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2.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header+xml" PartName="/word/header3.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header+xml" PartName="/word/header4.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2C7" w:rsidRDefault="00EF12C7" w:rsidP="00EF12C7">
      <w:pPr>
        <w:pStyle w:val="13"/>
        <w:jc w:val="center"/>
        <w:rPr>
          <w:color w:val="auto"/>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EF12C7" w:rsidRPr="00EA4150" w:rsidRDefault="00EF12C7" w:rsidP="00EA4150">
      <w:pPr>
        <w:tabs>
          <w:tab w:val="left" w:pos="2955"/>
        </w:tabs>
        <w:autoSpaceDE w:val="0"/>
        <w:autoSpaceDN w:val="0"/>
        <w:spacing w:before="0" w:after="0"/>
        <w:ind w:firstLine="540"/>
        <w:jc w:val="right"/>
        <w:rPr>
          <w:rFonts w:cs="Arial"/>
        </w:rPr>
      </w:pPr>
      <w:r>
        <w:rPr>
          <w:rFonts w:ascii="Times New Roman" w:eastAsia="Times New Roman" w:hAnsi="Times New Roman"/>
          <w:b/>
          <w:spacing w:val="0"/>
          <w:sz w:val="28"/>
          <w:szCs w:val="28"/>
          <w:lang w:eastAsia="ru-RU"/>
        </w:rPr>
        <w:t xml:space="preserve">                                     </w:t>
      </w:r>
      <w:r w:rsidR="00EA4150" w:rsidRPr="00EA4150">
        <w:rPr>
          <w:rFonts w:eastAsia="Times New Roman" w:cs="Arial"/>
          <w:b/>
          <w:spacing w:val="0"/>
          <w:sz w:val="28"/>
          <w:szCs w:val="28"/>
          <w:lang w:eastAsia="ru-RU"/>
        </w:rPr>
        <w:t>ПРОЕКТ</w:t>
      </w:r>
    </w:p>
    <w:p w:rsidR="00EF12C7" w:rsidRDefault="00EF12C7" w:rsidP="00EF12C7">
      <w:pPr>
        <w:pStyle w:val="13"/>
        <w:rPr>
          <w:color w:val="auto"/>
        </w:rPr>
      </w:pPr>
    </w:p>
    <w:p w:rsidR="00DA1ABD" w:rsidRPr="00EF12C7" w:rsidRDefault="00DA1ABD" w:rsidP="00EA2671">
      <w:pPr>
        <w:pStyle w:val="13"/>
        <w:jc w:val="center"/>
        <w:rPr>
          <w:color w:val="auto"/>
          <w:sz w:val="24"/>
          <w:szCs w:val="24"/>
        </w:rPr>
      </w:pPr>
      <w:r w:rsidRPr="00EF12C7">
        <w:rPr>
          <w:color w:val="auto"/>
          <w:sz w:val="24"/>
          <w:szCs w:val="24"/>
        </w:rPr>
        <w:t>АДМИНИСТРАЦИЯ</w:t>
      </w:r>
    </w:p>
    <w:p w:rsidR="00DA1ABD" w:rsidRPr="00584E2D" w:rsidRDefault="00DA1ABD" w:rsidP="00DA1ABD">
      <w:pPr>
        <w:jc w:val="center"/>
        <w:rPr>
          <w:rFonts w:cs="Arial"/>
          <w:sz w:val="24"/>
          <w:szCs w:val="24"/>
        </w:rPr>
      </w:pPr>
      <w:r w:rsidRPr="00EF12C7">
        <w:rPr>
          <w:rFonts w:cs="Arial"/>
          <w:sz w:val="24"/>
          <w:szCs w:val="24"/>
        </w:rPr>
        <w:t>ГОРОДСКОГО ПОСЕЛЕНИЯ «РАБОЧИЙ ПОСЕЛОК ЧЕГДОМЫН</w:t>
      </w:r>
      <w:r w:rsidRPr="00584E2D">
        <w:rPr>
          <w:rFonts w:cs="Arial"/>
          <w:sz w:val="24"/>
          <w:szCs w:val="24"/>
        </w:rPr>
        <w:t>»</w:t>
      </w:r>
    </w:p>
    <w:p w:rsidR="00DA1ABD" w:rsidRPr="00584E2D" w:rsidRDefault="00DA1ABD" w:rsidP="00DA1ABD">
      <w:pPr>
        <w:jc w:val="center"/>
        <w:rPr>
          <w:rFonts w:cs="Arial"/>
          <w:sz w:val="24"/>
          <w:szCs w:val="24"/>
        </w:rPr>
      </w:pPr>
      <w:r w:rsidRPr="00584E2D">
        <w:rPr>
          <w:rFonts w:cs="Arial"/>
          <w:sz w:val="24"/>
          <w:szCs w:val="24"/>
        </w:rPr>
        <w:t>Верхнебуреинского муниципального района</w:t>
      </w:r>
    </w:p>
    <w:p w:rsidR="00DA1ABD" w:rsidRPr="00584E2D" w:rsidRDefault="00DA1ABD" w:rsidP="00DA1ABD">
      <w:pPr>
        <w:jc w:val="center"/>
        <w:rPr>
          <w:rFonts w:cs="Arial"/>
          <w:sz w:val="24"/>
          <w:szCs w:val="24"/>
        </w:rPr>
      </w:pPr>
      <w:r w:rsidRPr="00584E2D">
        <w:rPr>
          <w:rFonts w:cs="Arial"/>
          <w:sz w:val="24"/>
          <w:szCs w:val="24"/>
        </w:rPr>
        <w:t>Хабаровского края</w:t>
      </w:r>
    </w:p>
    <w:p w:rsidR="00DA1ABD" w:rsidRPr="00584E2D" w:rsidRDefault="00DA1ABD" w:rsidP="00DA1ABD">
      <w:pPr>
        <w:ind w:left="221" w:firstLine="0"/>
        <w:rPr>
          <w:sz w:val="24"/>
          <w:szCs w:val="24"/>
        </w:rPr>
      </w:pPr>
    </w:p>
    <w:p w:rsidR="00DA1ABD" w:rsidRPr="00584E2D" w:rsidRDefault="00DA1ABD" w:rsidP="00DA1ABD">
      <w:pPr>
        <w:ind w:left="221" w:firstLine="0"/>
        <w:rPr>
          <w:sz w:val="24"/>
          <w:szCs w:val="24"/>
        </w:rPr>
      </w:pPr>
    </w:p>
    <w:p w:rsidR="00DA1ABD" w:rsidRPr="00584E2D" w:rsidRDefault="00DA1ABD" w:rsidP="00DA1ABD">
      <w:pPr>
        <w:ind w:left="221" w:firstLine="0"/>
        <w:rPr>
          <w:sz w:val="24"/>
          <w:szCs w:val="24"/>
        </w:rPr>
      </w:pPr>
    </w:p>
    <w:p w:rsidR="00DA1ABD" w:rsidRPr="00584E2D" w:rsidRDefault="00DA1ABD" w:rsidP="00DA1ABD">
      <w:pPr>
        <w:ind w:left="5670" w:firstLine="0"/>
        <w:jc w:val="left"/>
        <w:rPr>
          <w:sz w:val="24"/>
          <w:szCs w:val="24"/>
        </w:rPr>
      </w:pPr>
      <w:r w:rsidRPr="00584E2D">
        <w:rPr>
          <w:sz w:val="24"/>
          <w:szCs w:val="24"/>
        </w:rPr>
        <w:t>УТВЕРЖДАЮ</w:t>
      </w:r>
    </w:p>
    <w:p w:rsidR="00DA1ABD" w:rsidRPr="00584E2D" w:rsidRDefault="00584E2D" w:rsidP="00584E2D">
      <w:pPr>
        <w:ind w:left="5670" w:firstLine="0"/>
        <w:jc w:val="left"/>
        <w:rPr>
          <w:sz w:val="24"/>
          <w:szCs w:val="24"/>
        </w:rPr>
      </w:pPr>
      <w:r w:rsidRPr="00584E2D">
        <w:rPr>
          <w:sz w:val="24"/>
          <w:szCs w:val="24"/>
        </w:rPr>
        <w:t>Глава</w:t>
      </w:r>
      <w:r w:rsidR="00DA1ABD" w:rsidRPr="00584E2D">
        <w:rPr>
          <w:sz w:val="24"/>
          <w:szCs w:val="24"/>
        </w:rPr>
        <w:t xml:space="preserve"> городского поселения</w:t>
      </w:r>
    </w:p>
    <w:p w:rsidR="00DA1ABD" w:rsidRPr="00584E2D" w:rsidRDefault="00DA1ABD" w:rsidP="00DA1ABD">
      <w:pPr>
        <w:ind w:left="5670" w:firstLine="0"/>
        <w:jc w:val="left"/>
        <w:rPr>
          <w:sz w:val="24"/>
          <w:szCs w:val="24"/>
        </w:rPr>
      </w:pPr>
      <w:r w:rsidRPr="00584E2D">
        <w:rPr>
          <w:sz w:val="24"/>
          <w:szCs w:val="24"/>
        </w:rPr>
        <w:t xml:space="preserve">«Рабочий поселок Чегдомын </w:t>
      </w:r>
    </w:p>
    <w:p w:rsidR="00DA1ABD" w:rsidRPr="00584E2D" w:rsidRDefault="00DA1ABD" w:rsidP="00DA1ABD">
      <w:pPr>
        <w:ind w:left="5670" w:firstLine="0"/>
        <w:jc w:val="left"/>
        <w:rPr>
          <w:sz w:val="24"/>
          <w:szCs w:val="24"/>
        </w:rPr>
      </w:pPr>
    </w:p>
    <w:p w:rsidR="00DA1ABD" w:rsidRPr="00584E2D" w:rsidRDefault="00DA1ABD" w:rsidP="00DA1ABD">
      <w:pPr>
        <w:ind w:left="5670" w:firstLine="0"/>
        <w:jc w:val="left"/>
        <w:rPr>
          <w:sz w:val="24"/>
          <w:szCs w:val="24"/>
        </w:rPr>
      </w:pPr>
    </w:p>
    <w:p w:rsidR="00DA1ABD" w:rsidRPr="00584E2D" w:rsidRDefault="00DA1ABD" w:rsidP="00DA1ABD">
      <w:pPr>
        <w:ind w:left="5670" w:firstLine="0"/>
        <w:jc w:val="right"/>
        <w:rPr>
          <w:sz w:val="24"/>
          <w:szCs w:val="24"/>
        </w:rPr>
      </w:pPr>
      <w:r w:rsidRPr="00584E2D">
        <w:rPr>
          <w:sz w:val="24"/>
          <w:szCs w:val="24"/>
        </w:rPr>
        <w:t>В.Г. Ферапонтов</w:t>
      </w:r>
    </w:p>
    <w:p w:rsidR="00FF1729" w:rsidRPr="00584E2D" w:rsidRDefault="00FF1729" w:rsidP="00FF1729">
      <w:pPr>
        <w:spacing w:before="0" w:after="0"/>
        <w:ind w:firstLine="0"/>
        <w:textAlignment w:val="auto"/>
      </w:pPr>
    </w:p>
    <w:p w:rsidR="00FF1729" w:rsidRPr="00584E2D" w:rsidRDefault="00FF1729" w:rsidP="00FF1729">
      <w:pPr>
        <w:spacing w:before="0" w:after="0"/>
        <w:ind w:firstLine="4536"/>
        <w:textAlignment w:val="auto"/>
        <w:rPr>
          <w:sz w:val="24"/>
          <w:szCs w:val="24"/>
        </w:rPr>
      </w:pPr>
    </w:p>
    <w:p w:rsidR="00FF1729" w:rsidRPr="00584E2D" w:rsidRDefault="00FF1729" w:rsidP="00FF1729">
      <w:pPr>
        <w:spacing w:before="0" w:after="0"/>
        <w:ind w:firstLine="0"/>
        <w:textAlignment w:val="auto"/>
      </w:pPr>
    </w:p>
    <w:p w:rsidR="00FF1729" w:rsidRPr="00584E2D" w:rsidRDefault="00FF1729" w:rsidP="00FF1729">
      <w:pPr>
        <w:widowControl/>
        <w:adjustRightInd/>
        <w:spacing w:before="0" w:after="0" w:line="360" w:lineRule="auto"/>
        <w:ind w:firstLine="0"/>
        <w:jc w:val="right"/>
        <w:textAlignment w:val="auto"/>
        <w:rPr>
          <w:caps/>
          <w:sz w:val="24"/>
          <w:szCs w:val="24"/>
        </w:rPr>
      </w:pPr>
    </w:p>
    <w:p w:rsidR="008602FD" w:rsidRPr="00584E2D" w:rsidRDefault="008602FD" w:rsidP="007B193E">
      <w:pPr>
        <w:widowControl/>
        <w:adjustRightInd/>
        <w:spacing w:before="0" w:after="0" w:line="360" w:lineRule="auto"/>
        <w:ind w:firstLine="0"/>
        <w:textAlignment w:val="auto"/>
        <w:rPr>
          <w:rFonts w:cs="Arial"/>
          <w:caps/>
          <w:sz w:val="24"/>
          <w:szCs w:val="24"/>
        </w:rPr>
      </w:pPr>
    </w:p>
    <w:p w:rsidR="00A85114" w:rsidRPr="00584E2D" w:rsidRDefault="00A85114" w:rsidP="00FF1729">
      <w:pPr>
        <w:spacing w:before="0" w:after="0" w:line="360" w:lineRule="auto"/>
        <w:ind w:firstLine="0"/>
        <w:jc w:val="center"/>
        <w:textAlignment w:val="auto"/>
        <w:rPr>
          <w:caps/>
          <w:sz w:val="24"/>
          <w:szCs w:val="24"/>
        </w:rPr>
      </w:pPr>
      <w:r w:rsidRPr="00584E2D">
        <w:rPr>
          <w:caps/>
          <w:sz w:val="24"/>
          <w:szCs w:val="24"/>
        </w:rPr>
        <w:t xml:space="preserve">Схема теплоснабжения </w:t>
      </w:r>
    </w:p>
    <w:p w:rsidR="000F66D8" w:rsidRPr="00584E2D" w:rsidRDefault="00D25438" w:rsidP="00FF1729">
      <w:pPr>
        <w:spacing w:before="0" w:after="0" w:line="360" w:lineRule="auto"/>
        <w:ind w:firstLine="0"/>
        <w:jc w:val="center"/>
        <w:textAlignment w:val="auto"/>
        <w:rPr>
          <w:caps/>
          <w:sz w:val="24"/>
          <w:szCs w:val="24"/>
        </w:rPr>
      </w:pPr>
      <w:r w:rsidRPr="00584E2D">
        <w:rPr>
          <w:caps/>
          <w:sz w:val="24"/>
          <w:szCs w:val="24"/>
        </w:rPr>
        <w:t xml:space="preserve">городского поселения «Рабочий поселок Чегдомын» </w:t>
      </w:r>
    </w:p>
    <w:p w:rsidR="00D25438" w:rsidRPr="00584E2D" w:rsidRDefault="00D25438" w:rsidP="00FF1729">
      <w:pPr>
        <w:spacing w:before="0" w:after="0" w:line="360" w:lineRule="auto"/>
        <w:ind w:firstLine="0"/>
        <w:jc w:val="center"/>
        <w:textAlignment w:val="auto"/>
        <w:rPr>
          <w:caps/>
          <w:sz w:val="24"/>
          <w:szCs w:val="24"/>
        </w:rPr>
      </w:pPr>
      <w:r w:rsidRPr="00584E2D">
        <w:rPr>
          <w:caps/>
          <w:sz w:val="24"/>
          <w:szCs w:val="24"/>
        </w:rPr>
        <w:t xml:space="preserve">Верхнебуреинского района Хабаровского края </w:t>
      </w:r>
    </w:p>
    <w:p w:rsidR="00D25438" w:rsidRPr="00584E2D" w:rsidRDefault="00D25438" w:rsidP="00FF1729">
      <w:pPr>
        <w:spacing w:before="0" w:after="0" w:line="360" w:lineRule="auto"/>
        <w:ind w:firstLine="0"/>
        <w:jc w:val="center"/>
        <w:textAlignment w:val="auto"/>
        <w:rPr>
          <w:caps/>
          <w:sz w:val="24"/>
          <w:szCs w:val="24"/>
        </w:rPr>
      </w:pPr>
      <w:r w:rsidRPr="00584E2D">
        <w:rPr>
          <w:caps/>
          <w:sz w:val="24"/>
          <w:szCs w:val="24"/>
        </w:rPr>
        <w:t>до 20</w:t>
      </w:r>
      <w:r w:rsidR="00584E2D">
        <w:rPr>
          <w:caps/>
          <w:sz w:val="24"/>
          <w:szCs w:val="24"/>
        </w:rPr>
        <w:t>3</w:t>
      </w:r>
      <w:r w:rsidR="0058181D">
        <w:rPr>
          <w:caps/>
          <w:sz w:val="24"/>
          <w:szCs w:val="24"/>
        </w:rPr>
        <w:t>6</w:t>
      </w:r>
      <w:r w:rsidRPr="00584E2D">
        <w:rPr>
          <w:caps/>
          <w:sz w:val="24"/>
          <w:szCs w:val="24"/>
        </w:rPr>
        <w:t xml:space="preserve"> года</w:t>
      </w:r>
    </w:p>
    <w:p w:rsidR="00D25438" w:rsidRPr="00584E2D" w:rsidRDefault="00D25438" w:rsidP="00FF1729">
      <w:pPr>
        <w:spacing w:before="0" w:after="0" w:line="360" w:lineRule="auto"/>
        <w:ind w:firstLine="0"/>
        <w:jc w:val="center"/>
        <w:textAlignment w:val="auto"/>
        <w:rPr>
          <w:rFonts w:eastAsia="Times New Roman" w:cs="Arial"/>
          <w:caps/>
          <w:spacing w:val="-30"/>
          <w:sz w:val="32"/>
          <w:szCs w:val="28"/>
        </w:rPr>
      </w:pPr>
      <w:r w:rsidRPr="00584E2D">
        <w:rPr>
          <w:caps/>
          <w:sz w:val="24"/>
          <w:szCs w:val="24"/>
        </w:rPr>
        <w:t>(актуализация на 20</w:t>
      </w:r>
      <w:r w:rsidR="00584E2D">
        <w:rPr>
          <w:caps/>
          <w:sz w:val="24"/>
          <w:szCs w:val="24"/>
        </w:rPr>
        <w:t>2</w:t>
      </w:r>
      <w:r w:rsidR="0058181D">
        <w:rPr>
          <w:caps/>
          <w:sz w:val="24"/>
          <w:szCs w:val="24"/>
        </w:rPr>
        <w:t>4</w:t>
      </w:r>
      <w:r w:rsidRPr="00584E2D">
        <w:rPr>
          <w:caps/>
          <w:sz w:val="24"/>
          <w:szCs w:val="24"/>
        </w:rPr>
        <w:t>год</w:t>
      </w:r>
      <w:r w:rsidRPr="00584E2D">
        <w:rPr>
          <w:rFonts w:eastAsia="Times New Roman" w:cs="Arial"/>
          <w:caps/>
          <w:spacing w:val="-30"/>
          <w:sz w:val="32"/>
          <w:szCs w:val="28"/>
        </w:rPr>
        <w:t>)</w:t>
      </w:r>
    </w:p>
    <w:p w:rsidR="008602FD" w:rsidRPr="00584E2D" w:rsidRDefault="008602FD" w:rsidP="007B193E">
      <w:pPr>
        <w:spacing w:before="0" w:after="0"/>
        <w:ind w:firstLine="0"/>
        <w:rPr>
          <w:rFonts w:cs="Arial"/>
          <w:sz w:val="24"/>
          <w:szCs w:val="24"/>
        </w:rPr>
      </w:pPr>
    </w:p>
    <w:p w:rsidR="00EB0D41" w:rsidRPr="00584E2D" w:rsidRDefault="00EB0D41" w:rsidP="007B193E">
      <w:pPr>
        <w:spacing w:before="0" w:after="0"/>
        <w:ind w:firstLine="0"/>
        <w:rPr>
          <w:rFonts w:cs="Arial"/>
          <w:sz w:val="24"/>
          <w:szCs w:val="24"/>
        </w:rPr>
      </w:pPr>
    </w:p>
    <w:p w:rsidR="008602FD" w:rsidRPr="00584E2D" w:rsidRDefault="008602FD"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21002F" w:rsidRPr="00584E2D" w:rsidRDefault="0021002F" w:rsidP="007B193E">
      <w:pPr>
        <w:spacing w:before="0" w:after="0"/>
        <w:ind w:firstLine="0"/>
        <w:rPr>
          <w:rFonts w:cs="Arial"/>
          <w:sz w:val="24"/>
          <w:szCs w:val="24"/>
        </w:rPr>
      </w:pPr>
    </w:p>
    <w:p w:rsidR="00EB0D41" w:rsidRPr="00584E2D" w:rsidRDefault="00EB0D41" w:rsidP="00265753">
      <w:pPr>
        <w:spacing w:before="0" w:after="0"/>
        <w:ind w:firstLine="0"/>
        <w:jc w:val="center"/>
        <w:rPr>
          <w:rFonts w:cs="Arial"/>
          <w:sz w:val="24"/>
          <w:szCs w:val="24"/>
        </w:rPr>
      </w:pPr>
    </w:p>
    <w:p w:rsidR="00584E2D" w:rsidRPr="00584E2D" w:rsidRDefault="00584E2D" w:rsidP="00265753">
      <w:pPr>
        <w:spacing w:before="0" w:after="0"/>
        <w:ind w:firstLine="0"/>
        <w:jc w:val="center"/>
        <w:rPr>
          <w:rFonts w:cs="Arial"/>
          <w:sz w:val="24"/>
          <w:szCs w:val="24"/>
        </w:rPr>
      </w:pPr>
    </w:p>
    <w:p w:rsidR="00584E2D" w:rsidRPr="00584E2D" w:rsidRDefault="00584E2D" w:rsidP="00265753">
      <w:pPr>
        <w:spacing w:before="0" w:after="0"/>
        <w:ind w:firstLine="0"/>
        <w:jc w:val="center"/>
        <w:rPr>
          <w:rFonts w:cs="Arial"/>
          <w:sz w:val="24"/>
          <w:szCs w:val="24"/>
        </w:rPr>
      </w:pPr>
    </w:p>
    <w:p w:rsidR="0021002F" w:rsidRPr="00584E2D" w:rsidRDefault="0021002F" w:rsidP="00265753">
      <w:pPr>
        <w:spacing w:before="0" w:after="0"/>
        <w:ind w:firstLine="0"/>
        <w:jc w:val="center"/>
        <w:rPr>
          <w:rFonts w:cs="Arial"/>
          <w:sz w:val="24"/>
          <w:szCs w:val="24"/>
        </w:rPr>
      </w:pPr>
    </w:p>
    <w:p w:rsidR="00F608E7" w:rsidRPr="00584E2D" w:rsidRDefault="00D25438" w:rsidP="00265753">
      <w:pPr>
        <w:spacing w:before="0" w:after="0"/>
        <w:ind w:firstLine="0"/>
        <w:jc w:val="center"/>
        <w:rPr>
          <w:rFonts w:cs="Arial"/>
          <w:sz w:val="24"/>
          <w:szCs w:val="24"/>
        </w:rPr>
      </w:pPr>
      <w:r w:rsidRPr="00584E2D">
        <w:rPr>
          <w:rFonts w:cs="Arial"/>
          <w:sz w:val="24"/>
          <w:szCs w:val="24"/>
        </w:rPr>
        <w:t>Чегдомын</w:t>
      </w:r>
      <w:r w:rsidR="008602FD" w:rsidRPr="00584E2D">
        <w:rPr>
          <w:rFonts w:cs="Arial"/>
          <w:sz w:val="24"/>
          <w:szCs w:val="24"/>
        </w:rPr>
        <w:t xml:space="preserve"> 20</w:t>
      </w:r>
      <w:r w:rsidR="00584E2D" w:rsidRPr="00584E2D">
        <w:rPr>
          <w:rFonts w:cs="Arial"/>
          <w:sz w:val="24"/>
          <w:szCs w:val="24"/>
        </w:rPr>
        <w:t>2</w:t>
      </w:r>
      <w:r w:rsidR="0058181D">
        <w:rPr>
          <w:rFonts w:cs="Arial"/>
          <w:sz w:val="24"/>
          <w:szCs w:val="24"/>
        </w:rPr>
        <w:t>3</w:t>
      </w:r>
    </w:p>
    <w:p w:rsidR="00712A93" w:rsidRPr="00584E2D" w:rsidRDefault="00712A93" w:rsidP="00265753">
      <w:pPr>
        <w:spacing w:before="0" w:after="0"/>
        <w:ind w:firstLine="0"/>
        <w:jc w:val="center"/>
        <w:rPr>
          <w:rFonts w:cs="Arial"/>
          <w:sz w:val="24"/>
          <w:szCs w:val="24"/>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DA1ABD" w:rsidRPr="000F6B4C" w:rsidRDefault="00DA1ABD" w:rsidP="00DA1ABD">
      <w:pPr>
        <w:jc w:val="center"/>
        <w:rPr>
          <w:rFonts w:cs="Arial"/>
          <w:sz w:val="24"/>
          <w:szCs w:val="24"/>
        </w:rPr>
      </w:pPr>
      <w:r w:rsidRPr="000F6B4C">
        <w:rPr>
          <w:rFonts w:cs="Arial"/>
          <w:sz w:val="24"/>
          <w:szCs w:val="24"/>
        </w:rPr>
        <w:t>СПИСОК ИСПОЛНИТЕЛЕЙ</w:t>
      </w:r>
    </w:p>
    <w:tbl>
      <w:tblPr>
        <w:tblStyle w:val="aff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828"/>
      </w:tblGrid>
      <w:tr w:rsidR="00584E2D" w:rsidRPr="000F6B4C" w:rsidTr="00BF02E2">
        <w:tc>
          <w:tcPr>
            <w:tcW w:w="5778" w:type="dxa"/>
          </w:tcPr>
          <w:p w:rsidR="00DA1ABD" w:rsidRPr="000F6B4C" w:rsidRDefault="00DA1ABD" w:rsidP="00DA1ABD">
            <w:pPr>
              <w:ind w:left="284" w:firstLine="0"/>
              <w:jc w:val="left"/>
              <w:rPr>
                <w:rFonts w:cs="Arial"/>
                <w:sz w:val="24"/>
                <w:szCs w:val="24"/>
              </w:rPr>
            </w:pPr>
            <w:r w:rsidRPr="000F6B4C">
              <w:rPr>
                <w:rFonts w:cs="Arial"/>
                <w:sz w:val="24"/>
                <w:szCs w:val="24"/>
              </w:rPr>
              <w:t>Руководитель работ,</w:t>
            </w:r>
          </w:p>
          <w:p w:rsidR="00DA1ABD" w:rsidRPr="000F6B4C" w:rsidRDefault="00584E2D" w:rsidP="00584E2D">
            <w:pPr>
              <w:ind w:left="284" w:firstLine="0"/>
              <w:jc w:val="left"/>
              <w:rPr>
                <w:rFonts w:cs="Arial"/>
                <w:sz w:val="24"/>
                <w:szCs w:val="24"/>
              </w:rPr>
            </w:pPr>
            <w:r w:rsidRPr="000F6B4C">
              <w:rPr>
                <w:rFonts w:cs="Arial"/>
                <w:sz w:val="24"/>
                <w:szCs w:val="24"/>
              </w:rPr>
              <w:t>Г</w:t>
            </w:r>
            <w:r w:rsidR="00DA1ABD" w:rsidRPr="000F6B4C">
              <w:rPr>
                <w:rFonts w:cs="Arial"/>
                <w:sz w:val="24"/>
                <w:szCs w:val="24"/>
              </w:rPr>
              <w:t>лав</w:t>
            </w:r>
            <w:r w:rsidRPr="000F6B4C">
              <w:rPr>
                <w:rFonts w:cs="Arial"/>
                <w:sz w:val="24"/>
                <w:szCs w:val="24"/>
              </w:rPr>
              <w:t>а</w:t>
            </w:r>
            <w:r w:rsidR="00DA1ABD" w:rsidRPr="000F6B4C">
              <w:rPr>
                <w:rFonts w:cs="Arial"/>
                <w:sz w:val="24"/>
                <w:szCs w:val="24"/>
              </w:rPr>
              <w:t xml:space="preserve"> городского поселения </w:t>
            </w:r>
            <w:r w:rsidR="00DA1ABD" w:rsidRPr="000F6B4C">
              <w:rPr>
                <w:rFonts w:cs="Arial"/>
                <w:sz w:val="24"/>
                <w:szCs w:val="24"/>
              </w:rPr>
              <w:br/>
              <w:t>«Рабочий поселок Чегдомын»</w:t>
            </w:r>
          </w:p>
        </w:tc>
        <w:tc>
          <w:tcPr>
            <w:tcW w:w="3828" w:type="dxa"/>
          </w:tcPr>
          <w:p w:rsidR="00DA1ABD" w:rsidRPr="000F6B4C" w:rsidRDefault="00DA1ABD" w:rsidP="0030169D">
            <w:pPr>
              <w:jc w:val="right"/>
              <w:rPr>
                <w:rFonts w:cs="Arial"/>
                <w:sz w:val="24"/>
                <w:szCs w:val="24"/>
              </w:rPr>
            </w:pPr>
          </w:p>
          <w:p w:rsidR="00DA1ABD" w:rsidRPr="000F6B4C" w:rsidRDefault="00DA1ABD" w:rsidP="0030169D">
            <w:pPr>
              <w:jc w:val="right"/>
              <w:rPr>
                <w:rFonts w:cs="Arial"/>
                <w:sz w:val="24"/>
                <w:szCs w:val="24"/>
              </w:rPr>
            </w:pPr>
          </w:p>
          <w:p w:rsidR="00DA1ABD" w:rsidRPr="000F6B4C" w:rsidRDefault="00DA1ABD" w:rsidP="0030169D">
            <w:pPr>
              <w:jc w:val="right"/>
              <w:rPr>
                <w:rFonts w:cs="Arial"/>
                <w:sz w:val="24"/>
                <w:szCs w:val="24"/>
              </w:rPr>
            </w:pPr>
            <w:r w:rsidRPr="000F6B4C">
              <w:rPr>
                <w:rFonts w:cs="Arial"/>
                <w:sz w:val="24"/>
                <w:szCs w:val="24"/>
              </w:rPr>
              <w:t>В.Г.</w:t>
            </w:r>
            <w:r w:rsidR="00B23E80">
              <w:rPr>
                <w:rFonts w:cs="Arial"/>
                <w:sz w:val="24"/>
                <w:szCs w:val="24"/>
              </w:rPr>
              <w:t xml:space="preserve"> </w:t>
            </w:r>
            <w:r w:rsidRPr="000F6B4C">
              <w:rPr>
                <w:rFonts w:cs="Arial"/>
                <w:sz w:val="24"/>
                <w:szCs w:val="24"/>
              </w:rPr>
              <w:t>Ферапонтов</w:t>
            </w:r>
          </w:p>
          <w:p w:rsidR="00BF02E2" w:rsidRPr="000F6B4C" w:rsidRDefault="00BF02E2" w:rsidP="0030169D">
            <w:pPr>
              <w:jc w:val="right"/>
              <w:rPr>
                <w:rFonts w:cs="Arial"/>
                <w:sz w:val="24"/>
                <w:szCs w:val="24"/>
              </w:rPr>
            </w:pPr>
          </w:p>
        </w:tc>
      </w:tr>
      <w:tr w:rsidR="000F6B4C" w:rsidRPr="000F6B4C" w:rsidTr="00BF02E2">
        <w:tc>
          <w:tcPr>
            <w:tcW w:w="5778" w:type="dxa"/>
          </w:tcPr>
          <w:p w:rsidR="00DA1ABD" w:rsidRPr="000F6B4C" w:rsidRDefault="000F6B4C" w:rsidP="00DA1ABD">
            <w:pPr>
              <w:ind w:left="284" w:firstLine="0"/>
              <w:jc w:val="left"/>
              <w:rPr>
                <w:rFonts w:cs="Arial"/>
                <w:sz w:val="24"/>
                <w:szCs w:val="24"/>
              </w:rPr>
            </w:pPr>
            <w:r w:rsidRPr="000F6B4C">
              <w:rPr>
                <w:rFonts w:cs="Arial"/>
                <w:sz w:val="24"/>
                <w:szCs w:val="24"/>
              </w:rPr>
              <w:t>Заместитель главы</w:t>
            </w:r>
            <w:r w:rsidR="00DA1ABD" w:rsidRPr="000F6B4C">
              <w:rPr>
                <w:rFonts w:cs="Arial"/>
                <w:sz w:val="24"/>
                <w:szCs w:val="24"/>
              </w:rPr>
              <w:t xml:space="preserve"> администрации городского поселения «Рабочий поселок Чегдомын»</w:t>
            </w:r>
          </w:p>
          <w:p w:rsidR="00DA1ABD" w:rsidRPr="000F6B4C" w:rsidRDefault="00DA1ABD" w:rsidP="00DA1ABD">
            <w:pPr>
              <w:ind w:left="284" w:firstLine="0"/>
              <w:jc w:val="left"/>
              <w:rPr>
                <w:rFonts w:cs="Arial"/>
                <w:sz w:val="24"/>
                <w:szCs w:val="24"/>
              </w:rPr>
            </w:pPr>
          </w:p>
        </w:tc>
        <w:tc>
          <w:tcPr>
            <w:tcW w:w="3828" w:type="dxa"/>
          </w:tcPr>
          <w:p w:rsidR="00DA1ABD" w:rsidRPr="000F6B4C" w:rsidRDefault="00DA1ABD" w:rsidP="000F6B4C">
            <w:pPr>
              <w:ind w:firstLine="0"/>
              <w:jc w:val="right"/>
              <w:rPr>
                <w:rFonts w:cs="Arial"/>
                <w:sz w:val="24"/>
                <w:szCs w:val="24"/>
              </w:rPr>
            </w:pPr>
            <w:r w:rsidRPr="000F6B4C">
              <w:rPr>
                <w:rFonts w:cs="Arial"/>
                <w:sz w:val="24"/>
                <w:szCs w:val="24"/>
              </w:rPr>
              <w:t>Н.В.</w:t>
            </w:r>
            <w:r w:rsidR="00B23E80">
              <w:rPr>
                <w:rFonts w:cs="Arial"/>
                <w:sz w:val="24"/>
                <w:szCs w:val="24"/>
              </w:rPr>
              <w:t xml:space="preserve"> </w:t>
            </w:r>
            <w:r w:rsidRPr="000F6B4C">
              <w:rPr>
                <w:rFonts w:cs="Arial"/>
                <w:sz w:val="24"/>
                <w:szCs w:val="24"/>
              </w:rPr>
              <w:t>Алпеева</w:t>
            </w:r>
          </w:p>
        </w:tc>
      </w:tr>
      <w:tr w:rsidR="00584E2D" w:rsidRPr="000F6B4C" w:rsidTr="00BF02E2">
        <w:tc>
          <w:tcPr>
            <w:tcW w:w="5778" w:type="dxa"/>
          </w:tcPr>
          <w:p w:rsidR="00DA1ABD" w:rsidRPr="000F6B4C" w:rsidRDefault="006355A8" w:rsidP="00DA1ABD">
            <w:pPr>
              <w:ind w:left="284" w:firstLine="0"/>
              <w:jc w:val="left"/>
              <w:rPr>
                <w:rFonts w:cs="Arial"/>
                <w:sz w:val="24"/>
                <w:szCs w:val="24"/>
              </w:rPr>
            </w:pPr>
            <w:r>
              <w:rPr>
                <w:rFonts w:cs="Arial"/>
                <w:sz w:val="24"/>
                <w:szCs w:val="24"/>
              </w:rPr>
              <w:t>Ведущий специалист</w:t>
            </w:r>
            <w:r w:rsidR="00DA1ABD" w:rsidRPr="000F6B4C">
              <w:rPr>
                <w:rFonts w:cs="Arial"/>
                <w:sz w:val="24"/>
                <w:szCs w:val="24"/>
              </w:rPr>
              <w:t xml:space="preserve"> экономики и имущественных отношений администрации городского поселения «Рабочий поселок Чегдомын»</w:t>
            </w:r>
          </w:p>
          <w:p w:rsidR="00DA1ABD" w:rsidRPr="000F6B4C" w:rsidRDefault="00DA1ABD" w:rsidP="00DA1ABD">
            <w:pPr>
              <w:ind w:left="284" w:firstLine="0"/>
              <w:jc w:val="left"/>
              <w:rPr>
                <w:rFonts w:cs="Arial"/>
                <w:sz w:val="24"/>
                <w:szCs w:val="24"/>
              </w:rPr>
            </w:pPr>
          </w:p>
        </w:tc>
        <w:tc>
          <w:tcPr>
            <w:tcW w:w="3828" w:type="dxa"/>
          </w:tcPr>
          <w:p w:rsidR="00DA1ABD" w:rsidRPr="000F6B4C" w:rsidRDefault="00DA1ABD" w:rsidP="0030169D">
            <w:pPr>
              <w:jc w:val="right"/>
              <w:rPr>
                <w:rFonts w:cs="Arial"/>
                <w:sz w:val="24"/>
                <w:szCs w:val="24"/>
              </w:rPr>
            </w:pPr>
          </w:p>
          <w:p w:rsidR="00DA1ABD" w:rsidRPr="000F6B4C" w:rsidRDefault="006355A8" w:rsidP="0030169D">
            <w:pPr>
              <w:jc w:val="right"/>
              <w:rPr>
                <w:rFonts w:cs="Arial"/>
                <w:sz w:val="24"/>
                <w:szCs w:val="24"/>
              </w:rPr>
            </w:pPr>
            <w:r>
              <w:rPr>
                <w:rFonts w:cs="Arial"/>
                <w:sz w:val="24"/>
                <w:szCs w:val="24"/>
              </w:rPr>
              <w:t>М.В.</w:t>
            </w:r>
            <w:r w:rsidR="00B23E80">
              <w:rPr>
                <w:rFonts w:cs="Arial"/>
                <w:sz w:val="24"/>
                <w:szCs w:val="24"/>
              </w:rPr>
              <w:t xml:space="preserve"> </w:t>
            </w:r>
            <w:r>
              <w:rPr>
                <w:rFonts w:cs="Arial"/>
                <w:sz w:val="24"/>
                <w:szCs w:val="24"/>
              </w:rPr>
              <w:t>Бадалян</w:t>
            </w:r>
          </w:p>
        </w:tc>
      </w:tr>
      <w:tr w:rsidR="00584E2D" w:rsidRPr="000F6B4C" w:rsidTr="00BF02E2">
        <w:tc>
          <w:tcPr>
            <w:tcW w:w="5778" w:type="dxa"/>
          </w:tcPr>
          <w:p w:rsidR="00DA1ABD" w:rsidRPr="000F6B4C" w:rsidRDefault="0058181D" w:rsidP="00DA1ABD">
            <w:pPr>
              <w:ind w:left="284" w:firstLine="0"/>
              <w:jc w:val="left"/>
              <w:rPr>
                <w:rFonts w:cs="Arial"/>
                <w:sz w:val="24"/>
                <w:szCs w:val="24"/>
              </w:rPr>
            </w:pPr>
            <w:r>
              <w:rPr>
                <w:rFonts w:cs="Arial"/>
                <w:sz w:val="24"/>
                <w:szCs w:val="24"/>
              </w:rPr>
              <w:t>Начальник</w:t>
            </w:r>
            <w:r w:rsidR="00DA1ABD" w:rsidRPr="000F6B4C">
              <w:rPr>
                <w:rFonts w:cs="Arial"/>
                <w:sz w:val="24"/>
                <w:szCs w:val="24"/>
              </w:rPr>
              <w:t xml:space="preserve"> отдела градостроительства и местного хозяйства администрации городского поселения «Рабочий поселок Чегдомын»</w:t>
            </w:r>
          </w:p>
          <w:p w:rsidR="00DA1ABD" w:rsidRPr="000F6B4C" w:rsidRDefault="00DA1ABD" w:rsidP="00DA1ABD">
            <w:pPr>
              <w:ind w:left="284" w:firstLine="0"/>
              <w:jc w:val="left"/>
              <w:rPr>
                <w:rFonts w:cs="Arial"/>
                <w:sz w:val="24"/>
                <w:szCs w:val="24"/>
              </w:rPr>
            </w:pPr>
          </w:p>
        </w:tc>
        <w:tc>
          <w:tcPr>
            <w:tcW w:w="3828" w:type="dxa"/>
          </w:tcPr>
          <w:p w:rsidR="00DA1ABD" w:rsidRPr="000F6B4C" w:rsidRDefault="00DA1ABD" w:rsidP="0030169D">
            <w:pPr>
              <w:jc w:val="right"/>
              <w:rPr>
                <w:rFonts w:cs="Arial"/>
                <w:sz w:val="24"/>
                <w:szCs w:val="24"/>
              </w:rPr>
            </w:pPr>
          </w:p>
          <w:p w:rsidR="00DA1ABD" w:rsidRPr="000F6B4C" w:rsidRDefault="000F6B4C" w:rsidP="0030169D">
            <w:pPr>
              <w:jc w:val="right"/>
              <w:rPr>
                <w:rFonts w:cs="Arial"/>
                <w:sz w:val="24"/>
                <w:szCs w:val="24"/>
              </w:rPr>
            </w:pPr>
            <w:r w:rsidRPr="000F6B4C">
              <w:rPr>
                <w:rFonts w:cs="Arial"/>
                <w:sz w:val="24"/>
                <w:szCs w:val="24"/>
              </w:rPr>
              <w:t>С.Г.</w:t>
            </w:r>
            <w:r w:rsidR="00B23E80">
              <w:rPr>
                <w:rFonts w:cs="Arial"/>
                <w:sz w:val="24"/>
                <w:szCs w:val="24"/>
              </w:rPr>
              <w:t xml:space="preserve"> </w:t>
            </w:r>
            <w:r w:rsidRPr="000F6B4C">
              <w:rPr>
                <w:rFonts w:cs="Arial"/>
                <w:sz w:val="24"/>
                <w:szCs w:val="24"/>
              </w:rPr>
              <w:t>Зайцев</w:t>
            </w:r>
          </w:p>
        </w:tc>
      </w:tr>
      <w:tr w:rsidR="00EF12C7" w:rsidRPr="00EF12C7" w:rsidTr="00BF02E2">
        <w:tc>
          <w:tcPr>
            <w:tcW w:w="5778" w:type="dxa"/>
          </w:tcPr>
          <w:p w:rsidR="00DA1ABD" w:rsidRPr="00EF12C7" w:rsidRDefault="0058181D" w:rsidP="00DA1ABD">
            <w:pPr>
              <w:ind w:left="284" w:firstLine="0"/>
              <w:jc w:val="left"/>
              <w:rPr>
                <w:rFonts w:cs="Arial"/>
                <w:color w:val="000000" w:themeColor="text1"/>
                <w:sz w:val="24"/>
                <w:szCs w:val="24"/>
              </w:rPr>
            </w:pPr>
            <w:r>
              <w:rPr>
                <w:rFonts w:cs="Arial"/>
                <w:color w:val="000000" w:themeColor="text1"/>
                <w:sz w:val="24"/>
                <w:szCs w:val="24"/>
              </w:rPr>
              <w:t>Главный с</w:t>
            </w:r>
            <w:r w:rsidR="00DA1ABD" w:rsidRPr="00EF12C7">
              <w:rPr>
                <w:rFonts w:cs="Arial"/>
                <w:color w:val="000000" w:themeColor="text1"/>
                <w:sz w:val="24"/>
                <w:szCs w:val="24"/>
              </w:rPr>
              <w:t>пециалист отдела градостроительства и местного хозяйства администрации городского поселения «Рабочий поселок Чегдомын»</w:t>
            </w:r>
          </w:p>
          <w:p w:rsidR="00DA1ABD" w:rsidRPr="00EF12C7" w:rsidRDefault="00DA1ABD" w:rsidP="00DA1ABD">
            <w:pPr>
              <w:ind w:left="284" w:firstLine="0"/>
              <w:jc w:val="left"/>
              <w:rPr>
                <w:rFonts w:cs="Arial"/>
                <w:color w:val="000000" w:themeColor="text1"/>
                <w:sz w:val="24"/>
                <w:szCs w:val="24"/>
              </w:rPr>
            </w:pPr>
          </w:p>
        </w:tc>
        <w:tc>
          <w:tcPr>
            <w:tcW w:w="3828" w:type="dxa"/>
          </w:tcPr>
          <w:p w:rsidR="00DA1ABD" w:rsidRPr="00EF12C7" w:rsidRDefault="00DA1ABD" w:rsidP="0030169D">
            <w:pPr>
              <w:jc w:val="right"/>
              <w:rPr>
                <w:rFonts w:cs="Arial"/>
                <w:color w:val="000000" w:themeColor="text1"/>
                <w:sz w:val="24"/>
                <w:szCs w:val="24"/>
              </w:rPr>
            </w:pPr>
          </w:p>
          <w:p w:rsidR="00DA1ABD" w:rsidRPr="00EF12C7" w:rsidRDefault="0058181D" w:rsidP="0030169D">
            <w:pPr>
              <w:jc w:val="right"/>
              <w:rPr>
                <w:rFonts w:cs="Arial"/>
                <w:color w:val="000000" w:themeColor="text1"/>
                <w:sz w:val="24"/>
                <w:szCs w:val="24"/>
              </w:rPr>
            </w:pPr>
            <w:r>
              <w:rPr>
                <w:rFonts w:cs="Arial"/>
                <w:color w:val="000000" w:themeColor="text1"/>
                <w:sz w:val="24"/>
                <w:szCs w:val="24"/>
              </w:rPr>
              <w:t>К.С.</w:t>
            </w:r>
            <w:r w:rsidR="00B23E80">
              <w:rPr>
                <w:rFonts w:cs="Arial"/>
                <w:color w:val="000000" w:themeColor="text1"/>
                <w:sz w:val="24"/>
                <w:szCs w:val="24"/>
              </w:rPr>
              <w:t xml:space="preserve"> </w:t>
            </w:r>
            <w:r>
              <w:rPr>
                <w:rFonts w:cs="Arial"/>
                <w:color w:val="000000" w:themeColor="text1"/>
                <w:sz w:val="24"/>
                <w:szCs w:val="24"/>
              </w:rPr>
              <w:t>Бова</w:t>
            </w:r>
          </w:p>
        </w:tc>
      </w:tr>
      <w:tr w:rsidR="00DA1ABD" w:rsidRPr="000F6B4C" w:rsidTr="00BF02E2">
        <w:tc>
          <w:tcPr>
            <w:tcW w:w="5778" w:type="dxa"/>
          </w:tcPr>
          <w:p w:rsidR="00DA1ABD" w:rsidRPr="000F6B4C" w:rsidRDefault="00DA1ABD" w:rsidP="00DA1ABD">
            <w:pPr>
              <w:ind w:left="284" w:firstLine="0"/>
              <w:jc w:val="left"/>
              <w:rPr>
                <w:rFonts w:cs="Arial"/>
                <w:sz w:val="24"/>
                <w:szCs w:val="24"/>
              </w:rPr>
            </w:pPr>
            <w:r w:rsidRPr="000F6B4C">
              <w:rPr>
                <w:rFonts w:cs="Arial"/>
                <w:sz w:val="24"/>
                <w:szCs w:val="24"/>
              </w:rPr>
              <w:t>Специалист отдела градостроительства и местного хозяйства администрации городского поселения «Рабочий поселок Чегдомын»</w:t>
            </w:r>
          </w:p>
          <w:p w:rsidR="00BF02E2" w:rsidRPr="000F6B4C" w:rsidRDefault="00BF02E2" w:rsidP="00DA1ABD">
            <w:pPr>
              <w:ind w:left="284" w:firstLine="0"/>
              <w:jc w:val="left"/>
              <w:rPr>
                <w:rFonts w:cs="Arial"/>
                <w:sz w:val="24"/>
                <w:szCs w:val="24"/>
              </w:rPr>
            </w:pPr>
          </w:p>
        </w:tc>
        <w:tc>
          <w:tcPr>
            <w:tcW w:w="3828" w:type="dxa"/>
          </w:tcPr>
          <w:p w:rsidR="00DA1ABD" w:rsidRPr="000F6B4C" w:rsidRDefault="00DA1ABD" w:rsidP="0030169D">
            <w:pPr>
              <w:jc w:val="right"/>
              <w:rPr>
                <w:rFonts w:cs="Arial"/>
                <w:sz w:val="24"/>
                <w:szCs w:val="24"/>
              </w:rPr>
            </w:pPr>
          </w:p>
          <w:p w:rsidR="00DA1ABD" w:rsidRPr="000F6B4C" w:rsidRDefault="00DA1ABD" w:rsidP="0030169D">
            <w:pPr>
              <w:jc w:val="right"/>
              <w:rPr>
                <w:rFonts w:cs="Arial"/>
                <w:sz w:val="24"/>
                <w:szCs w:val="24"/>
              </w:rPr>
            </w:pPr>
            <w:r w:rsidRPr="000F6B4C">
              <w:rPr>
                <w:rFonts w:cs="Arial"/>
                <w:sz w:val="24"/>
                <w:szCs w:val="24"/>
              </w:rPr>
              <w:t>Р.В.</w:t>
            </w:r>
            <w:r w:rsidR="00B23E80">
              <w:rPr>
                <w:rFonts w:cs="Arial"/>
                <w:sz w:val="24"/>
                <w:szCs w:val="24"/>
              </w:rPr>
              <w:t xml:space="preserve"> </w:t>
            </w:r>
            <w:r w:rsidRPr="000F6B4C">
              <w:rPr>
                <w:rFonts w:cs="Arial"/>
                <w:sz w:val="24"/>
                <w:szCs w:val="24"/>
              </w:rPr>
              <w:t>Силкина</w:t>
            </w:r>
          </w:p>
        </w:tc>
      </w:tr>
    </w:tbl>
    <w:p w:rsidR="00DA1ABD" w:rsidRPr="000F6B4C" w:rsidRDefault="00DA1ABD" w:rsidP="00DA1ABD">
      <w:pPr>
        <w:rPr>
          <w:rFonts w:ascii="Times New Roman" w:hAnsi="Times New Roman"/>
          <w:sz w:val="28"/>
          <w:szCs w:val="28"/>
        </w:rPr>
      </w:pPr>
    </w:p>
    <w:p w:rsidR="008602FD" w:rsidRPr="00584E2D" w:rsidRDefault="008602FD" w:rsidP="009B2FBA">
      <w:pPr>
        <w:ind w:firstLine="0"/>
        <w:jc w:val="center"/>
        <w:rPr>
          <w:color w:val="FF0000"/>
        </w:rPr>
        <w:sectPr w:rsidR="008602FD" w:rsidRPr="00584E2D" w:rsidSect="008602FD">
          <w:headerReference w:type="default" r:id="rId8"/>
          <w:footerReference w:type="even" r:id="rId9"/>
          <w:footerReference w:type="default" r:id="rId10"/>
          <w:pgSz w:w="11906" w:h="16838" w:code="9"/>
          <w:pgMar w:top="851" w:right="566" w:bottom="1134" w:left="1701" w:header="510" w:footer="691" w:gutter="0"/>
          <w:cols w:space="708"/>
          <w:titlePg/>
          <w:docGrid w:linePitch="360"/>
        </w:sectPr>
      </w:pPr>
    </w:p>
    <w:p w:rsidR="00F41119" w:rsidRPr="000F6B4C" w:rsidRDefault="00F41119" w:rsidP="00A75193">
      <w:pPr>
        <w:widowControl/>
        <w:adjustRightInd/>
        <w:spacing w:before="0" w:after="0"/>
        <w:ind w:firstLine="0"/>
        <w:jc w:val="center"/>
        <w:textAlignment w:val="auto"/>
        <w:rPr>
          <w:rFonts w:ascii="Arial Black" w:hAnsi="Arial Black"/>
          <w:caps/>
          <w:sz w:val="24"/>
          <w:szCs w:val="24"/>
        </w:rPr>
      </w:pPr>
      <w:bookmarkStart w:id="14" w:name="_Toc297816582"/>
      <w:bookmarkStart w:id="15" w:name="_Toc334207151"/>
      <w:r w:rsidRPr="000F6B4C">
        <w:rPr>
          <w:rFonts w:ascii="Arial Black" w:hAnsi="Arial Black"/>
          <w:caps/>
          <w:sz w:val="24"/>
          <w:szCs w:val="24"/>
        </w:rPr>
        <w:lastRenderedPageBreak/>
        <w:t>Содержание</w:t>
      </w:r>
      <w:bookmarkEnd w:id="14"/>
      <w:bookmarkEnd w:id="15"/>
    </w:p>
    <w:tbl>
      <w:tblPr>
        <w:tblStyle w:val="aff0"/>
        <w:tblW w:w="10170" w:type="dxa"/>
        <w:tblInd w:w="-176" w:type="dxa"/>
        <w:tblLook w:val="04A0" w:firstRow="1" w:lastRow="0" w:firstColumn="1" w:lastColumn="0" w:noHBand="0" w:noVBand="1"/>
      </w:tblPr>
      <w:tblGrid>
        <w:gridCol w:w="851"/>
        <w:gridCol w:w="7813"/>
        <w:gridCol w:w="1506"/>
      </w:tblGrid>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Общая часть</w:t>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1</w:t>
            </w:r>
          </w:p>
        </w:tc>
      </w:tr>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1.1</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Территория и климат</w:t>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1</w:t>
            </w:r>
          </w:p>
        </w:tc>
      </w:tr>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1.2</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Существующее положение в сфере теплоснабжения</w:t>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1</w:t>
            </w:r>
          </w:p>
        </w:tc>
      </w:tr>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1.2.1</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Общая характеристика систем теплоснабжения</w:t>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2</w:t>
            </w:r>
          </w:p>
        </w:tc>
      </w:tr>
      <w:tr w:rsidR="000F6B4C" w:rsidRPr="000F6B4C" w:rsidTr="000F6B4C">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1.2.2</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Установленная и располагаемая мощность источников тепловой энергии</w:t>
            </w:r>
          </w:p>
        </w:tc>
        <w:tc>
          <w:tcPr>
            <w:tcW w:w="878" w:type="dxa"/>
            <w:tcBorders>
              <w:top w:val="nil"/>
              <w:left w:val="nil"/>
              <w:bottom w:val="nil"/>
              <w:right w:val="nil"/>
            </w:tcBorders>
          </w:tcPr>
          <w:p w:rsidR="000F6B4C" w:rsidRPr="000F6B4C" w:rsidRDefault="000F6B4C" w:rsidP="000C4211">
            <w:pPr>
              <w:ind w:left="203" w:firstLine="0"/>
              <w:jc w:val="center"/>
              <w:rPr>
                <w:rFonts w:ascii="Times New Roman" w:hAnsi="Times New Roman"/>
              </w:rPr>
            </w:pPr>
            <w:r w:rsidRPr="000F6B4C">
              <w:rPr>
                <w:rFonts w:ascii="Times New Roman" w:hAnsi="Times New Roman"/>
              </w:rPr>
              <w:t>1</w:t>
            </w:r>
            <w:r w:rsidR="000C4211">
              <w:rPr>
                <w:rFonts w:ascii="Times New Roman" w:hAnsi="Times New Roman"/>
              </w:rPr>
              <w:t>5</w:t>
            </w:r>
          </w:p>
        </w:tc>
      </w:tr>
      <w:tr w:rsidR="000F6B4C" w:rsidRPr="000F6B4C" w:rsidTr="00CE4951">
        <w:tc>
          <w:tcPr>
            <w:tcW w:w="851" w:type="dxa"/>
            <w:tcBorders>
              <w:top w:val="nil"/>
              <w:left w:val="nil"/>
              <w:bottom w:val="nil"/>
              <w:right w:val="nil"/>
            </w:tcBorders>
          </w:tcPr>
          <w:p w:rsidR="000F6B4C" w:rsidRPr="000F6B4C" w:rsidRDefault="000F6B4C" w:rsidP="000F6B4C">
            <w:pPr>
              <w:ind w:left="176" w:firstLine="0"/>
              <w:jc w:val="left"/>
              <w:rPr>
                <w:rFonts w:ascii="Times New Roman" w:hAnsi="Times New Roman"/>
                <w:sz w:val="24"/>
                <w:szCs w:val="24"/>
              </w:rPr>
            </w:pPr>
            <w:r w:rsidRPr="000F6B4C">
              <w:rPr>
                <w:rFonts w:ascii="Times New Roman" w:hAnsi="Times New Roman"/>
                <w:caps/>
                <w:sz w:val="24"/>
                <w:szCs w:val="24"/>
              </w:rPr>
              <w:t>1.2.3</w:t>
            </w:r>
          </w:p>
        </w:tc>
        <w:tc>
          <w:tcPr>
            <w:tcW w:w="8441" w:type="dxa"/>
            <w:tcBorders>
              <w:top w:val="nil"/>
              <w:left w:val="nil"/>
              <w:bottom w:val="nil"/>
              <w:right w:val="nil"/>
            </w:tcBorders>
          </w:tcPr>
          <w:p w:rsidR="000F6B4C" w:rsidRPr="000F6B4C" w:rsidRDefault="000F6B4C" w:rsidP="000F6B4C">
            <w:pPr>
              <w:ind w:left="34" w:firstLine="142"/>
              <w:rPr>
                <w:rFonts w:ascii="Times New Roman" w:hAnsi="Times New Roman"/>
                <w:sz w:val="24"/>
                <w:szCs w:val="24"/>
              </w:rPr>
            </w:pPr>
            <w:r w:rsidRPr="000F6B4C">
              <w:rPr>
                <w:rFonts w:ascii="Times New Roman" w:hAnsi="Times New Roman"/>
                <w:sz w:val="24"/>
                <w:szCs w:val="24"/>
              </w:rPr>
              <w:t>Существующие балансы располагаемой тепловой мощности и  присоединенной тепловой нагрузки</w:t>
            </w:r>
          </w:p>
        </w:tc>
        <w:tc>
          <w:tcPr>
            <w:tcW w:w="878" w:type="dxa"/>
            <w:tcBorders>
              <w:top w:val="nil"/>
              <w:left w:val="nil"/>
              <w:bottom w:val="nil"/>
              <w:right w:val="nil"/>
            </w:tcBorders>
          </w:tcPr>
          <w:p w:rsidR="000F6B4C" w:rsidRPr="000F6B4C" w:rsidRDefault="000F6B4C" w:rsidP="000F6B4C">
            <w:pPr>
              <w:ind w:left="203" w:firstLine="0"/>
              <w:jc w:val="center"/>
              <w:rPr>
                <w:rFonts w:ascii="Times New Roman" w:hAnsi="Times New Roman"/>
              </w:rPr>
            </w:pPr>
          </w:p>
          <w:p w:rsidR="000F6B4C" w:rsidRPr="000F6B4C" w:rsidRDefault="000C4211" w:rsidP="000F6B4C">
            <w:pPr>
              <w:ind w:left="203" w:firstLine="0"/>
              <w:jc w:val="center"/>
              <w:rPr>
                <w:rFonts w:ascii="Times New Roman" w:hAnsi="Times New Roman"/>
              </w:rPr>
            </w:pPr>
            <w:r>
              <w:rPr>
                <w:rFonts w:ascii="Times New Roman" w:hAnsi="Times New Roman"/>
              </w:rPr>
              <w:t>16</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1.2.4</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Топливопотребление источников тепловой энергии</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18</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1.2.5</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Тепловые сети</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19</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Основные проблемы организации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23</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1.3.1</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проблем организации качественного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23</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1.3.2</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проблем организации надёжного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23</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1.3.3</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проблем развития систем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24</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1.3.4</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проблем надёжного и эффективного снабжения топливом действующих систем теплоснабжения</w:t>
            </w:r>
          </w:p>
        </w:tc>
        <w:tc>
          <w:tcPr>
            <w:tcW w:w="878" w:type="dxa"/>
            <w:tcBorders>
              <w:top w:val="nil"/>
              <w:left w:val="nil"/>
              <w:bottom w:val="nil"/>
              <w:right w:val="nil"/>
            </w:tcBorders>
          </w:tcPr>
          <w:p w:rsidR="000F6B4C" w:rsidRDefault="000F6B4C" w:rsidP="000F6B4C">
            <w:pPr>
              <w:ind w:left="203" w:firstLine="0"/>
              <w:jc w:val="center"/>
              <w:rPr>
                <w:rFonts w:ascii="Times New Roman" w:hAnsi="Times New Roman"/>
              </w:rPr>
            </w:pPr>
          </w:p>
          <w:p w:rsidR="00CE4951" w:rsidRPr="000F6B4C" w:rsidRDefault="00AD4D27" w:rsidP="00860DE8">
            <w:pPr>
              <w:ind w:left="203" w:firstLine="0"/>
              <w:jc w:val="center"/>
              <w:rPr>
                <w:rFonts w:ascii="Times New Roman" w:hAnsi="Times New Roman"/>
              </w:rPr>
            </w:pPr>
            <w:r>
              <w:rPr>
                <w:rFonts w:ascii="Times New Roman" w:hAnsi="Times New Roman"/>
              </w:rPr>
              <w:t>24</w:t>
            </w:r>
          </w:p>
        </w:tc>
      </w:tr>
      <w:tr w:rsidR="000F6B4C" w:rsidRPr="000F6B4C" w:rsidTr="00CE4951">
        <w:tc>
          <w:tcPr>
            <w:tcW w:w="851" w:type="dxa"/>
            <w:tcBorders>
              <w:top w:val="nil"/>
              <w:left w:val="nil"/>
              <w:bottom w:val="nil"/>
              <w:right w:val="nil"/>
            </w:tcBorders>
          </w:tcPr>
          <w:p w:rsidR="000F6B4C" w:rsidRPr="000F6B4C" w:rsidRDefault="00CE4951" w:rsidP="000F6B4C">
            <w:pPr>
              <w:ind w:left="176" w:firstLine="0"/>
              <w:jc w:val="left"/>
              <w:rPr>
                <w:rFonts w:ascii="Times New Roman" w:hAnsi="Times New Roman"/>
                <w:caps/>
                <w:sz w:val="24"/>
                <w:szCs w:val="24"/>
              </w:rPr>
            </w:pPr>
            <w:r>
              <w:rPr>
                <w:rFonts w:ascii="Times New Roman" w:hAnsi="Times New Roman"/>
                <w:caps/>
                <w:sz w:val="24"/>
                <w:szCs w:val="24"/>
              </w:rPr>
              <w:t>1.4</w:t>
            </w:r>
          </w:p>
        </w:tc>
        <w:tc>
          <w:tcPr>
            <w:tcW w:w="8441" w:type="dxa"/>
            <w:tcBorders>
              <w:top w:val="nil"/>
              <w:left w:val="nil"/>
              <w:bottom w:val="nil"/>
              <w:right w:val="nil"/>
            </w:tcBorders>
          </w:tcPr>
          <w:p w:rsidR="000F6B4C" w:rsidRPr="000F6B4C" w:rsidRDefault="00CE4951" w:rsidP="000F6B4C">
            <w:pPr>
              <w:ind w:left="34" w:firstLine="142"/>
              <w:rPr>
                <w:rFonts w:ascii="Times New Roman" w:hAnsi="Times New Roman"/>
                <w:sz w:val="24"/>
                <w:szCs w:val="24"/>
              </w:rPr>
            </w:pPr>
            <w:r w:rsidRPr="00CE4951">
              <w:rPr>
                <w:rFonts w:ascii="Times New Roman" w:hAnsi="Times New Roman"/>
                <w:sz w:val="24"/>
                <w:szCs w:val="24"/>
              </w:rPr>
              <w:t>Целевые показатели эффективности систем теплоснабжения</w:t>
            </w:r>
          </w:p>
        </w:tc>
        <w:tc>
          <w:tcPr>
            <w:tcW w:w="878" w:type="dxa"/>
            <w:tcBorders>
              <w:top w:val="nil"/>
              <w:left w:val="nil"/>
              <w:bottom w:val="nil"/>
              <w:right w:val="nil"/>
            </w:tcBorders>
          </w:tcPr>
          <w:p w:rsidR="000F6B4C" w:rsidRPr="000F6B4C" w:rsidRDefault="00AD4D27" w:rsidP="000F6B4C">
            <w:pPr>
              <w:ind w:left="203" w:firstLine="0"/>
              <w:jc w:val="center"/>
              <w:rPr>
                <w:rFonts w:ascii="Times New Roman" w:hAnsi="Times New Roman"/>
              </w:rPr>
            </w:pPr>
            <w:r>
              <w:rPr>
                <w:rFonts w:ascii="Times New Roman" w:hAnsi="Times New Roman"/>
              </w:rPr>
              <w:t>24</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Раздел 1. Показатели перспективного спроса на тепловую энергию (мощность) и теплоноситель в установленных границах городского поселения «Рабочий поселок Чегдомын»</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CE4951">
            <w:pPr>
              <w:ind w:firstLine="0"/>
              <w:jc w:val="center"/>
              <w:rPr>
                <w:rFonts w:ascii="Times New Roman" w:hAnsi="Times New Roman"/>
              </w:rPr>
            </w:pPr>
            <w:r>
              <w:rPr>
                <w:rFonts w:ascii="Times New Roman" w:hAnsi="Times New Roman"/>
              </w:rPr>
              <w:t xml:space="preserve">    35</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2.1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Прогноз перспективной застройки</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35</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2.2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Прогноз прироста тепловых нагрузок и потребления тепловой энергии</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36</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w:t>
            </w:r>
          </w:p>
        </w:tc>
        <w:tc>
          <w:tcPr>
            <w:tcW w:w="8441" w:type="dxa"/>
            <w:tcBorders>
              <w:top w:val="nil"/>
              <w:left w:val="nil"/>
              <w:bottom w:val="nil"/>
              <w:right w:val="nil"/>
            </w:tcBorders>
          </w:tcPr>
          <w:p w:rsidR="00CE4951" w:rsidRPr="00CE4951" w:rsidRDefault="00CE4951" w:rsidP="00AD4D27">
            <w:pPr>
              <w:ind w:left="34" w:firstLine="142"/>
              <w:rPr>
                <w:rFonts w:ascii="Times New Roman" w:hAnsi="Times New Roman"/>
                <w:sz w:val="24"/>
                <w:szCs w:val="24"/>
              </w:rPr>
            </w:pPr>
            <w:r w:rsidRPr="00CE4951">
              <w:rPr>
                <w:rFonts w:ascii="Times New Roman" w:hAnsi="Times New Roman"/>
                <w:sz w:val="24"/>
                <w:szCs w:val="24"/>
              </w:rPr>
              <w:t xml:space="preserve">Раздел 2. </w:t>
            </w:r>
            <w:r w:rsidR="00AD4D27">
              <w:rPr>
                <w:rFonts w:ascii="Times New Roman" w:hAnsi="Times New Roman"/>
                <w:sz w:val="24"/>
                <w:szCs w:val="24"/>
              </w:rPr>
              <w:t>Б</w:t>
            </w:r>
            <w:r w:rsidRPr="00CE4951">
              <w:rPr>
                <w:rFonts w:ascii="Times New Roman" w:hAnsi="Times New Roman"/>
                <w:sz w:val="24"/>
                <w:szCs w:val="24"/>
              </w:rPr>
              <w:t>алансы тепловой мощности источников тепловой энергии и тепловой нагрузки потребителей</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0F6B4C">
            <w:pPr>
              <w:ind w:left="203" w:firstLine="0"/>
              <w:jc w:val="center"/>
              <w:rPr>
                <w:rFonts w:ascii="Times New Roman" w:hAnsi="Times New Roman"/>
              </w:rPr>
            </w:pPr>
            <w:r>
              <w:rPr>
                <w:rFonts w:ascii="Times New Roman" w:hAnsi="Times New Roman"/>
              </w:rPr>
              <w:t>37</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Радиусы эффективного теплоснабжения  источников тепловой энергии</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37</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существующих и перспективных зон действия систем теплоснабжения</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37</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3.2.1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Зоны действия  источников тепловой энергии АО «Хабаровские энергетические системы»</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3.2.2</w:t>
            </w:r>
          </w:p>
        </w:tc>
        <w:tc>
          <w:tcPr>
            <w:tcW w:w="8441" w:type="dxa"/>
            <w:tcBorders>
              <w:top w:val="nil"/>
              <w:left w:val="nil"/>
              <w:bottom w:val="nil"/>
              <w:right w:val="nil"/>
            </w:tcBorders>
          </w:tcPr>
          <w:p w:rsidR="00CE4951" w:rsidRPr="00CE4951" w:rsidRDefault="00CE4951" w:rsidP="00E85740">
            <w:pPr>
              <w:ind w:left="34" w:firstLine="142"/>
              <w:rPr>
                <w:rFonts w:ascii="Times New Roman" w:hAnsi="Times New Roman"/>
                <w:sz w:val="24"/>
                <w:szCs w:val="24"/>
              </w:rPr>
            </w:pPr>
            <w:r w:rsidRPr="00CE4951">
              <w:rPr>
                <w:rFonts w:ascii="Times New Roman" w:hAnsi="Times New Roman"/>
                <w:sz w:val="24"/>
                <w:szCs w:val="24"/>
              </w:rPr>
              <w:t>Зона действия КЦ №2 СП «ХТЭЦ-2» филиала «Х</w:t>
            </w:r>
            <w:r w:rsidR="00E85740">
              <w:rPr>
                <w:rFonts w:ascii="Times New Roman" w:hAnsi="Times New Roman"/>
                <w:sz w:val="24"/>
                <w:szCs w:val="24"/>
              </w:rPr>
              <w:t>Г</w:t>
            </w:r>
            <w:r w:rsidRPr="00CE4951">
              <w:rPr>
                <w:rFonts w:ascii="Times New Roman" w:hAnsi="Times New Roman"/>
                <w:sz w:val="24"/>
                <w:szCs w:val="24"/>
              </w:rPr>
              <w:t>» АО «ДГК»</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lastRenderedPageBreak/>
              <w:t>3.2.3</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Зона действия котельной АО «Ургалуголь»</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39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3.3</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Описание зон действия индивидуальных  источников тепловой энергии</w:t>
            </w:r>
          </w:p>
        </w:tc>
        <w:tc>
          <w:tcPr>
            <w:tcW w:w="878" w:type="dxa"/>
            <w:tcBorders>
              <w:top w:val="nil"/>
              <w:left w:val="nil"/>
              <w:bottom w:val="nil"/>
              <w:right w:val="nil"/>
            </w:tcBorders>
          </w:tcPr>
          <w:p w:rsidR="00CE4951" w:rsidRDefault="00AD4D27" w:rsidP="000F6B4C">
            <w:pPr>
              <w:ind w:left="203" w:firstLine="0"/>
              <w:jc w:val="center"/>
              <w:rPr>
                <w:rFonts w:ascii="Times New Roman" w:hAnsi="Times New Roman"/>
              </w:rPr>
            </w:pPr>
            <w:r>
              <w:rPr>
                <w:rFonts w:ascii="Times New Roman" w:hAnsi="Times New Roman"/>
              </w:rPr>
              <w:t>40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3.4</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тепловой мощности и тепловой нагрузки в зонах действия источников тепловой энергии на каждом этапе и к окончанию планируемого периода</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0F6B4C">
            <w:pPr>
              <w:ind w:left="203" w:firstLine="0"/>
              <w:jc w:val="center"/>
              <w:rPr>
                <w:rFonts w:ascii="Times New Roman" w:hAnsi="Times New Roman"/>
              </w:rPr>
            </w:pPr>
            <w:r>
              <w:rPr>
                <w:rFonts w:ascii="Times New Roman" w:hAnsi="Times New Roman"/>
              </w:rPr>
              <w:t>40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3.4.1</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тепловой мощности и тепловой нагрузки в зонах действия источников тепловой энергии АО «Хабаровские энергетические системы»</w:t>
            </w:r>
            <w:r w:rsidR="00CE4951" w:rsidRPr="00E91E1F">
              <w:t xml:space="preserve"> </w:t>
            </w:r>
            <w:r w:rsidR="00CE4951" w:rsidRPr="00CE4951">
              <w:rPr>
                <w:rFonts w:ascii="Times New Roman" w:hAnsi="Times New Roman"/>
                <w:sz w:val="24"/>
                <w:szCs w:val="24"/>
              </w:rPr>
              <w:t>Перспективные балансы тепловой мощности и тепловой нагрузки в зонах действия источников тепловой энергии АО «Хабаровские энергетические системы»</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CE4951" w:rsidP="000F6B4C">
            <w:pPr>
              <w:ind w:left="203" w:firstLine="0"/>
              <w:jc w:val="center"/>
              <w:rPr>
                <w:rFonts w:ascii="Times New Roman" w:hAnsi="Times New Roman"/>
              </w:rPr>
            </w:pPr>
          </w:p>
          <w:p w:rsidR="00CE4951" w:rsidRDefault="00AD4D27" w:rsidP="000F6B4C">
            <w:pPr>
              <w:ind w:left="203" w:firstLine="0"/>
              <w:jc w:val="center"/>
              <w:rPr>
                <w:rFonts w:ascii="Times New Roman" w:hAnsi="Times New Roman"/>
              </w:rPr>
            </w:pPr>
            <w:r>
              <w:rPr>
                <w:rFonts w:ascii="Times New Roman" w:hAnsi="Times New Roman"/>
              </w:rPr>
              <w:t>40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3.4.2</w:t>
            </w:r>
          </w:p>
        </w:tc>
        <w:tc>
          <w:tcPr>
            <w:tcW w:w="8441" w:type="dxa"/>
            <w:tcBorders>
              <w:top w:val="nil"/>
              <w:left w:val="nil"/>
              <w:bottom w:val="nil"/>
              <w:right w:val="nil"/>
            </w:tcBorders>
          </w:tcPr>
          <w:p w:rsidR="00CE4951" w:rsidRPr="00CE4951" w:rsidRDefault="00AD4D27" w:rsidP="00E85740">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тепловой мощности и тепловой нагрузки в зоне действия КЦ №2 СП «ХТЭЦ-2» филиала «Х</w:t>
            </w:r>
            <w:r w:rsidR="00E85740">
              <w:rPr>
                <w:rFonts w:ascii="Times New Roman" w:hAnsi="Times New Roman"/>
                <w:sz w:val="24"/>
                <w:szCs w:val="24"/>
              </w:rPr>
              <w:t>Г</w:t>
            </w:r>
            <w:r w:rsidR="00CE4951" w:rsidRPr="00CE4951">
              <w:rPr>
                <w:rFonts w:ascii="Times New Roman" w:hAnsi="Times New Roman"/>
                <w:sz w:val="24"/>
                <w:szCs w:val="24"/>
              </w:rPr>
              <w:t>» АО «ДГК»</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45</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3.4.3</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тепловой мощности и тепловой нагрузки в зоне действия котельной АО «Ургалуголь»</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47</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4</w:t>
            </w:r>
          </w:p>
        </w:tc>
        <w:tc>
          <w:tcPr>
            <w:tcW w:w="8441" w:type="dxa"/>
            <w:tcBorders>
              <w:top w:val="nil"/>
              <w:left w:val="nil"/>
              <w:bottom w:val="nil"/>
              <w:right w:val="nil"/>
            </w:tcBorders>
          </w:tcPr>
          <w:p w:rsidR="00CE4951" w:rsidRPr="00CE4951" w:rsidRDefault="00CE4951" w:rsidP="00AD4D27">
            <w:pPr>
              <w:ind w:left="34" w:firstLine="142"/>
              <w:rPr>
                <w:rFonts w:ascii="Times New Roman" w:hAnsi="Times New Roman"/>
                <w:sz w:val="24"/>
                <w:szCs w:val="24"/>
              </w:rPr>
            </w:pPr>
            <w:r w:rsidRPr="00CE4951">
              <w:rPr>
                <w:rFonts w:ascii="Times New Roman" w:hAnsi="Times New Roman"/>
                <w:sz w:val="24"/>
                <w:szCs w:val="24"/>
              </w:rPr>
              <w:t xml:space="preserve">Раздел 3. </w:t>
            </w:r>
            <w:r w:rsidR="00AD4D27">
              <w:rPr>
                <w:rFonts w:ascii="Times New Roman" w:hAnsi="Times New Roman"/>
                <w:sz w:val="24"/>
                <w:szCs w:val="24"/>
              </w:rPr>
              <w:t>Б</w:t>
            </w:r>
            <w:r w:rsidRPr="00CE4951">
              <w:rPr>
                <w:rFonts w:ascii="Times New Roman" w:hAnsi="Times New Roman"/>
                <w:sz w:val="24"/>
                <w:szCs w:val="24"/>
              </w:rPr>
              <w:t>алансы теплоносителя</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50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4.1</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О</w:t>
            </w:r>
            <w:r w:rsidR="00CE4951" w:rsidRPr="00CE4951">
              <w:rPr>
                <w:rFonts w:ascii="Times New Roman" w:hAnsi="Times New Roman"/>
                <w:sz w:val="24"/>
                <w:szCs w:val="24"/>
              </w:rPr>
              <w:t>бъемы теплоносителя</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50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4.2</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59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4.3</w:t>
            </w:r>
          </w:p>
        </w:tc>
        <w:tc>
          <w:tcPr>
            <w:tcW w:w="8441" w:type="dxa"/>
            <w:tcBorders>
              <w:top w:val="nil"/>
              <w:left w:val="nil"/>
              <w:bottom w:val="nil"/>
              <w:right w:val="nil"/>
            </w:tcBorders>
          </w:tcPr>
          <w:p w:rsidR="00CE4951" w:rsidRPr="00CE4951" w:rsidRDefault="00AD4D27" w:rsidP="000F6B4C">
            <w:pPr>
              <w:ind w:left="34" w:firstLine="142"/>
              <w:rPr>
                <w:rFonts w:ascii="Times New Roman" w:hAnsi="Times New Roman"/>
                <w:sz w:val="24"/>
                <w:szCs w:val="24"/>
              </w:rPr>
            </w:pPr>
            <w:r>
              <w:rPr>
                <w:rFonts w:ascii="Times New Roman" w:hAnsi="Times New Roman"/>
                <w:sz w:val="24"/>
                <w:szCs w:val="24"/>
              </w:rPr>
              <w:t>Б</w:t>
            </w:r>
            <w:r w:rsidR="00CE4951" w:rsidRPr="00CE4951">
              <w:rPr>
                <w:rFonts w:ascii="Times New Roman" w:hAnsi="Times New Roman"/>
                <w:sz w:val="24"/>
                <w:szCs w:val="24"/>
              </w:rPr>
              <w:t>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59</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Раздел 4. Предложения по строительству, реконструкции и техническому перевооружению источников тепловой энергии</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Общие положения</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60</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Предложения по  строительству, реконструкции и техническому перевооружению котельных АО «Хабаровские энергетические системы»</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61</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5.3</w:t>
            </w:r>
          </w:p>
        </w:tc>
        <w:tc>
          <w:tcPr>
            <w:tcW w:w="8441" w:type="dxa"/>
            <w:tcBorders>
              <w:top w:val="nil"/>
              <w:left w:val="nil"/>
              <w:bottom w:val="nil"/>
              <w:right w:val="nil"/>
            </w:tcBorders>
          </w:tcPr>
          <w:p w:rsidR="00CE4951" w:rsidRPr="00CE4951" w:rsidRDefault="00CE4951" w:rsidP="00E85740">
            <w:pPr>
              <w:ind w:left="34" w:firstLine="142"/>
              <w:rPr>
                <w:rFonts w:ascii="Times New Roman" w:hAnsi="Times New Roman"/>
                <w:sz w:val="24"/>
                <w:szCs w:val="24"/>
              </w:rPr>
            </w:pPr>
            <w:r w:rsidRPr="00CE4951">
              <w:rPr>
                <w:rFonts w:ascii="Times New Roman" w:hAnsi="Times New Roman"/>
                <w:sz w:val="24"/>
                <w:szCs w:val="24"/>
              </w:rPr>
              <w:t>Предложения по  реконструкции и техническому перевооружению КЦ №2 СП «ХТЭЦ-2» филиала «Х</w:t>
            </w:r>
            <w:r w:rsidR="00E85740">
              <w:rPr>
                <w:rFonts w:ascii="Times New Roman" w:hAnsi="Times New Roman"/>
                <w:sz w:val="24"/>
                <w:szCs w:val="24"/>
              </w:rPr>
              <w:t>Г</w:t>
            </w:r>
            <w:r w:rsidRPr="00CE4951">
              <w:rPr>
                <w:rFonts w:ascii="Times New Roman" w:hAnsi="Times New Roman"/>
                <w:sz w:val="24"/>
                <w:szCs w:val="24"/>
              </w:rPr>
              <w:t>» АО «ДГК»</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62</w:t>
            </w:r>
          </w:p>
        </w:tc>
      </w:tr>
      <w:tr w:rsidR="00CE4951" w:rsidRPr="000F6B4C" w:rsidTr="00CE4951">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5.4</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Предложения по  реконструкции и техническому перевооружению котельной АО «Ургалуголь»</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63</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6</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Раздел 5. Предложения по строительству, реконструкции и техническому перевооружению тепловых сетей и сооружений на них</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64</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6.1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Общие положения</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64</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6.2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Предложения по новому строительству и реконструкции тепловых сетей и сооружений на них АО «Хабаровские энергетические системы»</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lastRenderedPageBreak/>
              <w:t>65</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lastRenderedPageBreak/>
              <w:t>6.3</w:t>
            </w:r>
          </w:p>
        </w:tc>
        <w:tc>
          <w:tcPr>
            <w:tcW w:w="8441" w:type="dxa"/>
            <w:tcBorders>
              <w:top w:val="nil"/>
              <w:left w:val="nil"/>
              <w:bottom w:val="nil"/>
              <w:right w:val="nil"/>
            </w:tcBorders>
          </w:tcPr>
          <w:p w:rsidR="00CE4951" w:rsidRPr="00CE4951" w:rsidRDefault="00CE4951" w:rsidP="00E85740">
            <w:pPr>
              <w:ind w:left="34" w:firstLine="142"/>
              <w:rPr>
                <w:rFonts w:ascii="Times New Roman" w:hAnsi="Times New Roman"/>
                <w:sz w:val="24"/>
                <w:szCs w:val="24"/>
              </w:rPr>
            </w:pPr>
            <w:r w:rsidRPr="00CE4951">
              <w:rPr>
                <w:rFonts w:ascii="Times New Roman" w:hAnsi="Times New Roman"/>
                <w:sz w:val="24"/>
                <w:szCs w:val="24"/>
              </w:rPr>
              <w:t>Предложения по новому строительству и реконструкции тепловых сетей и сооружений на них КЦ №2 СП «ХТЭЦ-2» филиала «Х</w:t>
            </w:r>
            <w:r w:rsidR="00E85740">
              <w:rPr>
                <w:rFonts w:ascii="Times New Roman" w:hAnsi="Times New Roman"/>
                <w:sz w:val="24"/>
                <w:szCs w:val="24"/>
              </w:rPr>
              <w:t>Г</w:t>
            </w:r>
            <w:r w:rsidRPr="00CE4951">
              <w:rPr>
                <w:rFonts w:ascii="Times New Roman" w:hAnsi="Times New Roman"/>
                <w:sz w:val="24"/>
                <w:szCs w:val="24"/>
              </w:rPr>
              <w:t>» АО «ДГК»</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66</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7</w:t>
            </w:r>
          </w:p>
        </w:tc>
        <w:tc>
          <w:tcPr>
            <w:tcW w:w="8441" w:type="dxa"/>
            <w:tcBorders>
              <w:top w:val="nil"/>
              <w:left w:val="nil"/>
              <w:bottom w:val="nil"/>
              <w:right w:val="nil"/>
            </w:tcBorders>
          </w:tcPr>
          <w:p w:rsidR="00CE4951" w:rsidRPr="00CE4951" w:rsidRDefault="00CE4951" w:rsidP="00AD4D27">
            <w:pPr>
              <w:ind w:left="34" w:firstLine="142"/>
              <w:rPr>
                <w:rFonts w:ascii="Times New Roman" w:hAnsi="Times New Roman"/>
                <w:sz w:val="24"/>
                <w:szCs w:val="24"/>
              </w:rPr>
            </w:pPr>
            <w:r w:rsidRPr="00CE4951">
              <w:rPr>
                <w:rFonts w:ascii="Times New Roman" w:hAnsi="Times New Roman"/>
                <w:sz w:val="24"/>
                <w:szCs w:val="24"/>
              </w:rPr>
              <w:t xml:space="preserve">Раздел 6. </w:t>
            </w:r>
            <w:r w:rsidR="00AD4D27">
              <w:rPr>
                <w:rFonts w:ascii="Times New Roman" w:hAnsi="Times New Roman"/>
                <w:sz w:val="24"/>
                <w:szCs w:val="24"/>
              </w:rPr>
              <w:t>Т</w:t>
            </w:r>
            <w:r w:rsidRPr="00CE4951">
              <w:rPr>
                <w:rFonts w:ascii="Times New Roman" w:hAnsi="Times New Roman"/>
                <w:sz w:val="24"/>
                <w:szCs w:val="24"/>
              </w:rPr>
              <w:t>опливные балансы</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74</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8</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Раздел 7. Инвестиции в новое строительство, реконструкцию и техническое перевооружение</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89</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8.1</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Финансовые потребности для осуществления строительства, реконструкции и технического перевооружения систем теплоснабжения</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89</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8.2</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Предложения по источникам инвестиций, обеспечивающих финансовые потребности</w:t>
            </w:r>
          </w:p>
        </w:tc>
        <w:tc>
          <w:tcPr>
            <w:tcW w:w="878" w:type="dxa"/>
            <w:tcBorders>
              <w:top w:val="nil"/>
              <w:left w:val="nil"/>
              <w:bottom w:val="nil"/>
              <w:right w:val="nil"/>
            </w:tcBorders>
          </w:tcPr>
          <w:p w:rsidR="00CE4951" w:rsidRDefault="00CE4951" w:rsidP="000F6B4C">
            <w:pPr>
              <w:ind w:left="203" w:firstLine="0"/>
              <w:jc w:val="center"/>
              <w:rPr>
                <w:rFonts w:ascii="Times New Roman" w:hAnsi="Times New Roman"/>
              </w:rPr>
            </w:pPr>
          </w:p>
          <w:p w:rsidR="00CE4951" w:rsidRDefault="00AD4D27" w:rsidP="00860DE8">
            <w:pPr>
              <w:ind w:left="203" w:firstLine="0"/>
              <w:jc w:val="center"/>
              <w:rPr>
                <w:rFonts w:ascii="Times New Roman" w:hAnsi="Times New Roman"/>
              </w:rPr>
            </w:pPr>
            <w:r>
              <w:rPr>
                <w:rFonts w:ascii="Times New Roman" w:hAnsi="Times New Roman"/>
              </w:rPr>
              <w:t>89</w:t>
            </w:r>
          </w:p>
        </w:tc>
      </w:tr>
      <w:tr w:rsidR="00CE4951" w:rsidRPr="000F6B4C" w:rsidTr="00AF764F">
        <w:tc>
          <w:tcPr>
            <w:tcW w:w="851" w:type="dxa"/>
            <w:tcBorders>
              <w:top w:val="nil"/>
              <w:left w:val="nil"/>
              <w:bottom w:val="nil"/>
              <w:right w:val="nil"/>
            </w:tcBorders>
          </w:tcPr>
          <w:p w:rsidR="00CE4951" w:rsidRDefault="00CE4951" w:rsidP="000F6B4C">
            <w:pPr>
              <w:ind w:left="176" w:firstLine="0"/>
              <w:jc w:val="left"/>
              <w:rPr>
                <w:rFonts w:ascii="Times New Roman" w:hAnsi="Times New Roman"/>
                <w:caps/>
                <w:sz w:val="24"/>
                <w:szCs w:val="24"/>
              </w:rPr>
            </w:pPr>
            <w:r>
              <w:rPr>
                <w:rFonts w:ascii="Times New Roman" w:hAnsi="Times New Roman"/>
                <w:caps/>
                <w:sz w:val="24"/>
                <w:szCs w:val="24"/>
              </w:rPr>
              <w:t>8.3</w:t>
            </w:r>
          </w:p>
        </w:tc>
        <w:tc>
          <w:tcPr>
            <w:tcW w:w="8441" w:type="dxa"/>
            <w:tcBorders>
              <w:top w:val="nil"/>
              <w:left w:val="nil"/>
              <w:bottom w:val="nil"/>
              <w:right w:val="nil"/>
            </w:tcBorders>
          </w:tcPr>
          <w:p w:rsidR="00CE4951" w:rsidRPr="00CE4951" w:rsidRDefault="00CE4951" w:rsidP="000F6B4C">
            <w:pPr>
              <w:ind w:left="34" w:firstLine="142"/>
              <w:rPr>
                <w:rFonts w:ascii="Times New Roman" w:hAnsi="Times New Roman"/>
                <w:sz w:val="24"/>
                <w:szCs w:val="24"/>
              </w:rPr>
            </w:pPr>
            <w:r w:rsidRPr="00CE4951">
              <w:rPr>
                <w:rFonts w:ascii="Times New Roman" w:hAnsi="Times New Roman"/>
                <w:sz w:val="24"/>
                <w:szCs w:val="24"/>
              </w:rPr>
              <w:t>Эффективность инвестиций</w:t>
            </w:r>
          </w:p>
        </w:tc>
        <w:tc>
          <w:tcPr>
            <w:tcW w:w="878" w:type="dxa"/>
            <w:tcBorders>
              <w:top w:val="nil"/>
              <w:left w:val="nil"/>
              <w:bottom w:val="nil"/>
              <w:right w:val="nil"/>
            </w:tcBorders>
          </w:tcPr>
          <w:p w:rsidR="00CE4951" w:rsidRDefault="00AD4D27" w:rsidP="00860DE8">
            <w:pPr>
              <w:ind w:left="203" w:firstLine="0"/>
              <w:jc w:val="center"/>
              <w:rPr>
                <w:rFonts w:ascii="Times New Roman" w:hAnsi="Times New Roman"/>
              </w:rPr>
            </w:pPr>
            <w:r>
              <w:rPr>
                <w:rFonts w:ascii="Times New Roman" w:hAnsi="Times New Roman"/>
              </w:rPr>
              <w:t>94</w:t>
            </w:r>
          </w:p>
        </w:tc>
      </w:tr>
      <w:tr w:rsidR="00AF764F" w:rsidRPr="000F6B4C" w:rsidTr="00AF764F">
        <w:tc>
          <w:tcPr>
            <w:tcW w:w="851" w:type="dxa"/>
            <w:tcBorders>
              <w:top w:val="nil"/>
              <w:left w:val="nil"/>
              <w:bottom w:val="nil"/>
              <w:right w:val="nil"/>
            </w:tcBorders>
          </w:tcPr>
          <w:p w:rsidR="00AF764F" w:rsidRDefault="00AF764F" w:rsidP="000F6B4C">
            <w:pPr>
              <w:ind w:left="176" w:firstLine="0"/>
              <w:jc w:val="left"/>
              <w:rPr>
                <w:rFonts w:ascii="Times New Roman" w:hAnsi="Times New Roman"/>
                <w:caps/>
                <w:sz w:val="24"/>
                <w:szCs w:val="24"/>
              </w:rPr>
            </w:pPr>
            <w:r>
              <w:rPr>
                <w:rFonts w:ascii="Times New Roman" w:hAnsi="Times New Roman"/>
                <w:caps/>
                <w:sz w:val="24"/>
                <w:szCs w:val="24"/>
              </w:rPr>
              <w:t>8.4</w:t>
            </w:r>
          </w:p>
        </w:tc>
        <w:tc>
          <w:tcPr>
            <w:tcW w:w="8441" w:type="dxa"/>
            <w:tcBorders>
              <w:top w:val="nil"/>
              <w:left w:val="nil"/>
              <w:bottom w:val="nil"/>
              <w:right w:val="nil"/>
            </w:tcBorders>
          </w:tcPr>
          <w:p w:rsidR="00AF764F" w:rsidRPr="00CE4951" w:rsidRDefault="00AF764F" w:rsidP="000F6B4C">
            <w:pPr>
              <w:ind w:left="34" w:firstLine="142"/>
              <w:rPr>
                <w:rFonts w:ascii="Times New Roman" w:hAnsi="Times New Roman"/>
                <w:sz w:val="24"/>
                <w:szCs w:val="24"/>
              </w:rPr>
            </w:pPr>
            <w:r w:rsidRPr="00AF764F">
              <w:rPr>
                <w:rFonts w:ascii="Times New Roman" w:hAnsi="Times New Roman"/>
                <w:sz w:val="24"/>
                <w:szCs w:val="24"/>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p>
        </w:tc>
        <w:tc>
          <w:tcPr>
            <w:tcW w:w="878" w:type="dxa"/>
            <w:tcBorders>
              <w:top w:val="nil"/>
              <w:left w:val="nil"/>
              <w:bottom w:val="nil"/>
              <w:right w:val="nil"/>
            </w:tcBorders>
          </w:tcPr>
          <w:p w:rsidR="00AF764F" w:rsidRDefault="00AF764F" w:rsidP="000F6B4C">
            <w:pPr>
              <w:ind w:left="203" w:firstLine="0"/>
              <w:jc w:val="center"/>
              <w:rPr>
                <w:rFonts w:ascii="Times New Roman" w:hAnsi="Times New Roman"/>
              </w:rPr>
            </w:pPr>
          </w:p>
          <w:p w:rsidR="00AF764F" w:rsidRDefault="00AD4D27" w:rsidP="00860DE8">
            <w:pPr>
              <w:ind w:left="203" w:firstLine="0"/>
              <w:jc w:val="center"/>
              <w:rPr>
                <w:rFonts w:ascii="Times New Roman" w:hAnsi="Times New Roman"/>
              </w:rPr>
            </w:pPr>
            <w:r>
              <w:rPr>
                <w:rFonts w:ascii="Times New Roman" w:hAnsi="Times New Roman"/>
              </w:rPr>
              <w:t>94</w:t>
            </w:r>
          </w:p>
        </w:tc>
      </w:tr>
      <w:tr w:rsidR="00AF764F" w:rsidRPr="000F6B4C" w:rsidTr="00AF764F">
        <w:tc>
          <w:tcPr>
            <w:tcW w:w="851" w:type="dxa"/>
            <w:tcBorders>
              <w:top w:val="nil"/>
              <w:left w:val="nil"/>
              <w:bottom w:val="nil"/>
              <w:right w:val="nil"/>
            </w:tcBorders>
          </w:tcPr>
          <w:p w:rsidR="00AF764F" w:rsidRDefault="00AF764F" w:rsidP="000F6B4C">
            <w:pPr>
              <w:ind w:left="176" w:firstLine="0"/>
              <w:jc w:val="left"/>
              <w:rPr>
                <w:rFonts w:ascii="Times New Roman" w:hAnsi="Times New Roman"/>
                <w:caps/>
                <w:sz w:val="24"/>
                <w:szCs w:val="24"/>
              </w:rPr>
            </w:pPr>
            <w:r>
              <w:rPr>
                <w:rFonts w:ascii="Times New Roman" w:hAnsi="Times New Roman"/>
                <w:caps/>
                <w:sz w:val="24"/>
                <w:szCs w:val="24"/>
              </w:rPr>
              <w:t>8.5</w:t>
            </w:r>
          </w:p>
        </w:tc>
        <w:tc>
          <w:tcPr>
            <w:tcW w:w="8441" w:type="dxa"/>
            <w:tcBorders>
              <w:top w:val="nil"/>
              <w:left w:val="nil"/>
              <w:bottom w:val="nil"/>
              <w:right w:val="nil"/>
            </w:tcBorders>
          </w:tcPr>
          <w:p w:rsidR="00AF764F" w:rsidRPr="00CE4951" w:rsidRDefault="00AF764F" w:rsidP="000F6B4C">
            <w:pPr>
              <w:ind w:left="34" w:firstLine="142"/>
              <w:rPr>
                <w:rFonts w:ascii="Times New Roman" w:hAnsi="Times New Roman"/>
                <w:sz w:val="24"/>
                <w:szCs w:val="24"/>
              </w:rPr>
            </w:pPr>
            <w:r w:rsidRPr="00AF764F">
              <w:rPr>
                <w:rFonts w:ascii="Times New Roman" w:hAnsi="Times New Roman"/>
                <w:sz w:val="24"/>
                <w:szCs w:val="24"/>
              </w:rPr>
              <w:t>Основные выводы</w:t>
            </w:r>
          </w:p>
        </w:tc>
        <w:tc>
          <w:tcPr>
            <w:tcW w:w="878" w:type="dxa"/>
            <w:tcBorders>
              <w:top w:val="nil"/>
              <w:left w:val="nil"/>
              <w:bottom w:val="nil"/>
              <w:right w:val="nil"/>
            </w:tcBorders>
          </w:tcPr>
          <w:p w:rsidR="00AF764F" w:rsidRDefault="00AD4D27" w:rsidP="00860DE8">
            <w:pPr>
              <w:ind w:left="203" w:firstLine="0"/>
              <w:jc w:val="center"/>
              <w:rPr>
                <w:rFonts w:ascii="Times New Roman" w:hAnsi="Times New Roman"/>
              </w:rPr>
            </w:pPr>
            <w:r>
              <w:rPr>
                <w:rFonts w:ascii="Times New Roman" w:hAnsi="Times New Roman"/>
              </w:rPr>
              <w:t>94</w:t>
            </w:r>
          </w:p>
        </w:tc>
      </w:tr>
      <w:tr w:rsidR="00AF764F" w:rsidRPr="000F6B4C" w:rsidTr="00AF764F">
        <w:tc>
          <w:tcPr>
            <w:tcW w:w="851" w:type="dxa"/>
            <w:tcBorders>
              <w:top w:val="nil"/>
              <w:left w:val="nil"/>
              <w:bottom w:val="nil"/>
              <w:right w:val="nil"/>
            </w:tcBorders>
          </w:tcPr>
          <w:p w:rsidR="00AF764F" w:rsidRDefault="00AF764F" w:rsidP="000F6B4C">
            <w:pPr>
              <w:ind w:left="176" w:firstLine="0"/>
              <w:jc w:val="left"/>
              <w:rPr>
                <w:rFonts w:ascii="Times New Roman" w:hAnsi="Times New Roman"/>
                <w:caps/>
                <w:sz w:val="24"/>
                <w:szCs w:val="24"/>
              </w:rPr>
            </w:pPr>
            <w:r>
              <w:rPr>
                <w:rFonts w:ascii="Times New Roman" w:hAnsi="Times New Roman"/>
                <w:caps/>
                <w:sz w:val="24"/>
                <w:szCs w:val="24"/>
              </w:rPr>
              <w:t>9</w:t>
            </w:r>
          </w:p>
        </w:tc>
        <w:tc>
          <w:tcPr>
            <w:tcW w:w="8441" w:type="dxa"/>
            <w:tcBorders>
              <w:top w:val="nil"/>
              <w:left w:val="nil"/>
              <w:bottom w:val="nil"/>
              <w:right w:val="nil"/>
            </w:tcBorders>
          </w:tcPr>
          <w:p w:rsidR="00AF764F" w:rsidRPr="00CE4951" w:rsidRDefault="00AF764F" w:rsidP="000F6B4C">
            <w:pPr>
              <w:ind w:left="34" w:firstLine="142"/>
              <w:rPr>
                <w:rFonts w:ascii="Times New Roman" w:hAnsi="Times New Roman"/>
                <w:sz w:val="24"/>
                <w:szCs w:val="24"/>
              </w:rPr>
            </w:pPr>
            <w:r w:rsidRPr="00AF764F">
              <w:rPr>
                <w:rFonts w:ascii="Times New Roman" w:hAnsi="Times New Roman"/>
                <w:sz w:val="24"/>
                <w:szCs w:val="24"/>
              </w:rPr>
              <w:t>Раздел 8. Решение об определении единой теплоснабжающей организации (организаций)</w:t>
            </w:r>
          </w:p>
        </w:tc>
        <w:tc>
          <w:tcPr>
            <w:tcW w:w="878" w:type="dxa"/>
            <w:tcBorders>
              <w:top w:val="nil"/>
              <w:left w:val="nil"/>
              <w:bottom w:val="nil"/>
              <w:right w:val="nil"/>
            </w:tcBorders>
          </w:tcPr>
          <w:p w:rsidR="00AF764F" w:rsidRDefault="00AF764F" w:rsidP="000F6B4C">
            <w:pPr>
              <w:ind w:left="203" w:firstLine="0"/>
              <w:jc w:val="center"/>
              <w:rPr>
                <w:rFonts w:ascii="Times New Roman" w:hAnsi="Times New Roman"/>
              </w:rPr>
            </w:pPr>
          </w:p>
          <w:p w:rsidR="00AF764F" w:rsidRDefault="00AD4D27" w:rsidP="00860DE8">
            <w:pPr>
              <w:ind w:left="203" w:firstLine="0"/>
              <w:jc w:val="center"/>
              <w:rPr>
                <w:rFonts w:ascii="Times New Roman" w:hAnsi="Times New Roman"/>
              </w:rPr>
            </w:pPr>
            <w:r>
              <w:rPr>
                <w:rFonts w:ascii="Times New Roman" w:hAnsi="Times New Roman"/>
              </w:rPr>
              <w:t>96</w:t>
            </w:r>
          </w:p>
        </w:tc>
      </w:tr>
      <w:tr w:rsidR="00AF764F" w:rsidRPr="000F6B4C" w:rsidTr="00AF764F">
        <w:tc>
          <w:tcPr>
            <w:tcW w:w="851" w:type="dxa"/>
            <w:tcBorders>
              <w:top w:val="nil"/>
              <w:left w:val="nil"/>
              <w:bottom w:val="nil"/>
              <w:right w:val="nil"/>
            </w:tcBorders>
          </w:tcPr>
          <w:p w:rsidR="00AF764F" w:rsidRDefault="00AF764F" w:rsidP="000F6B4C">
            <w:pPr>
              <w:ind w:left="176" w:firstLine="0"/>
              <w:jc w:val="left"/>
              <w:rPr>
                <w:rFonts w:ascii="Times New Roman" w:hAnsi="Times New Roman"/>
                <w:caps/>
                <w:sz w:val="24"/>
                <w:szCs w:val="24"/>
              </w:rPr>
            </w:pPr>
            <w:r>
              <w:rPr>
                <w:rFonts w:ascii="Times New Roman" w:hAnsi="Times New Roman"/>
                <w:caps/>
                <w:sz w:val="24"/>
                <w:szCs w:val="24"/>
              </w:rPr>
              <w:t>11</w:t>
            </w:r>
          </w:p>
        </w:tc>
        <w:tc>
          <w:tcPr>
            <w:tcW w:w="8441" w:type="dxa"/>
            <w:tcBorders>
              <w:top w:val="nil"/>
              <w:left w:val="nil"/>
              <w:bottom w:val="nil"/>
              <w:right w:val="nil"/>
            </w:tcBorders>
          </w:tcPr>
          <w:p w:rsidR="00AF764F" w:rsidRPr="00CE4951" w:rsidRDefault="00AF764F" w:rsidP="00AD4D27">
            <w:pPr>
              <w:ind w:left="34" w:firstLine="142"/>
              <w:rPr>
                <w:rFonts w:ascii="Times New Roman" w:hAnsi="Times New Roman"/>
                <w:sz w:val="24"/>
                <w:szCs w:val="24"/>
              </w:rPr>
            </w:pPr>
            <w:r w:rsidRPr="00AF764F">
              <w:rPr>
                <w:rFonts w:ascii="Times New Roman" w:hAnsi="Times New Roman"/>
                <w:sz w:val="24"/>
                <w:szCs w:val="24"/>
              </w:rPr>
              <w:t xml:space="preserve">Раздел </w:t>
            </w:r>
            <w:r w:rsidR="00AD4D27">
              <w:rPr>
                <w:rFonts w:ascii="Times New Roman" w:hAnsi="Times New Roman"/>
                <w:sz w:val="24"/>
                <w:szCs w:val="24"/>
              </w:rPr>
              <w:t>9</w:t>
            </w:r>
            <w:r w:rsidRPr="00AF764F">
              <w:rPr>
                <w:rFonts w:ascii="Times New Roman" w:hAnsi="Times New Roman"/>
                <w:sz w:val="24"/>
                <w:szCs w:val="24"/>
              </w:rPr>
              <w:t>. Решения по бесхозяйным тепловым сетям</w:t>
            </w:r>
          </w:p>
        </w:tc>
        <w:tc>
          <w:tcPr>
            <w:tcW w:w="878" w:type="dxa"/>
            <w:tcBorders>
              <w:top w:val="nil"/>
              <w:left w:val="nil"/>
              <w:bottom w:val="nil"/>
              <w:right w:val="nil"/>
            </w:tcBorders>
          </w:tcPr>
          <w:p w:rsidR="00AF764F" w:rsidRDefault="00AD4D27" w:rsidP="00860DE8">
            <w:pPr>
              <w:ind w:left="203" w:firstLine="0"/>
              <w:jc w:val="center"/>
              <w:rPr>
                <w:rFonts w:ascii="Times New Roman" w:hAnsi="Times New Roman"/>
              </w:rPr>
            </w:pPr>
            <w:r>
              <w:rPr>
                <w:rFonts w:ascii="Times New Roman" w:hAnsi="Times New Roman"/>
              </w:rPr>
              <w:t>99</w:t>
            </w:r>
          </w:p>
        </w:tc>
      </w:tr>
    </w:tbl>
    <w:p w:rsidR="00F41119" w:rsidRPr="007666D4" w:rsidRDefault="00F41119" w:rsidP="000E2C23">
      <w:pPr>
        <w:pStyle w:val="11"/>
        <w:numPr>
          <w:ilvl w:val="0"/>
          <w:numId w:val="0"/>
        </w:numPr>
        <w:tabs>
          <w:tab w:val="left" w:pos="993"/>
        </w:tabs>
        <w:spacing w:before="0" w:after="0" w:line="360" w:lineRule="auto"/>
        <w:jc w:val="center"/>
        <w:rPr>
          <w:b/>
        </w:rPr>
      </w:pPr>
      <w:bookmarkStart w:id="16" w:name="_Toc417917983"/>
      <w:r w:rsidRPr="007666D4">
        <w:rPr>
          <w:b/>
        </w:rPr>
        <w:lastRenderedPageBreak/>
        <w:t>Перечень таблиц</w:t>
      </w:r>
      <w:bookmarkEnd w:id="16"/>
    </w:p>
    <w:tbl>
      <w:tblPr>
        <w:tblStyle w:val="aff0"/>
        <w:tblW w:w="10234" w:type="dxa"/>
        <w:tblInd w:w="-176" w:type="dxa"/>
        <w:tblLook w:val="04A0" w:firstRow="1" w:lastRow="0" w:firstColumn="1" w:lastColumn="0" w:noHBand="0" w:noVBand="1"/>
      </w:tblPr>
      <w:tblGrid>
        <w:gridCol w:w="8728"/>
        <w:gridCol w:w="1506"/>
      </w:tblGrid>
      <w:tr w:rsidR="00C61291" w:rsidTr="00C61291">
        <w:tc>
          <w:tcPr>
            <w:tcW w:w="9356" w:type="dxa"/>
            <w:tcBorders>
              <w:top w:val="nil"/>
              <w:left w:val="nil"/>
              <w:bottom w:val="nil"/>
              <w:right w:val="nil"/>
            </w:tcBorders>
          </w:tcPr>
          <w:p w:rsidR="00C61291" w:rsidRPr="00CE4951" w:rsidRDefault="00C61291" w:rsidP="000A4C87">
            <w:pPr>
              <w:ind w:left="34" w:firstLine="142"/>
              <w:rPr>
                <w:rFonts w:ascii="Times New Roman" w:hAnsi="Times New Roman"/>
                <w:sz w:val="24"/>
                <w:szCs w:val="24"/>
              </w:rPr>
            </w:pPr>
            <w:r w:rsidRPr="00C61291">
              <w:rPr>
                <w:rFonts w:ascii="Times New Roman" w:hAnsi="Times New Roman"/>
                <w:sz w:val="24"/>
                <w:szCs w:val="24"/>
              </w:rPr>
              <w:t>Таблица 1.1 – Установленная тепловая мощность, ограничения тепловой мощности, располагаемая тепловая мощность котельных АО «Хабаровские энергетические системы»</w:t>
            </w:r>
          </w:p>
        </w:tc>
        <w:tc>
          <w:tcPr>
            <w:tcW w:w="878" w:type="dxa"/>
            <w:tcBorders>
              <w:top w:val="nil"/>
              <w:left w:val="nil"/>
              <w:bottom w:val="nil"/>
              <w:right w:val="nil"/>
            </w:tcBorders>
          </w:tcPr>
          <w:p w:rsidR="00C61291" w:rsidRDefault="00C61291" w:rsidP="00C61291">
            <w:pPr>
              <w:ind w:firstLine="0"/>
              <w:jc w:val="center"/>
              <w:rPr>
                <w:rFonts w:ascii="Times New Roman" w:hAnsi="Times New Roman"/>
              </w:rPr>
            </w:pPr>
          </w:p>
          <w:p w:rsidR="00C61291" w:rsidRDefault="00AD4D27" w:rsidP="00AD4D27">
            <w:pPr>
              <w:ind w:firstLine="0"/>
              <w:jc w:val="center"/>
              <w:rPr>
                <w:rFonts w:ascii="Times New Roman" w:hAnsi="Times New Roman"/>
              </w:rPr>
            </w:pPr>
            <w:r>
              <w:rPr>
                <w:rFonts w:ascii="Times New Roman" w:hAnsi="Times New Roman"/>
              </w:rPr>
              <w:t xml:space="preserve">   </w:t>
            </w:r>
            <w:r w:rsidR="00C61291">
              <w:rPr>
                <w:rFonts w:ascii="Times New Roman" w:hAnsi="Times New Roman"/>
              </w:rPr>
              <w:t>1</w:t>
            </w:r>
            <w:r>
              <w:rPr>
                <w:rFonts w:ascii="Times New Roman" w:hAnsi="Times New Roman"/>
              </w:rPr>
              <w:t>5</w:t>
            </w:r>
          </w:p>
        </w:tc>
      </w:tr>
      <w:tr w:rsidR="00C61291" w:rsidTr="00C61291">
        <w:tc>
          <w:tcPr>
            <w:tcW w:w="9356" w:type="dxa"/>
            <w:tcBorders>
              <w:top w:val="nil"/>
              <w:left w:val="nil"/>
              <w:bottom w:val="nil"/>
              <w:right w:val="nil"/>
            </w:tcBorders>
          </w:tcPr>
          <w:p w:rsidR="00C61291" w:rsidRPr="006724B8" w:rsidRDefault="00C61291" w:rsidP="004141A7">
            <w:pPr>
              <w:ind w:left="34" w:firstLine="142"/>
              <w:rPr>
                <w:rFonts w:ascii="Times New Roman" w:hAnsi="Times New Roman"/>
                <w:sz w:val="24"/>
                <w:szCs w:val="24"/>
              </w:rPr>
            </w:pPr>
            <w:r w:rsidRPr="006724B8">
              <w:rPr>
                <w:rFonts w:ascii="Times New Roman" w:hAnsi="Times New Roman"/>
                <w:sz w:val="24"/>
                <w:szCs w:val="24"/>
              </w:rPr>
              <w:t>Таблица 1.2 – Тепловой баланс котельной №1 АО «Хабаровские энергетические системы» по состоянию на конец 20</w:t>
            </w:r>
            <w:r w:rsidR="00AD4D27" w:rsidRPr="006724B8">
              <w:rPr>
                <w:rFonts w:ascii="Times New Roman" w:hAnsi="Times New Roman"/>
                <w:sz w:val="24"/>
                <w:szCs w:val="24"/>
              </w:rPr>
              <w:t>2</w:t>
            </w:r>
            <w:r w:rsidR="004141A7">
              <w:rPr>
                <w:rFonts w:ascii="Times New Roman" w:hAnsi="Times New Roman"/>
                <w:sz w:val="24"/>
                <w:szCs w:val="24"/>
              </w:rPr>
              <w:t>1</w:t>
            </w:r>
            <w:r w:rsidRPr="006724B8">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AD4D27" w:rsidP="000A4C87">
            <w:pPr>
              <w:ind w:left="203" w:firstLine="0"/>
              <w:jc w:val="center"/>
              <w:rPr>
                <w:rFonts w:ascii="Times New Roman" w:hAnsi="Times New Roman"/>
              </w:rPr>
            </w:pPr>
            <w:r>
              <w:rPr>
                <w:rFonts w:ascii="Times New Roman" w:hAnsi="Times New Roman"/>
              </w:rPr>
              <w:t>16</w:t>
            </w:r>
          </w:p>
        </w:tc>
      </w:tr>
      <w:tr w:rsidR="00C61291" w:rsidTr="00C61291">
        <w:tc>
          <w:tcPr>
            <w:tcW w:w="9356" w:type="dxa"/>
            <w:tcBorders>
              <w:top w:val="nil"/>
              <w:left w:val="nil"/>
              <w:bottom w:val="nil"/>
              <w:right w:val="nil"/>
            </w:tcBorders>
          </w:tcPr>
          <w:p w:rsidR="00C61291" w:rsidRPr="006724B8" w:rsidRDefault="00C61291" w:rsidP="004141A7">
            <w:pPr>
              <w:ind w:left="34" w:firstLine="142"/>
              <w:rPr>
                <w:rFonts w:ascii="Times New Roman" w:hAnsi="Times New Roman"/>
                <w:sz w:val="24"/>
                <w:szCs w:val="24"/>
              </w:rPr>
            </w:pPr>
            <w:r w:rsidRPr="006724B8">
              <w:rPr>
                <w:rFonts w:ascii="Times New Roman" w:hAnsi="Times New Roman"/>
                <w:sz w:val="24"/>
                <w:szCs w:val="24"/>
              </w:rPr>
              <w:t>Таблица 1.3 – Тепловой баланс котельной №2 АО «Хабаровские энергетические системы» по состоянию на конец 20</w:t>
            </w:r>
            <w:r w:rsidR="00AD4D27" w:rsidRPr="006724B8">
              <w:rPr>
                <w:rFonts w:ascii="Times New Roman" w:hAnsi="Times New Roman"/>
                <w:sz w:val="24"/>
                <w:szCs w:val="24"/>
              </w:rPr>
              <w:t>2</w:t>
            </w:r>
            <w:r w:rsidR="004141A7">
              <w:rPr>
                <w:rFonts w:ascii="Times New Roman" w:hAnsi="Times New Roman"/>
                <w:sz w:val="24"/>
                <w:szCs w:val="24"/>
              </w:rPr>
              <w:t>1</w:t>
            </w:r>
            <w:r w:rsidRPr="006724B8">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AD4D27" w:rsidP="000A4C87">
            <w:pPr>
              <w:ind w:left="203" w:firstLine="0"/>
              <w:jc w:val="center"/>
              <w:rPr>
                <w:rFonts w:ascii="Times New Roman" w:hAnsi="Times New Roman"/>
              </w:rPr>
            </w:pPr>
            <w:r>
              <w:rPr>
                <w:rFonts w:ascii="Times New Roman" w:hAnsi="Times New Roman"/>
              </w:rPr>
              <w:t>16</w:t>
            </w:r>
          </w:p>
        </w:tc>
      </w:tr>
      <w:tr w:rsidR="00C61291" w:rsidTr="00C61291">
        <w:tc>
          <w:tcPr>
            <w:tcW w:w="9356" w:type="dxa"/>
            <w:tcBorders>
              <w:top w:val="nil"/>
              <w:left w:val="nil"/>
              <w:bottom w:val="nil"/>
              <w:right w:val="nil"/>
            </w:tcBorders>
          </w:tcPr>
          <w:p w:rsidR="00C61291" w:rsidRPr="006724B8" w:rsidRDefault="00C61291" w:rsidP="004141A7">
            <w:pPr>
              <w:ind w:left="34" w:firstLine="142"/>
              <w:rPr>
                <w:rFonts w:ascii="Times New Roman" w:hAnsi="Times New Roman"/>
                <w:sz w:val="24"/>
                <w:szCs w:val="24"/>
              </w:rPr>
            </w:pPr>
            <w:r w:rsidRPr="006724B8">
              <w:rPr>
                <w:rFonts w:ascii="Times New Roman" w:hAnsi="Times New Roman"/>
                <w:sz w:val="24"/>
                <w:szCs w:val="24"/>
              </w:rPr>
              <w:t>Таблица 1.</w:t>
            </w:r>
            <w:r w:rsidR="00AD4D27" w:rsidRPr="006724B8">
              <w:rPr>
                <w:rFonts w:ascii="Times New Roman" w:hAnsi="Times New Roman"/>
                <w:sz w:val="24"/>
                <w:szCs w:val="24"/>
              </w:rPr>
              <w:t>4</w:t>
            </w:r>
            <w:r w:rsidRPr="006724B8">
              <w:rPr>
                <w:rFonts w:ascii="Times New Roman" w:hAnsi="Times New Roman"/>
                <w:sz w:val="24"/>
                <w:szCs w:val="24"/>
              </w:rPr>
              <w:t xml:space="preserve"> – Тепловой баланс котельной «Промбаза» АО «Хабаровские энергетические системы» по состоянию на конец 20</w:t>
            </w:r>
            <w:r w:rsidR="00AD4D27" w:rsidRPr="006724B8">
              <w:rPr>
                <w:rFonts w:ascii="Times New Roman" w:hAnsi="Times New Roman"/>
                <w:sz w:val="24"/>
                <w:szCs w:val="24"/>
              </w:rPr>
              <w:t>2</w:t>
            </w:r>
            <w:r w:rsidR="004141A7">
              <w:rPr>
                <w:rFonts w:ascii="Times New Roman" w:hAnsi="Times New Roman"/>
                <w:sz w:val="24"/>
                <w:szCs w:val="24"/>
              </w:rPr>
              <w:t>1</w:t>
            </w:r>
            <w:r w:rsidRPr="006724B8">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16</w:t>
            </w:r>
          </w:p>
        </w:tc>
      </w:tr>
      <w:tr w:rsidR="00C61291" w:rsidTr="00C61291">
        <w:tc>
          <w:tcPr>
            <w:tcW w:w="9356" w:type="dxa"/>
            <w:tcBorders>
              <w:top w:val="nil"/>
              <w:left w:val="nil"/>
              <w:bottom w:val="nil"/>
              <w:right w:val="nil"/>
            </w:tcBorders>
          </w:tcPr>
          <w:p w:rsidR="00C61291" w:rsidRPr="006724B8" w:rsidRDefault="00C61291" w:rsidP="004141A7">
            <w:pPr>
              <w:ind w:left="34" w:firstLine="142"/>
              <w:rPr>
                <w:rFonts w:ascii="Times New Roman" w:hAnsi="Times New Roman"/>
                <w:sz w:val="24"/>
                <w:szCs w:val="24"/>
              </w:rPr>
            </w:pPr>
            <w:r w:rsidRPr="006724B8">
              <w:rPr>
                <w:rFonts w:ascii="Times New Roman" w:hAnsi="Times New Roman"/>
                <w:sz w:val="24"/>
                <w:szCs w:val="24"/>
              </w:rPr>
              <w:t>Таблица 1.</w:t>
            </w:r>
            <w:r w:rsidR="00AD4D27" w:rsidRPr="006724B8">
              <w:rPr>
                <w:rFonts w:ascii="Times New Roman" w:hAnsi="Times New Roman"/>
                <w:sz w:val="24"/>
                <w:szCs w:val="24"/>
              </w:rPr>
              <w:t>5</w:t>
            </w:r>
            <w:r w:rsidRPr="006724B8">
              <w:rPr>
                <w:rFonts w:ascii="Times New Roman" w:hAnsi="Times New Roman"/>
                <w:sz w:val="24"/>
                <w:szCs w:val="24"/>
              </w:rPr>
              <w:t xml:space="preserve"> – Тепловой баланс котельной «Железнодорожная» АО «Хабаровские энергетические системы» по состоянию на конец 20</w:t>
            </w:r>
            <w:r w:rsidR="00EB4492" w:rsidRPr="006724B8">
              <w:rPr>
                <w:rFonts w:ascii="Times New Roman" w:hAnsi="Times New Roman"/>
                <w:sz w:val="24"/>
                <w:szCs w:val="24"/>
              </w:rPr>
              <w:t>2</w:t>
            </w:r>
            <w:r w:rsidR="004141A7">
              <w:rPr>
                <w:rFonts w:ascii="Times New Roman" w:hAnsi="Times New Roman"/>
                <w:sz w:val="24"/>
                <w:szCs w:val="24"/>
              </w:rPr>
              <w:t>1</w:t>
            </w:r>
            <w:r w:rsidRPr="006724B8">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16</w:t>
            </w:r>
          </w:p>
        </w:tc>
      </w:tr>
      <w:tr w:rsidR="00C61291" w:rsidTr="00C61291">
        <w:tc>
          <w:tcPr>
            <w:tcW w:w="9356" w:type="dxa"/>
            <w:tcBorders>
              <w:top w:val="nil"/>
              <w:left w:val="nil"/>
              <w:bottom w:val="nil"/>
              <w:right w:val="nil"/>
            </w:tcBorders>
          </w:tcPr>
          <w:p w:rsidR="00C61291" w:rsidRPr="006724B8" w:rsidRDefault="00C61291" w:rsidP="004141A7">
            <w:pPr>
              <w:ind w:left="34" w:firstLine="142"/>
              <w:rPr>
                <w:rFonts w:ascii="Times New Roman" w:hAnsi="Times New Roman"/>
                <w:sz w:val="24"/>
                <w:szCs w:val="24"/>
              </w:rPr>
            </w:pPr>
            <w:r w:rsidRPr="006724B8">
              <w:rPr>
                <w:rFonts w:ascii="Times New Roman" w:hAnsi="Times New Roman"/>
                <w:sz w:val="24"/>
                <w:szCs w:val="24"/>
              </w:rPr>
              <w:t>Таблица 1.</w:t>
            </w:r>
            <w:r w:rsidR="00AD4D27" w:rsidRPr="006724B8">
              <w:rPr>
                <w:rFonts w:ascii="Times New Roman" w:hAnsi="Times New Roman"/>
                <w:sz w:val="24"/>
                <w:szCs w:val="24"/>
              </w:rPr>
              <w:t>6</w:t>
            </w:r>
            <w:r w:rsidRPr="006724B8">
              <w:rPr>
                <w:rFonts w:ascii="Times New Roman" w:hAnsi="Times New Roman"/>
                <w:sz w:val="24"/>
                <w:szCs w:val="24"/>
              </w:rPr>
              <w:t xml:space="preserve"> – Тепловой баланс КЦ №2 СП «ХТЭЦ-2» филиала «Х</w:t>
            </w:r>
            <w:r w:rsidR="00E85740" w:rsidRPr="006724B8">
              <w:rPr>
                <w:rFonts w:ascii="Times New Roman" w:hAnsi="Times New Roman"/>
                <w:sz w:val="24"/>
                <w:szCs w:val="24"/>
              </w:rPr>
              <w:t>Г</w:t>
            </w:r>
            <w:r w:rsidRPr="006724B8">
              <w:rPr>
                <w:rFonts w:ascii="Times New Roman" w:hAnsi="Times New Roman"/>
                <w:sz w:val="24"/>
                <w:szCs w:val="24"/>
              </w:rPr>
              <w:t>» АО «ДГК» по состоянию на конец 20</w:t>
            </w:r>
            <w:r w:rsidR="00EB4492" w:rsidRPr="006724B8">
              <w:rPr>
                <w:rFonts w:ascii="Times New Roman" w:hAnsi="Times New Roman"/>
                <w:sz w:val="24"/>
                <w:szCs w:val="24"/>
              </w:rPr>
              <w:t>2</w:t>
            </w:r>
            <w:r w:rsidR="004141A7">
              <w:rPr>
                <w:rFonts w:ascii="Times New Roman" w:hAnsi="Times New Roman"/>
                <w:sz w:val="24"/>
                <w:szCs w:val="24"/>
              </w:rPr>
              <w:t>1</w:t>
            </w:r>
            <w:r w:rsidRPr="006724B8">
              <w:rPr>
                <w:rFonts w:ascii="Times New Roman" w:hAnsi="Times New Roman"/>
                <w:sz w:val="24"/>
                <w:szCs w:val="24"/>
              </w:rPr>
              <w:t xml:space="preserve"> года</w:t>
            </w:r>
          </w:p>
        </w:tc>
        <w:tc>
          <w:tcPr>
            <w:tcW w:w="878" w:type="dxa"/>
            <w:tcBorders>
              <w:top w:val="nil"/>
              <w:left w:val="nil"/>
              <w:bottom w:val="nil"/>
              <w:right w:val="nil"/>
            </w:tcBorders>
          </w:tcPr>
          <w:p w:rsidR="00C61291" w:rsidRDefault="00C61291" w:rsidP="000A4C87">
            <w:pPr>
              <w:ind w:left="203" w:firstLine="0"/>
              <w:jc w:val="center"/>
              <w:rPr>
                <w:rFonts w:ascii="Times New Roman" w:hAnsi="Times New Roman"/>
              </w:rPr>
            </w:pPr>
          </w:p>
          <w:p w:rsidR="00C61291" w:rsidRDefault="00EB4492" w:rsidP="000A4C87">
            <w:pPr>
              <w:ind w:left="203" w:firstLine="0"/>
              <w:jc w:val="center"/>
              <w:rPr>
                <w:rFonts w:ascii="Times New Roman" w:hAnsi="Times New Roman"/>
              </w:rPr>
            </w:pPr>
            <w:r>
              <w:rPr>
                <w:rFonts w:ascii="Times New Roman" w:hAnsi="Times New Roman"/>
              </w:rPr>
              <w:t>17</w:t>
            </w:r>
          </w:p>
        </w:tc>
      </w:tr>
      <w:tr w:rsidR="006355A8" w:rsidRPr="006355A8" w:rsidTr="00C61291">
        <w:tc>
          <w:tcPr>
            <w:tcW w:w="9356" w:type="dxa"/>
            <w:tcBorders>
              <w:top w:val="nil"/>
              <w:left w:val="nil"/>
              <w:bottom w:val="nil"/>
              <w:right w:val="nil"/>
            </w:tcBorders>
          </w:tcPr>
          <w:p w:rsidR="00C61291" w:rsidRPr="006724B8" w:rsidRDefault="00C61291" w:rsidP="004141A7">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w:t>
            </w:r>
            <w:r w:rsidR="00AD4D27" w:rsidRPr="006724B8">
              <w:rPr>
                <w:rFonts w:ascii="Times New Roman" w:hAnsi="Times New Roman"/>
                <w:color w:val="000000" w:themeColor="text1"/>
                <w:sz w:val="24"/>
                <w:szCs w:val="24"/>
              </w:rPr>
              <w:t>7</w:t>
            </w:r>
            <w:r w:rsidRPr="006724B8">
              <w:rPr>
                <w:rFonts w:ascii="Times New Roman" w:hAnsi="Times New Roman"/>
                <w:color w:val="000000" w:themeColor="text1"/>
                <w:sz w:val="24"/>
                <w:szCs w:val="24"/>
              </w:rPr>
              <w:t xml:space="preserve"> – Тепловой баланс котельной АО "Ургалуголь" по состоянию на конец 20</w:t>
            </w:r>
            <w:r w:rsidR="006355A8" w:rsidRPr="006724B8">
              <w:rPr>
                <w:rFonts w:ascii="Times New Roman" w:hAnsi="Times New Roman"/>
                <w:color w:val="000000" w:themeColor="text1"/>
                <w:sz w:val="24"/>
                <w:szCs w:val="24"/>
              </w:rPr>
              <w:t>2</w:t>
            </w:r>
            <w:r w:rsidR="004141A7">
              <w:rPr>
                <w:rFonts w:ascii="Times New Roman" w:hAnsi="Times New Roman"/>
                <w:color w:val="000000" w:themeColor="text1"/>
                <w:sz w:val="24"/>
                <w:szCs w:val="24"/>
              </w:rPr>
              <w:t>1</w:t>
            </w:r>
            <w:r w:rsidRPr="006724B8">
              <w:rPr>
                <w:rFonts w:ascii="Times New Roman" w:hAnsi="Times New Roman"/>
                <w:color w:val="000000" w:themeColor="text1"/>
                <w:sz w:val="24"/>
                <w:szCs w:val="24"/>
              </w:rPr>
              <w:t xml:space="preserve"> года</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17</w:t>
            </w:r>
          </w:p>
        </w:tc>
      </w:tr>
      <w:tr w:rsidR="006355A8" w:rsidRPr="006355A8" w:rsidTr="00C61291">
        <w:tc>
          <w:tcPr>
            <w:tcW w:w="9356" w:type="dxa"/>
            <w:tcBorders>
              <w:top w:val="nil"/>
              <w:left w:val="nil"/>
              <w:bottom w:val="nil"/>
              <w:right w:val="nil"/>
            </w:tcBorders>
          </w:tcPr>
          <w:p w:rsidR="00C61291" w:rsidRPr="006724B8" w:rsidRDefault="00C61291" w:rsidP="006724B8">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w:t>
            </w:r>
            <w:r w:rsidR="00AD4D27" w:rsidRPr="006724B8">
              <w:rPr>
                <w:rFonts w:ascii="Times New Roman" w:hAnsi="Times New Roman"/>
                <w:color w:val="000000" w:themeColor="text1"/>
                <w:sz w:val="24"/>
                <w:szCs w:val="24"/>
              </w:rPr>
              <w:t>8</w:t>
            </w:r>
            <w:r w:rsidRPr="006724B8">
              <w:rPr>
                <w:rFonts w:ascii="Times New Roman" w:hAnsi="Times New Roman"/>
                <w:color w:val="000000" w:themeColor="text1"/>
                <w:sz w:val="24"/>
                <w:szCs w:val="24"/>
              </w:rPr>
              <w:t xml:space="preserve"> – Потребление топлива котельными АО «Хабаровские энергетические системы»  за 20</w:t>
            </w:r>
            <w:r w:rsidR="006355A8" w:rsidRPr="006724B8">
              <w:rPr>
                <w:rFonts w:ascii="Times New Roman" w:hAnsi="Times New Roman"/>
                <w:color w:val="000000" w:themeColor="text1"/>
                <w:sz w:val="24"/>
                <w:szCs w:val="24"/>
              </w:rPr>
              <w:t>2</w:t>
            </w:r>
            <w:r w:rsidR="006724B8" w:rsidRPr="006724B8">
              <w:rPr>
                <w:rFonts w:ascii="Times New Roman" w:hAnsi="Times New Roman"/>
                <w:color w:val="000000" w:themeColor="text1"/>
                <w:sz w:val="24"/>
                <w:szCs w:val="24"/>
              </w:rPr>
              <w:t>1</w:t>
            </w:r>
            <w:r w:rsidRPr="006724B8">
              <w:rPr>
                <w:rFonts w:ascii="Times New Roman" w:hAnsi="Times New Roman"/>
                <w:color w:val="000000" w:themeColor="text1"/>
                <w:sz w:val="24"/>
                <w:szCs w:val="24"/>
              </w:rPr>
              <w:t xml:space="preserve"> – 20</w:t>
            </w:r>
            <w:r w:rsidR="00EB4492" w:rsidRPr="006724B8">
              <w:rPr>
                <w:rFonts w:ascii="Times New Roman" w:hAnsi="Times New Roman"/>
                <w:color w:val="000000" w:themeColor="text1"/>
                <w:sz w:val="24"/>
                <w:szCs w:val="24"/>
              </w:rPr>
              <w:t>2</w:t>
            </w:r>
            <w:r w:rsidR="006724B8" w:rsidRPr="006724B8">
              <w:rPr>
                <w:rFonts w:ascii="Times New Roman" w:hAnsi="Times New Roman"/>
                <w:color w:val="000000" w:themeColor="text1"/>
                <w:sz w:val="24"/>
                <w:szCs w:val="24"/>
              </w:rPr>
              <w:t>2</w:t>
            </w:r>
            <w:r w:rsidRPr="006724B8">
              <w:rPr>
                <w:rFonts w:ascii="Times New Roman" w:hAnsi="Times New Roman"/>
                <w:color w:val="000000" w:themeColor="text1"/>
                <w:sz w:val="24"/>
                <w:szCs w:val="24"/>
              </w:rPr>
              <w:t xml:space="preserve"> годы</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18</w:t>
            </w:r>
          </w:p>
        </w:tc>
      </w:tr>
      <w:tr w:rsidR="006355A8" w:rsidRPr="006355A8" w:rsidTr="00C61291">
        <w:tc>
          <w:tcPr>
            <w:tcW w:w="9356" w:type="dxa"/>
            <w:tcBorders>
              <w:top w:val="nil"/>
              <w:left w:val="nil"/>
              <w:bottom w:val="nil"/>
              <w:right w:val="nil"/>
            </w:tcBorders>
          </w:tcPr>
          <w:p w:rsidR="00C61291" w:rsidRPr="006724B8" w:rsidRDefault="00C61291" w:rsidP="006724B8">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w:t>
            </w:r>
            <w:r w:rsidR="00AD4D27" w:rsidRPr="006724B8">
              <w:rPr>
                <w:rFonts w:ascii="Times New Roman" w:hAnsi="Times New Roman"/>
                <w:color w:val="000000" w:themeColor="text1"/>
                <w:sz w:val="24"/>
                <w:szCs w:val="24"/>
              </w:rPr>
              <w:t>9</w:t>
            </w:r>
            <w:r w:rsidRPr="006724B8">
              <w:rPr>
                <w:rFonts w:ascii="Times New Roman" w:hAnsi="Times New Roman"/>
                <w:color w:val="000000" w:themeColor="text1"/>
                <w:sz w:val="24"/>
                <w:szCs w:val="24"/>
              </w:rPr>
              <w:t xml:space="preserve"> – Потребление топлива КЦ №2 СП «ХТЭЦ-2» филиала «Х</w:t>
            </w:r>
            <w:r w:rsidR="00E61A83" w:rsidRPr="006724B8">
              <w:rPr>
                <w:rFonts w:ascii="Times New Roman" w:hAnsi="Times New Roman"/>
                <w:color w:val="000000" w:themeColor="text1"/>
                <w:sz w:val="24"/>
                <w:szCs w:val="24"/>
              </w:rPr>
              <w:t>Г</w:t>
            </w:r>
            <w:r w:rsidRPr="006724B8">
              <w:rPr>
                <w:rFonts w:ascii="Times New Roman" w:hAnsi="Times New Roman"/>
                <w:color w:val="000000" w:themeColor="text1"/>
                <w:sz w:val="24"/>
                <w:szCs w:val="24"/>
              </w:rPr>
              <w:t>» АО «ДГК» за 20</w:t>
            </w:r>
            <w:r w:rsidR="006355A8" w:rsidRPr="006724B8">
              <w:rPr>
                <w:rFonts w:ascii="Times New Roman" w:hAnsi="Times New Roman"/>
                <w:color w:val="000000" w:themeColor="text1"/>
                <w:sz w:val="24"/>
                <w:szCs w:val="24"/>
              </w:rPr>
              <w:t>2</w:t>
            </w:r>
            <w:r w:rsidR="006724B8" w:rsidRPr="006724B8">
              <w:rPr>
                <w:rFonts w:ascii="Times New Roman" w:hAnsi="Times New Roman"/>
                <w:color w:val="000000" w:themeColor="text1"/>
                <w:sz w:val="24"/>
                <w:szCs w:val="24"/>
              </w:rPr>
              <w:t>1</w:t>
            </w:r>
            <w:r w:rsidR="00EB4492" w:rsidRPr="006724B8">
              <w:rPr>
                <w:rFonts w:ascii="Times New Roman" w:hAnsi="Times New Roman"/>
                <w:color w:val="000000" w:themeColor="text1"/>
                <w:sz w:val="24"/>
                <w:szCs w:val="24"/>
              </w:rPr>
              <w:t xml:space="preserve"> – 202</w:t>
            </w:r>
            <w:r w:rsidR="006724B8" w:rsidRPr="006724B8">
              <w:rPr>
                <w:rFonts w:ascii="Times New Roman" w:hAnsi="Times New Roman"/>
                <w:color w:val="000000" w:themeColor="text1"/>
                <w:sz w:val="24"/>
                <w:szCs w:val="24"/>
              </w:rPr>
              <w:t>2</w:t>
            </w:r>
            <w:r w:rsidRPr="006724B8">
              <w:rPr>
                <w:rFonts w:ascii="Times New Roman" w:hAnsi="Times New Roman"/>
                <w:color w:val="000000" w:themeColor="text1"/>
                <w:sz w:val="24"/>
                <w:szCs w:val="24"/>
              </w:rPr>
              <w:t xml:space="preserve"> годы</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18</w:t>
            </w:r>
          </w:p>
        </w:tc>
      </w:tr>
      <w:tr w:rsidR="006355A8" w:rsidRPr="006355A8" w:rsidTr="00C61291">
        <w:tc>
          <w:tcPr>
            <w:tcW w:w="9356" w:type="dxa"/>
            <w:tcBorders>
              <w:top w:val="nil"/>
              <w:left w:val="nil"/>
              <w:bottom w:val="nil"/>
              <w:right w:val="nil"/>
            </w:tcBorders>
          </w:tcPr>
          <w:p w:rsidR="00C61291" w:rsidRPr="006724B8" w:rsidRDefault="00C61291" w:rsidP="006724B8">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1.1</w:t>
            </w:r>
            <w:r w:rsidR="00AD4D27" w:rsidRPr="006724B8">
              <w:rPr>
                <w:rFonts w:ascii="Times New Roman" w:hAnsi="Times New Roman"/>
                <w:color w:val="000000" w:themeColor="text1"/>
                <w:sz w:val="24"/>
                <w:szCs w:val="24"/>
              </w:rPr>
              <w:t>0</w:t>
            </w:r>
            <w:r w:rsidRPr="006724B8">
              <w:rPr>
                <w:rFonts w:ascii="Times New Roman" w:hAnsi="Times New Roman"/>
                <w:color w:val="000000" w:themeColor="text1"/>
                <w:sz w:val="24"/>
                <w:szCs w:val="24"/>
              </w:rPr>
              <w:t xml:space="preserve"> – Потребление топлива котельной  АО «Ургалуголь» за 20</w:t>
            </w:r>
            <w:r w:rsidR="006355A8" w:rsidRPr="006724B8">
              <w:rPr>
                <w:rFonts w:ascii="Times New Roman" w:hAnsi="Times New Roman"/>
                <w:color w:val="000000" w:themeColor="text1"/>
                <w:sz w:val="24"/>
                <w:szCs w:val="24"/>
              </w:rPr>
              <w:t>2</w:t>
            </w:r>
            <w:r w:rsidR="006724B8" w:rsidRPr="006724B8">
              <w:rPr>
                <w:rFonts w:ascii="Times New Roman" w:hAnsi="Times New Roman"/>
                <w:color w:val="000000" w:themeColor="text1"/>
                <w:sz w:val="24"/>
                <w:szCs w:val="24"/>
              </w:rPr>
              <w:t>1</w:t>
            </w:r>
            <w:r w:rsidRPr="006724B8">
              <w:rPr>
                <w:rFonts w:ascii="Times New Roman" w:hAnsi="Times New Roman"/>
                <w:color w:val="000000" w:themeColor="text1"/>
                <w:sz w:val="24"/>
                <w:szCs w:val="24"/>
              </w:rPr>
              <w:t xml:space="preserve"> – 20</w:t>
            </w:r>
            <w:r w:rsidR="00EB4492" w:rsidRPr="006724B8">
              <w:rPr>
                <w:rFonts w:ascii="Times New Roman" w:hAnsi="Times New Roman"/>
                <w:color w:val="000000" w:themeColor="text1"/>
                <w:sz w:val="24"/>
                <w:szCs w:val="24"/>
              </w:rPr>
              <w:t>2</w:t>
            </w:r>
            <w:r w:rsidR="006724B8" w:rsidRPr="006724B8">
              <w:rPr>
                <w:rFonts w:ascii="Times New Roman" w:hAnsi="Times New Roman"/>
                <w:color w:val="000000" w:themeColor="text1"/>
                <w:sz w:val="24"/>
                <w:szCs w:val="24"/>
              </w:rPr>
              <w:t>2</w:t>
            </w:r>
            <w:r w:rsidRPr="006724B8">
              <w:rPr>
                <w:rFonts w:ascii="Times New Roman" w:hAnsi="Times New Roman"/>
                <w:color w:val="000000" w:themeColor="text1"/>
                <w:sz w:val="24"/>
                <w:szCs w:val="24"/>
              </w:rPr>
              <w:t xml:space="preserve"> годы</w:t>
            </w:r>
          </w:p>
        </w:tc>
        <w:tc>
          <w:tcPr>
            <w:tcW w:w="878" w:type="dxa"/>
            <w:tcBorders>
              <w:top w:val="nil"/>
              <w:left w:val="nil"/>
              <w:bottom w:val="nil"/>
              <w:right w:val="nil"/>
            </w:tcBorders>
          </w:tcPr>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19</w:t>
            </w:r>
          </w:p>
        </w:tc>
      </w:tr>
      <w:tr w:rsidR="006355A8" w:rsidRPr="006355A8" w:rsidTr="00C61291">
        <w:tc>
          <w:tcPr>
            <w:tcW w:w="9356" w:type="dxa"/>
            <w:tcBorders>
              <w:top w:val="nil"/>
              <w:left w:val="nil"/>
              <w:bottom w:val="nil"/>
              <w:right w:val="nil"/>
            </w:tcBorders>
          </w:tcPr>
          <w:p w:rsidR="00C61291" w:rsidRPr="006724B8" w:rsidRDefault="00C61291" w:rsidP="00AD4D27">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1.1</w:t>
            </w:r>
            <w:r w:rsidR="00AD4D27" w:rsidRPr="006724B8">
              <w:rPr>
                <w:rFonts w:ascii="Times New Roman" w:hAnsi="Times New Roman"/>
                <w:color w:val="000000" w:themeColor="text1"/>
                <w:sz w:val="24"/>
                <w:szCs w:val="24"/>
              </w:rPr>
              <w:t>1</w:t>
            </w:r>
            <w:r w:rsidRPr="006724B8">
              <w:rPr>
                <w:rFonts w:ascii="Times New Roman" w:hAnsi="Times New Roman"/>
                <w:color w:val="000000" w:themeColor="text1"/>
                <w:sz w:val="24"/>
                <w:szCs w:val="24"/>
              </w:rPr>
              <w:t xml:space="preserve"> – Распределение протяженности и материальной характеристики тепловых сетей АО «Хабаровские энергетические системы» по источникам тепловой энергии</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20</w:t>
            </w:r>
          </w:p>
        </w:tc>
      </w:tr>
      <w:tr w:rsidR="006355A8" w:rsidRPr="006355A8" w:rsidTr="00C61291">
        <w:tc>
          <w:tcPr>
            <w:tcW w:w="9356" w:type="dxa"/>
            <w:tcBorders>
              <w:top w:val="nil"/>
              <w:left w:val="nil"/>
              <w:bottom w:val="nil"/>
              <w:right w:val="nil"/>
            </w:tcBorders>
          </w:tcPr>
          <w:p w:rsidR="00C61291" w:rsidRPr="006724B8" w:rsidRDefault="00C61291" w:rsidP="00AD4D27">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1.1</w:t>
            </w:r>
            <w:r w:rsidR="00AD4D27" w:rsidRPr="006724B8">
              <w:rPr>
                <w:rFonts w:ascii="Times New Roman" w:hAnsi="Times New Roman"/>
                <w:color w:val="000000" w:themeColor="text1"/>
                <w:sz w:val="24"/>
                <w:szCs w:val="24"/>
              </w:rPr>
              <w:t>2</w:t>
            </w:r>
            <w:r w:rsidRPr="006724B8">
              <w:rPr>
                <w:rFonts w:ascii="Times New Roman" w:hAnsi="Times New Roman"/>
                <w:color w:val="000000" w:themeColor="text1"/>
                <w:sz w:val="24"/>
                <w:szCs w:val="24"/>
              </w:rPr>
              <w:t xml:space="preserve"> – Распределение протяженности и материальной характеристики тепловых сетей АО «Хабаровские энергетические системы» по диаметрам трубопроводов</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20</w:t>
            </w:r>
          </w:p>
        </w:tc>
      </w:tr>
      <w:tr w:rsidR="006355A8" w:rsidRPr="006355A8" w:rsidTr="00C61291">
        <w:tc>
          <w:tcPr>
            <w:tcW w:w="9356" w:type="dxa"/>
            <w:tcBorders>
              <w:top w:val="nil"/>
              <w:left w:val="nil"/>
              <w:bottom w:val="nil"/>
              <w:right w:val="nil"/>
            </w:tcBorders>
          </w:tcPr>
          <w:p w:rsidR="00C61291" w:rsidRPr="006724B8" w:rsidRDefault="00C61291" w:rsidP="000A4C87">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1.14 – Распределение протяженности и материальной характеристики тепловых сетей АО «Хабаровские энергетические системы» по способам прокладки</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20</w:t>
            </w:r>
          </w:p>
        </w:tc>
      </w:tr>
      <w:tr w:rsidR="006355A8" w:rsidRPr="006355A8" w:rsidTr="00C61291">
        <w:tc>
          <w:tcPr>
            <w:tcW w:w="9356" w:type="dxa"/>
            <w:tcBorders>
              <w:top w:val="nil"/>
              <w:left w:val="nil"/>
              <w:bottom w:val="nil"/>
              <w:right w:val="nil"/>
            </w:tcBorders>
          </w:tcPr>
          <w:p w:rsidR="00C61291" w:rsidRPr="006724B8" w:rsidRDefault="00C61291" w:rsidP="000A4C87">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1.15 – Распределение протяженности и материальной характеристики тепловых сетей АО «Хабаровские энергетические системы» по годам прокладки</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21</w:t>
            </w:r>
          </w:p>
        </w:tc>
      </w:tr>
      <w:tr w:rsidR="006355A8" w:rsidRPr="006355A8" w:rsidTr="00C61291">
        <w:tc>
          <w:tcPr>
            <w:tcW w:w="9356" w:type="dxa"/>
            <w:tcBorders>
              <w:top w:val="nil"/>
              <w:left w:val="nil"/>
              <w:bottom w:val="nil"/>
              <w:right w:val="nil"/>
            </w:tcBorders>
          </w:tcPr>
          <w:p w:rsidR="00C61291" w:rsidRPr="006724B8" w:rsidRDefault="00C61291" w:rsidP="00E61A83">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1.16 – Распределение протяженности и материальной характеристики тепловых сетей от КЦ №2 СП «ХТЭЦ-2» филиала «Х</w:t>
            </w:r>
            <w:r w:rsidR="00E61A83" w:rsidRPr="006724B8">
              <w:rPr>
                <w:rFonts w:ascii="Times New Roman" w:hAnsi="Times New Roman"/>
                <w:color w:val="000000" w:themeColor="text1"/>
                <w:sz w:val="24"/>
                <w:szCs w:val="24"/>
              </w:rPr>
              <w:t>Г</w:t>
            </w:r>
            <w:r w:rsidRPr="006724B8">
              <w:rPr>
                <w:rFonts w:ascii="Times New Roman" w:hAnsi="Times New Roman"/>
                <w:color w:val="000000" w:themeColor="text1"/>
                <w:sz w:val="24"/>
                <w:szCs w:val="24"/>
              </w:rPr>
              <w:t>» АО «ДГК»</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21</w:t>
            </w:r>
          </w:p>
        </w:tc>
      </w:tr>
      <w:tr w:rsidR="006355A8" w:rsidRPr="006355A8" w:rsidTr="00C61291">
        <w:tc>
          <w:tcPr>
            <w:tcW w:w="9356" w:type="dxa"/>
            <w:tcBorders>
              <w:top w:val="nil"/>
              <w:left w:val="nil"/>
              <w:bottom w:val="nil"/>
              <w:right w:val="nil"/>
            </w:tcBorders>
          </w:tcPr>
          <w:p w:rsidR="00C61291" w:rsidRPr="006724B8" w:rsidRDefault="00C61291" w:rsidP="00E61A83">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lastRenderedPageBreak/>
              <w:t>Таблица 1.17 – Распределение протяженности и материальной характеристики тепловых сетей от КЦ №2 СП «ХТЭЦ-2» филиала «Х</w:t>
            </w:r>
            <w:r w:rsidR="00E61A83" w:rsidRPr="006724B8">
              <w:rPr>
                <w:rFonts w:ascii="Times New Roman" w:hAnsi="Times New Roman"/>
                <w:color w:val="000000" w:themeColor="text1"/>
                <w:sz w:val="24"/>
                <w:szCs w:val="24"/>
              </w:rPr>
              <w:t>Г</w:t>
            </w:r>
            <w:r w:rsidRPr="006724B8">
              <w:rPr>
                <w:rFonts w:ascii="Times New Roman" w:hAnsi="Times New Roman"/>
                <w:color w:val="000000" w:themeColor="text1"/>
                <w:sz w:val="24"/>
                <w:szCs w:val="24"/>
              </w:rPr>
              <w:t>» АО «ДГК» по диаметрам трубопроводов</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21</w:t>
            </w:r>
          </w:p>
        </w:tc>
      </w:tr>
      <w:tr w:rsidR="006355A8" w:rsidRPr="006355A8" w:rsidTr="00C61291">
        <w:tc>
          <w:tcPr>
            <w:tcW w:w="9356" w:type="dxa"/>
            <w:tcBorders>
              <w:top w:val="nil"/>
              <w:left w:val="nil"/>
              <w:bottom w:val="nil"/>
              <w:right w:val="nil"/>
            </w:tcBorders>
          </w:tcPr>
          <w:p w:rsidR="00C61291" w:rsidRPr="006724B8" w:rsidRDefault="00C61291" w:rsidP="00E61A83">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1.18 – Распределение протяженности и материальной характеристики тепловых сетей от КЦ №2 СП «ХТЭЦ-2» филиала «Х</w:t>
            </w:r>
            <w:r w:rsidR="00E61A83" w:rsidRPr="006724B8">
              <w:rPr>
                <w:rFonts w:ascii="Times New Roman" w:hAnsi="Times New Roman"/>
                <w:color w:val="000000" w:themeColor="text1"/>
                <w:sz w:val="24"/>
                <w:szCs w:val="24"/>
              </w:rPr>
              <w:t>Г</w:t>
            </w:r>
            <w:r w:rsidRPr="006724B8">
              <w:rPr>
                <w:rFonts w:ascii="Times New Roman" w:hAnsi="Times New Roman"/>
                <w:color w:val="000000" w:themeColor="text1"/>
                <w:sz w:val="24"/>
                <w:szCs w:val="24"/>
              </w:rPr>
              <w:t>» АО «ДГК»  по способам прокладки</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22</w:t>
            </w:r>
          </w:p>
        </w:tc>
      </w:tr>
      <w:tr w:rsidR="006355A8" w:rsidRPr="006355A8" w:rsidTr="00C61291">
        <w:tc>
          <w:tcPr>
            <w:tcW w:w="9356" w:type="dxa"/>
            <w:tcBorders>
              <w:top w:val="nil"/>
              <w:left w:val="nil"/>
              <w:bottom w:val="nil"/>
              <w:right w:val="nil"/>
            </w:tcBorders>
          </w:tcPr>
          <w:p w:rsidR="00C61291" w:rsidRPr="006724B8" w:rsidRDefault="00C61291" w:rsidP="00E61A83">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1.19 – Распределение протяженности и материальной характеристики тепловых сетей от КЦ №2 СП «ХТЭЦ-2» филиала «Х</w:t>
            </w:r>
            <w:r w:rsidR="00E61A83" w:rsidRPr="006724B8">
              <w:rPr>
                <w:rFonts w:ascii="Times New Roman" w:hAnsi="Times New Roman"/>
                <w:color w:val="000000" w:themeColor="text1"/>
                <w:sz w:val="24"/>
                <w:szCs w:val="24"/>
              </w:rPr>
              <w:t>Г</w:t>
            </w:r>
            <w:r w:rsidRPr="006724B8">
              <w:rPr>
                <w:rFonts w:ascii="Times New Roman" w:hAnsi="Times New Roman"/>
                <w:color w:val="000000" w:themeColor="text1"/>
                <w:sz w:val="24"/>
                <w:szCs w:val="24"/>
              </w:rPr>
              <w:t>»  АО «ДГК» по годам прокладки</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22</w:t>
            </w:r>
          </w:p>
        </w:tc>
      </w:tr>
      <w:tr w:rsidR="006355A8" w:rsidRPr="006355A8" w:rsidTr="00C61291">
        <w:tc>
          <w:tcPr>
            <w:tcW w:w="9356" w:type="dxa"/>
            <w:tcBorders>
              <w:top w:val="nil"/>
              <w:left w:val="nil"/>
              <w:bottom w:val="nil"/>
              <w:right w:val="nil"/>
            </w:tcBorders>
          </w:tcPr>
          <w:p w:rsidR="00C61291" w:rsidRPr="006724B8" w:rsidRDefault="00C61291" w:rsidP="000A4C87">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1.20 – Базовые и перспективные целевые показатели эффективности производства и отпуска тепловой энергии котельных АО «Хабаровские энергетические системы»</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25</w:t>
            </w:r>
          </w:p>
        </w:tc>
      </w:tr>
      <w:tr w:rsidR="006355A8" w:rsidRPr="006355A8" w:rsidTr="00C61291">
        <w:tc>
          <w:tcPr>
            <w:tcW w:w="9356" w:type="dxa"/>
            <w:tcBorders>
              <w:top w:val="nil"/>
              <w:left w:val="nil"/>
              <w:bottom w:val="nil"/>
              <w:right w:val="nil"/>
            </w:tcBorders>
          </w:tcPr>
          <w:p w:rsidR="00C61291" w:rsidRPr="006724B8" w:rsidRDefault="00C61291" w:rsidP="00E61A83">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1.21 – Базовые и перспективные целевые показатели эффективности производства и отпуска тепловой энергии КЦ №2 СП «ХТЭЦ-2» филиала «Х</w:t>
            </w:r>
            <w:r w:rsidR="00E61A83" w:rsidRPr="006724B8">
              <w:rPr>
                <w:rFonts w:ascii="Times New Roman" w:hAnsi="Times New Roman"/>
                <w:color w:val="000000" w:themeColor="text1"/>
                <w:sz w:val="24"/>
                <w:szCs w:val="24"/>
              </w:rPr>
              <w:t>Г</w:t>
            </w:r>
            <w:r w:rsidRPr="006724B8">
              <w:rPr>
                <w:rFonts w:ascii="Times New Roman" w:hAnsi="Times New Roman"/>
                <w:color w:val="000000" w:themeColor="text1"/>
                <w:sz w:val="24"/>
                <w:szCs w:val="24"/>
              </w:rPr>
              <w:t>» АО «ДГК»</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2</w:t>
            </w:r>
            <w:r w:rsidR="00C61291" w:rsidRPr="006355A8">
              <w:rPr>
                <w:rFonts w:ascii="Times New Roman" w:hAnsi="Times New Roman"/>
                <w:color w:val="000000" w:themeColor="text1"/>
              </w:rPr>
              <w:t>9</w:t>
            </w:r>
          </w:p>
        </w:tc>
      </w:tr>
      <w:tr w:rsidR="006355A8" w:rsidRPr="006355A8" w:rsidTr="00C61291">
        <w:tc>
          <w:tcPr>
            <w:tcW w:w="9356" w:type="dxa"/>
            <w:tcBorders>
              <w:top w:val="nil"/>
              <w:left w:val="nil"/>
              <w:bottom w:val="nil"/>
              <w:right w:val="nil"/>
            </w:tcBorders>
          </w:tcPr>
          <w:p w:rsidR="00C61291" w:rsidRPr="006724B8" w:rsidRDefault="00C61291" w:rsidP="000A4C87">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1.22 – Базовые и перспективные целевые показатели эффективности передачи тепловой энергии в зонах действия котельных АО «Хабаровские энергетические системы»</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30</w:t>
            </w:r>
          </w:p>
        </w:tc>
      </w:tr>
      <w:tr w:rsidR="006355A8" w:rsidRPr="006355A8" w:rsidTr="00C61291">
        <w:tc>
          <w:tcPr>
            <w:tcW w:w="9356" w:type="dxa"/>
            <w:tcBorders>
              <w:top w:val="nil"/>
              <w:left w:val="nil"/>
              <w:bottom w:val="nil"/>
              <w:right w:val="nil"/>
            </w:tcBorders>
          </w:tcPr>
          <w:p w:rsidR="00C61291" w:rsidRPr="006724B8" w:rsidRDefault="00C61291" w:rsidP="00E61A83">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1.23 – Базовые и перспективные целевые показатели эффективности передачи тепловой энергии в зоне действия КЦ №2 СП «ХТЭЦ-2» филиала «Х</w:t>
            </w:r>
            <w:r w:rsidR="00E61A83" w:rsidRPr="006724B8">
              <w:rPr>
                <w:rFonts w:ascii="Times New Roman" w:hAnsi="Times New Roman"/>
                <w:color w:val="000000" w:themeColor="text1"/>
                <w:sz w:val="24"/>
                <w:szCs w:val="24"/>
              </w:rPr>
              <w:t>Г</w:t>
            </w:r>
            <w:r w:rsidRPr="006724B8">
              <w:rPr>
                <w:rFonts w:ascii="Times New Roman" w:hAnsi="Times New Roman"/>
                <w:color w:val="000000" w:themeColor="text1"/>
                <w:sz w:val="24"/>
                <w:szCs w:val="24"/>
              </w:rPr>
              <w:t>» АО «ДГК»</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33</w:t>
            </w:r>
          </w:p>
        </w:tc>
      </w:tr>
      <w:tr w:rsidR="006355A8" w:rsidRPr="006355A8" w:rsidTr="00C61291">
        <w:tc>
          <w:tcPr>
            <w:tcW w:w="9356" w:type="dxa"/>
            <w:tcBorders>
              <w:top w:val="nil"/>
              <w:left w:val="nil"/>
              <w:bottom w:val="nil"/>
              <w:right w:val="nil"/>
            </w:tcBorders>
          </w:tcPr>
          <w:p w:rsidR="00C61291" w:rsidRPr="006724B8" w:rsidRDefault="00C61291" w:rsidP="000A4C87">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3.1– Радиусы эффективного теплоснабжения источников тепловой энергии, км</w:t>
            </w:r>
          </w:p>
        </w:tc>
        <w:tc>
          <w:tcPr>
            <w:tcW w:w="878" w:type="dxa"/>
            <w:tcBorders>
              <w:top w:val="nil"/>
              <w:left w:val="nil"/>
              <w:bottom w:val="nil"/>
              <w:right w:val="nil"/>
            </w:tcBorders>
          </w:tcPr>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37</w:t>
            </w:r>
          </w:p>
        </w:tc>
      </w:tr>
      <w:tr w:rsidR="006355A8" w:rsidRPr="006355A8" w:rsidTr="00C61291">
        <w:tc>
          <w:tcPr>
            <w:tcW w:w="9356" w:type="dxa"/>
            <w:tcBorders>
              <w:top w:val="nil"/>
              <w:left w:val="nil"/>
              <w:bottom w:val="nil"/>
              <w:right w:val="nil"/>
            </w:tcBorders>
          </w:tcPr>
          <w:p w:rsidR="00C61291" w:rsidRPr="006724B8" w:rsidRDefault="00C61291" w:rsidP="006724B8">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3.2 – Баланс располагаемой тепловой мощности и присоединенной тепло</w:t>
            </w:r>
            <w:r w:rsidR="006355A8" w:rsidRPr="006724B8">
              <w:rPr>
                <w:rFonts w:ascii="Times New Roman" w:hAnsi="Times New Roman"/>
                <w:color w:val="000000" w:themeColor="text1"/>
                <w:sz w:val="24"/>
                <w:szCs w:val="24"/>
              </w:rPr>
              <w:t>вой нагрузки котельной №1 в 202</w:t>
            </w:r>
            <w:r w:rsidR="006724B8" w:rsidRPr="006724B8">
              <w:rPr>
                <w:rFonts w:ascii="Times New Roman" w:hAnsi="Times New Roman"/>
                <w:color w:val="000000" w:themeColor="text1"/>
                <w:sz w:val="24"/>
                <w:szCs w:val="24"/>
              </w:rPr>
              <w:t>1</w:t>
            </w:r>
            <w:r w:rsidRPr="006724B8">
              <w:rPr>
                <w:rFonts w:ascii="Times New Roman" w:hAnsi="Times New Roman"/>
                <w:color w:val="000000" w:themeColor="text1"/>
                <w:sz w:val="24"/>
                <w:szCs w:val="24"/>
              </w:rPr>
              <w:t>-203</w:t>
            </w:r>
            <w:r w:rsidR="006724B8" w:rsidRPr="006724B8">
              <w:rPr>
                <w:rFonts w:ascii="Times New Roman" w:hAnsi="Times New Roman"/>
                <w:color w:val="000000" w:themeColor="text1"/>
                <w:sz w:val="24"/>
                <w:szCs w:val="24"/>
              </w:rPr>
              <w:t>6</w:t>
            </w:r>
            <w:r w:rsidRPr="006724B8">
              <w:rPr>
                <w:rFonts w:ascii="Times New Roman" w:hAnsi="Times New Roman"/>
                <w:color w:val="000000" w:themeColor="text1"/>
                <w:sz w:val="24"/>
                <w:szCs w:val="24"/>
              </w:rPr>
              <w:t xml:space="preserve"> годах, Гкал/ч</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42</w:t>
            </w:r>
          </w:p>
        </w:tc>
      </w:tr>
      <w:tr w:rsidR="006355A8" w:rsidRPr="006355A8" w:rsidTr="00C61291">
        <w:tc>
          <w:tcPr>
            <w:tcW w:w="9356" w:type="dxa"/>
            <w:tcBorders>
              <w:top w:val="nil"/>
              <w:left w:val="nil"/>
              <w:bottom w:val="nil"/>
              <w:right w:val="nil"/>
            </w:tcBorders>
          </w:tcPr>
          <w:p w:rsidR="00C61291" w:rsidRPr="006724B8" w:rsidRDefault="00C61291" w:rsidP="006724B8">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3.3 – Баланс располагаемой тепловой мощности и присоединенной тепловой нагрузки котельной №2 в 20</w:t>
            </w:r>
            <w:r w:rsidR="006355A8" w:rsidRPr="006724B8">
              <w:rPr>
                <w:rFonts w:ascii="Times New Roman" w:hAnsi="Times New Roman"/>
                <w:color w:val="000000" w:themeColor="text1"/>
                <w:sz w:val="24"/>
                <w:szCs w:val="24"/>
              </w:rPr>
              <w:t>2</w:t>
            </w:r>
            <w:r w:rsidR="006724B8" w:rsidRPr="006724B8">
              <w:rPr>
                <w:rFonts w:ascii="Times New Roman" w:hAnsi="Times New Roman"/>
                <w:color w:val="000000" w:themeColor="text1"/>
                <w:sz w:val="24"/>
                <w:szCs w:val="24"/>
              </w:rPr>
              <w:t>1</w:t>
            </w:r>
            <w:r w:rsidRPr="006724B8">
              <w:rPr>
                <w:rFonts w:ascii="Times New Roman" w:hAnsi="Times New Roman"/>
                <w:color w:val="000000" w:themeColor="text1"/>
                <w:sz w:val="24"/>
                <w:szCs w:val="24"/>
              </w:rPr>
              <w:t>-203</w:t>
            </w:r>
            <w:r w:rsidR="006724B8" w:rsidRPr="006724B8">
              <w:rPr>
                <w:rFonts w:ascii="Times New Roman" w:hAnsi="Times New Roman"/>
                <w:color w:val="000000" w:themeColor="text1"/>
                <w:sz w:val="24"/>
                <w:szCs w:val="24"/>
              </w:rPr>
              <w:t>6</w:t>
            </w:r>
            <w:r w:rsidRPr="006724B8">
              <w:rPr>
                <w:rFonts w:ascii="Times New Roman" w:hAnsi="Times New Roman"/>
                <w:color w:val="000000" w:themeColor="text1"/>
                <w:sz w:val="24"/>
                <w:szCs w:val="24"/>
              </w:rPr>
              <w:t xml:space="preserve"> годах, Гкал/ч</w:t>
            </w:r>
          </w:p>
        </w:tc>
        <w:tc>
          <w:tcPr>
            <w:tcW w:w="878" w:type="dxa"/>
            <w:tcBorders>
              <w:top w:val="nil"/>
              <w:left w:val="nil"/>
              <w:bottom w:val="nil"/>
              <w:right w:val="nil"/>
            </w:tcBorders>
          </w:tcPr>
          <w:p w:rsidR="00C61291" w:rsidRPr="006355A8" w:rsidRDefault="00C61291" w:rsidP="000A4C87">
            <w:pPr>
              <w:ind w:left="203" w:firstLine="0"/>
              <w:jc w:val="center"/>
              <w:rPr>
                <w:rFonts w:ascii="Times New Roman" w:hAnsi="Times New Roman"/>
                <w:color w:val="000000" w:themeColor="text1"/>
              </w:rPr>
            </w:pPr>
          </w:p>
          <w:p w:rsidR="00C6129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43</w:t>
            </w:r>
          </w:p>
        </w:tc>
      </w:tr>
      <w:tr w:rsidR="006355A8" w:rsidRPr="006355A8" w:rsidTr="00C61291">
        <w:tc>
          <w:tcPr>
            <w:tcW w:w="9356" w:type="dxa"/>
            <w:tcBorders>
              <w:top w:val="nil"/>
              <w:left w:val="nil"/>
              <w:bottom w:val="nil"/>
              <w:right w:val="nil"/>
            </w:tcBorders>
          </w:tcPr>
          <w:p w:rsidR="003E1D51" w:rsidRPr="006724B8" w:rsidRDefault="003E1D51" w:rsidP="006724B8">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3.</w:t>
            </w:r>
            <w:r w:rsidR="00EB4492" w:rsidRPr="006724B8">
              <w:rPr>
                <w:rFonts w:ascii="Times New Roman" w:hAnsi="Times New Roman"/>
                <w:color w:val="000000" w:themeColor="text1"/>
                <w:sz w:val="24"/>
                <w:szCs w:val="24"/>
              </w:rPr>
              <w:t>4</w:t>
            </w:r>
            <w:r w:rsidRPr="006724B8">
              <w:rPr>
                <w:rFonts w:ascii="Times New Roman" w:hAnsi="Times New Roman"/>
                <w:color w:val="000000" w:themeColor="text1"/>
                <w:sz w:val="24"/>
                <w:szCs w:val="24"/>
              </w:rPr>
              <w:t xml:space="preserve"> – Баланс располагаемой тепловой мощности и присоединенной тепловой нагрузки котельной «Промбаза» в 20</w:t>
            </w:r>
            <w:r w:rsidR="006355A8" w:rsidRPr="006724B8">
              <w:rPr>
                <w:rFonts w:ascii="Times New Roman" w:hAnsi="Times New Roman"/>
                <w:color w:val="000000" w:themeColor="text1"/>
                <w:sz w:val="24"/>
                <w:szCs w:val="24"/>
              </w:rPr>
              <w:t>2</w:t>
            </w:r>
            <w:r w:rsidR="006724B8" w:rsidRPr="006724B8">
              <w:rPr>
                <w:rFonts w:ascii="Times New Roman" w:hAnsi="Times New Roman"/>
                <w:color w:val="000000" w:themeColor="text1"/>
                <w:sz w:val="24"/>
                <w:szCs w:val="24"/>
              </w:rPr>
              <w:t>1</w:t>
            </w:r>
            <w:r w:rsidRPr="006724B8">
              <w:rPr>
                <w:rFonts w:ascii="Times New Roman" w:hAnsi="Times New Roman"/>
                <w:color w:val="000000" w:themeColor="text1"/>
                <w:sz w:val="24"/>
                <w:szCs w:val="24"/>
              </w:rPr>
              <w:t>-203</w:t>
            </w:r>
            <w:r w:rsidR="006724B8" w:rsidRPr="006724B8">
              <w:rPr>
                <w:rFonts w:ascii="Times New Roman" w:hAnsi="Times New Roman"/>
                <w:color w:val="000000" w:themeColor="text1"/>
                <w:sz w:val="24"/>
                <w:szCs w:val="24"/>
              </w:rPr>
              <w:t>6</w:t>
            </w:r>
            <w:r w:rsidR="006355A8" w:rsidRPr="006724B8">
              <w:rPr>
                <w:rFonts w:ascii="Times New Roman" w:hAnsi="Times New Roman"/>
                <w:color w:val="000000" w:themeColor="text1"/>
                <w:sz w:val="24"/>
                <w:szCs w:val="24"/>
              </w:rPr>
              <w:t xml:space="preserve"> </w:t>
            </w:r>
            <w:r w:rsidRPr="006724B8">
              <w:rPr>
                <w:rFonts w:ascii="Times New Roman" w:hAnsi="Times New Roman"/>
                <w:color w:val="000000" w:themeColor="text1"/>
                <w:sz w:val="24"/>
                <w:szCs w:val="24"/>
              </w:rPr>
              <w:t>годах, Гкал/ч</w:t>
            </w:r>
          </w:p>
        </w:tc>
        <w:tc>
          <w:tcPr>
            <w:tcW w:w="878" w:type="dxa"/>
            <w:tcBorders>
              <w:top w:val="nil"/>
              <w:left w:val="nil"/>
              <w:bottom w:val="nil"/>
              <w:right w:val="nil"/>
            </w:tcBorders>
          </w:tcPr>
          <w:p w:rsidR="003E1D51" w:rsidRPr="006355A8" w:rsidRDefault="003E1D51" w:rsidP="000A4C87">
            <w:pPr>
              <w:ind w:left="203" w:firstLine="0"/>
              <w:jc w:val="center"/>
              <w:rPr>
                <w:rFonts w:ascii="Times New Roman" w:hAnsi="Times New Roman"/>
                <w:color w:val="000000" w:themeColor="text1"/>
              </w:rPr>
            </w:pPr>
          </w:p>
          <w:p w:rsidR="00B87D4D"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43</w:t>
            </w:r>
          </w:p>
        </w:tc>
      </w:tr>
      <w:tr w:rsidR="006355A8" w:rsidRPr="006355A8" w:rsidTr="00C61291">
        <w:tc>
          <w:tcPr>
            <w:tcW w:w="9356" w:type="dxa"/>
            <w:tcBorders>
              <w:top w:val="nil"/>
              <w:left w:val="nil"/>
              <w:bottom w:val="nil"/>
              <w:right w:val="nil"/>
            </w:tcBorders>
          </w:tcPr>
          <w:p w:rsidR="003E1D51" w:rsidRPr="006724B8" w:rsidRDefault="000A4C87" w:rsidP="006724B8">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3.</w:t>
            </w:r>
            <w:r w:rsidR="00EB4492" w:rsidRPr="006724B8">
              <w:rPr>
                <w:rFonts w:ascii="Times New Roman" w:hAnsi="Times New Roman"/>
                <w:color w:val="000000" w:themeColor="text1"/>
                <w:sz w:val="24"/>
                <w:szCs w:val="24"/>
              </w:rPr>
              <w:t>5</w:t>
            </w:r>
            <w:r w:rsidRPr="006724B8">
              <w:rPr>
                <w:rFonts w:ascii="Times New Roman" w:hAnsi="Times New Roman"/>
                <w:color w:val="000000" w:themeColor="text1"/>
                <w:sz w:val="24"/>
                <w:szCs w:val="24"/>
              </w:rPr>
              <w:t xml:space="preserve"> – Баланс располагаемой тепловой мощности и присоединенной тепловой нагрузки котельной «Железнодорожная» в 20</w:t>
            </w:r>
            <w:r w:rsidR="006355A8" w:rsidRPr="006724B8">
              <w:rPr>
                <w:rFonts w:ascii="Times New Roman" w:hAnsi="Times New Roman"/>
                <w:color w:val="000000" w:themeColor="text1"/>
                <w:sz w:val="24"/>
                <w:szCs w:val="24"/>
              </w:rPr>
              <w:t>2</w:t>
            </w:r>
            <w:r w:rsidR="006724B8" w:rsidRPr="006724B8">
              <w:rPr>
                <w:rFonts w:ascii="Times New Roman" w:hAnsi="Times New Roman"/>
                <w:color w:val="000000" w:themeColor="text1"/>
                <w:sz w:val="24"/>
                <w:szCs w:val="24"/>
              </w:rPr>
              <w:t>1</w:t>
            </w:r>
            <w:r w:rsidRPr="006724B8">
              <w:rPr>
                <w:rFonts w:ascii="Times New Roman" w:hAnsi="Times New Roman"/>
                <w:color w:val="000000" w:themeColor="text1"/>
                <w:sz w:val="24"/>
                <w:szCs w:val="24"/>
              </w:rPr>
              <w:t>-203</w:t>
            </w:r>
            <w:r w:rsidR="006724B8" w:rsidRPr="006724B8">
              <w:rPr>
                <w:rFonts w:ascii="Times New Roman" w:hAnsi="Times New Roman"/>
                <w:color w:val="000000" w:themeColor="text1"/>
                <w:sz w:val="24"/>
                <w:szCs w:val="24"/>
              </w:rPr>
              <w:t>6</w:t>
            </w:r>
            <w:r w:rsidR="006355A8" w:rsidRPr="006724B8">
              <w:rPr>
                <w:rFonts w:ascii="Times New Roman" w:hAnsi="Times New Roman"/>
                <w:color w:val="000000" w:themeColor="text1"/>
                <w:sz w:val="24"/>
                <w:szCs w:val="24"/>
              </w:rPr>
              <w:t xml:space="preserve"> </w:t>
            </w:r>
            <w:r w:rsidRPr="006724B8">
              <w:rPr>
                <w:rFonts w:ascii="Times New Roman" w:hAnsi="Times New Roman"/>
                <w:color w:val="000000" w:themeColor="text1"/>
                <w:sz w:val="24"/>
                <w:szCs w:val="24"/>
              </w:rPr>
              <w:t>годах, Гкал/ч</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3E1D51"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43</w:t>
            </w:r>
          </w:p>
        </w:tc>
      </w:tr>
      <w:tr w:rsidR="006355A8" w:rsidRPr="006355A8" w:rsidTr="00C61291">
        <w:tc>
          <w:tcPr>
            <w:tcW w:w="9356" w:type="dxa"/>
            <w:tcBorders>
              <w:top w:val="nil"/>
              <w:left w:val="nil"/>
              <w:bottom w:val="nil"/>
              <w:right w:val="nil"/>
            </w:tcBorders>
          </w:tcPr>
          <w:p w:rsidR="003E1D51" w:rsidRPr="006724B8" w:rsidRDefault="000A4C87" w:rsidP="004141A7">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3.</w:t>
            </w:r>
            <w:r w:rsidR="00EB4492" w:rsidRPr="006724B8">
              <w:rPr>
                <w:rFonts w:ascii="Times New Roman" w:hAnsi="Times New Roman"/>
                <w:color w:val="000000" w:themeColor="text1"/>
                <w:sz w:val="24"/>
                <w:szCs w:val="24"/>
              </w:rPr>
              <w:t>6</w:t>
            </w:r>
            <w:r w:rsidRPr="006724B8">
              <w:rPr>
                <w:rFonts w:ascii="Times New Roman" w:hAnsi="Times New Roman"/>
                <w:color w:val="000000" w:themeColor="text1"/>
                <w:sz w:val="24"/>
                <w:szCs w:val="24"/>
              </w:rPr>
              <w:t xml:space="preserve"> – Баланс располагаемой тепловой мощности и присоединенной тепловой нагрузки КЦ №2 СП «ХТЭЦ-2» филиала «Х</w:t>
            </w:r>
            <w:r w:rsidR="00E61A83" w:rsidRPr="006724B8">
              <w:rPr>
                <w:rFonts w:ascii="Times New Roman" w:hAnsi="Times New Roman"/>
                <w:color w:val="000000" w:themeColor="text1"/>
                <w:sz w:val="24"/>
                <w:szCs w:val="24"/>
              </w:rPr>
              <w:t>Г</w:t>
            </w:r>
            <w:r w:rsidRPr="006724B8">
              <w:rPr>
                <w:rFonts w:ascii="Times New Roman" w:hAnsi="Times New Roman"/>
                <w:color w:val="000000" w:themeColor="text1"/>
                <w:sz w:val="24"/>
                <w:szCs w:val="24"/>
              </w:rPr>
              <w:t>К» АО «ДГК» в 20</w:t>
            </w:r>
            <w:r w:rsidR="006355A8" w:rsidRPr="006724B8">
              <w:rPr>
                <w:rFonts w:ascii="Times New Roman" w:hAnsi="Times New Roman"/>
                <w:color w:val="000000" w:themeColor="text1"/>
                <w:sz w:val="24"/>
                <w:szCs w:val="24"/>
              </w:rPr>
              <w:t>2</w:t>
            </w:r>
            <w:r w:rsidR="004141A7">
              <w:rPr>
                <w:rFonts w:ascii="Times New Roman" w:hAnsi="Times New Roman"/>
                <w:color w:val="000000" w:themeColor="text1"/>
                <w:sz w:val="24"/>
                <w:szCs w:val="24"/>
              </w:rPr>
              <w:t>1</w:t>
            </w:r>
            <w:r w:rsidRPr="006724B8">
              <w:rPr>
                <w:rFonts w:ascii="Times New Roman" w:hAnsi="Times New Roman"/>
                <w:color w:val="000000" w:themeColor="text1"/>
                <w:sz w:val="24"/>
                <w:szCs w:val="24"/>
              </w:rPr>
              <w:t>-203</w:t>
            </w:r>
            <w:r w:rsidR="004141A7">
              <w:rPr>
                <w:rFonts w:ascii="Times New Roman" w:hAnsi="Times New Roman"/>
                <w:color w:val="000000" w:themeColor="text1"/>
                <w:sz w:val="24"/>
                <w:szCs w:val="24"/>
              </w:rPr>
              <w:t>6</w:t>
            </w:r>
            <w:r w:rsidRPr="006724B8">
              <w:rPr>
                <w:rFonts w:ascii="Times New Roman" w:hAnsi="Times New Roman"/>
                <w:color w:val="000000" w:themeColor="text1"/>
                <w:sz w:val="24"/>
                <w:szCs w:val="24"/>
              </w:rPr>
              <w:t xml:space="preserve"> годах, Гкал/ч</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3E1D5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46</w:t>
            </w:r>
          </w:p>
        </w:tc>
      </w:tr>
      <w:tr w:rsidR="006355A8" w:rsidRPr="006355A8" w:rsidTr="00C61291">
        <w:tc>
          <w:tcPr>
            <w:tcW w:w="9356" w:type="dxa"/>
            <w:tcBorders>
              <w:top w:val="nil"/>
              <w:left w:val="nil"/>
              <w:bottom w:val="nil"/>
              <w:right w:val="nil"/>
            </w:tcBorders>
          </w:tcPr>
          <w:p w:rsidR="003E1D51" w:rsidRPr="006724B8" w:rsidRDefault="000A4C87" w:rsidP="006724B8">
            <w:pPr>
              <w:ind w:left="34" w:firstLine="142"/>
              <w:rPr>
                <w:rFonts w:ascii="Times New Roman" w:hAnsi="Times New Roman"/>
                <w:color w:val="000000" w:themeColor="text1"/>
                <w:sz w:val="24"/>
                <w:szCs w:val="24"/>
              </w:rPr>
            </w:pPr>
            <w:r w:rsidRPr="006724B8">
              <w:rPr>
                <w:rFonts w:ascii="Times New Roman" w:hAnsi="Times New Roman"/>
                <w:color w:val="000000" w:themeColor="text1"/>
                <w:sz w:val="24"/>
                <w:szCs w:val="24"/>
              </w:rPr>
              <w:t>Таблица 3.</w:t>
            </w:r>
            <w:r w:rsidR="00EB4492" w:rsidRPr="006724B8">
              <w:rPr>
                <w:rFonts w:ascii="Times New Roman" w:hAnsi="Times New Roman"/>
                <w:color w:val="000000" w:themeColor="text1"/>
                <w:sz w:val="24"/>
                <w:szCs w:val="24"/>
              </w:rPr>
              <w:t>7</w:t>
            </w:r>
            <w:r w:rsidRPr="006724B8">
              <w:rPr>
                <w:rFonts w:ascii="Times New Roman" w:hAnsi="Times New Roman"/>
                <w:color w:val="000000" w:themeColor="text1"/>
                <w:sz w:val="24"/>
                <w:szCs w:val="24"/>
              </w:rPr>
              <w:t xml:space="preserve"> – Баланс располагаемой тепловой мощности и присоединенной тепловой нагрузки котельной АО «Ургалуголь» в 20</w:t>
            </w:r>
            <w:r w:rsidR="006355A8" w:rsidRPr="006724B8">
              <w:rPr>
                <w:rFonts w:ascii="Times New Roman" w:hAnsi="Times New Roman"/>
                <w:color w:val="000000" w:themeColor="text1"/>
                <w:sz w:val="24"/>
                <w:szCs w:val="24"/>
              </w:rPr>
              <w:t>2</w:t>
            </w:r>
            <w:r w:rsidR="006724B8" w:rsidRPr="006724B8">
              <w:rPr>
                <w:rFonts w:ascii="Times New Roman" w:hAnsi="Times New Roman"/>
                <w:color w:val="000000" w:themeColor="text1"/>
                <w:sz w:val="24"/>
                <w:szCs w:val="24"/>
              </w:rPr>
              <w:t>1</w:t>
            </w:r>
            <w:r w:rsidRPr="006724B8">
              <w:rPr>
                <w:rFonts w:ascii="Times New Roman" w:hAnsi="Times New Roman"/>
                <w:color w:val="000000" w:themeColor="text1"/>
                <w:sz w:val="24"/>
                <w:szCs w:val="24"/>
              </w:rPr>
              <w:t>-203</w:t>
            </w:r>
            <w:r w:rsidR="006724B8" w:rsidRPr="006724B8">
              <w:rPr>
                <w:rFonts w:ascii="Times New Roman" w:hAnsi="Times New Roman"/>
                <w:color w:val="000000" w:themeColor="text1"/>
                <w:sz w:val="24"/>
                <w:szCs w:val="24"/>
              </w:rPr>
              <w:t>6</w:t>
            </w:r>
            <w:r w:rsidRPr="006724B8">
              <w:rPr>
                <w:rFonts w:ascii="Times New Roman" w:hAnsi="Times New Roman"/>
                <w:color w:val="000000" w:themeColor="text1"/>
                <w:sz w:val="24"/>
                <w:szCs w:val="24"/>
              </w:rPr>
              <w:t xml:space="preserve"> годах, Гкал/ч</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3E1D51"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48</w:t>
            </w:r>
          </w:p>
        </w:tc>
      </w:tr>
      <w:tr w:rsidR="006355A8" w:rsidRPr="006355A8" w:rsidTr="00C61291">
        <w:tc>
          <w:tcPr>
            <w:tcW w:w="9356" w:type="dxa"/>
            <w:tcBorders>
              <w:top w:val="nil"/>
              <w:left w:val="nil"/>
              <w:bottom w:val="nil"/>
              <w:right w:val="nil"/>
            </w:tcBorders>
          </w:tcPr>
          <w:p w:rsidR="003E1D51" w:rsidRPr="006355A8" w:rsidRDefault="000A4C87"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4.1 –</w:t>
            </w:r>
            <w:r w:rsidR="00EB4492" w:rsidRPr="006355A8">
              <w:rPr>
                <w:rFonts w:ascii="Times New Roman" w:hAnsi="Times New Roman"/>
                <w:color w:val="000000" w:themeColor="text1"/>
                <w:sz w:val="24"/>
                <w:szCs w:val="24"/>
              </w:rPr>
              <w:t>Р</w:t>
            </w:r>
            <w:r w:rsidRPr="006355A8">
              <w:rPr>
                <w:rFonts w:ascii="Times New Roman" w:hAnsi="Times New Roman"/>
                <w:color w:val="000000" w:themeColor="text1"/>
                <w:sz w:val="24"/>
                <w:szCs w:val="24"/>
              </w:rPr>
              <w:t>асход</w:t>
            </w:r>
            <w:r w:rsidR="00EB4492" w:rsidRPr="006355A8">
              <w:rPr>
                <w:rFonts w:ascii="Times New Roman" w:hAnsi="Times New Roman"/>
                <w:color w:val="000000" w:themeColor="text1"/>
                <w:sz w:val="24"/>
                <w:szCs w:val="24"/>
              </w:rPr>
              <w:t>ы</w:t>
            </w:r>
            <w:r w:rsidRPr="006355A8">
              <w:rPr>
                <w:rFonts w:ascii="Times New Roman" w:hAnsi="Times New Roman"/>
                <w:color w:val="000000" w:themeColor="text1"/>
                <w:sz w:val="24"/>
                <w:szCs w:val="24"/>
              </w:rPr>
              <w:t xml:space="preserve"> воды на источниках АО «Хабаровские энергетические системы», тыс. м3</w:t>
            </w:r>
          </w:p>
        </w:tc>
        <w:tc>
          <w:tcPr>
            <w:tcW w:w="878" w:type="dxa"/>
            <w:tcBorders>
              <w:top w:val="nil"/>
              <w:left w:val="nil"/>
              <w:bottom w:val="nil"/>
              <w:right w:val="nil"/>
            </w:tcBorders>
          </w:tcPr>
          <w:p w:rsidR="003E1D51"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51</w:t>
            </w:r>
          </w:p>
        </w:tc>
      </w:tr>
      <w:tr w:rsidR="006355A8" w:rsidRPr="006355A8" w:rsidTr="00C61291">
        <w:tc>
          <w:tcPr>
            <w:tcW w:w="9356" w:type="dxa"/>
            <w:tcBorders>
              <w:top w:val="nil"/>
              <w:left w:val="nil"/>
              <w:bottom w:val="nil"/>
              <w:right w:val="nil"/>
            </w:tcBorders>
          </w:tcPr>
          <w:p w:rsidR="003E1D51" w:rsidRPr="006355A8" w:rsidRDefault="000A4C87" w:rsidP="00E61A8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4.2 – </w:t>
            </w:r>
            <w:r w:rsidR="00EB4492" w:rsidRPr="006355A8">
              <w:rPr>
                <w:rFonts w:ascii="Times New Roman" w:hAnsi="Times New Roman"/>
                <w:color w:val="000000" w:themeColor="text1"/>
                <w:sz w:val="24"/>
                <w:szCs w:val="24"/>
              </w:rPr>
              <w:t>Р</w:t>
            </w:r>
            <w:r w:rsidRPr="006355A8">
              <w:rPr>
                <w:rFonts w:ascii="Times New Roman" w:hAnsi="Times New Roman"/>
                <w:color w:val="000000" w:themeColor="text1"/>
                <w:sz w:val="24"/>
                <w:szCs w:val="24"/>
              </w:rPr>
              <w:t>асход</w:t>
            </w:r>
            <w:r w:rsidR="00EB4492" w:rsidRPr="006355A8">
              <w:rPr>
                <w:rFonts w:ascii="Times New Roman" w:hAnsi="Times New Roman"/>
                <w:color w:val="000000" w:themeColor="text1"/>
                <w:sz w:val="24"/>
                <w:szCs w:val="24"/>
              </w:rPr>
              <w:t>ы</w:t>
            </w:r>
            <w:r w:rsidRPr="006355A8">
              <w:rPr>
                <w:rFonts w:ascii="Times New Roman" w:hAnsi="Times New Roman"/>
                <w:color w:val="000000" w:themeColor="text1"/>
                <w:sz w:val="24"/>
                <w:szCs w:val="24"/>
              </w:rPr>
              <w:t xml:space="preserve"> воды на КЦ №2 СП "Хабаровская ТЭЦ-2" филиала «Хаба</w:t>
            </w:r>
            <w:r w:rsidRPr="006355A8">
              <w:rPr>
                <w:rFonts w:ascii="Times New Roman" w:hAnsi="Times New Roman"/>
                <w:color w:val="000000" w:themeColor="text1"/>
                <w:sz w:val="24"/>
                <w:szCs w:val="24"/>
              </w:rPr>
              <w:lastRenderedPageBreak/>
              <w:t xml:space="preserve">ровская </w:t>
            </w:r>
            <w:r w:rsidR="00E61A83" w:rsidRPr="006355A8">
              <w:rPr>
                <w:rFonts w:ascii="Times New Roman" w:hAnsi="Times New Roman"/>
                <w:color w:val="000000" w:themeColor="text1"/>
                <w:sz w:val="24"/>
                <w:szCs w:val="24"/>
              </w:rPr>
              <w:t>генерация</w:t>
            </w:r>
            <w:r w:rsidRPr="006355A8">
              <w:rPr>
                <w:rFonts w:ascii="Times New Roman" w:hAnsi="Times New Roman"/>
                <w:color w:val="000000" w:themeColor="text1"/>
                <w:sz w:val="24"/>
                <w:szCs w:val="24"/>
              </w:rPr>
              <w:t>» АО «Дальневосточная генерирующая компания», тыс. м3</w:t>
            </w:r>
          </w:p>
        </w:tc>
        <w:tc>
          <w:tcPr>
            <w:tcW w:w="878" w:type="dxa"/>
            <w:tcBorders>
              <w:top w:val="nil"/>
              <w:left w:val="nil"/>
              <w:bottom w:val="nil"/>
              <w:right w:val="nil"/>
            </w:tcBorders>
          </w:tcPr>
          <w:p w:rsidR="003E1D51" w:rsidRPr="006355A8" w:rsidRDefault="003E1D51"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lastRenderedPageBreak/>
              <w:t>54</w:t>
            </w:r>
          </w:p>
        </w:tc>
      </w:tr>
      <w:tr w:rsidR="006355A8" w:rsidRPr="006355A8" w:rsidTr="00C61291">
        <w:tc>
          <w:tcPr>
            <w:tcW w:w="9356" w:type="dxa"/>
            <w:tcBorders>
              <w:top w:val="nil"/>
              <w:left w:val="nil"/>
              <w:bottom w:val="nil"/>
              <w:right w:val="nil"/>
            </w:tcBorders>
          </w:tcPr>
          <w:p w:rsidR="003E1D51" w:rsidRPr="006355A8" w:rsidRDefault="000A4C87"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lastRenderedPageBreak/>
              <w:t xml:space="preserve">Таблица 4.3 – </w:t>
            </w:r>
            <w:r w:rsidR="00EB4492" w:rsidRPr="006355A8">
              <w:rPr>
                <w:rFonts w:ascii="Times New Roman" w:hAnsi="Times New Roman"/>
                <w:color w:val="000000" w:themeColor="text1"/>
                <w:sz w:val="24"/>
                <w:szCs w:val="24"/>
              </w:rPr>
              <w:t>Б</w:t>
            </w:r>
            <w:r w:rsidRPr="006355A8">
              <w:rPr>
                <w:rFonts w:ascii="Times New Roman" w:hAnsi="Times New Roman"/>
                <w:color w:val="000000" w:themeColor="text1"/>
                <w:sz w:val="24"/>
                <w:szCs w:val="24"/>
              </w:rPr>
              <w:t>алансы производительности ВПУ источников тепловой энергии АО «Хабаровские энергетические системы»</w:t>
            </w:r>
          </w:p>
        </w:tc>
        <w:tc>
          <w:tcPr>
            <w:tcW w:w="878" w:type="dxa"/>
            <w:tcBorders>
              <w:top w:val="nil"/>
              <w:left w:val="nil"/>
              <w:bottom w:val="nil"/>
              <w:right w:val="nil"/>
            </w:tcBorders>
          </w:tcPr>
          <w:p w:rsidR="003E1D51" w:rsidRPr="006355A8" w:rsidRDefault="003E1D51"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5</w:t>
            </w:r>
            <w:r w:rsidR="00B87D4D" w:rsidRPr="006355A8">
              <w:rPr>
                <w:rFonts w:ascii="Times New Roman" w:hAnsi="Times New Roman"/>
                <w:color w:val="000000" w:themeColor="text1"/>
              </w:rPr>
              <w:t>6</w:t>
            </w:r>
          </w:p>
        </w:tc>
      </w:tr>
      <w:tr w:rsidR="006355A8" w:rsidRPr="006355A8" w:rsidTr="00C61291">
        <w:tc>
          <w:tcPr>
            <w:tcW w:w="9356" w:type="dxa"/>
            <w:tcBorders>
              <w:top w:val="nil"/>
              <w:left w:val="nil"/>
              <w:bottom w:val="nil"/>
              <w:right w:val="nil"/>
            </w:tcBorders>
          </w:tcPr>
          <w:p w:rsidR="003E1D51" w:rsidRPr="006355A8" w:rsidRDefault="000A4C87" w:rsidP="00330AB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4.4 – </w:t>
            </w:r>
            <w:r w:rsidR="00EB4492" w:rsidRPr="006355A8">
              <w:rPr>
                <w:rFonts w:ascii="Times New Roman" w:hAnsi="Times New Roman"/>
                <w:color w:val="000000" w:themeColor="text1"/>
                <w:sz w:val="24"/>
                <w:szCs w:val="24"/>
              </w:rPr>
              <w:t>Б</w:t>
            </w:r>
            <w:r w:rsidRPr="006355A8">
              <w:rPr>
                <w:rFonts w:ascii="Times New Roman" w:hAnsi="Times New Roman"/>
                <w:color w:val="000000" w:themeColor="text1"/>
                <w:sz w:val="24"/>
                <w:szCs w:val="24"/>
              </w:rPr>
              <w:t xml:space="preserve">алансы производительности ВПУ и подпитки тепловой сети КЦ  №2 СП "Хабаровская ТЭЦ-2" филиала «Хабаровская </w:t>
            </w:r>
            <w:r w:rsidR="00330AB3" w:rsidRPr="006355A8">
              <w:rPr>
                <w:rFonts w:ascii="Times New Roman" w:hAnsi="Times New Roman"/>
                <w:color w:val="000000" w:themeColor="text1"/>
                <w:sz w:val="24"/>
                <w:szCs w:val="24"/>
              </w:rPr>
              <w:t>генерация</w:t>
            </w:r>
            <w:r w:rsidRPr="006355A8">
              <w:rPr>
                <w:rFonts w:ascii="Times New Roman" w:hAnsi="Times New Roman"/>
                <w:color w:val="000000" w:themeColor="text1"/>
                <w:sz w:val="24"/>
                <w:szCs w:val="24"/>
              </w:rPr>
              <w:t>» АО «Дальневосточная генерирующая компания»</w:t>
            </w:r>
          </w:p>
        </w:tc>
        <w:tc>
          <w:tcPr>
            <w:tcW w:w="878" w:type="dxa"/>
            <w:tcBorders>
              <w:top w:val="nil"/>
              <w:left w:val="nil"/>
              <w:bottom w:val="nil"/>
              <w:right w:val="nil"/>
            </w:tcBorders>
          </w:tcPr>
          <w:p w:rsidR="003E1D51" w:rsidRPr="006355A8" w:rsidRDefault="003E1D51" w:rsidP="000A4C87">
            <w:pPr>
              <w:ind w:left="203" w:firstLine="0"/>
              <w:jc w:val="center"/>
              <w:rPr>
                <w:rFonts w:ascii="Times New Roman" w:hAnsi="Times New Roman"/>
                <w:color w:val="000000" w:themeColor="text1"/>
              </w:rPr>
            </w:pPr>
          </w:p>
          <w:p w:rsidR="000A4C87" w:rsidRPr="006355A8" w:rsidRDefault="00EB4492" w:rsidP="000A4C87">
            <w:pPr>
              <w:ind w:left="203" w:firstLine="0"/>
              <w:jc w:val="center"/>
              <w:rPr>
                <w:rFonts w:ascii="Times New Roman" w:hAnsi="Times New Roman"/>
                <w:color w:val="000000" w:themeColor="text1"/>
              </w:rPr>
            </w:pPr>
            <w:r w:rsidRPr="006355A8">
              <w:rPr>
                <w:rFonts w:ascii="Times New Roman" w:hAnsi="Times New Roman"/>
                <w:color w:val="000000" w:themeColor="text1"/>
              </w:rPr>
              <w:t>58</w:t>
            </w:r>
          </w:p>
        </w:tc>
      </w:tr>
      <w:tr w:rsidR="006355A8" w:rsidRPr="006355A8" w:rsidTr="00C61291">
        <w:tc>
          <w:tcPr>
            <w:tcW w:w="9356" w:type="dxa"/>
            <w:tcBorders>
              <w:top w:val="nil"/>
              <w:left w:val="nil"/>
              <w:bottom w:val="nil"/>
              <w:right w:val="nil"/>
            </w:tcBorders>
          </w:tcPr>
          <w:p w:rsidR="000A4C87" w:rsidRPr="006355A8" w:rsidRDefault="000A4C87"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5.1 – Предложения  по  строительству, реконструкции </w:t>
            </w:r>
            <w:r w:rsidR="00EB4492" w:rsidRPr="006355A8">
              <w:rPr>
                <w:rFonts w:ascii="Times New Roman" w:hAnsi="Times New Roman"/>
                <w:color w:val="000000" w:themeColor="text1"/>
                <w:sz w:val="24"/>
                <w:szCs w:val="24"/>
              </w:rPr>
              <w:t>тепловых сетей</w:t>
            </w:r>
            <w:r w:rsidRPr="006355A8">
              <w:rPr>
                <w:rFonts w:ascii="Times New Roman" w:hAnsi="Times New Roman"/>
                <w:color w:val="000000" w:themeColor="text1"/>
                <w:sz w:val="24"/>
                <w:szCs w:val="24"/>
              </w:rPr>
              <w:t xml:space="preserve"> АО «Хабаровские энергетические системы» и капитальные затраты </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61</w:t>
            </w:r>
          </w:p>
        </w:tc>
      </w:tr>
      <w:tr w:rsidR="006355A8" w:rsidRPr="006355A8" w:rsidTr="00C61291">
        <w:tc>
          <w:tcPr>
            <w:tcW w:w="9356" w:type="dxa"/>
            <w:tcBorders>
              <w:top w:val="nil"/>
              <w:left w:val="nil"/>
              <w:bottom w:val="nil"/>
              <w:right w:val="nil"/>
            </w:tcBorders>
          </w:tcPr>
          <w:p w:rsidR="000A4C87" w:rsidRPr="006355A8" w:rsidRDefault="000A4C87" w:rsidP="00330AB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5.2 – Предложения  по  реконструкции и техническому перевооружению КЦ №2 СП «ХТЭЦ-2» филиала «Х</w:t>
            </w:r>
            <w:r w:rsidR="00330AB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и капитальные затраты на их реализацию в ценах соответствующих лет с НДС</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62</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5.3 – Предложения  по  строительству, реконструкции и техническому перевооружению котельной АО «Ургалуголь»  и капитальные затраты на их реализацию в ценах соответствующих лет с НДС</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63</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6.1 –Объемы реконструкции тепловых сетей АО «Хабаровские энергетические системы», подлежащих замене в связи с исчерпанием эксплуатационного ресурса, а также для обеспечения нормативной надежности теплоснабжения потребителей</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65</w:t>
            </w:r>
          </w:p>
        </w:tc>
      </w:tr>
      <w:tr w:rsidR="006355A8" w:rsidRPr="006355A8" w:rsidTr="00C61291">
        <w:tc>
          <w:tcPr>
            <w:tcW w:w="9356" w:type="dxa"/>
            <w:tcBorders>
              <w:top w:val="nil"/>
              <w:left w:val="nil"/>
              <w:bottom w:val="nil"/>
              <w:right w:val="nil"/>
            </w:tcBorders>
          </w:tcPr>
          <w:p w:rsidR="000A4C87" w:rsidRPr="006355A8" w:rsidRDefault="000A4C87"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6.</w:t>
            </w:r>
            <w:r w:rsidR="00EB4492" w:rsidRPr="006355A8">
              <w:rPr>
                <w:rFonts w:ascii="Times New Roman" w:hAnsi="Times New Roman"/>
                <w:color w:val="000000" w:themeColor="text1"/>
                <w:sz w:val="24"/>
                <w:szCs w:val="24"/>
              </w:rPr>
              <w:t>2</w:t>
            </w:r>
            <w:r w:rsidRPr="006355A8">
              <w:rPr>
                <w:rFonts w:ascii="Times New Roman" w:hAnsi="Times New Roman"/>
                <w:color w:val="000000" w:themeColor="text1"/>
                <w:sz w:val="24"/>
                <w:szCs w:val="24"/>
              </w:rPr>
              <w:t xml:space="preserve"> – Капитальные вложения </w:t>
            </w:r>
            <w:r w:rsidR="00EB4492" w:rsidRPr="006355A8">
              <w:rPr>
                <w:rFonts w:ascii="Times New Roman" w:hAnsi="Times New Roman"/>
                <w:color w:val="000000" w:themeColor="text1"/>
                <w:sz w:val="24"/>
                <w:szCs w:val="24"/>
              </w:rPr>
              <w:t xml:space="preserve">в реализацию мероприятий по </w:t>
            </w:r>
            <w:r w:rsidRPr="006355A8">
              <w:rPr>
                <w:rFonts w:ascii="Times New Roman" w:hAnsi="Times New Roman"/>
                <w:color w:val="000000" w:themeColor="text1"/>
                <w:sz w:val="24"/>
                <w:szCs w:val="24"/>
              </w:rPr>
              <w:t>реконструкции и техническом</w:t>
            </w:r>
            <w:r w:rsidR="00EB4492" w:rsidRPr="006355A8">
              <w:rPr>
                <w:rFonts w:ascii="Times New Roman" w:hAnsi="Times New Roman"/>
                <w:color w:val="000000" w:themeColor="text1"/>
                <w:sz w:val="24"/>
                <w:szCs w:val="24"/>
              </w:rPr>
              <w:t xml:space="preserve">у перевооружению тепловых сетей </w:t>
            </w:r>
            <w:r w:rsidRPr="006355A8">
              <w:rPr>
                <w:rFonts w:ascii="Times New Roman" w:hAnsi="Times New Roman"/>
                <w:color w:val="000000" w:themeColor="text1"/>
                <w:sz w:val="24"/>
                <w:szCs w:val="24"/>
              </w:rPr>
              <w:t>АО «Хабаровские энергетические системы», тыс. руб.</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65</w:t>
            </w:r>
          </w:p>
        </w:tc>
      </w:tr>
      <w:tr w:rsidR="006355A8" w:rsidRPr="006355A8" w:rsidTr="00C61291">
        <w:tc>
          <w:tcPr>
            <w:tcW w:w="9356" w:type="dxa"/>
            <w:tcBorders>
              <w:top w:val="nil"/>
              <w:left w:val="nil"/>
              <w:bottom w:val="nil"/>
              <w:right w:val="nil"/>
            </w:tcBorders>
          </w:tcPr>
          <w:p w:rsidR="000A4C87" w:rsidRPr="006355A8" w:rsidRDefault="000A4C87" w:rsidP="00330AB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6.</w:t>
            </w:r>
            <w:r w:rsidR="00EB4492" w:rsidRPr="006355A8">
              <w:rPr>
                <w:rFonts w:ascii="Times New Roman" w:hAnsi="Times New Roman"/>
                <w:color w:val="000000" w:themeColor="text1"/>
                <w:sz w:val="24"/>
                <w:szCs w:val="24"/>
              </w:rPr>
              <w:t>3</w:t>
            </w:r>
            <w:r w:rsidRPr="006355A8">
              <w:rPr>
                <w:rFonts w:ascii="Times New Roman" w:hAnsi="Times New Roman"/>
                <w:color w:val="000000" w:themeColor="text1"/>
                <w:sz w:val="24"/>
                <w:szCs w:val="24"/>
              </w:rPr>
              <w:t xml:space="preserve"> –Объемы реконструкции тепловых сетей КЦ №2 СП «ХТЭЦ-2» филиала «Х</w:t>
            </w:r>
            <w:r w:rsidR="00330AB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подлежащих замене в связи с исчерпанием эксплуатационного ресурса, а также для обеспечения нормативной надежности теплоснабжения потребителей</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66</w:t>
            </w:r>
          </w:p>
        </w:tc>
      </w:tr>
      <w:tr w:rsidR="006355A8" w:rsidRPr="006355A8" w:rsidTr="00C61291">
        <w:tc>
          <w:tcPr>
            <w:tcW w:w="9356" w:type="dxa"/>
            <w:tcBorders>
              <w:top w:val="nil"/>
              <w:left w:val="nil"/>
              <w:bottom w:val="nil"/>
              <w:right w:val="nil"/>
            </w:tcBorders>
          </w:tcPr>
          <w:p w:rsidR="000A4C87" w:rsidRPr="006355A8" w:rsidRDefault="000A4C87" w:rsidP="00330AB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6.</w:t>
            </w:r>
            <w:r w:rsidR="00EB4492" w:rsidRPr="006355A8">
              <w:rPr>
                <w:rFonts w:ascii="Times New Roman" w:hAnsi="Times New Roman"/>
                <w:color w:val="000000" w:themeColor="text1"/>
                <w:sz w:val="24"/>
                <w:szCs w:val="24"/>
              </w:rPr>
              <w:t>4</w:t>
            </w:r>
            <w:r w:rsidRPr="006355A8">
              <w:rPr>
                <w:rFonts w:ascii="Times New Roman" w:hAnsi="Times New Roman"/>
                <w:color w:val="000000" w:themeColor="text1"/>
                <w:sz w:val="24"/>
                <w:szCs w:val="24"/>
              </w:rPr>
              <w:t xml:space="preserve"> – Объемы нового строительства тепловых сетей КЦ №2 СП «ХТЭЦ-2» филиала «Х</w:t>
            </w:r>
            <w:r w:rsidR="00330AB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для обеспечения перспективных приростов тепловой нагрузки</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67</w:t>
            </w:r>
          </w:p>
        </w:tc>
      </w:tr>
      <w:tr w:rsidR="006355A8" w:rsidRPr="006355A8" w:rsidTr="00C61291">
        <w:tc>
          <w:tcPr>
            <w:tcW w:w="9356" w:type="dxa"/>
            <w:tcBorders>
              <w:top w:val="nil"/>
              <w:left w:val="nil"/>
              <w:bottom w:val="nil"/>
              <w:right w:val="nil"/>
            </w:tcBorders>
          </w:tcPr>
          <w:p w:rsidR="000A4C87" w:rsidRPr="006355A8" w:rsidRDefault="000A4C87" w:rsidP="00330AB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6.</w:t>
            </w:r>
            <w:r w:rsidR="00EB4492" w:rsidRPr="006355A8">
              <w:rPr>
                <w:rFonts w:ascii="Times New Roman" w:hAnsi="Times New Roman"/>
                <w:color w:val="000000" w:themeColor="text1"/>
                <w:sz w:val="24"/>
                <w:szCs w:val="24"/>
              </w:rPr>
              <w:t>5</w:t>
            </w:r>
            <w:r w:rsidRPr="006355A8">
              <w:rPr>
                <w:rFonts w:ascii="Times New Roman" w:hAnsi="Times New Roman"/>
                <w:color w:val="000000" w:themeColor="text1"/>
                <w:sz w:val="24"/>
                <w:szCs w:val="24"/>
              </w:rPr>
              <w:t xml:space="preserve"> – Объемы реконструкции тепловых сетей КЦ №2 СП «ХТЭЦ-2» филиала «Х</w:t>
            </w:r>
            <w:r w:rsidR="00330AB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с увеличением диаметра трубопроводов для обеспечения существующих расчетных гидравлических режимов</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67</w:t>
            </w:r>
          </w:p>
        </w:tc>
      </w:tr>
      <w:tr w:rsidR="006355A8" w:rsidRPr="006355A8" w:rsidTr="00C61291">
        <w:tc>
          <w:tcPr>
            <w:tcW w:w="9356" w:type="dxa"/>
            <w:tcBorders>
              <w:top w:val="nil"/>
              <w:left w:val="nil"/>
              <w:bottom w:val="nil"/>
              <w:right w:val="nil"/>
            </w:tcBorders>
          </w:tcPr>
          <w:p w:rsidR="000A4C87" w:rsidRPr="006355A8" w:rsidRDefault="000A4C87" w:rsidP="00330AB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6.</w:t>
            </w:r>
            <w:r w:rsidR="00EB4492" w:rsidRPr="006355A8">
              <w:rPr>
                <w:rFonts w:ascii="Times New Roman" w:hAnsi="Times New Roman"/>
                <w:color w:val="000000" w:themeColor="text1"/>
                <w:sz w:val="24"/>
                <w:szCs w:val="24"/>
              </w:rPr>
              <w:t>6</w:t>
            </w:r>
            <w:r w:rsidRPr="006355A8">
              <w:rPr>
                <w:rFonts w:ascii="Times New Roman" w:hAnsi="Times New Roman"/>
                <w:color w:val="000000" w:themeColor="text1"/>
                <w:sz w:val="24"/>
                <w:szCs w:val="24"/>
              </w:rPr>
              <w:t xml:space="preserve"> – Капитальные вложения в реализацию мероприятий по новому строительству, реконструкции и техническому перевооружению тепловых сетей и теплосетевых объектов КЦ №2 СП «ХТЭЦ-2» филиала «Х</w:t>
            </w:r>
            <w:r w:rsidR="00330AB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тыс. руб.</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68</w:t>
            </w:r>
          </w:p>
        </w:tc>
      </w:tr>
      <w:tr w:rsidR="006355A8" w:rsidRPr="006355A8" w:rsidTr="00C61291">
        <w:tc>
          <w:tcPr>
            <w:tcW w:w="9356" w:type="dxa"/>
            <w:tcBorders>
              <w:top w:val="nil"/>
              <w:left w:val="nil"/>
              <w:bottom w:val="nil"/>
              <w:right w:val="nil"/>
            </w:tcBorders>
          </w:tcPr>
          <w:p w:rsidR="000A4C87" w:rsidRPr="006355A8" w:rsidRDefault="000A4C87"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7.1 – </w:t>
            </w:r>
            <w:r w:rsidR="00EB4492" w:rsidRPr="006355A8">
              <w:rPr>
                <w:rFonts w:ascii="Times New Roman" w:hAnsi="Times New Roman"/>
                <w:color w:val="000000" w:themeColor="text1"/>
                <w:sz w:val="24"/>
                <w:szCs w:val="24"/>
              </w:rPr>
              <w:t>З</w:t>
            </w:r>
            <w:r w:rsidRPr="006355A8">
              <w:rPr>
                <w:rFonts w:ascii="Times New Roman" w:hAnsi="Times New Roman"/>
                <w:color w:val="000000" w:themeColor="text1"/>
                <w:sz w:val="24"/>
                <w:szCs w:val="24"/>
              </w:rPr>
              <w:t>начения выработки тепловой энергии котельными АО «Хабаровские энергетические системы»</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B87D4D">
            <w:pPr>
              <w:ind w:left="203" w:firstLine="0"/>
              <w:jc w:val="center"/>
              <w:rPr>
                <w:rFonts w:ascii="Times New Roman" w:hAnsi="Times New Roman"/>
                <w:color w:val="000000" w:themeColor="text1"/>
              </w:rPr>
            </w:pPr>
            <w:r w:rsidRPr="006355A8">
              <w:rPr>
                <w:rFonts w:ascii="Times New Roman" w:hAnsi="Times New Roman"/>
                <w:color w:val="000000" w:themeColor="text1"/>
              </w:rPr>
              <w:t>75</w:t>
            </w:r>
          </w:p>
        </w:tc>
      </w:tr>
      <w:tr w:rsidR="006355A8" w:rsidRPr="006355A8" w:rsidTr="00C61291">
        <w:tc>
          <w:tcPr>
            <w:tcW w:w="9356" w:type="dxa"/>
            <w:tcBorders>
              <w:top w:val="nil"/>
              <w:left w:val="nil"/>
              <w:bottom w:val="nil"/>
              <w:right w:val="nil"/>
            </w:tcBorders>
          </w:tcPr>
          <w:p w:rsidR="000A4C87" w:rsidRPr="006355A8" w:rsidRDefault="000A4C87"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7.2 – </w:t>
            </w:r>
            <w:r w:rsidR="00EB4492" w:rsidRPr="006355A8">
              <w:rPr>
                <w:rFonts w:ascii="Times New Roman" w:hAnsi="Times New Roman"/>
                <w:color w:val="000000" w:themeColor="text1"/>
                <w:sz w:val="24"/>
                <w:szCs w:val="24"/>
              </w:rPr>
              <w:t>З</w:t>
            </w:r>
            <w:r w:rsidRPr="006355A8">
              <w:rPr>
                <w:rFonts w:ascii="Times New Roman" w:hAnsi="Times New Roman"/>
                <w:color w:val="000000" w:themeColor="text1"/>
                <w:sz w:val="24"/>
                <w:szCs w:val="24"/>
              </w:rPr>
              <w:t>атраты тепловой энергии на собственные нужды котельных АО «Хабаровские энергетические системы»</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EB4492"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75</w:t>
            </w:r>
          </w:p>
        </w:tc>
      </w:tr>
      <w:tr w:rsidR="006355A8" w:rsidRPr="006355A8" w:rsidTr="00C61291">
        <w:tc>
          <w:tcPr>
            <w:tcW w:w="9356" w:type="dxa"/>
            <w:tcBorders>
              <w:top w:val="nil"/>
              <w:left w:val="nil"/>
              <w:bottom w:val="nil"/>
              <w:right w:val="nil"/>
            </w:tcBorders>
          </w:tcPr>
          <w:p w:rsidR="000A4C87" w:rsidRPr="006355A8" w:rsidRDefault="000A4C87" w:rsidP="00EB4492">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7.3 – </w:t>
            </w:r>
            <w:r w:rsidR="00EB4492" w:rsidRPr="006355A8">
              <w:rPr>
                <w:rFonts w:ascii="Times New Roman" w:hAnsi="Times New Roman"/>
                <w:color w:val="000000" w:themeColor="text1"/>
                <w:sz w:val="24"/>
                <w:szCs w:val="24"/>
              </w:rPr>
              <w:t>П</w:t>
            </w:r>
            <w:r w:rsidRPr="006355A8">
              <w:rPr>
                <w:rFonts w:ascii="Times New Roman" w:hAnsi="Times New Roman"/>
                <w:color w:val="000000" w:themeColor="text1"/>
                <w:sz w:val="24"/>
                <w:szCs w:val="24"/>
              </w:rPr>
              <w:t>отери тепловой энергии в тепловых сетях от котельных АО «Хабаровские энергетические системы»</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76</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lastRenderedPageBreak/>
              <w:t>Таблица 7.4 – Полезный отпуск тепловой энергии от котельных АО «Хабаровские энергетические системы»</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76</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7.5 – Удельный расход условного топлива на выработку тепловой энергии на котельных  АО «Хабаровские энергетические системы», кг у.т./Гкал</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78</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7.6 – Расход условного топлива на выработку тепловой энергии на котельных АО «Хабаровские энергетические системы», т у.т.</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78</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7.7 – Расход натурального топлива на выработку тепловой энергии на котельных АО «Хабаровские энергетические системы», т н.т.</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79</w:t>
            </w:r>
          </w:p>
        </w:tc>
      </w:tr>
      <w:tr w:rsidR="006355A8" w:rsidRPr="006355A8" w:rsidTr="00C61291">
        <w:tc>
          <w:tcPr>
            <w:tcW w:w="9356" w:type="dxa"/>
            <w:tcBorders>
              <w:top w:val="nil"/>
              <w:left w:val="nil"/>
              <w:bottom w:val="nil"/>
              <w:right w:val="nil"/>
            </w:tcBorders>
          </w:tcPr>
          <w:p w:rsidR="000A4C87" w:rsidRPr="006355A8" w:rsidRDefault="000A4C87" w:rsidP="00330AB3">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7.8 – </w:t>
            </w:r>
            <w:r w:rsidR="00C5449A" w:rsidRPr="006355A8">
              <w:rPr>
                <w:rFonts w:ascii="Times New Roman" w:hAnsi="Times New Roman"/>
                <w:color w:val="000000" w:themeColor="text1"/>
                <w:sz w:val="24"/>
                <w:szCs w:val="24"/>
              </w:rPr>
              <w:t>З</w:t>
            </w:r>
            <w:r w:rsidRPr="006355A8">
              <w:rPr>
                <w:rFonts w:ascii="Times New Roman" w:hAnsi="Times New Roman"/>
                <w:color w:val="000000" w:themeColor="text1"/>
                <w:sz w:val="24"/>
                <w:szCs w:val="24"/>
              </w:rPr>
              <w:t>начения, затрат на собственные нужды, потерь в тепловых сетях и полезного отпуска тепловой энергии КЦ №2 СП «ХТЭЦ-2» филиала «Х</w:t>
            </w:r>
            <w:r w:rsidR="00330AB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 Гкал</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81</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7.9 – Удельный расход условного топлива на выработку тепловой энергии, потребление условного и натурального топлива для КЦ №2 СП «ХТЭЦ-2» филиала «Х</w:t>
            </w:r>
            <w:r w:rsidR="00330AB3" w:rsidRPr="006355A8">
              <w:rPr>
                <w:rFonts w:ascii="Times New Roman" w:hAnsi="Times New Roman"/>
                <w:color w:val="000000" w:themeColor="text1"/>
                <w:sz w:val="24"/>
                <w:szCs w:val="24"/>
              </w:rPr>
              <w:t>Г</w:t>
            </w:r>
            <w:r w:rsidRPr="006355A8">
              <w:rPr>
                <w:rFonts w:ascii="Times New Roman" w:hAnsi="Times New Roman"/>
                <w:color w:val="000000" w:themeColor="text1"/>
                <w:sz w:val="24"/>
                <w:szCs w:val="24"/>
              </w:rPr>
              <w:t>» АО «ДГК»</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83</w:t>
            </w:r>
          </w:p>
        </w:tc>
      </w:tr>
      <w:tr w:rsidR="006355A8" w:rsidRPr="006355A8" w:rsidTr="00C61291">
        <w:tc>
          <w:tcPr>
            <w:tcW w:w="9356" w:type="dxa"/>
            <w:tcBorders>
              <w:top w:val="nil"/>
              <w:left w:val="nil"/>
              <w:bottom w:val="nil"/>
              <w:right w:val="nil"/>
            </w:tcBorders>
          </w:tcPr>
          <w:p w:rsidR="000A4C87" w:rsidRPr="006355A8" w:rsidRDefault="000A4C87" w:rsidP="00C5449A">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 xml:space="preserve">Таблица 7.10 – </w:t>
            </w:r>
            <w:r w:rsidR="00C5449A" w:rsidRPr="006355A8">
              <w:rPr>
                <w:rFonts w:ascii="Times New Roman" w:hAnsi="Times New Roman"/>
                <w:color w:val="000000" w:themeColor="text1"/>
                <w:sz w:val="24"/>
                <w:szCs w:val="24"/>
              </w:rPr>
              <w:t>З</w:t>
            </w:r>
            <w:r w:rsidRPr="006355A8">
              <w:rPr>
                <w:rFonts w:ascii="Times New Roman" w:hAnsi="Times New Roman"/>
                <w:color w:val="000000" w:themeColor="text1"/>
                <w:sz w:val="24"/>
                <w:szCs w:val="24"/>
              </w:rPr>
              <w:t>начения, затрат на собственные нужды, потерь в тепловых сетях и полезного отпуска тепловой энергии котельной АО «Ургалуголь», Гкал</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85</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7.11 – Удельный расход условного топлива на выработку тепловой энергии, потребление условного и натурального топлива для котельной АО «Ургалуголь»</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87</w:t>
            </w:r>
          </w:p>
        </w:tc>
      </w:tr>
      <w:tr w:rsidR="006355A8" w:rsidRPr="006355A8" w:rsidTr="00C61291">
        <w:tc>
          <w:tcPr>
            <w:tcW w:w="9356" w:type="dxa"/>
            <w:tcBorders>
              <w:top w:val="nil"/>
              <w:left w:val="nil"/>
              <w:bottom w:val="nil"/>
              <w:right w:val="nil"/>
            </w:tcBorders>
          </w:tcPr>
          <w:p w:rsidR="000A4C87" w:rsidRPr="006355A8" w:rsidRDefault="000A4C87" w:rsidP="000A4C87">
            <w:pPr>
              <w:ind w:left="34" w:firstLine="142"/>
              <w:rPr>
                <w:rFonts w:ascii="Times New Roman" w:hAnsi="Times New Roman"/>
                <w:color w:val="000000" w:themeColor="text1"/>
                <w:sz w:val="24"/>
                <w:szCs w:val="24"/>
              </w:rPr>
            </w:pPr>
            <w:r w:rsidRPr="006355A8">
              <w:rPr>
                <w:rFonts w:ascii="Times New Roman" w:hAnsi="Times New Roman"/>
                <w:color w:val="000000" w:themeColor="text1"/>
                <w:sz w:val="24"/>
                <w:szCs w:val="24"/>
              </w:rPr>
              <w:t>Таблица 9.1 -  Перечень зон деятельности, предлагаемых для утверждения ЕТО в системах теплоснабжения городского поселения «Рабочий поселок Чегдомын»</w:t>
            </w:r>
          </w:p>
        </w:tc>
        <w:tc>
          <w:tcPr>
            <w:tcW w:w="878" w:type="dxa"/>
            <w:tcBorders>
              <w:top w:val="nil"/>
              <w:left w:val="nil"/>
              <w:bottom w:val="nil"/>
              <w:right w:val="nil"/>
            </w:tcBorders>
          </w:tcPr>
          <w:p w:rsidR="000A4C87" w:rsidRPr="006355A8" w:rsidRDefault="000A4C87" w:rsidP="000A4C87">
            <w:pPr>
              <w:ind w:left="203" w:firstLine="0"/>
              <w:jc w:val="center"/>
              <w:rPr>
                <w:rFonts w:ascii="Times New Roman" w:hAnsi="Times New Roman"/>
                <w:color w:val="000000" w:themeColor="text1"/>
              </w:rPr>
            </w:pPr>
          </w:p>
          <w:p w:rsidR="000A4C87" w:rsidRPr="006355A8" w:rsidRDefault="00C5449A" w:rsidP="005C2D45">
            <w:pPr>
              <w:ind w:left="203" w:firstLine="0"/>
              <w:jc w:val="center"/>
              <w:rPr>
                <w:rFonts w:ascii="Times New Roman" w:hAnsi="Times New Roman"/>
                <w:color w:val="000000" w:themeColor="text1"/>
              </w:rPr>
            </w:pPr>
            <w:r w:rsidRPr="006355A8">
              <w:rPr>
                <w:rFonts w:ascii="Times New Roman" w:hAnsi="Times New Roman"/>
                <w:color w:val="000000" w:themeColor="text1"/>
              </w:rPr>
              <w:t>97</w:t>
            </w:r>
          </w:p>
        </w:tc>
      </w:tr>
    </w:tbl>
    <w:p w:rsidR="00F41119" w:rsidRPr="006355A8" w:rsidRDefault="00F41119" w:rsidP="00C717BA">
      <w:pPr>
        <w:pStyle w:val="affe"/>
        <w:tabs>
          <w:tab w:val="right" w:leader="dot" w:pos="9214"/>
        </w:tabs>
        <w:spacing w:line="360" w:lineRule="auto"/>
        <w:rPr>
          <w:rFonts w:ascii="Arial" w:hAnsi="Arial" w:cs="Arial"/>
          <w:i w:val="0"/>
          <w:color w:val="000000" w:themeColor="text1"/>
          <w:sz w:val="24"/>
          <w:szCs w:val="24"/>
          <w:lang w:val="ru-RU"/>
        </w:rPr>
      </w:pPr>
    </w:p>
    <w:p w:rsidR="00F41119" w:rsidRPr="006355A8" w:rsidRDefault="00F41119" w:rsidP="00C717BA">
      <w:pPr>
        <w:spacing w:before="0" w:after="0" w:line="360" w:lineRule="auto"/>
        <w:rPr>
          <w:rFonts w:cs="Arial"/>
          <w:color w:val="000000" w:themeColor="text1"/>
        </w:rPr>
        <w:sectPr w:rsidR="00F41119" w:rsidRPr="006355A8" w:rsidSect="00E50526">
          <w:footerReference w:type="default" r:id="rId11"/>
          <w:headerReference w:type="first" r:id="rId12"/>
          <w:footerReference w:type="first" r:id="rId13"/>
          <w:pgSz w:w="11906" w:h="16838" w:code="9"/>
          <w:pgMar w:top="851" w:right="566" w:bottom="1134" w:left="1701" w:header="510" w:footer="692" w:gutter="0"/>
          <w:cols w:space="708"/>
          <w:docGrid w:linePitch="360"/>
        </w:sectPr>
      </w:pPr>
    </w:p>
    <w:p w:rsidR="006656A4" w:rsidRPr="00B7413B" w:rsidRDefault="006656A4" w:rsidP="006A26CC">
      <w:pPr>
        <w:pStyle w:val="11"/>
        <w:ind w:hanging="644"/>
        <w:rPr>
          <w:color w:val="000000" w:themeColor="text1"/>
          <w:sz w:val="24"/>
        </w:rPr>
      </w:pPr>
      <w:bookmarkStart w:id="17" w:name="_Toc417917985"/>
      <w:r w:rsidRPr="00B7413B">
        <w:rPr>
          <w:color w:val="000000" w:themeColor="text1"/>
          <w:sz w:val="24"/>
        </w:rPr>
        <w:lastRenderedPageBreak/>
        <w:t>Общая часть</w:t>
      </w:r>
      <w:bookmarkEnd w:id="17"/>
    </w:p>
    <w:p w:rsidR="006656A4" w:rsidRPr="00B7413B" w:rsidRDefault="006656A4" w:rsidP="006A26CC">
      <w:pPr>
        <w:pStyle w:val="21"/>
        <w:tabs>
          <w:tab w:val="num" w:pos="1701"/>
        </w:tabs>
        <w:ind w:left="1701" w:hanging="567"/>
        <w:rPr>
          <w:color w:val="000000" w:themeColor="text1"/>
        </w:rPr>
      </w:pPr>
      <w:bookmarkStart w:id="18" w:name="_Toc417917986"/>
      <w:r w:rsidRPr="00B7413B">
        <w:rPr>
          <w:color w:val="000000" w:themeColor="text1"/>
        </w:rPr>
        <w:t>Территория и климат</w:t>
      </w:r>
      <w:bookmarkEnd w:id="18"/>
    </w:p>
    <w:p w:rsidR="006656A4" w:rsidRPr="00B7413B" w:rsidRDefault="006656A4" w:rsidP="006656A4">
      <w:pPr>
        <w:rPr>
          <w:color w:val="000000" w:themeColor="text1"/>
        </w:rPr>
      </w:pPr>
    </w:p>
    <w:p w:rsidR="000F66D8" w:rsidRPr="00B7413B" w:rsidRDefault="000F66D8" w:rsidP="00FC4A7A">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Городское поселение «Рабочий поселок Чегдомын» - административный центр Верхнебуреинского муниципального района Хабаровского края</w:t>
      </w:r>
      <w:r w:rsidR="005A1549" w:rsidRPr="00B7413B">
        <w:rPr>
          <w:rFonts w:eastAsia="Times New Roman"/>
          <w:color w:val="000000" w:themeColor="text1"/>
          <w:kern w:val="28"/>
          <w:sz w:val="24"/>
          <w:lang w:eastAsia="ru-RU"/>
        </w:rPr>
        <w:t xml:space="preserve">, </w:t>
      </w:r>
      <w:r w:rsidRPr="00B7413B">
        <w:rPr>
          <w:rFonts w:eastAsia="Times New Roman"/>
          <w:color w:val="000000" w:themeColor="text1"/>
          <w:kern w:val="28"/>
          <w:sz w:val="24"/>
          <w:lang w:eastAsia="ru-RU"/>
        </w:rPr>
        <w:t xml:space="preserve">расположенный </w:t>
      </w:r>
      <w:r w:rsidR="005A1549" w:rsidRPr="00B7413B">
        <w:rPr>
          <w:rFonts w:eastAsia="Times New Roman"/>
          <w:color w:val="000000" w:themeColor="text1"/>
          <w:kern w:val="28"/>
          <w:sz w:val="24"/>
          <w:lang w:eastAsia="ru-RU"/>
        </w:rPr>
        <w:t>северо</w:t>
      </w:r>
      <w:r w:rsidRPr="00B7413B">
        <w:rPr>
          <w:rFonts w:eastAsia="Times New Roman"/>
          <w:color w:val="000000" w:themeColor="text1"/>
          <w:kern w:val="28"/>
          <w:sz w:val="24"/>
          <w:lang w:eastAsia="ru-RU"/>
        </w:rPr>
        <w:t>– западнее Хабаровска</w:t>
      </w:r>
      <w:r w:rsidR="005A1549" w:rsidRPr="00B7413B">
        <w:rPr>
          <w:rFonts w:eastAsia="Times New Roman"/>
          <w:color w:val="000000" w:themeColor="text1"/>
          <w:kern w:val="28"/>
          <w:sz w:val="24"/>
          <w:lang w:eastAsia="ru-RU"/>
        </w:rPr>
        <w:t xml:space="preserve"> на расстоянии 649 км по железной дороге.</w:t>
      </w:r>
    </w:p>
    <w:p w:rsidR="00B85A46" w:rsidRPr="00B7413B" w:rsidRDefault="00F6071C" w:rsidP="00FC4A7A">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Г</w:t>
      </w:r>
      <w:r w:rsidR="00B85A46" w:rsidRPr="00B7413B">
        <w:rPr>
          <w:rFonts w:eastAsia="Times New Roman" w:hint="eastAsia"/>
          <w:color w:val="000000" w:themeColor="text1"/>
          <w:kern w:val="28"/>
          <w:sz w:val="24"/>
          <w:lang w:eastAsia="ru-RU"/>
        </w:rPr>
        <w:t xml:space="preserve">еографические координаты: </w:t>
      </w:r>
      <w:r w:rsidR="000F66D8" w:rsidRPr="00B7413B">
        <w:rPr>
          <w:rFonts w:eastAsia="Times New Roman"/>
          <w:color w:val="000000" w:themeColor="text1"/>
          <w:kern w:val="28"/>
          <w:sz w:val="24"/>
          <w:lang w:eastAsia="ru-RU"/>
        </w:rPr>
        <w:t>51</w:t>
      </w:r>
      <w:r w:rsidR="00B85A46" w:rsidRPr="00B7413B">
        <w:rPr>
          <w:rFonts w:eastAsia="Times New Roman" w:hint="eastAsia"/>
          <w:color w:val="000000" w:themeColor="text1"/>
          <w:kern w:val="28"/>
          <w:sz w:val="24"/>
          <w:lang w:eastAsia="ru-RU"/>
        </w:rPr>
        <w:t>°0</w:t>
      </w:r>
      <w:r w:rsidR="000F66D8" w:rsidRPr="00B7413B">
        <w:rPr>
          <w:rFonts w:eastAsia="Times New Roman"/>
          <w:color w:val="000000" w:themeColor="text1"/>
          <w:kern w:val="28"/>
          <w:sz w:val="24"/>
          <w:lang w:eastAsia="ru-RU"/>
        </w:rPr>
        <w:t>7</w:t>
      </w:r>
      <w:r w:rsidR="00B85A46" w:rsidRPr="00B7413B">
        <w:rPr>
          <w:rFonts w:eastAsia="Times New Roman" w:hint="eastAsia"/>
          <w:color w:val="000000" w:themeColor="text1"/>
          <w:kern w:val="28"/>
          <w:sz w:val="24"/>
          <w:lang w:eastAsia="ru-RU"/>
        </w:rPr>
        <w:t xml:space="preserve">′ северной широты, </w:t>
      </w:r>
      <w:r w:rsidR="000F66D8" w:rsidRPr="00B7413B">
        <w:rPr>
          <w:rFonts w:eastAsia="Times New Roman"/>
          <w:color w:val="000000" w:themeColor="text1"/>
          <w:kern w:val="28"/>
          <w:sz w:val="24"/>
          <w:lang w:eastAsia="ru-RU"/>
        </w:rPr>
        <w:t>133</w:t>
      </w:r>
      <w:r w:rsidR="00B85A46" w:rsidRPr="00B7413B">
        <w:rPr>
          <w:rFonts w:eastAsia="Times New Roman" w:hint="eastAsia"/>
          <w:color w:val="000000" w:themeColor="text1"/>
          <w:kern w:val="28"/>
          <w:sz w:val="24"/>
          <w:lang w:eastAsia="ru-RU"/>
        </w:rPr>
        <w:t>°</w:t>
      </w:r>
      <w:r w:rsidR="000F66D8" w:rsidRPr="00B7413B">
        <w:rPr>
          <w:rFonts w:eastAsia="Times New Roman"/>
          <w:color w:val="000000" w:themeColor="text1"/>
          <w:kern w:val="28"/>
          <w:sz w:val="24"/>
          <w:lang w:eastAsia="ru-RU"/>
        </w:rPr>
        <w:t>00</w:t>
      </w:r>
      <w:r w:rsidR="00B85A46" w:rsidRPr="00B7413B">
        <w:rPr>
          <w:rFonts w:eastAsia="Times New Roman" w:hint="eastAsia"/>
          <w:color w:val="000000" w:themeColor="text1"/>
          <w:kern w:val="28"/>
          <w:sz w:val="24"/>
          <w:lang w:eastAsia="ru-RU"/>
        </w:rPr>
        <w:t>′ восточной долготы</w:t>
      </w:r>
      <w:r w:rsidR="00B85A46" w:rsidRPr="00B7413B">
        <w:rPr>
          <w:rFonts w:eastAsia="Times New Roman"/>
          <w:color w:val="000000" w:themeColor="text1"/>
          <w:kern w:val="28"/>
          <w:sz w:val="24"/>
          <w:lang w:eastAsia="ru-RU"/>
        </w:rPr>
        <w:t>.</w:t>
      </w:r>
    </w:p>
    <w:p w:rsidR="000F66D8" w:rsidRPr="00B7413B" w:rsidRDefault="000F66D8" w:rsidP="000F66D8">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Промышленность </w:t>
      </w:r>
      <w:r w:rsidR="00A83169" w:rsidRPr="00B7413B">
        <w:rPr>
          <w:rFonts w:eastAsia="Times New Roman"/>
          <w:color w:val="000000" w:themeColor="text1"/>
          <w:kern w:val="28"/>
          <w:sz w:val="24"/>
          <w:lang w:eastAsia="ru-RU"/>
        </w:rPr>
        <w:t>городского поселения</w:t>
      </w:r>
      <w:r w:rsidRPr="00B7413B">
        <w:rPr>
          <w:rFonts w:eastAsia="Times New Roman"/>
          <w:color w:val="000000" w:themeColor="text1"/>
          <w:kern w:val="28"/>
          <w:sz w:val="24"/>
          <w:lang w:eastAsia="ru-RU"/>
        </w:rPr>
        <w:t xml:space="preserve"> «Рабочий поселок Чегдомын» ориентирована на добычу </w:t>
      </w:r>
      <w:r w:rsidR="005A1549" w:rsidRPr="00B7413B">
        <w:rPr>
          <w:rFonts w:eastAsia="Times New Roman"/>
          <w:color w:val="000000" w:themeColor="text1"/>
          <w:kern w:val="28"/>
          <w:sz w:val="24"/>
          <w:lang w:eastAsia="ru-RU"/>
        </w:rPr>
        <w:t xml:space="preserve">каменного </w:t>
      </w:r>
      <w:r w:rsidRPr="00B7413B">
        <w:rPr>
          <w:rFonts w:eastAsia="Times New Roman"/>
          <w:color w:val="000000" w:themeColor="text1"/>
          <w:kern w:val="28"/>
          <w:sz w:val="24"/>
          <w:lang w:eastAsia="ru-RU"/>
        </w:rPr>
        <w:t>угля</w:t>
      </w:r>
      <w:r w:rsidR="005A1549" w:rsidRPr="00B7413B">
        <w:rPr>
          <w:rFonts w:eastAsia="Times New Roman"/>
          <w:color w:val="000000" w:themeColor="text1"/>
          <w:kern w:val="28"/>
          <w:sz w:val="24"/>
          <w:lang w:eastAsia="ru-RU"/>
        </w:rPr>
        <w:t>, добычу и первичную переработку леса</w:t>
      </w:r>
      <w:r w:rsidRPr="00B7413B">
        <w:rPr>
          <w:rFonts w:eastAsia="Times New Roman"/>
          <w:color w:val="000000" w:themeColor="text1"/>
          <w:kern w:val="28"/>
          <w:sz w:val="24"/>
          <w:lang w:eastAsia="ru-RU"/>
        </w:rPr>
        <w:t>. Градооб</w:t>
      </w:r>
      <w:r w:rsidR="00137D4E" w:rsidRPr="00B7413B">
        <w:rPr>
          <w:rFonts w:eastAsia="Times New Roman"/>
          <w:color w:val="000000" w:themeColor="text1"/>
          <w:kern w:val="28"/>
          <w:sz w:val="24"/>
          <w:lang w:eastAsia="ru-RU"/>
        </w:rPr>
        <w:t xml:space="preserve">разующим предприятием является </w:t>
      </w:r>
      <w:r w:rsidRPr="00B7413B">
        <w:rPr>
          <w:rFonts w:eastAsia="Times New Roman"/>
          <w:color w:val="000000" w:themeColor="text1"/>
          <w:kern w:val="28"/>
          <w:sz w:val="24"/>
          <w:lang w:eastAsia="ru-RU"/>
        </w:rPr>
        <w:t>АО «Ургалуголь».</w:t>
      </w:r>
    </w:p>
    <w:p w:rsidR="000F66D8" w:rsidRPr="00B7413B" w:rsidRDefault="000F66D8" w:rsidP="000F66D8">
      <w:pPr>
        <w:spacing w:before="0" w:after="0" w:line="360" w:lineRule="auto"/>
        <w:rPr>
          <w:rFonts w:eastAsia="Times New Roman"/>
          <w:color w:val="000000" w:themeColor="text1"/>
          <w:kern w:val="28"/>
          <w:sz w:val="24"/>
          <w:lang w:eastAsia="ru-RU"/>
        </w:rPr>
      </w:pPr>
      <w:r w:rsidRPr="00B7413B">
        <w:rPr>
          <w:rFonts w:eastAsia="Times New Roman"/>
          <w:color w:val="000000" w:themeColor="text1"/>
          <w:kern w:val="28"/>
          <w:sz w:val="24"/>
          <w:lang w:eastAsia="ru-RU"/>
        </w:rPr>
        <w:t>Г</w:t>
      </w:r>
      <w:r w:rsidR="00A83169" w:rsidRPr="00B7413B">
        <w:rPr>
          <w:rFonts w:eastAsia="Times New Roman"/>
          <w:color w:val="000000" w:themeColor="text1"/>
          <w:kern w:val="28"/>
          <w:sz w:val="24"/>
          <w:lang w:eastAsia="ru-RU"/>
        </w:rPr>
        <w:t xml:space="preserve">ородское поселение </w:t>
      </w:r>
      <w:r w:rsidRPr="00B7413B">
        <w:rPr>
          <w:rFonts w:eastAsia="Times New Roman"/>
          <w:color w:val="000000" w:themeColor="text1"/>
          <w:kern w:val="28"/>
          <w:sz w:val="24"/>
          <w:lang w:eastAsia="ru-RU"/>
        </w:rPr>
        <w:t xml:space="preserve">«Рабочий поселок Чегдомын» находится в зоне резко континентального климатического пояса, для которого характерна морозная зима. </w:t>
      </w:r>
    </w:p>
    <w:p w:rsidR="000F66D8" w:rsidRPr="00B7413B" w:rsidRDefault="000F66D8" w:rsidP="000F66D8">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Основные климатические параметры в соответствии со СНиП 23-01-99* «Строительная климатология»</w:t>
      </w:r>
      <w:r w:rsidR="00E22ACC" w:rsidRPr="00B7413B">
        <w:rPr>
          <w:rFonts w:eastAsia="Times New Roman"/>
          <w:color w:val="000000" w:themeColor="text1"/>
          <w:kern w:val="28"/>
          <w:sz w:val="24"/>
          <w:lang w:eastAsia="ru-RU"/>
        </w:rPr>
        <w:t xml:space="preserve"> </w:t>
      </w:r>
      <w:r w:rsidR="00C07310" w:rsidRPr="00B7413B">
        <w:rPr>
          <w:rFonts w:eastAsia="Times New Roman"/>
          <w:color w:val="000000" w:themeColor="text1"/>
          <w:kern w:val="28"/>
          <w:sz w:val="24"/>
          <w:lang w:eastAsia="ru-RU"/>
        </w:rPr>
        <w:t xml:space="preserve">и СП 131.13330.2012 «Строительная климатология» </w:t>
      </w:r>
      <w:r w:rsidR="00E22ACC" w:rsidRPr="00B7413B">
        <w:rPr>
          <w:rFonts w:eastAsia="Times New Roman"/>
          <w:color w:val="000000" w:themeColor="text1"/>
          <w:kern w:val="28"/>
          <w:sz w:val="24"/>
          <w:lang w:eastAsia="ru-RU"/>
        </w:rPr>
        <w:t>составляют</w:t>
      </w:r>
      <w:r w:rsidRPr="00B7413B">
        <w:rPr>
          <w:rFonts w:eastAsia="Times New Roman"/>
          <w:color w:val="000000" w:themeColor="text1"/>
          <w:kern w:val="28"/>
          <w:sz w:val="24"/>
          <w:lang w:eastAsia="ru-RU"/>
        </w:rPr>
        <w:t>:</w:t>
      </w:r>
    </w:p>
    <w:p w:rsidR="000F66D8" w:rsidRPr="00B7413B" w:rsidRDefault="000F66D8" w:rsidP="00B144BB">
      <w:pPr>
        <w:pStyle w:val="afff0"/>
        <w:widowControl/>
        <w:numPr>
          <w:ilvl w:val="0"/>
          <w:numId w:val="17"/>
        </w:numPr>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расчетная температура наружного воздуха для проектирования систем отопления и вентиляции -  минус 40 °С;</w:t>
      </w:r>
    </w:p>
    <w:p w:rsidR="000F66D8" w:rsidRPr="00B7413B" w:rsidRDefault="000F66D8" w:rsidP="00B144BB">
      <w:pPr>
        <w:pStyle w:val="afff0"/>
        <w:widowControl/>
        <w:numPr>
          <w:ilvl w:val="0"/>
          <w:numId w:val="17"/>
        </w:numPr>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продолжительность отопительного периода (периода со средней суточной температурой воздуха </w:t>
      </w:r>
      <w:r w:rsidR="007A5D3C" w:rsidRPr="00B7413B">
        <w:rPr>
          <w:rFonts w:eastAsia="Times New Roman" w:cs="Arial"/>
          <w:color w:val="000000" w:themeColor="text1"/>
          <w:kern w:val="28"/>
          <w:sz w:val="24"/>
          <w:lang w:eastAsia="ru-RU"/>
        </w:rPr>
        <w:t>менее или</w:t>
      </w:r>
      <w:r w:rsidRPr="00B7413B">
        <w:rPr>
          <w:rFonts w:eastAsia="Times New Roman" w:cs="Arial"/>
          <w:color w:val="000000" w:themeColor="text1"/>
          <w:kern w:val="28"/>
          <w:sz w:val="24"/>
          <w:lang w:eastAsia="ru-RU"/>
        </w:rPr>
        <w:t xml:space="preserve"> равно </w:t>
      </w:r>
      <w:r w:rsidRPr="00B7413B">
        <w:rPr>
          <w:rFonts w:eastAsia="Times New Roman"/>
          <w:color w:val="000000" w:themeColor="text1"/>
          <w:kern w:val="28"/>
          <w:sz w:val="24"/>
          <w:lang w:eastAsia="ru-RU"/>
        </w:rPr>
        <w:t xml:space="preserve">8 </w:t>
      </w:r>
      <w:r w:rsidRPr="00B7413B">
        <w:rPr>
          <w:rFonts w:eastAsia="Times New Roman" w:cs="Arial"/>
          <w:color w:val="000000" w:themeColor="text1"/>
          <w:kern w:val="28"/>
          <w:sz w:val="24"/>
          <w:lang w:eastAsia="ru-RU"/>
        </w:rPr>
        <w:t>°</w:t>
      </w:r>
      <w:r w:rsidRPr="00B7413B">
        <w:rPr>
          <w:rFonts w:eastAsia="Times New Roman"/>
          <w:color w:val="000000" w:themeColor="text1"/>
          <w:kern w:val="28"/>
          <w:sz w:val="24"/>
          <w:lang w:eastAsia="ru-RU"/>
        </w:rPr>
        <w:t>С) - 238 суток;</w:t>
      </w:r>
    </w:p>
    <w:p w:rsidR="000F66D8" w:rsidRPr="00B7413B" w:rsidRDefault="000F66D8" w:rsidP="00B144BB">
      <w:pPr>
        <w:pStyle w:val="afff0"/>
        <w:widowControl/>
        <w:numPr>
          <w:ilvl w:val="0"/>
          <w:numId w:val="17"/>
        </w:numPr>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средняя температура отопительного периода – </w:t>
      </w:r>
      <w:r w:rsidR="007A5D3C" w:rsidRPr="00B7413B">
        <w:rPr>
          <w:rFonts w:eastAsia="Times New Roman"/>
          <w:color w:val="000000" w:themeColor="text1"/>
          <w:kern w:val="28"/>
          <w:sz w:val="24"/>
          <w:lang w:eastAsia="ru-RU"/>
        </w:rPr>
        <w:t>минус 13</w:t>
      </w:r>
      <w:r w:rsidRPr="00B7413B">
        <w:rPr>
          <w:rFonts w:eastAsia="Times New Roman"/>
          <w:color w:val="000000" w:themeColor="text1"/>
          <w:kern w:val="28"/>
          <w:sz w:val="24"/>
          <w:lang w:eastAsia="ru-RU"/>
        </w:rPr>
        <w:t>,3 °С.</w:t>
      </w:r>
    </w:p>
    <w:p w:rsidR="005A1549" w:rsidRPr="003E2ACF" w:rsidRDefault="001F59EC" w:rsidP="005A1549">
      <w:pPr>
        <w:widowControl/>
        <w:adjustRightInd/>
        <w:spacing w:before="0" w:after="0" w:line="360" w:lineRule="auto"/>
        <w:textAlignment w:val="auto"/>
        <w:rPr>
          <w:rFonts w:cs="Arial"/>
          <w:color w:val="000000" w:themeColor="text1"/>
          <w:sz w:val="24"/>
          <w:szCs w:val="24"/>
        </w:rPr>
      </w:pPr>
      <w:r w:rsidRPr="003E2ACF">
        <w:rPr>
          <w:rFonts w:cs="Arial"/>
          <w:color w:val="000000" w:themeColor="text1"/>
          <w:sz w:val="24"/>
          <w:szCs w:val="24"/>
        </w:rPr>
        <w:t xml:space="preserve">Численность населения </w:t>
      </w:r>
      <w:r w:rsidR="00A83169" w:rsidRPr="003E2ACF">
        <w:rPr>
          <w:rFonts w:cs="Arial"/>
          <w:color w:val="000000" w:themeColor="text1"/>
          <w:sz w:val="24"/>
          <w:szCs w:val="24"/>
        </w:rPr>
        <w:t>городского поселения</w:t>
      </w:r>
      <w:r w:rsidR="005A1549" w:rsidRPr="003E2ACF">
        <w:rPr>
          <w:rFonts w:cs="Arial"/>
          <w:color w:val="000000" w:themeColor="text1"/>
          <w:sz w:val="24"/>
          <w:szCs w:val="24"/>
        </w:rPr>
        <w:t xml:space="preserve"> «Рабочий поселок </w:t>
      </w:r>
      <w:r w:rsidR="007A5D3C" w:rsidRPr="003E2ACF">
        <w:rPr>
          <w:rFonts w:cs="Arial"/>
          <w:color w:val="000000" w:themeColor="text1"/>
          <w:sz w:val="24"/>
          <w:szCs w:val="24"/>
        </w:rPr>
        <w:t>Чегдомын» составляет</w:t>
      </w:r>
      <w:r w:rsidRPr="003E2ACF">
        <w:rPr>
          <w:rFonts w:cs="Arial"/>
          <w:color w:val="000000" w:themeColor="text1"/>
          <w:sz w:val="24"/>
          <w:szCs w:val="24"/>
        </w:rPr>
        <w:t xml:space="preserve"> </w:t>
      </w:r>
      <w:r w:rsidR="005A1549" w:rsidRPr="003E2ACF">
        <w:rPr>
          <w:rFonts w:cs="Arial"/>
          <w:color w:val="000000" w:themeColor="text1"/>
          <w:sz w:val="24"/>
          <w:szCs w:val="24"/>
          <w:lang w:eastAsia="ru-RU"/>
        </w:rPr>
        <w:t xml:space="preserve">12 </w:t>
      </w:r>
      <w:r w:rsidR="00BE6305">
        <w:rPr>
          <w:rFonts w:cs="Arial"/>
          <w:color w:val="000000" w:themeColor="text1"/>
          <w:sz w:val="24"/>
          <w:szCs w:val="24"/>
          <w:lang w:eastAsia="ru-RU"/>
        </w:rPr>
        <w:t>107</w:t>
      </w:r>
      <w:r w:rsidR="0004071C" w:rsidRPr="003E2ACF">
        <w:rPr>
          <w:rFonts w:cs="Arial"/>
          <w:color w:val="000000" w:themeColor="text1"/>
          <w:sz w:val="24"/>
          <w:szCs w:val="24"/>
        </w:rPr>
        <w:t xml:space="preserve"> человек (источник – </w:t>
      </w:r>
      <w:r w:rsidR="005A1549" w:rsidRPr="003E2ACF">
        <w:rPr>
          <w:rFonts w:cs="Arial"/>
          <w:color w:val="000000" w:themeColor="text1"/>
          <w:sz w:val="24"/>
          <w:szCs w:val="24"/>
        </w:rPr>
        <w:t>Генеральный план городского поселения «Рабочий посёлок Чегдомын» Верхнебуреинского муниципального района Хабаровского края).</w:t>
      </w:r>
    </w:p>
    <w:p w:rsidR="001F59EC" w:rsidRPr="003E2ACF" w:rsidRDefault="001F59EC" w:rsidP="00086152">
      <w:pPr>
        <w:widowControl/>
        <w:adjustRightInd/>
        <w:spacing w:before="0" w:after="0" w:line="360" w:lineRule="auto"/>
        <w:textAlignment w:val="auto"/>
        <w:rPr>
          <w:rFonts w:cs="Arial"/>
          <w:color w:val="000000" w:themeColor="text1"/>
          <w:sz w:val="24"/>
          <w:szCs w:val="24"/>
        </w:rPr>
      </w:pPr>
    </w:p>
    <w:p w:rsidR="006656A4" w:rsidRPr="003E2ACF" w:rsidRDefault="006656A4" w:rsidP="00086152">
      <w:pPr>
        <w:pStyle w:val="21"/>
        <w:spacing w:before="0" w:after="0" w:line="360" w:lineRule="auto"/>
        <w:ind w:hanging="710"/>
        <w:rPr>
          <w:color w:val="000000" w:themeColor="text1"/>
        </w:rPr>
      </w:pPr>
      <w:bookmarkStart w:id="19" w:name="_Toc417917987"/>
      <w:r w:rsidRPr="003E2ACF">
        <w:rPr>
          <w:color w:val="000000" w:themeColor="text1"/>
        </w:rPr>
        <w:t>Существующее положение в сфере теплоснабжения</w:t>
      </w:r>
      <w:bookmarkEnd w:id="19"/>
    </w:p>
    <w:p w:rsidR="00F11FD8" w:rsidRPr="003E2ACF" w:rsidRDefault="00F11FD8" w:rsidP="00086152">
      <w:pPr>
        <w:widowControl/>
        <w:adjustRightInd/>
        <w:spacing w:before="0" w:after="0" w:line="360" w:lineRule="auto"/>
        <w:textAlignment w:val="auto"/>
        <w:rPr>
          <w:rFonts w:eastAsia="Times New Roman"/>
          <w:color w:val="000000" w:themeColor="text1"/>
          <w:kern w:val="28"/>
          <w:sz w:val="24"/>
          <w:lang w:eastAsia="ru-RU"/>
        </w:rPr>
      </w:pPr>
    </w:p>
    <w:p w:rsidR="00525EBF" w:rsidRPr="00B7413B" w:rsidRDefault="00F11FD8" w:rsidP="00C07310">
      <w:pPr>
        <w:widowControl/>
        <w:adjustRightInd/>
        <w:spacing w:before="0" w:after="0" w:line="360" w:lineRule="auto"/>
        <w:textAlignment w:val="auto"/>
        <w:rPr>
          <w:rFonts w:cs="Arial"/>
          <w:color w:val="000000" w:themeColor="text1"/>
          <w:sz w:val="24"/>
          <w:szCs w:val="24"/>
        </w:rPr>
      </w:pPr>
      <w:r w:rsidRPr="00B7413B">
        <w:rPr>
          <w:rFonts w:eastAsia="Times New Roman"/>
          <w:color w:val="000000" w:themeColor="text1"/>
          <w:kern w:val="28"/>
          <w:sz w:val="24"/>
          <w:lang w:eastAsia="ru-RU"/>
        </w:rPr>
        <w:t xml:space="preserve">Анализ существующего состояния систем теплоснабжения приведен в </w:t>
      </w:r>
      <w:r w:rsidR="00525EBF" w:rsidRPr="00B7413B">
        <w:rPr>
          <w:rFonts w:eastAsia="Times New Roman"/>
          <w:color w:val="000000" w:themeColor="text1"/>
          <w:kern w:val="28"/>
          <w:sz w:val="24"/>
          <w:lang w:eastAsia="ru-RU"/>
        </w:rPr>
        <w:t xml:space="preserve">документе </w:t>
      </w:r>
      <w:r w:rsidR="00D129C5" w:rsidRPr="00B7413B">
        <w:rPr>
          <w:rFonts w:eastAsia="Times New Roman"/>
          <w:color w:val="000000" w:themeColor="text1"/>
          <w:kern w:val="28"/>
          <w:sz w:val="24"/>
          <w:lang w:eastAsia="ru-RU"/>
        </w:rPr>
        <w:t>«</w:t>
      </w:r>
      <w:r w:rsidR="00C07310" w:rsidRPr="00B7413B">
        <w:rPr>
          <w:rFonts w:eastAsia="Times New Roman"/>
          <w:color w:val="000000" w:themeColor="text1"/>
          <w:kern w:val="28"/>
          <w:sz w:val="24"/>
          <w:lang w:eastAsia="ru-RU"/>
        </w:rPr>
        <w:t>Обосновывающие материалы к схеме теплоснабжения городского поселения «Рабочий поселок Чегдомын» Верхнебуреинского района Хабаровского края до 20</w:t>
      </w:r>
      <w:r w:rsidR="009E1A35" w:rsidRPr="00B7413B">
        <w:rPr>
          <w:rFonts w:eastAsia="Times New Roman"/>
          <w:color w:val="000000" w:themeColor="text1"/>
          <w:kern w:val="28"/>
          <w:sz w:val="24"/>
          <w:lang w:eastAsia="ru-RU"/>
        </w:rPr>
        <w:t>3</w:t>
      </w:r>
      <w:r w:rsidR="00BE6305">
        <w:rPr>
          <w:rFonts w:eastAsia="Times New Roman"/>
          <w:color w:val="000000" w:themeColor="text1"/>
          <w:kern w:val="28"/>
          <w:sz w:val="24"/>
          <w:lang w:eastAsia="ru-RU"/>
        </w:rPr>
        <w:t>6</w:t>
      </w:r>
      <w:r w:rsidR="00C07310" w:rsidRPr="00B7413B">
        <w:rPr>
          <w:rFonts w:eastAsia="Times New Roman"/>
          <w:color w:val="000000" w:themeColor="text1"/>
          <w:kern w:val="28"/>
          <w:sz w:val="24"/>
          <w:lang w:eastAsia="ru-RU"/>
        </w:rPr>
        <w:t xml:space="preserve"> года (</w:t>
      </w:r>
      <w:r w:rsidR="006A4D21" w:rsidRPr="00B7413B">
        <w:rPr>
          <w:rFonts w:eastAsia="Times New Roman"/>
          <w:color w:val="000000" w:themeColor="text1"/>
          <w:kern w:val="28"/>
          <w:sz w:val="24"/>
          <w:lang w:eastAsia="ru-RU"/>
        </w:rPr>
        <w:t>актуализация на 202</w:t>
      </w:r>
      <w:r w:rsidR="004141A7">
        <w:rPr>
          <w:rFonts w:eastAsia="Times New Roman"/>
          <w:color w:val="000000" w:themeColor="text1"/>
          <w:kern w:val="28"/>
          <w:sz w:val="24"/>
          <w:lang w:eastAsia="ru-RU"/>
        </w:rPr>
        <w:t>4</w:t>
      </w:r>
      <w:r w:rsidR="006A4D21" w:rsidRPr="00B7413B">
        <w:rPr>
          <w:rFonts w:eastAsia="Times New Roman"/>
          <w:color w:val="000000" w:themeColor="text1"/>
          <w:kern w:val="28"/>
          <w:sz w:val="24"/>
          <w:lang w:eastAsia="ru-RU"/>
        </w:rPr>
        <w:t xml:space="preserve"> год</w:t>
      </w:r>
      <w:r w:rsidR="00C07310" w:rsidRPr="00B7413B">
        <w:rPr>
          <w:rFonts w:eastAsia="Times New Roman"/>
          <w:color w:val="000000" w:themeColor="text1"/>
          <w:kern w:val="28"/>
          <w:sz w:val="24"/>
          <w:lang w:eastAsia="ru-RU"/>
        </w:rPr>
        <w:t>)</w:t>
      </w:r>
      <w:r w:rsidR="0004071C" w:rsidRPr="00B7413B">
        <w:rPr>
          <w:rFonts w:eastAsia="Times New Roman"/>
          <w:color w:val="000000" w:themeColor="text1"/>
          <w:kern w:val="28"/>
          <w:sz w:val="24"/>
          <w:lang w:eastAsia="ru-RU"/>
        </w:rPr>
        <w:t xml:space="preserve">. </w:t>
      </w:r>
      <w:r w:rsidR="0004071C" w:rsidRPr="00B7413B">
        <w:rPr>
          <w:rFonts w:eastAsia="Calibri" w:cs="Arial"/>
          <w:color w:val="000000" w:themeColor="text1"/>
          <w:spacing w:val="0"/>
          <w:sz w:val="24"/>
          <w:szCs w:val="24"/>
        </w:rPr>
        <w:t>Книга 1</w:t>
      </w:r>
      <w:r w:rsidR="00525EBF" w:rsidRPr="00B7413B">
        <w:rPr>
          <w:rFonts w:eastAsia="Calibri" w:cs="Arial"/>
          <w:color w:val="000000" w:themeColor="text1"/>
          <w:spacing w:val="0"/>
          <w:sz w:val="24"/>
          <w:szCs w:val="24"/>
        </w:rPr>
        <w:t>. Существующее положение в сфере производства, передачи и потребления тепловой энергии для целей теплоснабжения</w:t>
      </w:r>
      <w:r w:rsidR="00D129C5" w:rsidRPr="00B7413B">
        <w:rPr>
          <w:rFonts w:eastAsia="Calibri" w:cs="Arial"/>
          <w:color w:val="000000" w:themeColor="text1"/>
          <w:spacing w:val="0"/>
          <w:sz w:val="24"/>
          <w:szCs w:val="24"/>
        </w:rPr>
        <w:t>»</w:t>
      </w:r>
      <w:r w:rsidR="00525EBF" w:rsidRPr="00B7413B">
        <w:rPr>
          <w:rFonts w:eastAsia="Calibri" w:cs="Arial"/>
          <w:color w:val="000000" w:themeColor="text1"/>
          <w:spacing w:val="0"/>
          <w:sz w:val="24"/>
          <w:szCs w:val="24"/>
        </w:rPr>
        <w:t xml:space="preserve"> </w:t>
      </w:r>
      <w:r w:rsidR="0004071C" w:rsidRPr="00B7413B">
        <w:rPr>
          <w:rFonts w:eastAsia="Calibri" w:cs="Arial"/>
          <w:color w:val="000000" w:themeColor="text1"/>
          <w:spacing w:val="0"/>
          <w:sz w:val="24"/>
          <w:szCs w:val="24"/>
        </w:rPr>
        <w:t xml:space="preserve">(шифр </w:t>
      </w:r>
      <w:r w:rsidR="00C07310" w:rsidRPr="00B7413B">
        <w:rPr>
          <w:rFonts w:eastAsia="Calibri" w:cs="Arial"/>
          <w:color w:val="000000" w:themeColor="text1"/>
          <w:spacing w:val="0"/>
          <w:sz w:val="24"/>
          <w:szCs w:val="24"/>
        </w:rPr>
        <w:t>8214551000</w:t>
      </w:r>
      <w:r w:rsidR="0004071C" w:rsidRPr="00B7413B">
        <w:rPr>
          <w:rFonts w:eastAsia="Calibri" w:cs="Arial"/>
          <w:color w:val="000000" w:themeColor="text1"/>
          <w:spacing w:val="0"/>
          <w:sz w:val="24"/>
          <w:szCs w:val="24"/>
        </w:rPr>
        <w:t xml:space="preserve">.ОМ-ПСТ.001.000) </w:t>
      </w:r>
      <w:r w:rsidR="00525EBF" w:rsidRPr="00B7413B">
        <w:rPr>
          <w:rFonts w:eastAsia="Calibri" w:cs="Arial"/>
          <w:color w:val="000000" w:themeColor="text1"/>
          <w:spacing w:val="0"/>
          <w:sz w:val="24"/>
          <w:szCs w:val="24"/>
        </w:rPr>
        <w:t>и приложениях к указанному документу.</w:t>
      </w:r>
    </w:p>
    <w:p w:rsidR="001A6ED4" w:rsidRPr="00B7413B" w:rsidRDefault="001A6ED4" w:rsidP="00F11FD8">
      <w:pPr>
        <w:widowControl/>
        <w:adjustRightInd/>
        <w:spacing w:before="0" w:after="0" w:line="360" w:lineRule="auto"/>
        <w:textAlignment w:val="auto"/>
        <w:rPr>
          <w:rFonts w:cs="Arial"/>
          <w:color w:val="000000" w:themeColor="text1"/>
          <w:sz w:val="24"/>
          <w:szCs w:val="24"/>
        </w:rPr>
      </w:pPr>
      <w:r w:rsidRPr="00B7413B">
        <w:rPr>
          <w:rFonts w:cs="Arial"/>
          <w:color w:val="000000" w:themeColor="text1"/>
          <w:sz w:val="24"/>
          <w:szCs w:val="24"/>
        </w:rPr>
        <w:t xml:space="preserve">В качестве базового года для </w:t>
      </w:r>
      <w:r w:rsidR="00C07310" w:rsidRPr="00B7413B">
        <w:rPr>
          <w:rFonts w:cs="Arial"/>
          <w:color w:val="000000" w:themeColor="text1"/>
          <w:sz w:val="24"/>
          <w:szCs w:val="24"/>
        </w:rPr>
        <w:t xml:space="preserve">актуализации </w:t>
      </w:r>
      <w:r w:rsidRPr="00B7413B">
        <w:rPr>
          <w:rFonts w:cs="Arial"/>
          <w:color w:val="000000" w:themeColor="text1"/>
          <w:sz w:val="24"/>
          <w:szCs w:val="24"/>
        </w:rPr>
        <w:t xml:space="preserve">схемы теплоснабжения </w:t>
      </w:r>
      <w:r w:rsidR="00C07310" w:rsidRPr="00B7413B">
        <w:rPr>
          <w:rFonts w:cs="Arial"/>
          <w:color w:val="000000" w:themeColor="text1"/>
          <w:sz w:val="24"/>
          <w:szCs w:val="24"/>
        </w:rPr>
        <w:t xml:space="preserve">городского поселения «Рабочий поселок Чегдомын» Верхнебуреинского района Хабаровского края </w:t>
      </w:r>
      <w:r w:rsidRPr="00B7413B">
        <w:rPr>
          <w:rFonts w:cs="Arial"/>
          <w:color w:val="000000" w:themeColor="text1"/>
          <w:sz w:val="24"/>
          <w:szCs w:val="24"/>
        </w:rPr>
        <w:t>принят 20</w:t>
      </w:r>
      <w:r w:rsidR="00B7413B" w:rsidRPr="00B7413B">
        <w:rPr>
          <w:rFonts w:cs="Arial"/>
          <w:color w:val="000000" w:themeColor="text1"/>
          <w:sz w:val="24"/>
          <w:szCs w:val="24"/>
        </w:rPr>
        <w:t>2</w:t>
      </w:r>
      <w:r w:rsidR="004141A7">
        <w:rPr>
          <w:rFonts w:cs="Arial"/>
          <w:color w:val="000000" w:themeColor="text1"/>
          <w:sz w:val="24"/>
          <w:szCs w:val="24"/>
        </w:rPr>
        <w:t>1</w:t>
      </w:r>
      <w:r w:rsidR="00B7413B" w:rsidRPr="00B7413B">
        <w:rPr>
          <w:rFonts w:cs="Arial"/>
          <w:color w:val="000000" w:themeColor="text1"/>
          <w:sz w:val="24"/>
          <w:szCs w:val="24"/>
        </w:rPr>
        <w:t xml:space="preserve"> год (состояние на 01.01.202</w:t>
      </w:r>
      <w:r w:rsidR="004141A7">
        <w:rPr>
          <w:rFonts w:cs="Arial"/>
          <w:color w:val="000000" w:themeColor="text1"/>
          <w:sz w:val="24"/>
          <w:szCs w:val="24"/>
        </w:rPr>
        <w:t>1</w:t>
      </w:r>
      <w:r w:rsidRPr="00B7413B">
        <w:rPr>
          <w:rFonts w:cs="Arial"/>
          <w:color w:val="000000" w:themeColor="text1"/>
          <w:sz w:val="24"/>
          <w:szCs w:val="24"/>
        </w:rPr>
        <w:t>).</w:t>
      </w:r>
      <w:r w:rsidR="00BA2C39" w:rsidRPr="00B7413B">
        <w:rPr>
          <w:rFonts w:cs="Arial"/>
          <w:color w:val="000000" w:themeColor="text1"/>
          <w:sz w:val="24"/>
          <w:szCs w:val="24"/>
        </w:rPr>
        <w:t xml:space="preserve"> </w:t>
      </w:r>
    </w:p>
    <w:p w:rsidR="001A6ED4" w:rsidRPr="00B7413B" w:rsidRDefault="001A6ED4" w:rsidP="00086152">
      <w:pPr>
        <w:widowControl/>
        <w:adjustRightInd/>
        <w:spacing w:before="0" w:after="0" w:line="360" w:lineRule="auto"/>
        <w:textAlignment w:val="auto"/>
        <w:rPr>
          <w:rFonts w:eastAsia="Times New Roman"/>
          <w:color w:val="000000" w:themeColor="text1"/>
          <w:kern w:val="28"/>
          <w:sz w:val="24"/>
          <w:lang w:eastAsia="ru-RU"/>
        </w:rPr>
      </w:pPr>
    </w:p>
    <w:p w:rsidR="007915FD" w:rsidRPr="00B7413B" w:rsidRDefault="007915FD" w:rsidP="00086152">
      <w:pPr>
        <w:pStyle w:val="30"/>
        <w:spacing w:before="0" w:after="0" w:line="360" w:lineRule="auto"/>
        <w:ind w:hanging="568"/>
        <w:rPr>
          <w:color w:val="000000" w:themeColor="text1"/>
          <w:sz w:val="24"/>
          <w:szCs w:val="24"/>
        </w:rPr>
      </w:pPr>
      <w:bookmarkStart w:id="20" w:name="_Toc417917988"/>
      <w:r w:rsidRPr="00B7413B">
        <w:rPr>
          <w:color w:val="000000" w:themeColor="text1"/>
          <w:sz w:val="24"/>
          <w:szCs w:val="24"/>
        </w:rPr>
        <w:t>Общая характеристика систем теплоснабжения</w:t>
      </w:r>
      <w:bookmarkEnd w:id="20"/>
    </w:p>
    <w:p w:rsidR="00776FD8" w:rsidRPr="00B7413B" w:rsidRDefault="00776FD8" w:rsidP="00086152">
      <w:pPr>
        <w:spacing w:before="0" w:after="0" w:line="360" w:lineRule="auto"/>
        <w:rPr>
          <w:rFonts w:eastAsia="Times New Roman"/>
          <w:color w:val="000000" w:themeColor="text1"/>
          <w:kern w:val="28"/>
          <w:sz w:val="24"/>
          <w:lang w:eastAsia="ru-RU"/>
        </w:rPr>
      </w:pPr>
    </w:p>
    <w:p w:rsidR="00A83169" w:rsidRPr="00B7413B" w:rsidRDefault="00A83169" w:rsidP="00A83169">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В городском поселении «Рабочий поселок Чегдомын» Верхнебуреинского района Хабаровского края преобладает централизованное теплоснабжение от котельных ряда теплоснабжающих организаций.</w:t>
      </w:r>
    </w:p>
    <w:p w:rsidR="00A83169" w:rsidRPr="00B7413B" w:rsidRDefault="00A83169" w:rsidP="00A83169">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Согласно форме федерального статистического наблюдения №1-жилфонд, по состоянию </w:t>
      </w:r>
      <w:r w:rsidRPr="006724B8">
        <w:rPr>
          <w:rFonts w:eastAsia="Times New Roman"/>
          <w:color w:val="000000" w:themeColor="text1"/>
          <w:kern w:val="28"/>
          <w:sz w:val="24"/>
          <w:lang w:eastAsia="ru-RU"/>
        </w:rPr>
        <w:t>на конец 20</w:t>
      </w:r>
      <w:r w:rsidR="00B7413B" w:rsidRPr="006724B8">
        <w:rPr>
          <w:rFonts w:eastAsia="Times New Roman"/>
          <w:color w:val="000000" w:themeColor="text1"/>
          <w:kern w:val="28"/>
          <w:sz w:val="24"/>
          <w:lang w:eastAsia="ru-RU"/>
        </w:rPr>
        <w:t>2</w:t>
      </w:r>
      <w:r w:rsidR="006724B8" w:rsidRPr="006724B8">
        <w:rPr>
          <w:rFonts w:eastAsia="Times New Roman"/>
          <w:color w:val="000000" w:themeColor="text1"/>
          <w:kern w:val="28"/>
          <w:sz w:val="24"/>
          <w:lang w:eastAsia="ru-RU"/>
        </w:rPr>
        <w:t>1</w:t>
      </w:r>
      <w:r w:rsidRPr="006724B8">
        <w:rPr>
          <w:rFonts w:eastAsia="Times New Roman"/>
          <w:color w:val="000000" w:themeColor="text1"/>
          <w:kern w:val="28"/>
          <w:sz w:val="24"/>
          <w:lang w:eastAsia="ru-RU"/>
        </w:rPr>
        <w:t xml:space="preserve"> года п</w:t>
      </w:r>
      <w:r w:rsidRPr="00B7413B">
        <w:rPr>
          <w:rFonts w:eastAsia="Times New Roman"/>
          <w:color w:val="000000" w:themeColor="text1"/>
          <w:kern w:val="28"/>
          <w:sz w:val="24"/>
          <w:lang w:eastAsia="ru-RU"/>
        </w:rPr>
        <w:t>ри общей площади жилых помещений жилищного фонда 325,2 тыс. м</w:t>
      </w:r>
      <w:r w:rsidRPr="00B7413B">
        <w:rPr>
          <w:rFonts w:eastAsia="Times New Roman"/>
          <w:color w:val="000000" w:themeColor="text1"/>
          <w:kern w:val="28"/>
          <w:sz w:val="24"/>
          <w:vertAlign w:val="superscript"/>
          <w:lang w:eastAsia="ru-RU"/>
        </w:rPr>
        <w:t>2</w:t>
      </w:r>
      <w:r w:rsidRPr="00B7413B">
        <w:rPr>
          <w:rFonts w:eastAsia="Times New Roman"/>
          <w:color w:val="000000" w:themeColor="text1"/>
          <w:kern w:val="28"/>
          <w:sz w:val="24"/>
          <w:lang w:eastAsia="ru-RU"/>
        </w:rPr>
        <w:t xml:space="preserve"> (в том числе, 62,5 тыс. м</w:t>
      </w:r>
      <w:r w:rsidRPr="00B7413B">
        <w:rPr>
          <w:rFonts w:eastAsia="Times New Roman"/>
          <w:color w:val="000000" w:themeColor="text1"/>
          <w:kern w:val="28"/>
          <w:sz w:val="24"/>
          <w:vertAlign w:val="superscript"/>
          <w:lang w:eastAsia="ru-RU"/>
        </w:rPr>
        <w:t xml:space="preserve">2 </w:t>
      </w:r>
      <w:r w:rsidRPr="00B7413B">
        <w:rPr>
          <w:rFonts w:eastAsia="Times New Roman"/>
          <w:color w:val="000000" w:themeColor="text1"/>
          <w:kern w:val="28"/>
          <w:sz w:val="24"/>
          <w:lang w:eastAsia="ru-RU"/>
        </w:rPr>
        <w:t>в индивидуальном жилищном фонде, 251,7 тыс. м</w:t>
      </w:r>
      <w:r w:rsidRPr="00B7413B">
        <w:rPr>
          <w:rFonts w:eastAsia="Times New Roman"/>
          <w:color w:val="000000" w:themeColor="text1"/>
          <w:kern w:val="28"/>
          <w:sz w:val="24"/>
          <w:vertAlign w:val="superscript"/>
          <w:lang w:eastAsia="ru-RU"/>
        </w:rPr>
        <w:t xml:space="preserve">2 </w:t>
      </w:r>
      <w:r w:rsidRPr="00B7413B">
        <w:rPr>
          <w:rFonts w:eastAsia="Times New Roman"/>
          <w:color w:val="000000" w:themeColor="text1"/>
          <w:kern w:val="28"/>
          <w:sz w:val="24"/>
          <w:lang w:eastAsia="ru-RU"/>
        </w:rPr>
        <w:t>в многоквартирных жилых домах); при этом к системам централизованного теплоснабжения подключено 237,1 тыс. м</w:t>
      </w:r>
      <w:r w:rsidRPr="00B7413B">
        <w:rPr>
          <w:rFonts w:eastAsia="Times New Roman"/>
          <w:color w:val="000000" w:themeColor="text1"/>
          <w:kern w:val="28"/>
          <w:sz w:val="24"/>
          <w:vertAlign w:val="superscript"/>
          <w:lang w:eastAsia="ru-RU"/>
        </w:rPr>
        <w:t>2</w:t>
      </w:r>
      <w:r w:rsidRPr="00B7413B">
        <w:rPr>
          <w:rFonts w:eastAsia="Times New Roman"/>
          <w:color w:val="000000" w:themeColor="text1"/>
          <w:kern w:val="28"/>
          <w:sz w:val="24"/>
          <w:lang w:eastAsia="ru-RU"/>
        </w:rPr>
        <w:t xml:space="preserve"> по отоплению и 184,4 тыс. м</w:t>
      </w:r>
      <w:r w:rsidRPr="00B7413B">
        <w:rPr>
          <w:rFonts w:eastAsia="Times New Roman"/>
          <w:color w:val="000000" w:themeColor="text1"/>
          <w:kern w:val="28"/>
          <w:sz w:val="24"/>
          <w:vertAlign w:val="superscript"/>
          <w:lang w:eastAsia="ru-RU"/>
        </w:rPr>
        <w:t>2</w:t>
      </w:r>
      <w:r w:rsidRPr="00B7413B">
        <w:rPr>
          <w:rFonts w:eastAsia="Times New Roman"/>
          <w:color w:val="000000" w:themeColor="text1"/>
          <w:kern w:val="28"/>
          <w:sz w:val="24"/>
          <w:lang w:eastAsia="ru-RU"/>
        </w:rPr>
        <w:t xml:space="preserve"> по горячему водоснабжению. Общественно–деловая застройка также преимущественно подключена к системам централизованного теплоснабжения.</w:t>
      </w:r>
    </w:p>
    <w:p w:rsidR="00A83169" w:rsidRPr="00B7413B" w:rsidRDefault="00A83169" w:rsidP="00A83169">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На территории городского поселения «Рабочий поселок Чегдомын» функционируют:</w:t>
      </w:r>
    </w:p>
    <w:p w:rsidR="00B7413B" w:rsidRPr="00B7413B" w:rsidRDefault="00B7413B" w:rsidP="00B7413B">
      <w:pPr>
        <w:widowControl/>
        <w:numPr>
          <w:ilvl w:val="0"/>
          <w:numId w:val="21"/>
        </w:numPr>
        <w:adjustRightInd/>
        <w:spacing w:before="0" w:after="0" w:line="360" w:lineRule="auto"/>
        <w:ind w:left="0" w:firstLine="927"/>
        <w:contextualSpacing/>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4</w:t>
      </w:r>
      <w:r w:rsidR="00A83169" w:rsidRPr="00B7413B">
        <w:rPr>
          <w:rFonts w:eastAsia="Times New Roman"/>
          <w:color w:val="000000" w:themeColor="text1"/>
          <w:kern w:val="28"/>
          <w:sz w:val="24"/>
          <w:lang w:eastAsia="ru-RU"/>
        </w:rPr>
        <w:t xml:space="preserve"> котельных </w:t>
      </w:r>
      <w:r w:rsidR="009E1A35" w:rsidRPr="00B7413B">
        <w:rPr>
          <w:rFonts w:eastAsia="Times New Roman"/>
          <w:color w:val="000000" w:themeColor="text1"/>
          <w:kern w:val="28"/>
          <w:sz w:val="24"/>
          <w:lang w:eastAsia="ru-RU"/>
        </w:rPr>
        <w:t>АО «Хабаровские энергетические системы»</w:t>
      </w:r>
      <w:r w:rsidR="00A83169" w:rsidRPr="00B7413B">
        <w:rPr>
          <w:rFonts w:eastAsia="Times New Roman"/>
          <w:color w:val="000000" w:themeColor="text1"/>
          <w:kern w:val="28"/>
          <w:sz w:val="24"/>
          <w:lang w:eastAsia="ru-RU"/>
        </w:rPr>
        <w:t xml:space="preserve"> суммарной установленной мощностью 74,15 Гкал/ч, осуществляющих теплоснабжение основной части городского поселения «Рабочий поселок Чегдомын»;</w:t>
      </w:r>
    </w:p>
    <w:p w:rsidR="00A83169" w:rsidRPr="00B7413B" w:rsidRDefault="00A83169" w:rsidP="006F4A99">
      <w:pPr>
        <w:widowControl/>
        <w:numPr>
          <w:ilvl w:val="0"/>
          <w:numId w:val="21"/>
        </w:numPr>
        <w:adjustRightInd/>
        <w:spacing w:before="0" w:after="0" w:line="360" w:lineRule="auto"/>
        <w:ind w:left="0" w:firstLine="927"/>
        <w:contextualSpacing/>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Котельный цех №2 СП «Хабаровская ТЭЦ-2» филиала «Хаба</w:t>
      </w:r>
      <w:r w:rsidR="00137D4E" w:rsidRPr="00B7413B">
        <w:rPr>
          <w:rFonts w:eastAsia="Times New Roman"/>
          <w:color w:val="000000" w:themeColor="text1"/>
          <w:kern w:val="28"/>
          <w:sz w:val="24"/>
          <w:lang w:eastAsia="ru-RU"/>
        </w:rPr>
        <w:t xml:space="preserve">ровская </w:t>
      </w:r>
      <w:r w:rsidR="00330AB3" w:rsidRPr="00B7413B">
        <w:rPr>
          <w:rFonts w:eastAsia="Times New Roman"/>
          <w:color w:val="000000" w:themeColor="text1"/>
          <w:kern w:val="28"/>
          <w:sz w:val="24"/>
          <w:lang w:eastAsia="ru-RU"/>
        </w:rPr>
        <w:t>генерация</w:t>
      </w:r>
      <w:r w:rsidR="00137D4E" w:rsidRPr="00B7413B">
        <w:rPr>
          <w:rFonts w:eastAsia="Times New Roman"/>
          <w:color w:val="000000" w:themeColor="text1"/>
          <w:kern w:val="28"/>
          <w:sz w:val="24"/>
          <w:lang w:eastAsia="ru-RU"/>
        </w:rPr>
        <w:t xml:space="preserve">» </w:t>
      </w:r>
      <w:r w:rsidRPr="00B7413B">
        <w:rPr>
          <w:rFonts w:eastAsia="Times New Roman"/>
          <w:color w:val="000000" w:themeColor="text1"/>
          <w:kern w:val="28"/>
          <w:sz w:val="24"/>
          <w:lang w:eastAsia="ru-RU"/>
        </w:rPr>
        <w:t>АО «Дальневосточная генерирующая компания» (далее по тексту – КЦ</w:t>
      </w:r>
      <w:r w:rsidR="00137D4E" w:rsidRPr="00B7413B">
        <w:rPr>
          <w:rFonts w:eastAsia="Times New Roman"/>
          <w:color w:val="000000" w:themeColor="text1"/>
          <w:kern w:val="28"/>
          <w:sz w:val="24"/>
          <w:lang w:eastAsia="ru-RU"/>
        </w:rPr>
        <w:t xml:space="preserve"> №2 СП «ХТЭЦ-2» филиала «Х</w:t>
      </w:r>
      <w:r w:rsidR="00330AB3" w:rsidRPr="00B7413B">
        <w:rPr>
          <w:rFonts w:eastAsia="Times New Roman"/>
          <w:color w:val="000000" w:themeColor="text1"/>
          <w:kern w:val="28"/>
          <w:sz w:val="24"/>
          <w:lang w:eastAsia="ru-RU"/>
        </w:rPr>
        <w:t>Г</w:t>
      </w:r>
      <w:r w:rsidR="00137D4E" w:rsidRPr="00B7413B">
        <w:rPr>
          <w:rFonts w:eastAsia="Times New Roman"/>
          <w:color w:val="000000" w:themeColor="text1"/>
          <w:kern w:val="28"/>
          <w:sz w:val="24"/>
          <w:lang w:eastAsia="ru-RU"/>
        </w:rPr>
        <w:t xml:space="preserve">» </w:t>
      </w:r>
      <w:r w:rsidRPr="00B7413B">
        <w:rPr>
          <w:rFonts w:eastAsia="Times New Roman"/>
          <w:color w:val="000000" w:themeColor="text1"/>
          <w:kern w:val="28"/>
          <w:sz w:val="24"/>
          <w:lang w:eastAsia="ru-RU"/>
        </w:rPr>
        <w:t>АО «ДГК») установленной тепловой мощностью 70,2 Гкал/ч, осуществляющая теплоснабжение поселка ЦЭС городского поселения «Рабочий поселок Чегдомын»;</w:t>
      </w:r>
    </w:p>
    <w:p w:rsidR="00A83169" w:rsidRPr="00B7413B" w:rsidRDefault="00A83169" w:rsidP="006F4A99">
      <w:pPr>
        <w:widowControl/>
        <w:numPr>
          <w:ilvl w:val="0"/>
          <w:numId w:val="21"/>
        </w:numPr>
        <w:adjustRightInd/>
        <w:spacing w:before="0" w:after="0" w:line="360" w:lineRule="auto"/>
        <w:ind w:left="0" w:firstLine="927"/>
        <w:contextualSpacing/>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котельная АО «Ургалуголь» установл</w:t>
      </w:r>
      <w:r w:rsidR="006F4A99" w:rsidRPr="00B7413B">
        <w:rPr>
          <w:rFonts w:eastAsia="Times New Roman"/>
          <w:color w:val="000000" w:themeColor="text1"/>
          <w:kern w:val="28"/>
          <w:sz w:val="24"/>
          <w:lang w:eastAsia="ru-RU"/>
        </w:rPr>
        <w:t>енной тепловой мощностью</w:t>
      </w:r>
      <w:r w:rsidRPr="00B7413B">
        <w:rPr>
          <w:rFonts w:eastAsia="Times New Roman"/>
          <w:color w:val="000000" w:themeColor="text1"/>
          <w:kern w:val="28"/>
          <w:sz w:val="24"/>
          <w:lang w:eastAsia="ru-RU"/>
        </w:rPr>
        <w:t xml:space="preserve"> 30,8 Гкал/ч, осуществ</w:t>
      </w:r>
      <w:r w:rsidR="00137D4E" w:rsidRPr="00B7413B">
        <w:rPr>
          <w:rFonts w:eastAsia="Times New Roman"/>
          <w:color w:val="000000" w:themeColor="text1"/>
          <w:kern w:val="28"/>
          <w:sz w:val="24"/>
          <w:lang w:eastAsia="ru-RU"/>
        </w:rPr>
        <w:t xml:space="preserve">ляющая теплоснабжение объектов </w:t>
      </w:r>
      <w:r w:rsidRPr="00B7413B">
        <w:rPr>
          <w:rFonts w:eastAsia="Times New Roman"/>
          <w:color w:val="000000" w:themeColor="text1"/>
          <w:kern w:val="28"/>
          <w:sz w:val="24"/>
          <w:lang w:eastAsia="ru-RU"/>
        </w:rPr>
        <w:t>АО «Ургалуголь»</w:t>
      </w:r>
      <w:r w:rsidR="008721C8" w:rsidRPr="00B7413B">
        <w:rPr>
          <w:rFonts w:eastAsia="Times New Roman"/>
          <w:color w:val="000000" w:themeColor="text1"/>
          <w:kern w:val="28"/>
          <w:sz w:val="24"/>
          <w:lang w:eastAsia="ru-RU"/>
        </w:rPr>
        <w:t>.</w:t>
      </w:r>
    </w:p>
    <w:p w:rsidR="00A83169" w:rsidRPr="00B7413B" w:rsidRDefault="009E1A35" w:rsidP="00A83169">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АО «Хабаровские энергетические системы» </w:t>
      </w:r>
      <w:r w:rsidR="00A83169" w:rsidRPr="00B7413B">
        <w:rPr>
          <w:rFonts w:eastAsia="Times New Roman"/>
          <w:color w:val="000000" w:themeColor="text1"/>
          <w:kern w:val="28"/>
          <w:sz w:val="24"/>
          <w:lang w:eastAsia="ru-RU"/>
        </w:rPr>
        <w:t>осуществляет эксплуатацию муниципальных тепловых сетей, запитанных от собственных котельных, а также муниципальных тепловых сетей по</w:t>
      </w:r>
      <w:r w:rsidR="00137D4E" w:rsidRPr="00B7413B">
        <w:rPr>
          <w:rFonts w:eastAsia="Times New Roman"/>
          <w:color w:val="000000" w:themeColor="text1"/>
          <w:kern w:val="28"/>
          <w:sz w:val="24"/>
          <w:lang w:eastAsia="ru-RU"/>
        </w:rPr>
        <w:t xml:space="preserve">селка Олимпийский от котельной </w:t>
      </w:r>
      <w:r w:rsidR="008721C8" w:rsidRPr="00B7413B">
        <w:rPr>
          <w:rFonts w:eastAsia="Times New Roman"/>
          <w:color w:val="000000" w:themeColor="text1"/>
          <w:kern w:val="28"/>
          <w:sz w:val="24"/>
          <w:lang w:eastAsia="ru-RU"/>
        </w:rPr>
        <w:t>№2</w:t>
      </w:r>
      <w:r w:rsidR="00A83169" w:rsidRPr="00B7413B">
        <w:rPr>
          <w:rFonts w:eastAsia="Times New Roman"/>
          <w:color w:val="000000" w:themeColor="text1"/>
          <w:kern w:val="28"/>
          <w:sz w:val="24"/>
          <w:lang w:eastAsia="ru-RU"/>
        </w:rPr>
        <w:t>.</w:t>
      </w:r>
    </w:p>
    <w:p w:rsidR="00137D4E" w:rsidRPr="00B7413B" w:rsidRDefault="00A83169" w:rsidP="006F4A99">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КЦ №2 СП «ХТЭЦ-2» филиала «Х</w:t>
      </w:r>
      <w:r w:rsidR="00330AB3" w:rsidRPr="00B7413B">
        <w:rPr>
          <w:rFonts w:eastAsia="Times New Roman"/>
          <w:color w:val="000000" w:themeColor="text1"/>
          <w:kern w:val="28"/>
          <w:sz w:val="24"/>
          <w:lang w:eastAsia="ru-RU"/>
        </w:rPr>
        <w:t>Г</w:t>
      </w:r>
      <w:r w:rsidR="00137D4E" w:rsidRPr="00B7413B">
        <w:rPr>
          <w:rFonts w:eastAsia="Times New Roman"/>
          <w:color w:val="000000" w:themeColor="text1"/>
          <w:kern w:val="28"/>
          <w:sz w:val="24"/>
          <w:lang w:eastAsia="ru-RU"/>
        </w:rPr>
        <w:t xml:space="preserve">» </w:t>
      </w:r>
      <w:r w:rsidRPr="00B7413B">
        <w:rPr>
          <w:rFonts w:eastAsia="Times New Roman"/>
          <w:color w:val="000000" w:themeColor="text1"/>
          <w:kern w:val="28"/>
          <w:sz w:val="24"/>
          <w:lang w:eastAsia="ru-RU"/>
        </w:rPr>
        <w:t>АО «ДГК» эксплуатирует муниципальные тепловые сети, запитанные от данной котельной.</w:t>
      </w:r>
    </w:p>
    <w:p w:rsidR="00A83169" w:rsidRPr="00B7413B" w:rsidRDefault="00A83169" w:rsidP="00A83169">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Протяженность тепловых сетей, эксплуатируемых </w:t>
      </w:r>
      <w:r w:rsidR="009E1A35" w:rsidRPr="00B7413B">
        <w:rPr>
          <w:rFonts w:eastAsia="Times New Roman"/>
          <w:color w:val="000000" w:themeColor="text1"/>
          <w:kern w:val="28"/>
          <w:sz w:val="24"/>
          <w:lang w:eastAsia="ru-RU"/>
        </w:rPr>
        <w:t>АО «Хабаровские энергетические системы»</w:t>
      </w:r>
      <w:r w:rsidR="003C4610" w:rsidRPr="00B7413B">
        <w:rPr>
          <w:rFonts w:eastAsia="Times New Roman"/>
          <w:color w:val="000000" w:themeColor="text1"/>
          <w:kern w:val="28"/>
          <w:sz w:val="24"/>
          <w:lang w:eastAsia="ru-RU"/>
        </w:rPr>
        <w:t>, в</w:t>
      </w:r>
      <w:r w:rsidRPr="00B7413B">
        <w:rPr>
          <w:rFonts w:eastAsia="Times New Roman"/>
          <w:color w:val="000000" w:themeColor="text1"/>
          <w:kern w:val="28"/>
          <w:sz w:val="24"/>
          <w:lang w:eastAsia="ru-RU"/>
        </w:rPr>
        <w:t xml:space="preserve"> двухтрубном исчислении составляет </w:t>
      </w:r>
      <w:r w:rsidR="00330AB3" w:rsidRPr="00B7413B">
        <w:rPr>
          <w:rFonts w:eastAsia="Times New Roman"/>
          <w:color w:val="000000" w:themeColor="text1"/>
          <w:kern w:val="28"/>
          <w:sz w:val="24"/>
          <w:lang w:eastAsia="ru-RU"/>
        </w:rPr>
        <w:t>35,2</w:t>
      </w:r>
      <w:r w:rsidRPr="00B7413B">
        <w:rPr>
          <w:rFonts w:eastAsia="Times New Roman"/>
          <w:color w:val="000000" w:themeColor="text1"/>
          <w:kern w:val="28"/>
          <w:sz w:val="24"/>
          <w:lang w:eastAsia="ru-RU"/>
        </w:rPr>
        <w:t xml:space="preserve"> </w:t>
      </w:r>
      <w:r w:rsidR="003C4610" w:rsidRPr="00B7413B">
        <w:rPr>
          <w:rFonts w:eastAsia="Times New Roman"/>
          <w:color w:val="000000" w:themeColor="text1"/>
          <w:kern w:val="28"/>
          <w:sz w:val="24"/>
          <w:lang w:eastAsia="ru-RU"/>
        </w:rPr>
        <w:t>км, тепловых</w:t>
      </w:r>
      <w:r w:rsidRPr="00B7413B">
        <w:rPr>
          <w:rFonts w:eastAsia="Times New Roman"/>
          <w:color w:val="000000" w:themeColor="text1"/>
          <w:kern w:val="28"/>
          <w:sz w:val="24"/>
          <w:lang w:eastAsia="ru-RU"/>
        </w:rPr>
        <w:t xml:space="preserve"> сетей, </w:t>
      </w:r>
      <w:r w:rsidR="003C4610" w:rsidRPr="00B7413B">
        <w:rPr>
          <w:rFonts w:eastAsia="Times New Roman"/>
          <w:color w:val="000000" w:themeColor="text1"/>
          <w:kern w:val="28"/>
          <w:sz w:val="24"/>
          <w:lang w:eastAsia="ru-RU"/>
        </w:rPr>
        <w:t>эксплуатируемых КЦ</w:t>
      </w:r>
      <w:r w:rsidRPr="00B7413B">
        <w:rPr>
          <w:rFonts w:eastAsia="Times New Roman"/>
          <w:color w:val="000000" w:themeColor="text1"/>
          <w:kern w:val="28"/>
          <w:sz w:val="24"/>
          <w:lang w:eastAsia="ru-RU"/>
        </w:rPr>
        <w:t xml:space="preserve"> №2 СП «ХТЭЦ-2» филиала «ХТСК» АО «ДГК» - 3,</w:t>
      </w:r>
      <w:r w:rsidR="00330AB3" w:rsidRPr="00B7413B">
        <w:rPr>
          <w:rFonts w:eastAsia="Times New Roman"/>
          <w:color w:val="000000" w:themeColor="text1"/>
          <w:kern w:val="28"/>
          <w:sz w:val="24"/>
          <w:lang w:eastAsia="ru-RU"/>
        </w:rPr>
        <w:t>6</w:t>
      </w:r>
      <w:r w:rsidRPr="00B7413B">
        <w:rPr>
          <w:rFonts w:eastAsia="Times New Roman"/>
          <w:color w:val="000000" w:themeColor="text1"/>
          <w:kern w:val="28"/>
          <w:sz w:val="24"/>
          <w:lang w:eastAsia="ru-RU"/>
        </w:rPr>
        <w:t xml:space="preserve"> км.</w:t>
      </w:r>
    </w:p>
    <w:p w:rsidR="00A83169" w:rsidRPr="00B7413B" w:rsidRDefault="00A83169" w:rsidP="00A83169">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Системы теплоснабжения котельных </w:t>
      </w:r>
      <w:r w:rsidR="009E1A35" w:rsidRPr="00B7413B">
        <w:rPr>
          <w:rFonts w:eastAsia="Times New Roman"/>
          <w:color w:val="000000" w:themeColor="text1"/>
          <w:kern w:val="28"/>
          <w:sz w:val="24"/>
          <w:lang w:eastAsia="ru-RU"/>
        </w:rPr>
        <w:t xml:space="preserve">АО «Хабаровские энергетические системы» </w:t>
      </w:r>
      <w:r w:rsidRPr="00B7413B">
        <w:rPr>
          <w:rFonts w:eastAsia="Times New Roman"/>
          <w:color w:val="000000" w:themeColor="text1"/>
          <w:kern w:val="28"/>
          <w:sz w:val="24"/>
          <w:lang w:eastAsia="ru-RU"/>
        </w:rPr>
        <w:t>на территории городского поселения «Рабочий поселок Чегдомын» – открытые: тепло</w:t>
      </w:r>
      <w:r w:rsidRPr="00B7413B">
        <w:rPr>
          <w:rFonts w:eastAsia="Times New Roman"/>
          <w:color w:val="000000" w:themeColor="text1"/>
          <w:kern w:val="28"/>
          <w:sz w:val="24"/>
          <w:lang w:eastAsia="ru-RU"/>
        </w:rPr>
        <w:lastRenderedPageBreak/>
        <w:t xml:space="preserve">носитель используется для передачи тепловой энергии от источника до </w:t>
      </w:r>
      <w:r w:rsidR="003C4610" w:rsidRPr="00B7413B">
        <w:rPr>
          <w:rFonts w:eastAsia="Times New Roman"/>
          <w:color w:val="000000" w:themeColor="text1"/>
          <w:kern w:val="28"/>
          <w:sz w:val="24"/>
          <w:lang w:eastAsia="ru-RU"/>
        </w:rPr>
        <w:t>потребителя и</w:t>
      </w:r>
      <w:r w:rsidRPr="00B7413B">
        <w:rPr>
          <w:rFonts w:eastAsia="Times New Roman"/>
          <w:color w:val="000000" w:themeColor="text1"/>
          <w:kern w:val="28"/>
          <w:sz w:val="24"/>
          <w:lang w:eastAsia="ru-RU"/>
        </w:rPr>
        <w:t xml:space="preserve"> для обеспечения горячего водоснабжения. Потребите</w:t>
      </w:r>
      <w:r w:rsidR="00137D4E" w:rsidRPr="00B7413B">
        <w:rPr>
          <w:rFonts w:eastAsia="Times New Roman"/>
          <w:color w:val="000000" w:themeColor="text1"/>
          <w:kern w:val="28"/>
          <w:sz w:val="24"/>
          <w:lang w:eastAsia="ru-RU"/>
        </w:rPr>
        <w:t xml:space="preserve">ли, присоединенные к котельной </w:t>
      </w:r>
      <w:r w:rsidRPr="00B7413B">
        <w:rPr>
          <w:rFonts w:eastAsia="Times New Roman"/>
          <w:color w:val="000000" w:themeColor="text1"/>
          <w:kern w:val="28"/>
          <w:sz w:val="24"/>
          <w:lang w:eastAsia="ru-RU"/>
        </w:rPr>
        <w:t>АО «Ургалуголь», не имеют централизованного горячего водоснабжения.</w:t>
      </w:r>
    </w:p>
    <w:p w:rsidR="007D2D91" w:rsidRPr="00B7413B" w:rsidRDefault="00377D9D" w:rsidP="007D2D91">
      <w:pPr>
        <w:widowControl/>
        <w:adjustRightInd/>
        <w:spacing w:before="0" w:after="0" w:line="360" w:lineRule="auto"/>
        <w:textAlignment w:val="auto"/>
        <w:rPr>
          <w:rFonts w:eastAsia="Times New Roman"/>
          <w:color w:val="000000" w:themeColor="text1"/>
          <w:kern w:val="28"/>
          <w:sz w:val="24"/>
          <w:lang w:eastAsia="ru-RU"/>
        </w:rPr>
      </w:pPr>
      <w:r w:rsidRPr="00B7413B">
        <w:rPr>
          <w:rFonts w:eastAsia="Times New Roman"/>
          <w:color w:val="000000" w:themeColor="text1"/>
          <w:kern w:val="28"/>
          <w:sz w:val="24"/>
          <w:lang w:eastAsia="ru-RU"/>
        </w:rPr>
        <w:t>Расположение осно</w:t>
      </w:r>
      <w:r w:rsidR="007B193E" w:rsidRPr="00B7413B">
        <w:rPr>
          <w:rFonts w:eastAsia="Times New Roman"/>
          <w:color w:val="000000" w:themeColor="text1"/>
          <w:kern w:val="28"/>
          <w:sz w:val="24"/>
          <w:lang w:eastAsia="ru-RU"/>
        </w:rPr>
        <w:t xml:space="preserve">вных </w:t>
      </w:r>
      <w:r w:rsidR="008B37DF" w:rsidRPr="00B7413B">
        <w:rPr>
          <w:rFonts w:eastAsia="Times New Roman"/>
          <w:color w:val="000000" w:themeColor="text1"/>
          <w:kern w:val="28"/>
          <w:sz w:val="24"/>
          <w:lang w:eastAsia="ru-RU"/>
        </w:rPr>
        <w:t>источников тепловой и электрической энергии</w:t>
      </w:r>
      <w:r w:rsidRPr="00B7413B">
        <w:rPr>
          <w:rFonts w:eastAsia="Times New Roman"/>
          <w:color w:val="000000" w:themeColor="text1"/>
          <w:kern w:val="28"/>
          <w:sz w:val="24"/>
          <w:lang w:eastAsia="ru-RU"/>
        </w:rPr>
        <w:t xml:space="preserve"> </w:t>
      </w:r>
      <w:r w:rsidR="00656D7A" w:rsidRPr="00B7413B">
        <w:rPr>
          <w:rFonts w:eastAsia="Times New Roman"/>
          <w:color w:val="000000" w:themeColor="text1"/>
          <w:kern w:val="28"/>
          <w:sz w:val="24"/>
          <w:lang w:eastAsia="ru-RU"/>
        </w:rPr>
        <w:t>на территории городского поселения «Рабочий поселок Чегдомын»</w:t>
      </w:r>
      <w:r w:rsidR="00086152" w:rsidRPr="00B7413B">
        <w:rPr>
          <w:rFonts w:eastAsia="Times New Roman"/>
          <w:color w:val="000000" w:themeColor="text1"/>
          <w:kern w:val="28"/>
          <w:sz w:val="24"/>
          <w:lang w:eastAsia="ru-RU"/>
        </w:rPr>
        <w:t xml:space="preserve"> </w:t>
      </w:r>
      <w:r w:rsidR="007B193E" w:rsidRPr="00B7413B">
        <w:rPr>
          <w:rFonts w:eastAsia="Times New Roman"/>
          <w:color w:val="000000" w:themeColor="text1"/>
          <w:kern w:val="28"/>
          <w:sz w:val="24"/>
          <w:lang w:eastAsia="ru-RU"/>
        </w:rPr>
        <w:t>представлено на рисунке 1.1</w:t>
      </w:r>
      <w:r w:rsidR="00656D7A" w:rsidRPr="00B7413B">
        <w:rPr>
          <w:rFonts w:eastAsia="Calibri" w:cs="Arial"/>
          <w:color w:val="000000" w:themeColor="text1"/>
          <w:spacing w:val="0"/>
          <w:sz w:val="24"/>
          <w:szCs w:val="24"/>
        </w:rPr>
        <w:t>.</w:t>
      </w:r>
    </w:p>
    <w:p w:rsidR="007D2D91" w:rsidRPr="00B7413B" w:rsidRDefault="007D2D91" w:rsidP="007D2D91">
      <w:pPr>
        <w:widowControl/>
        <w:adjustRightInd/>
        <w:spacing w:before="0" w:after="0" w:line="360" w:lineRule="auto"/>
        <w:ind w:firstLine="0"/>
        <w:jc w:val="left"/>
        <w:textAlignment w:val="auto"/>
        <w:rPr>
          <w:rFonts w:eastAsia="Times New Roman"/>
          <w:color w:val="000000" w:themeColor="text1"/>
          <w:kern w:val="28"/>
          <w:sz w:val="24"/>
          <w:lang w:eastAsia="ru-RU"/>
        </w:rPr>
        <w:sectPr w:rsidR="007D2D91" w:rsidRPr="00B7413B" w:rsidSect="00C84741">
          <w:pgSz w:w="11906" w:h="16838"/>
          <w:pgMar w:top="851" w:right="566" w:bottom="1134" w:left="1701" w:header="510" w:footer="692" w:gutter="0"/>
          <w:cols w:space="720"/>
        </w:sectPr>
      </w:pPr>
    </w:p>
    <w:p w:rsidR="00377D9D" w:rsidRPr="00B7413B" w:rsidRDefault="005A4A0C" w:rsidP="00D129C5">
      <w:pPr>
        <w:widowControl/>
        <w:adjustRightInd/>
        <w:spacing w:before="0" w:after="0" w:line="360" w:lineRule="auto"/>
        <w:ind w:firstLine="0"/>
        <w:jc w:val="center"/>
        <w:textAlignment w:val="auto"/>
        <w:rPr>
          <w:rFonts w:eastAsia="Times New Roman"/>
          <w:color w:val="000000" w:themeColor="text1"/>
          <w:kern w:val="28"/>
          <w:sz w:val="24"/>
          <w:lang w:eastAsia="ru-RU"/>
        </w:rPr>
      </w:pPr>
      <w:r w:rsidRPr="006355A8">
        <w:rPr>
          <w:noProof/>
          <w:color w:val="FF0000"/>
          <w:lang w:eastAsia="ru-RU"/>
        </w:rPr>
        <w:lastRenderedPageBreak/>
        <w:drawing>
          <wp:inline distT="0" distB="0" distL="0" distR="0" wp14:anchorId="2AC61F05" wp14:editId="0DA0C2F5">
            <wp:extent cx="12820650" cy="906271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828103" cy="9067983"/>
                    </a:xfrm>
                    <a:prstGeom prst="rect">
                      <a:avLst/>
                    </a:prstGeom>
                  </pic:spPr>
                </pic:pic>
              </a:graphicData>
            </a:graphic>
          </wp:inline>
        </w:drawing>
      </w:r>
    </w:p>
    <w:p w:rsidR="007B193E" w:rsidRPr="006355A8" w:rsidRDefault="00377D9D" w:rsidP="00377D9D">
      <w:pPr>
        <w:spacing w:after="200"/>
        <w:ind w:firstLine="0"/>
        <w:jc w:val="center"/>
        <w:textAlignment w:val="auto"/>
        <w:rPr>
          <w:rFonts w:cs="Arial"/>
          <w:b/>
          <w:bCs/>
          <w:color w:val="FF0000"/>
          <w:sz w:val="20"/>
          <w:szCs w:val="20"/>
        </w:rPr>
        <w:sectPr w:rsidR="007B193E" w:rsidRPr="006355A8" w:rsidSect="005A4A0C">
          <w:footerReference w:type="default" r:id="rId15"/>
          <w:pgSz w:w="23814" w:h="16840" w:orient="landscape" w:code="8"/>
          <w:pgMar w:top="956" w:right="851" w:bottom="567" w:left="1134" w:header="510" w:footer="692" w:gutter="0"/>
          <w:cols w:space="720"/>
        </w:sectPr>
      </w:pPr>
      <w:bookmarkStart w:id="21" w:name="_Toc335725580"/>
      <w:bookmarkStart w:id="22" w:name="_Toc407113528"/>
      <w:r w:rsidRPr="00B7413B">
        <w:rPr>
          <w:rFonts w:cs="Arial"/>
          <w:b/>
          <w:bCs/>
          <w:color w:val="000000" w:themeColor="text1"/>
          <w:sz w:val="20"/>
          <w:szCs w:val="20"/>
        </w:rPr>
        <w:t xml:space="preserve">Рисунок </w:t>
      </w:r>
      <w:r w:rsidRPr="00B7413B">
        <w:rPr>
          <w:rFonts w:cs="Arial"/>
          <w:b/>
          <w:bCs/>
          <w:color w:val="000000" w:themeColor="text1"/>
          <w:sz w:val="20"/>
          <w:szCs w:val="20"/>
        </w:rPr>
        <w:fldChar w:fldCharType="begin"/>
      </w:r>
      <w:r w:rsidRPr="00B7413B">
        <w:rPr>
          <w:rFonts w:cs="Arial"/>
          <w:b/>
          <w:bCs/>
          <w:color w:val="000000" w:themeColor="text1"/>
          <w:sz w:val="20"/>
          <w:szCs w:val="20"/>
        </w:rPr>
        <w:instrText xml:space="preserve"> STYLEREF 1 \s </w:instrText>
      </w:r>
      <w:r w:rsidRPr="00B7413B">
        <w:rPr>
          <w:rFonts w:cs="Arial"/>
          <w:b/>
          <w:bCs/>
          <w:color w:val="000000" w:themeColor="text1"/>
          <w:sz w:val="20"/>
          <w:szCs w:val="20"/>
        </w:rPr>
        <w:fldChar w:fldCharType="separate"/>
      </w:r>
      <w:r w:rsidR="00EF12C7">
        <w:rPr>
          <w:rFonts w:cs="Arial"/>
          <w:b/>
          <w:bCs/>
          <w:noProof/>
          <w:color w:val="000000" w:themeColor="text1"/>
          <w:sz w:val="20"/>
          <w:szCs w:val="20"/>
        </w:rPr>
        <w:t>1</w:t>
      </w:r>
      <w:r w:rsidRPr="00B7413B">
        <w:rPr>
          <w:rFonts w:cs="Arial"/>
          <w:b/>
          <w:bCs/>
          <w:color w:val="000000" w:themeColor="text1"/>
          <w:sz w:val="20"/>
          <w:szCs w:val="20"/>
        </w:rPr>
        <w:fldChar w:fldCharType="end"/>
      </w:r>
      <w:r w:rsidRPr="00B7413B">
        <w:rPr>
          <w:rFonts w:cs="Arial"/>
          <w:b/>
          <w:bCs/>
          <w:color w:val="000000" w:themeColor="text1"/>
          <w:sz w:val="20"/>
          <w:szCs w:val="20"/>
        </w:rPr>
        <w:t>.</w:t>
      </w:r>
      <w:r w:rsidRPr="00B7413B">
        <w:rPr>
          <w:rFonts w:cs="Arial"/>
          <w:b/>
          <w:bCs/>
          <w:color w:val="000000" w:themeColor="text1"/>
          <w:sz w:val="20"/>
          <w:szCs w:val="20"/>
        </w:rPr>
        <w:fldChar w:fldCharType="begin"/>
      </w:r>
      <w:r w:rsidRPr="00B7413B">
        <w:rPr>
          <w:rFonts w:cs="Arial"/>
          <w:b/>
          <w:bCs/>
          <w:color w:val="000000" w:themeColor="text1"/>
          <w:sz w:val="20"/>
          <w:szCs w:val="20"/>
        </w:rPr>
        <w:instrText xml:space="preserve"> SEQ Рисунок \* ARABIC \s 1 </w:instrText>
      </w:r>
      <w:r w:rsidRPr="00B7413B">
        <w:rPr>
          <w:rFonts w:cs="Arial"/>
          <w:b/>
          <w:bCs/>
          <w:color w:val="000000" w:themeColor="text1"/>
          <w:sz w:val="20"/>
          <w:szCs w:val="20"/>
        </w:rPr>
        <w:fldChar w:fldCharType="separate"/>
      </w:r>
      <w:r w:rsidR="00EF12C7">
        <w:rPr>
          <w:rFonts w:cs="Arial"/>
          <w:b/>
          <w:bCs/>
          <w:noProof/>
          <w:color w:val="000000" w:themeColor="text1"/>
          <w:sz w:val="20"/>
          <w:szCs w:val="20"/>
        </w:rPr>
        <w:t>1</w:t>
      </w:r>
      <w:r w:rsidRPr="00B7413B">
        <w:rPr>
          <w:rFonts w:cs="Arial"/>
          <w:b/>
          <w:bCs/>
          <w:color w:val="000000" w:themeColor="text1"/>
          <w:sz w:val="20"/>
          <w:szCs w:val="20"/>
        </w:rPr>
        <w:fldChar w:fldCharType="end"/>
      </w:r>
      <w:r w:rsidRPr="00B7413B">
        <w:rPr>
          <w:rFonts w:cs="Arial"/>
          <w:b/>
          <w:bCs/>
          <w:color w:val="000000" w:themeColor="text1"/>
          <w:sz w:val="20"/>
          <w:szCs w:val="20"/>
        </w:rPr>
        <w:t xml:space="preserve"> – </w:t>
      </w:r>
      <w:bookmarkEnd w:id="21"/>
      <w:r w:rsidR="007B193E" w:rsidRPr="00B7413B">
        <w:rPr>
          <w:rFonts w:cs="Arial"/>
          <w:b/>
          <w:bCs/>
          <w:color w:val="000000" w:themeColor="text1"/>
          <w:sz w:val="20"/>
          <w:szCs w:val="20"/>
        </w:rPr>
        <w:t xml:space="preserve">Расположение </w:t>
      </w:r>
      <w:r w:rsidR="00B7217E" w:rsidRPr="00B7413B">
        <w:rPr>
          <w:rFonts w:cs="Arial"/>
          <w:b/>
          <w:bCs/>
          <w:color w:val="000000" w:themeColor="text1"/>
          <w:sz w:val="20"/>
          <w:szCs w:val="20"/>
        </w:rPr>
        <w:t>источников тепловой энергии и</w:t>
      </w:r>
      <w:r w:rsidR="007B193E" w:rsidRPr="00B7413B">
        <w:rPr>
          <w:rFonts w:cs="Arial"/>
          <w:b/>
          <w:bCs/>
          <w:color w:val="000000" w:themeColor="text1"/>
          <w:sz w:val="20"/>
          <w:szCs w:val="20"/>
        </w:rPr>
        <w:t xml:space="preserve"> </w:t>
      </w:r>
      <w:r w:rsidR="009003A8" w:rsidRPr="00B7413B">
        <w:rPr>
          <w:rFonts w:cs="Arial"/>
          <w:b/>
          <w:bCs/>
          <w:color w:val="000000" w:themeColor="text1"/>
          <w:sz w:val="20"/>
          <w:szCs w:val="20"/>
        </w:rPr>
        <w:t xml:space="preserve">существующие </w:t>
      </w:r>
      <w:r w:rsidR="007B193E" w:rsidRPr="00B7413B">
        <w:rPr>
          <w:rFonts w:cs="Arial"/>
          <w:b/>
          <w:bCs/>
          <w:color w:val="000000" w:themeColor="text1"/>
          <w:sz w:val="20"/>
          <w:szCs w:val="20"/>
        </w:rPr>
        <w:t xml:space="preserve">зоны </w:t>
      </w:r>
      <w:r w:rsidR="00B7217E" w:rsidRPr="00B7413B">
        <w:rPr>
          <w:rFonts w:cs="Arial"/>
          <w:b/>
          <w:bCs/>
          <w:color w:val="000000" w:themeColor="text1"/>
          <w:sz w:val="20"/>
          <w:szCs w:val="20"/>
        </w:rPr>
        <w:t xml:space="preserve">их </w:t>
      </w:r>
      <w:r w:rsidR="007B193E" w:rsidRPr="00B7413B">
        <w:rPr>
          <w:rFonts w:cs="Arial"/>
          <w:b/>
          <w:bCs/>
          <w:color w:val="000000" w:themeColor="text1"/>
          <w:sz w:val="20"/>
          <w:szCs w:val="20"/>
        </w:rPr>
        <w:t xml:space="preserve">действия на территории </w:t>
      </w:r>
      <w:r w:rsidR="00086152" w:rsidRPr="00B7413B">
        <w:rPr>
          <w:rFonts w:cs="Arial"/>
          <w:b/>
          <w:bCs/>
          <w:color w:val="000000" w:themeColor="text1"/>
          <w:sz w:val="20"/>
          <w:szCs w:val="20"/>
        </w:rPr>
        <w:t>городского поселения «Рабочий поселок Чегдомын»</w:t>
      </w:r>
      <w:bookmarkEnd w:id="22"/>
    </w:p>
    <w:p w:rsidR="00C17DE6" w:rsidRPr="00B7413B" w:rsidRDefault="00C17DE6" w:rsidP="006F4A99">
      <w:pPr>
        <w:widowControl/>
        <w:adjustRightInd/>
        <w:spacing w:before="0" w:after="0" w:line="360" w:lineRule="auto"/>
        <w:ind w:firstLine="0"/>
        <w:textAlignment w:val="auto"/>
        <w:rPr>
          <w:rFonts w:eastAsia="Times New Roman"/>
          <w:color w:val="000000" w:themeColor="text1"/>
          <w:kern w:val="28"/>
          <w:sz w:val="24"/>
          <w:lang w:eastAsia="ru-RU"/>
        </w:rPr>
      </w:pPr>
    </w:p>
    <w:p w:rsidR="007915FD" w:rsidRPr="00B7413B" w:rsidRDefault="006A26CC" w:rsidP="006F7A5D">
      <w:pPr>
        <w:pStyle w:val="30"/>
        <w:spacing w:before="0" w:after="0" w:line="360" w:lineRule="auto"/>
        <w:ind w:left="2268"/>
        <w:rPr>
          <w:color w:val="000000" w:themeColor="text1"/>
          <w:sz w:val="24"/>
          <w:szCs w:val="24"/>
        </w:rPr>
      </w:pPr>
      <w:r w:rsidRPr="00B7413B">
        <w:rPr>
          <w:color w:val="000000" w:themeColor="text1"/>
          <w:sz w:val="24"/>
          <w:szCs w:val="24"/>
        </w:rPr>
        <w:t xml:space="preserve"> </w:t>
      </w:r>
      <w:bookmarkStart w:id="23" w:name="_Toc417917989"/>
      <w:r w:rsidR="007915FD" w:rsidRPr="00B7413B">
        <w:rPr>
          <w:color w:val="000000" w:themeColor="text1"/>
          <w:sz w:val="24"/>
          <w:szCs w:val="24"/>
        </w:rPr>
        <w:t xml:space="preserve">Установленная и располагаемая мощность </w:t>
      </w:r>
      <w:r w:rsidR="00B7217E" w:rsidRPr="00B7413B">
        <w:rPr>
          <w:color w:val="000000" w:themeColor="text1"/>
          <w:sz w:val="24"/>
          <w:szCs w:val="24"/>
        </w:rPr>
        <w:t>источников тепловой энергии</w:t>
      </w:r>
      <w:bookmarkEnd w:id="23"/>
    </w:p>
    <w:p w:rsidR="00E1442E" w:rsidRPr="00B7413B" w:rsidRDefault="00E1442E" w:rsidP="00E1442E">
      <w:pPr>
        <w:widowControl/>
        <w:adjustRightInd/>
        <w:spacing w:before="0" w:after="0" w:line="360" w:lineRule="auto"/>
        <w:textAlignment w:val="auto"/>
        <w:rPr>
          <w:rFonts w:eastAsia="Calibri" w:cs="Arial"/>
          <w:noProof/>
          <w:color w:val="000000" w:themeColor="text1"/>
          <w:spacing w:val="0"/>
          <w:sz w:val="24"/>
          <w:szCs w:val="24"/>
          <w:lang w:eastAsia="ru-RU"/>
        </w:rPr>
      </w:pPr>
    </w:p>
    <w:p w:rsidR="00E1442E" w:rsidRPr="00B7413B" w:rsidRDefault="00E1442E" w:rsidP="00E1442E">
      <w:pPr>
        <w:widowControl/>
        <w:adjustRightInd/>
        <w:spacing w:before="0" w:after="0" w:line="360" w:lineRule="auto"/>
        <w:textAlignment w:val="auto"/>
        <w:rPr>
          <w:rFonts w:eastAsia="Calibri" w:cs="Arial"/>
          <w:noProof/>
          <w:color w:val="000000" w:themeColor="text1"/>
          <w:spacing w:val="0"/>
          <w:sz w:val="24"/>
          <w:szCs w:val="24"/>
          <w:lang w:eastAsia="ru-RU"/>
        </w:rPr>
      </w:pPr>
      <w:r w:rsidRPr="00B7413B">
        <w:rPr>
          <w:rFonts w:eastAsia="Calibri" w:cs="Arial"/>
          <w:noProof/>
          <w:color w:val="000000" w:themeColor="text1"/>
          <w:spacing w:val="0"/>
          <w:sz w:val="24"/>
          <w:szCs w:val="24"/>
          <w:lang w:eastAsia="ru-RU"/>
        </w:rPr>
        <w:t xml:space="preserve">Установленная тепловая мощность котельных </w:t>
      </w:r>
      <w:r w:rsidR="002965BC" w:rsidRPr="00B7413B">
        <w:rPr>
          <w:rFonts w:eastAsia="Calibri" w:cs="Arial"/>
          <w:noProof/>
          <w:color w:val="000000" w:themeColor="text1"/>
          <w:spacing w:val="0"/>
          <w:sz w:val="24"/>
          <w:szCs w:val="24"/>
          <w:lang w:eastAsia="ru-RU"/>
        </w:rPr>
        <w:t xml:space="preserve">АО «Хабаровские энергетические системы» </w:t>
      </w:r>
      <w:r w:rsidRPr="00B7413B">
        <w:rPr>
          <w:rFonts w:eastAsia="Calibri" w:cs="Arial"/>
          <w:noProof/>
          <w:color w:val="000000" w:themeColor="text1"/>
          <w:spacing w:val="0"/>
          <w:sz w:val="24"/>
          <w:szCs w:val="24"/>
          <w:lang w:eastAsia="ru-RU"/>
        </w:rPr>
        <w:t xml:space="preserve">по состоянию на </w:t>
      </w:r>
      <w:r w:rsidRPr="006724B8">
        <w:rPr>
          <w:rFonts w:eastAsia="Calibri" w:cs="Arial"/>
          <w:noProof/>
          <w:color w:val="000000" w:themeColor="text1"/>
          <w:spacing w:val="0"/>
          <w:sz w:val="24"/>
          <w:szCs w:val="24"/>
          <w:lang w:eastAsia="ru-RU"/>
        </w:rPr>
        <w:t>конец 20</w:t>
      </w:r>
      <w:r w:rsidR="00B7413B" w:rsidRPr="006724B8">
        <w:rPr>
          <w:rFonts w:eastAsia="Calibri" w:cs="Arial"/>
          <w:noProof/>
          <w:color w:val="000000" w:themeColor="text1"/>
          <w:spacing w:val="0"/>
          <w:sz w:val="24"/>
          <w:szCs w:val="24"/>
          <w:lang w:eastAsia="ru-RU"/>
        </w:rPr>
        <w:t>2</w:t>
      </w:r>
      <w:r w:rsidR="006724B8" w:rsidRPr="006724B8">
        <w:rPr>
          <w:rFonts w:eastAsia="Calibri" w:cs="Arial"/>
          <w:noProof/>
          <w:color w:val="000000" w:themeColor="text1"/>
          <w:spacing w:val="0"/>
          <w:sz w:val="24"/>
          <w:szCs w:val="24"/>
          <w:lang w:eastAsia="ru-RU"/>
        </w:rPr>
        <w:t>1</w:t>
      </w:r>
      <w:r w:rsidRPr="006724B8">
        <w:rPr>
          <w:rFonts w:eastAsia="Calibri" w:cs="Arial"/>
          <w:noProof/>
          <w:color w:val="000000" w:themeColor="text1"/>
          <w:spacing w:val="0"/>
          <w:sz w:val="24"/>
          <w:szCs w:val="24"/>
          <w:lang w:eastAsia="ru-RU"/>
        </w:rPr>
        <w:t xml:space="preserve"> года с</w:t>
      </w:r>
      <w:r w:rsidRPr="00B7413B">
        <w:rPr>
          <w:rFonts w:eastAsia="Calibri" w:cs="Arial"/>
          <w:noProof/>
          <w:color w:val="000000" w:themeColor="text1"/>
          <w:spacing w:val="0"/>
          <w:sz w:val="24"/>
          <w:szCs w:val="24"/>
          <w:lang w:eastAsia="ru-RU"/>
        </w:rPr>
        <w:t xml:space="preserve">оставляла </w:t>
      </w:r>
      <w:r w:rsidR="00046E58" w:rsidRPr="00B7413B">
        <w:rPr>
          <w:rFonts w:eastAsia="Calibri" w:cs="Arial"/>
          <w:noProof/>
          <w:color w:val="000000" w:themeColor="text1"/>
          <w:spacing w:val="0"/>
          <w:sz w:val="24"/>
          <w:szCs w:val="24"/>
          <w:lang w:eastAsia="ru-RU"/>
        </w:rPr>
        <w:t>67</w:t>
      </w:r>
      <w:r w:rsidRPr="00B7413B">
        <w:rPr>
          <w:rFonts w:eastAsia="Calibri" w:cs="Arial"/>
          <w:noProof/>
          <w:color w:val="000000" w:themeColor="text1"/>
          <w:spacing w:val="0"/>
          <w:sz w:val="24"/>
          <w:szCs w:val="24"/>
          <w:lang w:eastAsia="ru-RU"/>
        </w:rPr>
        <w:t>,</w:t>
      </w:r>
      <w:r w:rsidR="00046E58" w:rsidRPr="00B7413B">
        <w:rPr>
          <w:rFonts w:eastAsia="Calibri" w:cs="Arial"/>
          <w:noProof/>
          <w:color w:val="000000" w:themeColor="text1"/>
          <w:spacing w:val="0"/>
          <w:sz w:val="24"/>
          <w:szCs w:val="24"/>
          <w:lang w:eastAsia="ru-RU"/>
        </w:rPr>
        <w:t>86</w:t>
      </w:r>
      <w:r w:rsidRPr="00B7413B">
        <w:rPr>
          <w:rFonts w:eastAsia="Calibri" w:cs="Arial"/>
          <w:noProof/>
          <w:color w:val="000000" w:themeColor="text1"/>
          <w:spacing w:val="0"/>
          <w:sz w:val="24"/>
          <w:szCs w:val="24"/>
          <w:lang w:eastAsia="ru-RU"/>
        </w:rPr>
        <w:t xml:space="preserve"> Гкал/ч. </w:t>
      </w:r>
    </w:p>
    <w:p w:rsidR="00E1442E" w:rsidRPr="00B7413B" w:rsidRDefault="00E1442E" w:rsidP="00E1442E">
      <w:pPr>
        <w:widowControl/>
        <w:adjustRightInd/>
        <w:spacing w:before="0" w:after="0" w:line="360" w:lineRule="auto"/>
        <w:textAlignment w:val="auto"/>
        <w:rPr>
          <w:rFonts w:eastAsia="Calibri" w:cs="Arial"/>
          <w:noProof/>
          <w:color w:val="000000" w:themeColor="text1"/>
          <w:spacing w:val="0"/>
          <w:sz w:val="24"/>
          <w:szCs w:val="24"/>
          <w:lang w:eastAsia="ru-RU"/>
        </w:rPr>
      </w:pPr>
      <w:r w:rsidRPr="00B7413B">
        <w:rPr>
          <w:rFonts w:eastAsia="Calibri" w:cs="Arial"/>
          <w:noProof/>
          <w:color w:val="000000" w:themeColor="text1"/>
          <w:spacing w:val="0"/>
          <w:sz w:val="24"/>
          <w:szCs w:val="24"/>
          <w:lang w:eastAsia="ru-RU"/>
        </w:rPr>
        <w:t xml:space="preserve">На котельных </w:t>
      </w:r>
      <w:r w:rsidR="002965BC" w:rsidRPr="00B7413B">
        <w:rPr>
          <w:rFonts w:eastAsia="Calibri" w:cs="Arial"/>
          <w:noProof/>
          <w:color w:val="000000" w:themeColor="text1"/>
          <w:spacing w:val="0"/>
          <w:sz w:val="24"/>
          <w:szCs w:val="24"/>
          <w:lang w:eastAsia="ru-RU"/>
        </w:rPr>
        <w:t xml:space="preserve">АО «Хабаровские энергетические системы» </w:t>
      </w:r>
      <w:r w:rsidRPr="00B7413B">
        <w:rPr>
          <w:rFonts w:eastAsia="Calibri" w:cs="Arial"/>
          <w:noProof/>
          <w:color w:val="000000" w:themeColor="text1"/>
          <w:spacing w:val="0"/>
          <w:sz w:val="24"/>
          <w:szCs w:val="24"/>
          <w:lang w:eastAsia="ru-RU"/>
        </w:rPr>
        <w:t>имеются ограничения установленной тепловой мощности, связанные с реальными условиями эксплуатации и состоянием основного и вспомогательного оборудования.</w:t>
      </w:r>
    </w:p>
    <w:p w:rsidR="00E1442E" w:rsidRPr="00B7413B" w:rsidRDefault="00E1442E" w:rsidP="00E1442E">
      <w:pPr>
        <w:widowControl/>
        <w:adjustRightInd/>
        <w:spacing w:before="0" w:after="0" w:line="360" w:lineRule="auto"/>
        <w:contextualSpacing/>
        <w:textAlignment w:val="auto"/>
        <w:rPr>
          <w:rFonts w:eastAsia="Calibri" w:cs="Arial"/>
          <w:noProof/>
          <w:color w:val="000000" w:themeColor="text1"/>
          <w:spacing w:val="0"/>
          <w:sz w:val="24"/>
          <w:szCs w:val="24"/>
          <w:lang w:eastAsia="ru-RU"/>
        </w:rPr>
      </w:pPr>
      <w:r w:rsidRPr="00B7413B">
        <w:rPr>
          <w:rFonts w:eastAsia="Calibri" w:cs="Arial"/>
          <w:noProof/>
          <w:color w:val="000000" w:themeColor="text1"/>
          <w:spacing w:val="0"/>
          <w:sz w:val="24"/>
          <w:szCs w:val="24"/>
          <w:lang w:eastAsia="ru-RU"/>
        </w:rPr>
        <w:t xml:space="preserve">В таблице 1.1 представлены значения установленных и располагаемых мощностей, а также ограничений тепловой мощности котельных котельных </w:t>
      </w:r>
      <w:r w:rsidR="006F4A99" w:rsidRPr="00B7413B">
        <w:rPr>
          <w:rFonts w:eastAsia="Calibri" w:cs="Arial"/>
          <w:noProof/>
          <w:color w:val="000000" w:themeColor="text1"/>
          <w:spacing w:val="0"/>
          <w:sz w:val="24"/>
          <w:szCs w:val="24"/>
          <w:lang w:eastAsia="ru-RU"/>
        </w:rPr>
        <w:t>АО «Хабаровские энергетические системы</w:t>
      </w:r>
      <w:r w:rsidRPr="00B7413B">
        <w:rPr>
          <w:rFonts w:eastAsia="Calibri" w:cs="Arial"/>
          <w:noProof/>
          <w:color w:val="000000" w:themeColor="text1"/>
          <w:spacing w:val="0"/>
          <w:sz w:val="24"/>
          <w:szCs w:val="24"/>
          <w:lang w:eastAsia="ru-RU"/>
        </w:rPr>
        <w:t>».</w:t>
      </w:r>
    </w:p>
    <w:p w:rsidR="00E1442E" w:rsidRPr="00B7413B" w:rsidRDefault="00E1442E" w:rsidP="00E1442E">
      <w:pPr>
        <w:spacing w:line="360" w:lineRule="auto"/>
        <w:ind w:firstLine="0"/>
        <w:rPr>
          <w:b/>
          <w:bCs/>
          <w:noProof/>
          <w:color w:val="000000" w:themeColor="text1"/>
          <w:sz w:val="18"/>
          <w:szCs w:val="18"/>
        </w:rPr>
      </w:pPr>
      <w:bookmarkStart w:id="24" w:name="_Toc406590749"/>
      <w:bookmarkStart w:id="25" w:name="_Toc407113547"/>
      <w:r w:rsidRPr="00B7413B">
        <w:rPr>
          <w:b/>
          <w:bCs/>
          <w:color w:val="000000" w:themeColor="text1"/>
          <w:sz w:val="18"/>
          <w:szCs w:val="18"/>
        </w:rPr>
        <w:t xml:space="preserve">Таблица </w:t>
      </w:r>
      <w:r w:rsidRPr="00B7413B">
        <w:rPr>
          <w:b/>
          <w:bCs/>
          <w:color w:val="000000" w:themeColor="text1"/>
          <w:sz w:val="18"/>
          <w:szCs w:val="18"/>
        </w:rPr>
        <w:fldChar w:fldCharType="begin"/>
      </w:r>
      <w:r w:rsidRPr="00B7413B">
        <w:rPr>
          <w:b/>
          <w:bCs/>
          <w:color w:val="000000" w:themeColor="text1"/>
          <w:sz w:val="18"/>
          <w:szCs w:val="18"/>
        </w:rPr>
        <w:instrText xml:space="preserve"> STYLEREF 1 \s </w:instrText>
      </w:r>
      <w:r w:rsidRPr="00B7413B">
        <w:rPr>
          <w:b/>
          <w:bCs/>
          <w:color w:val="000000" w:themeColor="text1"/>
          <w:sz w:val="18"/>
          <w:szCs w:val="18"/>
        </w:rPr>
        <w:fldChar w:fldCharType="separate"/>
      </w:r>
      <w:r w:rsidR="00EF12C7">
        <w:rPr>
          <w:b/>
          <w:bCs/>
          <w:noProof/>
          <w:color w:val="000000" w:themeColor="text1"/>
          <w:sz w:val="18"/>
          <w:szCs w:val="18"/>
        </w:rPr>
        <w:t>1</w:t>
      </w:r>
      <w:r w:rsidRPr="00B7413B">
        <w:rPr>
          <w:b/>
          <w:bCs/>
          <w:noProof/>
          <w:color w:val="000000" w:themeColor="text1"/>
          <w:sz w:val="18"/>
          <w:szCs w:val="18"/>
        </w:rPr>
        <w:fldChar w:fldCharType="end"/>
      </w:r>
      <w:r w:rsidRPr="00B7413B">
        <w:rPr>
          <w:b/>
          <w:bCs/>
          <w:color w:val="000000" w:themeColor="text1"/>
          <w:sz w:val="18"/>
          <w:szCs w:val="18"/>
        </w:rPr>
        <w:t>.</w:t>
      </w:r>
      <w:r w:rsidRPr="00B7413B">
        <w:rPr>
          <w:b/>
          <w:bCs/>
          <w:color w:val="000000" w:themeColor="text1"/>
          <w:sz w:val="18"/>
          <w:szCs w:val="18"/>
        </w:rPr>
        <w:fldChar w:fldCharType="begin"/>
      </w:r>
      <w:r w:rsidRPr="00B7413B">
        <w:rPr>
          <w:b/>
          <w:bCs/>
          <w:color w:val="000000" w:themeColor="text1"/>
          <w:sz w:val="18"/>
          <w:szCs w:val="18"/>
        </w:rPr>
        <w:instrText xml:space="preserve"> SEQ Таблица \* ARABIC \s 1 </w:instrText>
      </w:r>
      <w:r w:rsidRPr="00B7413B">
        <w:rPr>
          <w:b/>
          <w:bCs/>
          <w:color w:val="000000" w:themeColor="text1"/>
          <w:sz w:val="18"/>
          <w:szCs w:val="18"/>
        </w:rPr>
        <w:fldChar w:fldCharType="separate"/>
      </w:r>
      <w:r w:rsidR="00EF12C7">
        <w:rPr>
          <w:b/>
          <w:bCs/>
          <w:noProof/>
          <w:color w:val="000000" w:themeColor="text1"/>
          <w:sz w:val="18"/>
          <w:szCs w:val="18"/>
        </w:rPr>
        <w:t>1</w:t>
      </w:r>
      <w:r w:rsidRPr="00B7413B">
        <w:rPr>
          <w:b/>
          <w:bCs/>
          <w:noProof/>
          <w:color w:val="000000" w:themeColor="text1"/>
          <w:sz w:val="18"/>
          <w:szCs w:val="18"/>
        </w:rPr>
        <w:fldChar w:fldCharType="end"/>
      </w:r>
      <w:r w:rsidRPr="00B7413B">
        <w:rPr>
          <w:b/>
          <w:bCs/>
          <w:noProof/>
          <w:color w:val="000000" w:themeColor="text1"/>
          <w:sz w:val="18"/>
          <w:szCs w:val="18"/>
        </w:rPr>
        <w:t xml:space="preserve"> – Установленная тепловая мощность, ограничения тепловой мощности, располагаемая тепловая мощность котельных </w:t>
      </w:r>
      <w:bookmarkEnd w:id="24"/>
      <w:bookmarkEnd w:id="25"/>
      <w:r w:rsidR="002965BC" w:rsidRPr="00B7413B">
        <w:rPr>
          <w:b/>
          <w:bCs/>
          <w:noProof/>
          <w:color w:val="000000" w:themeColor="text1"/>
          <w:sz w:val="18"/>
          <w:szCs w:val="18"/>
        </w:rPr>
        <w:t>АО «Хабаровские энергетические системы»</w:t>
      </w:r>
    </w:p>
    <w:tbl>
      <w:tblPr>
        <w:tblW w:w="9732" w:type="dxa"/>
        <w:tblInd w:w="93" w:type="dxa"/>
        <w:tblLayout w:type="fixed"/>
        <w:tblLook w:val="04A0" w:firstRow="1" w:lastRow="0" w:firstColumn="1" w:lastColumn="0" w:noHBand="0" w:noVBand="1"/>
      </w:tblPr>
      <w:tblGrid>
        <w:gridCol w:w="5260"/>
        <w:gridCol w:w="1490"/>
        <w:gridCol w:w="1491"/>
        <w:gridCol w:w="1491"/>
      </w:tblGrid>
      <w:tr w:rsidR="00B7413B" w:rsidRPr="00B7413B" w:rsidTr="00925474">
        <w:trPr>
          <w:trHeight w:val="1680"/>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442E" w:rsidRPr="00B7413B" w:rsidRDefault="00E1442E" w:rsidP="00E1442E">
            <w:pPr>
              <w:widowControl/>
              <w:adjustRightInd/>
              <w:spacing w:before="0" w:after="0"/>
              <w:ind w:firstLine="0"/>
              <w:jc w:val="center"/>
              <w:textAlignment w:val="auto"/>
              <w:rPr>
                <w:rFonts w:eastAsia="Times New Roman" w:cs="Arial"/>
                <w:b/>
                <w:bCs/>
                <w:color w:val="000000" w:themeColor="text1"/>
                <w:spacing w:val="0"/>
                <w:sz w:val="18"/>
                <w:szCs w:val="18"/>
                <w:lang w:eastAsia="ru-RU"/>
              </w:rPr>
            </w:pPr>
            <w:r w:rsidRPr="00B7413B">
              <w:rPr>
                <w:rFonts w:eastAsia="Times New Roman" w:cs="Arial"/>
                <w:b/>
                <w:bCs/>
                <w:color w:val="000000" w:themeColor="text1"/>
                <w:spacing w:val="0"/>
                <w:sz w:val="18"/>
                <w:szCs w:val="18"/>
                <w:lang w:eastAsia="ru-RU"/>
              </w:rPr>
              <w:t>Наименование котельной, адрес</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E1442E" w:rsidRPr="00B7413B" w:rsidRDefault="00E1442E" w:rsidP="00E1442E">
            <w:pPr>
              <w:widowControl/>
              <w:adjustRightInd/>
              <w:spacing w:before="0" w:after="0"/>
              <w:ind w:firstLine="0"/>
              <w:jc w:val="center"/>
              <w:textAlignment w:val="auto"/>
              <w:rPr>
                <w:rFonts w:eastAsia="Times New Roman" w:cs="Arial"/>
                <w:b/>
                <w:bCs/>
                <w:color w:val="000000" w:themeColor="text1"/>
                <w:spacing w:val="0"/>
                <w:sz w:val="18"/>
                <w:szCs w:val="18"/>
                <w:lang w:eastAsia="ru-RU"/>
              </w:rPr>
            </w:pPr>
            <w:r w:rsidRPr="00B7413B">
              <w:rPr>
                <w:rFonts w:eastAsia="Times New Roman" w:cs="Arial"/>
                <w:b/>
                <w:bCs/>
                <w:color w:val="000000" w:themeColor="text1"/>
                <w:spacing w:val="0"/>
                <w:sz w:val="18"/>
                <w:szCs w:val="18"/>
                <w:lang w:eastAsia="ru-RU"/>
              </w:rPr>
              <w:t>Установленная тепловая мощность котлов, Гкал/ч</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E1442E" w:rsidRPr="00B7413B" w:rsidRDefault="00E1442E" w:rsidP="00E1442E">
            <w:pPr>
              <w:widowControl/>
              <w:adjustRightInd/>
              <w:spacing w:before="0" w:after="0"/>
              <w:ind w:firstLine="0"/>
              <w:jc w:val="center"/>
              <w:textAlignment w:val="auto"/>
              <w:rPr>
                <w:rFonts w:eastAsia="Times New Roman" w:cs="Arial"/>
                <w:b/>
                <w:bCs/>
                <w:color w:val="000000" w:themeColor="text1"/>
                <w:spacing w:val="0"/>
                <w:sz w:val="18"/>
                <w:szCs w:val="18"/>
                <w:lang w:eastAsia="ru-RU"/>
              </w:rPr>
            </w:pPr>
            <w:r w:rsidRPr="00B7413B">
              <w:rPr>
                <w:rFonts w:eastAsia="Times New Roman" w:cs="Arial"/>
                <w:b/>
                <w:bCs/>
                <w:color w:val="000000" w:themeColor="text1"/>
                <w:spacing w:val="0"/>
                <w:sz w:val="18"/>
                <w:szCs w:val="18"/>
                <w:lang w:eastAsia="ru-RU"/>
              </w:rPr>
              <w:t>Тепловая мощность котлов располагаемая, Гкал/ч</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E1442E" w:rsidRPr="00B7413B" w:rsidRDefault="00E1442E" w:rsidP="00E1442E">
            <w:pPr>
              <w:widowControl/>
              <w:adjustRightInd/>
              <w:spacing w:before="0" w:after="0"/>
              <w:ind w:firstLine="0"/>
              <w:jc w:val="center"/>
              <w:textAlignment w:val="auto"/>
              <w:rPr>
                <w:rFonts w:eastAsia="Times New Roman" w:cs="Arial"/>
                <w:b/>
                <w:bCs/>
                <w:color w:val="000000" w:themeColor="text1"/>
                <w:spacing w:val="0"/>
                <w:sz w:val="18"/>
                <w:szCs w:val="18"/>
                <w:lang w:eastAsia="ru-RU"/>
              </w:rPr>
            </w:pPr>
            <w:r w:rsidRPr="00B7413B">
              <w:rPr>
                <w:rFonts w:eastAsia="Times New Roman" w:cs="Arial"/>
                <w:b/>
                <w:bCs/>
                <w:color w:val="000000" w:themeColor="text1"/>
                <w:spacing w:val="0"/>
                <w:sz w:val="18"/>
                <w:szCs w:val="18"/>
                <w:lang w:eastAsia="ru-RU"/>
              </w:rPr>
              <w:t>Ограничения установленной тепловой мощности, Гкал/ч</w:t>
            </w:r>
          </w:p>
        </w:tc>
      </w:tr>
      <w:tr w:rsidR="00B7413B" w:rsidRPr="00B7413B"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Котельная №1, ул. Софийская, 14</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B7413B" w:rsidRDefault="008721C8"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5</w:t>
            </w:r>
            <w:r w:rsidR="00E1442E" w:rsidRPr="00B7413B">
              <w:rPr>
                <w:rFonts w:eastAsia="Times New Roman" w:cs="Arial"/>
                <w:color w:val="000000" w:themeColor="text1"/>
                <w:spacing w:val="0"/>
                <w:sz w:val="18"/>
                <w:szCs w:val="18"/>
                <w:lang w:eastAsia="ru-RU"/>
              </w:rPr>
              <w:t>0,00</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8721C8" w:rsidP="008721C8">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42</w:t>
            </w:r>
            <w:r w:rsidR="00E1442E" w:rsidRPr="00B7413B">
              <w:rPr>
                <w:rFonts w:eastAsia="Times New Roman" w:cs="Arial"/>
                <w:color w:val="000000" w:themeColor="text1"/>
                <w:spacing w:val="0"/>
                <w:sz w:val="18"/>
                <w:szCs w:val="18"/>
                <w:lang w:eastAsia="ru-RU"/>
              </w:rPr>
              <w:t>,</w:t>
            </w:r>
            <w:r w:rsidRPr="00B7413B">
              <w:rPr>
                <w:rFonts w:eastAsia="Times New Roman" w:cs="Arial"/>
                <w:color w:val="000000" w:themeColor="text1"/>
                <w:spacing w:val="0"/>
                <w:sz w:val="18"/>
                <w:szCs w:val="18"/>
                <w:lang w:eastAsia="ru-RU"/>
              </w:rPr>
              <w:t>81</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046E58"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7,19</w:t>
            </w:r>
          </w:p>
        </w:tc>
      </w:tr>
      <w:tr w:rsidR="00B7413B" w:rsidRPr="00B7413B"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Котельная №2, ул. Софийская, 11</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16,29</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15,42</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0,87</w:t>
            </w:r>
          </w:p>
        </w:tc>
      </w:tr>
      <w:tr w:rsidR="00B7413B" w:rsidRPr="00B7413B"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Котельная "Промбаза", ул. Угольная, 25а</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1,28</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0,84</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0,44</w:t>
            </w:r>
          </w:p>
        </w:tc>
      </w:tr>
      <w:tr w:rsidR="00B7413B" w:rsidRPr="00B7413B"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left"/>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Котельная "Железнодорожная", ул. Железнодорожная, 13</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0,29</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0,29</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color w:val="000000" w:themeColor="text1"/>
                <w:spacing w:val="0"/>
                <w:sz w:val="18"/>
                <w:szCs w:val="18"/>
                <w:lang w:eastAsia="ru-RU"/>
              </w:rPr>
            </w:pPr>
            <w:r w:rsidRPr="00B7413B">
              <w:rPr>
                <w:rFonts w:eastAsia="Times New Roman" w:cs="Arial"/>
                <w:color w:val="000000" w:themeColor="text1"/>
                <w:spacing w:val="0"/>
                <w:sz w:val="18"/>
                <w:szCs w:val="18"/>
                <w:lang w:eastAsia="ru-RU"/>
              </w:rPr>
              <w:t>0,00</w:t>
            </w:r>
          </w:p>
        </w:tc>
      </w:tr>
      <w:tr w:rsidR="00B7413B" w:rsidRPr="00B7413B" w:rsidTr="0092547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center"/>
            <w:hideMark/>
          </w:tcPr>
          <w:p w:rsidR="00E1442E" w:rsidRPr="00B7413B" w:rsidRDefault="00E1442E" w:rsidP="00E1442E">
            <w:pPr>
              <w:widowControl/>
              <w:adjustRightInd/>
              <w:spacing w:before="0" w:after="0"/>
              <w:ind w:firstLine="0"/>
              <w:jc w:val="center"/>
              <w:textAlignment w:val="auto"/>
              <w:rPr>
                <w:rFonts w:eastAsia="Times New Roman" w:cs="Arial"/>
                <w:b/>
                <w:bCs/>
                <w:color w:val="000000" w:themeColor="text1"/>
                <w:spacing w:val="0"/>
                <w:sz w:val="18"/>
                <w:szCs w:val="18"/>
                <w:lang w:eastAsia="ru-RU"/>
              </w:rPr>
            </w:pPr>
            <w:r w:rsidRPr="00B7413B">
              <w:rPr>
                <w:rFonts w:eastAsia="Times New Roman" w:cs="Arial"/>
                <w:b/>
                <w:bCs/>
                <w:color w:val="000000" w:themeColor="text1"/>
                <w:spacing w:val="0"/>
                <w:sz w:val="18"/>
                <w:szCs w:val="18"/>
                <w:lang w:eastAsia="ru-RU"/>
              </w:rPr>
              <w:t>Итого:</w:t>
            </w:r>
          </w:p>
        </w:tc>
        <w:tc>
          <w:tcPr>
            <w:tcW w:w="1490" w:type="dxa"/>
            <w:tcBorders>
              <w:top w:val="nil"/>
              <w:left w:val="nil"/>
              <w:bottom w:val="single" w:sz="4" w:space="0" w:color="auto"/>
              <w:right w:val="single" w:sz="4" w:space="0" w:color="auto"/>
            </w:tcBorders>
            <w:shd w:val="clear" w:color="auto" w:fill="auto"/>
            <w:noWrap/>
            <w:vAlign w:val="center"/>
            <w:hideMark/>
          </w:tcPr>
          <w:p w:rsidR="00E1442E" w:rsidRPr="00B7413B" w:rsidRDefault="00046E58" w:rsidP="00E1442E">
            <w:pPr>
              <w:widowControl/>
              <w:adjustRightInd/>
              <w:spacing w:before="0" w:after="0"/>
              <w:ind w:firstLine="0"/>
              <w:jc w:val="center"/>
              <w:textAlignment w:val="auto"/>
              <w:rPr>
                <w:rFonts w:eastAsia="Times New Roman" w:cs="Arial"/>
                <w:b/>
                <w:color w:val="000000" w:themeColor="text1"/>
                <w:spacing w:val="0"/>
                <w:sz w:val="18"/>
                <w:szCs w:val="18"/>
                <w:lang w:eastAsia="ru-RU"/>
              </w:rPr>
            </w:pPr>
            <w:r w:rsidRPr="00B7413B">
              <w:rPr>
                <w:rFonts w:eastAsia="Times New Roman" w:cs="Arial"/>
                <w:b/>
                <w:color w:val="000000" w:themeColor="text1"/>
                <w:spacing w:val="0"/>
                <w:sz w:val="18"/>
                <w:szCs w:val="18"/>
                <w:lang w:eastAsia="ru-RU"/>
              </w:rPr>
              <w:t>67,86</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046E58" w:rsidP="00E1442E">
            <w:pPr>
              <w:widowControl/>
              <w:adjustRightInd/>
              <w:spacing w:before="0" w:after="0"/>
              <w:ind w:firstLine="0"/>
              <w:jc w:val="center"/>
              <w:textAlignment w:val="auto"/>
              <w:rPr>
                <w:rFonts w:eastAsia="Times New Roman" w:cs="Arial"/>
                <w:b/>
                <w:color w:val="000000" w:themeColor="text1"/>
                <w:spacing w:val="0"/>
                <w:sz w:val="18"/>
                <w:szCs w:val="18"/>
                <w:lang w:eastAsia="ru-RU"/>
              </w:rPr>
            </w:pPr>
            <w:r w:rsidRPr="00B7413B">
              <w:rPr>
                <w:rFonts w:eastAsia="Times New Roman" w:cs="Arial"/>
                <w:b/>
                <w:color w:val="000000" w:themeColor="text1"/>
                <w:spacing w:val="0"/>
                <w:sz w:val="18"/>
                <w:szCs w:val="18"/>
                <w:lang w:eastAsia="ru-RU"/>
              </w:rPr>
              <w:t>59,36</w:t>
            </w:r>
          </w:p>
        </w:tc>
        <w:tc>
          <w:tcPr>
            <w:tcW w:w="1491" w:type="dxa"/>
            <w:tcBorders>
              <w:top w:val="nil"/>
              <w:left w:val="nil"/>
              <w:bottom w:val="single" w:sz="4" w:space="0" w:color="auto"/>
              <w:right w:val="single" w:sz="4" w:space="0" w:color="auto"/>
            </w:tcBorders>
            <w:shd w:val="clear" w:color="auto" w:fill="auto"/>
            <w:noWrap/>
            <w:vAlign w:val="center"/>
            <w:hideMark/>
          </w:tcPr>
          <w:p w:rsidR="00E1442E" w:rsidRPr="00B7413B" w:rsidRDefault="00046E58" w:rsidP="00046E58">
            <w:pPr>
              <w:widowControl/>
              <w:adjustRightInd/>
              <w:spacing w:before="0" w:after="0"/>
              <w:ind w:firstLine="0"/>
              <w:jc w:val="center"/>
              <w:textAlignment w:val="auto"/>
              <w:rPr>
                <w:rFonts w:eastAsia="Times New Roman" w:cs="Arial"/>
                <w:b/>
                <w:color w:val="000000" w:themeColor="text1"/>
                <w:spacing w:val="0"/>
                <w:sz w:val="18"/>
                <w:szCs w:val="18"/>
                <w:lang w:eastAsia="ru-RU"/>
              </w:rPr>
            </w:pPr>
            <w:r w:rsidRPr="00B7413B">
              <w:rPr>
                <w:rFonts w:eastAsia="Times New Roman" w:cs="Arial"/>
                <w:b/>
                <w:color w:val="000000" w:themeColor="text1"/>
                <w:spacing w:val="0"/>
                <w:sz w:val="18"/>
                <w:szCs w:val="18"/>
                <w:lang w:eastAsia="ru-RU"/>
              </w:rPr>
              <w:t>8</w:t>
            </w:r>
            <w:r w:rsidR="00E1442E" w:rsidRPr="00B7413B">
              <w:rPr>
                <w:rFonts w:eastAsia="Times New Roman" w:cs="Arial"/>
                <w:b/>
                <w:color w:val="000000" w:themeColor="text1"/>
                <w:spacing w:val="0"/>
                <w:sz w:val="18"/>
                <w:szCs w:val="18"/>
                <w:lang w:eastAsia="ru-RU"/>
              </w:rPr>
              <w:t>,</w:t>
            </w:r>
            <w:r w:rsidRPr="00B7413B">
              <w:rPr>
                <w:rFonts w:eastAsia="Times New Roman" w:cs="Arial"/>
                <w:b/>
                <w:color w:val="000000" w:themeColor="text1"/>
                <w:spacing w:val="0"/>
                <w:sz w:val="18"/>
                <w:szCs w:val="18"/>
                <w:lang w:eastAsia="ru-RU"/>
              </w:rPr>
              <w:t>50</w:t>
            </w:r>
          </w:p>
        </w:tc>
      </w:tr>
    </w:tbl>
    <w:p w:rsidR="00E1442E" w:rsidRPr="00B7413B" w:rsidRDefault="00E1442E" w:rsidP="00E1442E">
      <w:pPr>
        <w:widowControl/>
        <w:adjustRightInd/>
        <w:spacing w:before="0" w:after="0" w:line="360" w:lineRule="auto"/>
        <w:ind w:firstLine="708"/>
        <w:contextualSpacing/>
        <w:textAlignment w:val="auto"/>
        <w:rPr>
          <w:rFonts w:eastAsia="Calibri" w:cs="Arial"/>
          <w:noProof/>
          <w:color w:val="000000" w:themeColor="text1"/>
          <w:spacing w:val="0"/>
          <w:sz w:val="24"/>
          <w:szCs w:val="24"/>
          <w:lang w:eastAsia="ru-RU"/>
        </w:rPr>
      </w:pPr>
    </w:p>
    <w:p w:rsidR="00E1442E" w:rsidRPr="00B7413B" w:rsidRDefault="00E1442E" w:rsidP="00E1442E">
      <w:pPr>
        <w:widowControl/>
        <w:adjustRightInd/>
        <w:spacing w:before="0" w:after="0" w:line="360" w:lineRule="auto"/>
        <w:contextualSpacing/>
        <w:textAlignment w:val="auto"/>
        <w:rPr>
          <w:rFonts w:eastAsia="Calibri" w:cs="Arial"/>
          <w:noProof/>
          <w:color w:val="000000" w:themeColor="text1"/>
          <w:spacing w:val="0"/>
          <w:sz w:val="24"/>
          <w:szCs w:val="24"/>
          <w:lang w:eastAsia="ru-RU"/>
        </w:rPr>
      </w:pPr>
      <w:r w:rsidRPr="00B7413B">
        <w:rPr>
          <w:rFonts w:eastAsia="Calibri" w:cs="Arial"/>
          <w:noProof/>
          <w:color w:val="000000" w:themeColor="text1"/>
          <w:spacing w:val="0"/>
          <w:sz w:val="24"/>
          <w:szCs w:val="24"/>
          <w:lang w:eastAsia="ru-RU"/>
        </w:rPr>
        <w:t>Суммарные ограничения установленной те</w:t>
      </w:r>
      <w:r w:rsidR="002965BC" w:rsidRPr="00B7413B">
        <w:rPr>
          <w:rFonts w:eastAsia="Calibri" w:cs="Arial"/>
          <w:noProof/>
          <w:color w:val="000000" w:themeColor="text1"/>
          <w:spacing w:val="0"/>
          <w:sz w:val="24"/>
          <w:szCs w:val="24"/>
          <w:lang w:eastAsia="ru-RU"/>
        </w:rPr>
        <w:t xml:space="preserve">пловой мощности на котельных АО «Хабаровские энергетические системы» </w:t>
      </w:r>
      <w:r w:rsidRPr="00B7413B">
        <w:rPr>
          <w:rFonts w:eastAsia="Calibri" w:cs="Arial"/>
          <w:noProof/>
          <w:color w:val="000000" w:themeColor="text1"/>
          <w:spacing w:val="0"/>
          <w:sz w:val="24"/>
          <w:szCs w:val="24"/>
          <w:lang w:eastAsia="ru-RU"/>
        </w:rPr>
        <w:t xml:space="preserve">составляют </w:t>
      </w:r>
      <w:r w:rsidR="00046E58" w:rsidRPr="00B7413B">
        <w:rPr>
          <w:rFonts w:eastAsia="Calibri" w:cs="Arial"/>
          <w:noProof/>
          <w:color w:val="000000" w:themeColor="text1"/>
          <w:spacing w:val="0"/>
          <w:sz w:val="24"/>
          <w:szCs w:val="24"/>
          <w:lang w:eastAsia="ru-RU"/>
        </w:rPr>
        <w:t>8,50</w:t>
      </w:r>
      <w:r w:rsidRPr="00B7413B">
        <w:rPr>
          <w:rFonts w:eastAsia="Calibri" w:cs="Arial"/>
          <w:noProof/>
          <w:color w:val="000000" w:themeColor="text1"/>
          <w:spacing w:val="0"/>
          <w:sz w:val="24"/>
          <w:szCs w:val="24"/>
          <w:lang w:eastAsia="ru-RU"/>
        </w:rPr>
        <w:t xml:space="preserve"> Гкал/ч, или 1</w:t>
      </w:r>
      <w:r w:rsidR="00046E58" w:rsidRPr="00B7413B">
        <w:rPr>
          <w:rFonts w:eastAsia="Calibri" w:cs="Arial"/>
          <w:noProof/>
          <w:color w:val="000000" w:themeColor="text1"/>
          <w:spacing w:val="0"/>
          <w:sz w:val="24"/>
          <w:szCs w:val="24"/>
          <w:lang w:eastAsia="ru-RU"/>
        </w:rPr>
        <w:t>2,52</w:t>
      </w:r>
      <w:r w:rsidRPr="00B7413B">
        <w:rPr>
          <w:rFonts w:eastAsia="Calibri" w:cs="Arial"/>
          <w:noProof/>
          <w:color w:val="000000" w:themeColor="text1"/>
          <w:spacing w:val="0"/>
          <w:sz w:val="24"/>
          <w:szCs w:val="24"/>
          <w:lang w:eastAsia="ru-RU"/>
        </w:rPr>
        <w:t xml:space="preserve"> % от установленной мощности. </w:t>
      </w:r>
    </w:p>
    <w:p w:rsidR="00E1442E" w:rsidRPr="00B7413B" w:rsidRDefault="00E1442E" w:rsidP="00E1442E">
      <w:pPr>
        <w:widowControl/>
        <w:adjustRightInd/>
        <w:spacing w:before="0" w:after="0" w:line="360" w:lineRule="auto"/>
        <w:textAlignment w:val="auto"/>
        <w:rPr>
          <w:rFonts w:eastAsia="Calibri" w:cs="Arial"/>
          <w:noProof/>
          <w:color w:val="000000" w:themeColor="text1"/>
          <w:spacing w:val="0"/>
          <w:sz w:val="24"/>
          <w:szCs w:val="24"/>
          <w:lang w:eastAsia="ru-RU"/>
        </w:rPr>
      </w:pPr>
      <w:r w:rsidRPr="00B7413B">
        <w:rPr>
          <w:rFonts w:eastAsia="Calibri" w:cs="Arial"/>
          <w:noProof/>
          <w:color w:val="000000" w:themeColor="text1"/>
          <w:spacing w:val="0"/>
          <w:sz w:val="24"/>
          <w:szCs w:val="24"/>
          <w:lang w:eastAsia="ru-RU"/>
        </w:rPr>
        <w:t xml:space="preserve">Установленная тепловая мощность </w:t>
      </w:r>
      <w:r w:rsidRPr="00B7413B">
        <w:rPr>
          <w:color w:val="000000" w:themeColor="text1"/>
          <w:sz w:val="24"/>
          <w:szCs w:val="24"/>
        </w:rPr>
        <w:t>КЦ</w:t>
      </w:r>
      <w:r w:rsidR="00137D4E" w:rsidRPr="00B7413B">
        <w:rPr>
          <w:color w:val="000000" w:themeColor="text1"/>
          <w:sz w:val="24"/>
          <w:szCs w:val="24"/>
        </w:rPr>
        <w:t xml:space="preserve"> №2 СП «ХТЭЦ-2» филиала «Х</w:t>
      </w:r>
      <w:r w:rsidR="00330AB3" w:rsidRPr="00B7413B">
        <w:rPr>
          <w:color w:val="000000" w:themeColor="text1"/>
          <w:sz w:val="24"/>
          <w:szCs w:val="24"/>
        </w:rPr>
        <w:t>Г</w:t>
      </w:r>
      <w:r w:rsidR="00137D4E" w:rsidRPr="00B7413B">
        <w:rPr>
          <w:color w:val="000000" w:themeColor="text1"/>
          <w:sz w:val="24"/>
          <w:szCs w:val="24"/>
        </w:rPr>
        <w:t xml:space="preserve">» </w:t>
      </w:r>
      <w:r w:rsidRPr="00B7413B">
        <w:rPr>
          <w:color w:val="000000" w:themeColor="text1"/>
          <w:sz w:val="24"/>
          <w:szCs w:val="24"/>
        </w:rPr>
        <w:t>АО «ДГК» составляет 70,2 Гкал/ч. Ограничения установленной тепловой мощности КЦ</w:t>
      </w:r>
      <w:r w:rsidR="00137D4E" w:rsidRPr="00B7413B">
        <w:rPr>
          <w:color w:val="000000" w:themeColor="text1"/>
          <w:sz w:val="24"/>
          <w:szCs w:val="24"/>
        </w:rPr>
        <w:t xml:space="preserve"> №2 СП «ХТЭЦ-2» филиала «Х</w:t>
      </w:r>
      <w:r w:rsidR="00330AB3" w:rsidRPr="00B7413B">
        <w:rPr>
          <w:color w:val="000000" w:themeColor="text1"/>
          <w:sz w:val="24"/>
          <w:szCs w:val="24"/>
        </w:rPr>
        <w:t>Г</w:t>
      </w:r>
      <w:r w:rsidR="00137D4E" w:rsidRPr="00B7413B">
        <w:rPr>
          <w:color w:val="000000" w:themeColor="text1"/>
          <w:sz w:val="24"/>
          <w:szCs w:val="24"/>
        </w:rPr>
        <w:t xml:space="preserve">» </w:t>
      </w:r>
      <w:r w:rsidRPr="00B7413B">
        <w:rPr>
          <w:color w:val="000000" w:themeColor="text1"/>
          <w:sz w:val="24"/>
          <w:szCs w:val="24"/>
        </w:rPr>
        <w:t>АО «ДГК» отсутствуют.</w:t>
      </w:r>
    </w:p>
    <w:p w:rsidR="00E1442E" w:rsidRPr="00B7413B" w:rsidRDefault="00E1442E" w:rsidP="00E1442E">
      <w:pPr>
        <w:spacing w:before="0" w:after="0" w:line="360" w:lineRule="auto"/>
        <w:rPr>
          <w:rFonts w:eastAsia="Times New Roman"/>
          <w:color w:val="000000" w:themeColor="text1"/>
          <w:sz w:val="24"/>
          <w:szCs w:val="24"/>
        </w:rPr>
      </w:pPr>
      <w:r w:rsidRPr="00B7413B">
        <w:rPr>
          <w:rFonts w:eastAsia="Times New Roman"/>
          <w:color w:val="000000" w:themeColor="text1"/>
          <w:sz w:val="24"/>
          <w:szCs w:val="24"/>
        </w:rPr>
        <w:t>Установленн</w:t>
      </w:r>
      <w:r w:rsidR="000C6BBE" w:rsidRPr="00B7413B">
        <w:rPr>
          <w:rFonts w:eastAsia="Times New Roman"/>
          <w:color w:val="000000" w:themeColor="text1"/>
          <w:sz w:val="24"/>
          <w:szCs w:val="24"/>
        </w:rPr>
        <w:t xml:space="preserve">ая тепловая мощность котельной </w:t>
      </w:r>
      <w:r w:rsidR="00A07A03" w:rsidRPr="00B7413B">
        <w:rPr>
          <w:rFonts w:eastAsia="Times New Roman"/>
          <w:color w:val="000000" w:themeColor="text1"/>
          <w:sz w:val="24"/>
          <w:szCs w:val="24"/>
        </w:rPr>
        <w:t xml:space="preserve">АО «Ургалуголь» составляет </w:t>
      </w:r>
      <w:r w:rsidRPr="00B7413B">
        <w:rPr>
          <w:rFonts w:eastAsia="Times New Roman"/>
          <w:color w:val="000000" w:themeColor="text1"/>
          <w:sz w:val="24"/>
          <w:szCs w:val="24"/>
        </w:rPr>
        <w:t>30,78 Гкал/ч, располагаемая -  29,83 Гкал/ч.</w:t>
      </w:r>
    </w:p>
    <w:p w:rsidR="00E1442E" w:rsidRPr="00B7413B" w:rsidRDefault="00E1442E" w:rsidP="00E1442E">
      <w:pPr>
        <w:spacing w:before="0" w:after="0" w:line="360" w:lineRule="auto"/>
        <w:rPr>
          <w:rFonts w:eastAsia="Times New Roman"/>
          <w:color w:val="000000" w:themeColor="text1"/>
          <w:sz w:val="24"/>
          <w:szCs w:val="24"/>
        </w:rPr>
      </w:pPr>
      <w:r w:rsidRPr="00B7413B">
        <w:rPr>
          <w:rFonts w:eastAsia="Times New Roman"/>
          <w:color w:val="000000" w:themeColor="text1"/>
          <w:sz w:val="24"/>
          <w:szCs w:val="24"/>
        </w:rPr>
        <w:t xml:space="preserve">Ограничения установленной </w:t>
      </w:r>
      <w:r w:rsidR="00137D4E" w:rsidRPr="00B7413B">
        <w:rPr>
          <w:rFonts w:eastAsia="Times New Roman"/>
          <w:color w:val="000000" w:themeColor="text1"/>
          <w:sz w:val="24"/>
          <w:szCs w:val="24"/>
        </w:rPr>
        <w:t xml:space="preserve">тепловой мощности на котельной </w:t>
      </w:r>
      <w:r w:rsidRPr="00B7413B">
        <w:rPr>
          <w:rFonts w:eastAsia="Times New Roman"/>
          <w:color w:val="000000" w:themeColor="text1"/>
          <w:sz w:val="24"/>
          <w:szCs w:val="24"/>
        </w:rPr>
        <w:t>АО «Ургалуголь», обусловленные реальными условиями эксплуа</w:t>
      </w:r>
      <w:r w:rsidR="002965BC" w:rsidRPr="00B7413B">
        <w:rPr>
          <w:rFonts w:eastAsia="Times New Roman"/>
          <w:color w:val="000000" w:themeColor="text1"/>
          <w:sz w:val="24"/>
          <w:szCs w:val="24"/>
        </w:rPr>
        <w:t>тации оборудования, составляют</w:t>
      </w:r>
      <w:r w:rsidRPr="00B7413B">
        <w:rPr>
          <w:rFonts w:eastAsia="Times New Roman"/>
          <w:color w:val="000000" w:themeColor="text1"/>
          <w:sz w:val="24"/>
          <w:szCs w:val="24"/>
        </w:rPr>
        <w:t xml:space="preserve"> 0,95 Гкал/ч.   </w:t>
      </w:r>
    </w:p>
    <w:p w:rsidR="00A13FA7" w:rsidRPr="00B7413B" w:rsidRDefault="00A13FA7" w:rsidP="00A13FA7">
      <w:pPr>
        <w:spacing w:after="200"/>
        <w:ind w:firstLine="0"/>
        <w:rPr>
          <w:rFonts w:cs="Arial"/>
          <w:bCs/>
          <w:color w:val="000000" w:themeColor="text1"/>
          <w:sz w:val="18"/>
          <w:szCs w:val="18"/>
        </w:rPr>
      </w:pPr>
    </w:p>
    <w:p w:rsidR="00C743A7" w:rsidRPr="00B7413B" w:rsidRDefault="006A26CC" w:rsidP="00DF5C4F">
      <w:pPr>
        <w:pStyle w:val="30"/>
        <w:spacing w:line="360" w:lineRule="auto"/>
        <w:ind w:left="2268" w:hanging="567"/>
        <w:rPr>
          <w:color w:val="000000" w:themeColor="text1"/>
          <w:sz w:val="24"/>
          <w:szCs w:val="24"/>
        </w:rPr>
      </w:pPr>
      <w:r w:rsidRPr="00B7413B">
        <w:rPr>
          <w:color w:val="000000" w:themeColor="text1"/>
          <w:sz w:val="24"/>
          <w:szCs w:val="24"/>
        </w:rPr>
        <w:lastRenderedPageBreak/>
        <w:t xml:space="preserve"> </w:t>
      </w:r>
      <w:bookmarkStart w:id="26" w:name="_Toc417917990"/>
      <w:r w:rsidR="00C743A7" w:rsidRPr="00B7413B">
        <w:rPr>
          <w:color w:val="000000" w:themeColor="text1"/>
          <w:sz w:val="24"/>
          <w:szCs w:val="24"/>
        </w:rPr>
        <w:t xml:space="preserve">Существующие балансы располагаемой тепловой мощности </w:t>
      </w:r>
      <w:r w:rsidR="003C4610" w:rsidRPr="00B7413B">
        <w:rPr>
          <w:color w:val="000000" w:themeColor="text1"/>
          <w:sz w:val="24"/>
          <w:szCs w:val="24"/>
        </w:rPr>
        <w:t>и присоединенной</w:t>
      </w:r>
      <w:r w:rsidR="00C743A7" w:rsidRPr="00B7413B">
        <w:rPr>
          <w:color w:val="000000" w:themeColor="text1"/>
          <w:sz w:val="24"/>
          <w:szCs w:val="24"/>
        </w:rPr>
        <w:t xml:space="preserve"> тепловой нагрузки</w:t>
      </w:r>
      <w:bookmarkEnd w:id="26"/>
    </w:p>
    <w:p w:rsidR="00C743A7" w:rsidRPr="00B7413B" w:rsidRDefault="00C743A7" w:rsidP="000E486C">
      <w:pPr>
        <w:rPr>
          <w:color w:val="000000" w:themeColor="text1"/>
        </w:rPr>
      </w:pPr>
    </w:p>
    <w:p w:rsidR="009C1DD8" w:rsidRPr="00B7413B" w:rsidRDefault="009C1DD8" w:rsidP="009C1DD8">
      <w:pPr>
        <w:spacing w:before="32" w:after="0" w:line="360" w:lineRule="auto"/>
        <w:ind w:right="62"/>
        <w:rPr>
          <w:rFonts w:cs="Arial"/>
          <w:color w:val="000000" w:themeColor="text1"/>
          <w:sz w:val="24"/>
          <w:szCs w:val="24"/>
        </w:rPr>
      </w:pPr>
      <w:r w:rsidRPr="00B7413B">
        <w:rPr>
          <w:rFonts w:cs="Arial"/>
          <w:color w:val="000000" w:themeColor="text1"/>
          <w:sz w:val="24"/>
          <w:szCs w:val="24"/>
        </w:rPr>
        <w:t xml:space="preserve">Существующие балансы располагаемой тепловой мощности и присоединенной тепловой нагрузки котельных </w:t>
      </w:r>
      <w:r w:rsidR="002965BC" w:rsidRPr="00B7413B">
        <w:rPr>
          <w:rFonts w:cs="Arial"/>
          <w:color w:val="000000" w:themeColor="text1"/>
          <w:sz w:val="24"/>
          <w:szCs w:val="24"/>
        </w:rPr>
        <w:t>АО «Хабаровские энергетические системы»</w:t>
      </w:r>
      <w:r w:rsidRPr="00B7413B">
        <w:rPr>
          <w:rFonts w:cs="Arial"/>
          <w:color w:val="000000" w:themeColor="text1"/>
          <w:sz w:val="24"/>
          <w:szCs w:val="24"/>
        </w:rPr>
        <w:t xml:space="preserve"> приведены в таблицах 1.2 – 1.</w:t>
      </w:r>
      <w:r w:rsidR="009D6A19" w:rsidRPr="00B7413B">
        <w:rPr>
          <w:rFonts w:cs="Arial"/>
          <w:color w:val="000000" w:themeColor="text1"/>
          <w:sz w:val="24"/>
          <w:szCs w:val="24"/>
        </w:rPr>
        <w:t>7</w:t>
      </w:r>
      <w:r w:rsidRPr="00B7413B">
        <w:rPr>
          <w:rFonts w:cs="Arial"/>
          <w:color w:val="000000" w:themeColor="text1"/>
          <w:sz w:val="24"/>
          <w:szCs w:val="24"/>
        </w:rPr>
        <w:t xml:space="preserve">. </w:t>
      </w:r>
    </w:p>
    <w:p w:rsidR="009C1DD8" w:rsidRPr="00B7413B" w:rsidRDefault="009C1DD8" w:rsidP="009C1DD8">
      <w:pPr>
        <w:ind w:firstLine="0"/>
        <w:rPr>
          <w:b/>
          <w:bCs/>
          <w:color w:val="000000" w:themeColor="text1"/>
          <w:sz w:val="18"/>
          <w:szCs w:val="18"/>
        </w:rPr>
      </w:pPr>
      <w:bookmarkStart w:id="27" w:name="_Toc406590790"/>
      <w:bookmarkStart w:id="28" w:name="_Toc407113548"/>
      <w:r w:rsidRPr="00B7413B">
        <w:rPr>
          <w:b/>
          <w:bCs/>
          <w:color w:val="000000" w:themeColor="text1"/>
          <w:sz w:val="18"/>
          <w:szCs w:val="18"/>
        </w:rPr>
        <w:t xml:space="preserve">Таблица </w:t>
      </w:r>
      <w:r w:rsidRPr="00B7413B">
        <w:rPr>
          <w:b/>
          <w:bCs/>
          <w:color w:val="000000" w:themeColor="text1"/>
          <w:sz w:val="18"/>
          <w:szCs w:val="18"/>
        </w:rPr>
        <w:fldChar w:fldCharType="begin"/>
      </w:r>
      <w:r w:rsidRPr="00B7413B">
        <w:rPr>
          <w:b/>
          <w:bCs/>
          <w:color w:val="000000" w:themeColor="text1"/>
          <w:sz w:val="18"/>
          <w:szCs w:val="18"/>
        </w:rPr>
        <w:instrText xml:space="preserve"> STYLEREF 1 \s </w:instrText>
      </w:r>
      <w:r w:rsidRPr="00B7413B">
        <w:rPr>
          <w:b/>
          <w:bCs/>
          <w:color w:val="000000" w:themeColor="text1"/>
          <w:sz w:val="18"/>
          <w:szCs w:val="18"/>
        </w:rPr>
        <w:fldChar w:fldCharType="separate"/>
      </w:r>
      <w:r w:rsidR="00EF12C7">
        <w:rPr>
          <w:b/>
          <w:bCs/>
          <w:noProof/>
          <w:color w:val="000000" w:themeColor="text1"/>
          <w:sz w:val="18"/>
          <w:szCs w:val="18"/>
        </w:rPr>
        <w:t>1</w:t>
      </w:r>
      <w:r w:rsidRPr="00B7413B">
        <w:rPr>
          <w:b/>
          <w:bCs/>
          <w:color w:val="000000" w:themeColor="text1"/>
          <w:sz w:val="18"/>
          <w:szCs w:val="18"/>
        </w:rPr>
        <w:fldChar w:fldCharType="end"/>
      </w:r>
      <w:r w:rsidRPr="00B7413B">
        <w:rPr>
          <w:b/>
          <w:bCs/>
          <w:color w:val="000000" w:themeColor="text1"/>
          <w:sz w:val="18"/>
          <w:szCs w:val="18"/>
        </w:rPr>
        <w:t>.</w:t>
      </w:r>
      <w:r w:rsidRPr="00B7413B">
        <w:rPr>
          <w:b/>
          <w:bCs/>
          <w:color w:val="000000" w:themeColor="text1"/>
          <w:sz w:val="18"/>
          <w:szCs w:val="18"/>
        </w:rPr>
        <w:fldChar w:fldCharType="begin"/>
      </w:r>
      <w:r w:rsidRPr="00B7413B">
        <w:rPr>
          <w:b/>
          <w:bCs/>
          <w:color w:val="000000" w:themeColor="text1"/>
          <w:sz w:val="18"/>
          <w:szCs w:val="18"/>
        </w:rPr>
        <w:instrText xml:space="preserve"> SEQ Таблица \* ARABIC \s 1 </w:instrText>
      </w:r>
      <w:r w:rsidRPr="00B7413B">
        <w:rPr>
          <w:b/>
          <w:bCs/>
          <w:color w:val="000000" w:themeColor="text1"/>
          <w:sz w:val="18"/>
          <w:szCs w:val="18"/>
        </w:rPr>
        <w:fldChar w:fldCharType="separate"/>
      </w:r>
      <w:r w:rsidR="00EF12C7">
        <w:rPr>
          <w:b/>
          <w:bCs/>
          <w:noProof/>
          <w:color w:val="000000" w:themeColor="text1"/>
          <w:sz w:val="18"/>
          <w:szCs w:val="18"/>
        </w:rPr>
        <w:t>2</w:t>
      </w:r>
      <w:r w:rsidRPr="00B7413B">
        <w:rPr>
          <w:b/>
          <w:bCs/>
          <w:color w:val="000000" w:themeColor="text1"/>
          <w:sz w:val="18"/>
          <w:szCs w:val="18"/>
        </w:rPr>
        <w:fldChar w:fldCharType="end"/>
      </w:r>
      <w:r w:rsidRPr="00B7413B">
        <w:rPr>
          <w:b/>
          <w:bCs/>
          <w:color w:val="000000" w:themeColor="text1"/>
          <w:sz w:val="18"/>
          <w:szCs w:val="18"/>
        </w:rPr>
        <w:t xml:space="preserve"> – Тепловой баланс котельной №1 </w:t>
      </w:r>
      <w:r w:rsidR="002965BC" w:rsidRPr="00B7413B">
        <w:rPr>
          <w:b/>
          <w:bCs/>
          <w:color w:val="000000" w:themeColor="text1"/>
          <w:sz w:val="18"/>
          <w:szCs w:val="18"/>
        </w:rPr>
        <w:t>АО «Хабаровские энергетические системы»</w:t>
      </w:r>
      <w:r w:rsidRPr="00B7413B">
        <w:rPr>
          <w:b/>
          <w:bCs/>
          <w:color w:val="000000" w:themeColor="text1"/>
          <w:sz w:val="18"/>
          <w:szCs w:val="18"/>
        </w:rPr>
        <w:t xml:space="preserve"> по состоянию на </w:t>
      </w:r>
      <w:r w:rsidRPr="006724B8">
        <w:rPr>
          <w:b/>
          <w:bCs/>
          <w:color w:val="000000" w:themeColor="text1"/>
          <w:sz w:val="18"/>
          <w:szCs w:val="18"/>
        </w:rPr>
        <w:t>конец 20</w:t>
      </w:r>
      <w:r w:rsidR="00046E58" w:rsidRPr="006724B8">
        <w:rPr>
          <w:b/>
          <w:bCs/>
          <w:color w:val="000000" w:themeColor="text1"/>
          <w:sz w:val="18"/>
          <w:szCs w:val="18"/>
        </w:rPr>
        <w:t>2</w:t>
      </w:r>
      <w:r w:rsidR="004141A7">
        <w:rPr>
          <w:b/>
          <w:bCs/>
          <w:color w:val="000000" w:themeColor="text1"/>
          <w:sz w:val="18"/>
          <w:szCs w:val="18"/>
        </w:rPr>
        <w:t>1</w:t>
      </w:r>
      <w:r w:rsidRPr="006724B8">
        <w:rPr>
          <w:b/>
          <w:bCs/>
          <w:color w:val="000000" w:themeColor="text1"/>
          <w:sz w:val="18"/>
          <w:szCs w:val="18"/>
        </w:rPr>
        <w:t xml:space="preserve"> года</w:t>
      </w:r>
      <w:bookmarkEnd w:id="27"/>
      <w:bookmarkEnd w:id="28"/>
    </w:p>
    <w:tbl>
      <w:tblPr>
        <w:tblW w:w="5000" w:type="pct"/>
        <w:tblLook w:val="04A0" w:firstRow="1" w:lastRow="0" w:firstColumn="1" w:lastColumn="0" w:noHBand="0" w:noVBand="1"/>
      </w:tblPr>
      <w:tblGrid>
        <w:gridCol w:w="6463"/>
        <w:gridCol w:w="1697"/>
        <w:gridCol w:w="1695"/>
      </w:tblGrid>
      <w:tr w:rsidR="00AF522C" w:rsidRPr="00AF522C" w:rsidTr="00AF57C7">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Единица </w:t>
            </w:r>
          </w:p>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Значение</w:t>
            </w:r>
          </w:p>
        </w:tc>
      </w:tr>
      <w:tr w:rsidR="00AF522C" w:rsidRPr="00AF522C"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046E5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w:t>
            </w:r>
            <w:r w:rsidR="009C1DD8" w:rsidRPr="00AF522C">
              <w:rPr>
                <w:rFonts w:eastAsia="Times New Roman" w:cs="Arial"/>
                <w:spacing w:val="0"/>
                <w:sz w:val="18"/>
                <w:szCs w:val="18"/>
                <w:lang w:eastAsia="ru-RU"/>
              </w:rPr>
              <w:t>0,00</w:t>
            </w:r>
          </w:p>
        </w:tc>
      </w:tr>
      <w:tr w:rsidR="00AF522C" w:rsidRPr="00AF522C"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046E58" w:rsidP="00046E5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42</w:t>
            </w:r>
            <w:r w:rsidR="009C1DD8" w:rsidRPr="00AF522C">
              <w:rPr>
                <w:rFonts w:eastAsia="Times New Roman" w:cs="Arial"/>
                <w:spacing w:val="0"/>
                <w:sz w:val="18"/>
                <w:szCs w:val="18"/>
                <w:lang w:eastAsia="ru-RU"/>
              </w:rPr>
              <w:t>,</w:t>
            </w:r>
            <w:r w:rsidRPr="00AF522C">
              <w:rPr>
                <w:rFonts w:eastAsia="Times New Roman" w:cs="Arial"/>
                <w:spacing w:val="0"/>
                <w:sz w:val="18"/>
                <w:szCs w:val="18"/>
                <w:lang w:eastAsia="ru-RU"/>
              </w:rPr>
              <w:t>81</w:t>
            </w:r>
          </w:p>
        </w:tc>
      </w:tr>
      <w:tr w:rsidR="00AF522C" w:rsidRPr="00AF522C"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046E5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w:t>
            </w:r>
            <w:r w:rsidR="00046E58" w:rsidRPr="00AF522C">
              <w:rPr>
                <w:rFonts w:eastAsia="Times New Roman" w:cs="Arial"/>
                <w:spacing w:val="0"/>
                <w:sz w:val="18"/>
                <w:szCs w:val="18"/>
                <w:lang w:eastAsia="ru-RU"/>
              </w:rPr>
              <w:t>4</w:t>
            </w:r>
            <w:r w:rsidRPr="00AF522C">
              <w:rPr>
                <w:rFonts w:eastAsia="Times New Roman" w:cs="Arial"/>
                <w:spacing w:val="0"/>
                <w:sz w:val="18"/>
                <w:szCs w:val="18"/>
                <w:lang w:eastAsia="ru-RU"/>
              </w:rPr>
              <w:t>,</w:t>
            </w:r>
            <w:r w:rsidR="00046E58" w:rsidRPr="00AF522C">
              <w:rPr>
                <w:rFonts w:eastAsia="Times New Roman" w:cs="Arial"/>
                <w:spacing w:val="0"/>
                <w:sz w:val="18"/>
                <w:szCs w:val="18"/>
                <w:lang w:eastAsia="ru-RU"/>
              </w:rPr>
              <w:t>38</w:t>
            </w:r>
          </w:p>
        </w:tc>
      </w:tr>
      <w:tr w:rsidR="00AF522C" w:rsidRPr="00AF522C"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AF57C7"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w:t>
            </w:r>
            <w:r w:rsidR="009C1DD8" w:rsidRPr="00AF522C">
              <w:rPr>
                <w:rFonts w:eastAsia="Times New Roman" w:cs="Arial"/>
                <w:spacing w:val="0"/>
                <w:sz w:val="18"/>
                <w:szCs w:val="18"/>
                <w:lang w:eastAsia="ru-RU"/>
              </w:rPr>
              <w:t>,</w:t>
            </w:r>
            <w:r w:rsidRPr="00AF522C">
              <w:rPr>
                <w:rFonts w:eastAsia="Times New Roman" w:cs="Arial"/>
                <w:spacing w:val="0"/>
                <w:sz w:val="18"/>
                <w:szCs w:val="18"/>
                <w:lang w:eastAsia="ru-RU"/>
              </w:rPr>
              <w:t>71</w:t>
            </w:r>
          </w:p>
        </w:tc>
      </w:tr>
      <w:tr w:rsidR="00AF522C" w:rsidRPr="00AF522C"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w:t>
            </w:r>
            <w:r w:rsidR="00AF57C7" w:rsidRPr="00AF522C">
              <w:rPr>
                <w:rFonts w:eastAsia="Times New Roman" w:cs="Arial"/>
                <w:spacing w:val="0"/>
                <w:sz w:val="18"/>
                <w:szCs w:val="18"/>
                <w:lang w:eastAsia="ru-RU"/>
              </w:rPr>
              <w:t>59</w:t>
            </w:r>
          </w:p>
        </w:tc>
      </w:tr>
      <w:tr w:rsidR="00AF522C" w:rsidRPr="00AF522C"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AF57C7"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26</w:t>
            </w:r>
            <w:r w:rsidR="009C1DD8" w:rsidRPr="00AF522C">
              <w:rPr>
                <w:rFonts w:eastAsia="Times New Roman" w:cs="Arial"/>
                <w:spacing w:val="0"/>
                <w:sz w:val="18"/>
                <w:szCs w:val="18"/>
                <w:lang w:eastAsia="ru-RU"/>
              </w:rPr>
              <w:t>,</w:t>
            </w:r>
            <w:r w:rsidRPr="00AF522C">
              <w:rPr>
                <w:rFonts w:eastAsia="Times New Roman" w:cs="Arial"/>
                <w:spacing w:val="0"/>
                <w:sz w:val="18"/>
                <w:szCs w:val="18"/>
                <w:lang w:eastAsia="ru-RU"/>
              </w:rPr>
              <w:t>72</w:t>
            </w:r>
          </w:p>
        </w:tc>
      </w:tr>
      <w:tr w:rsidR="00584E2D" w:rsidRPr="00AF522C" w:rsidTr="00AF57C7">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AF57C7"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1,31</w:t>
            </w:r>
          </w:p>
        </w:tc>
      </w:tr>
    </w:tbl>
    <w:p w:rsidR="009C1DD8" w:rsidRPr="00AF522C" w:rsidRDefault="009C1DD8" w:rsidP="009C1DD8">
      <w:pPr>
        <w:ind w:firstLine="0"/>
        <w:rPr>
          <w:b/>
          <w:bCs/>
          <w:sz w:val="18"/>
          <w:szCs w:val="18"/>
        </w:rPr>
      </w:pPr>
    </w:p>
    <w:p w:rsidR="009C1DD8" w:rsidRPr="00AF522C" w:rsidRDefault="009C1DD8" w:rsidP="009C1DD8">
      <w:pPr>
        <w:ind w:firstLine="0"/>
        <w:rPr>
          <w:b/>
          <w:bCs/>
          <w:sz w:val="18"/>
          <w:szCs w:val="18"/>
        </w:rPr>
      </w:pPr>
      <w:bookmarkStart w:id="29" w:name="_Toc406590791"/>
      <w:bookmarkStart w:id="30" w:name="_Toc407113549"/>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EF12C7">
        <w:rPr>
          <w:b/>
          <w:bCs/>
          <w:noProof/>
          <w:sz w:val="18"/>
          <w:szCs w:val="18"/>
        </w:rPr>
        <w:t>1</w:t>
      </w:r>
      <w:r w:rsidRPr="00AF522C">
        <w:rPr>
          <w:b/>
          <w:bCs/>
          <w:sz w:val="18"/>
          <w:szCs w:val="18"/>
        </w:rPr>
        <w:fldChar w:fldCharType="end"/>
      </w:r>
      <w:r w:rsidRPr="00AF522C">
        <w:rPr>
          <w:b/>
          <w:bCs/>
          <w:sz w:val="18"/>
          <w:szCs w:val="18"/>
        </w:rPr>
        <w:t>.</w:t>
      </w:r>
      <w:r w:rsidRPr="00AF522C">
        <w:rPr>
          <w:b/>
          <w:bCs/>
          <w:sz w:val="18"/>
          <w:szCs w:val="18"/>
        </w:rPr>
        <w:fldChar w:fldCharType="begin"/>
      </w:r>
      <w:r w:rsidRPr="00AF522C">
        <w:rPr>
          <w:b/>
          <w:bCs/>
          <w:sz w:val="18"/>
          <w:szCs w:val="18"/>
        </w:rPr>
        <w:instrText xml:space="preserve"> SEQ Таблица \* ARABIC \s 1 </w:instrText>
      </w:r>
      <w:r w:rsidRPr="00AF522C">
        <w:rPr>
          <w:b/>
          <w:bCs/>
          <w:sz w:val="18"/>
          <w:szCs w:val="18"/>
        </w:rPr>
        <w:fldChar w:fldCharType="separate"/>
      </w:r>
      <w:r w:rsidR="00EF12C7">
        <w:rPr>
          <w:b/>
          <w:bCs/>
          <w:noProof/>
          <w:sz w:val="18"/>
          <w:szCs w:val="18"/>
        </w:rPr>
        <w:t>3</w:t>
      </w:r>
      <w:r w:rsidRPr="00AF522C">
        <w:rPr>
          <w:b/>
          <w:bCs/>
          <w:sz w:val="18"/>
          <w:szCs w:val="18"/>
        </w:rPr>
        <w:fldChar w:fldCharType="end"/>
      </w:r>
      <w:r w:rsidRPr="00AF522C">
        <w:rPr>
          <w:b/>
          <w:bCs/>
          <w:sz w:val="18"/>
          <w:szCs w:val="18"/>
        </w:rPr>
        <w:t xml:space="preserve"> – Тепловой баланс котельной №2 </w:t>
      </w:r>
      <w:r w:rsidR="002965BC" w:rsidRPr="00AF522C">
        <w:rPr>
          <w:b/>
          <w:bCs/>
          <w:sz w:val="18"/>
          <w:szCs w:val="18"/>
        </w:rPr>
        <w:t xml:space="preserve">АО «Хабаровские энергетические системы» </w:t>
      </w:r>
      <w:r w:rsidRPr="00AF522C">
        <w:rPr>
          <w:b/>
          <w:bCs/>
          <w:sz w:val="18"/>
          <w:szCs w:val="18"/>
        </w:rPr>
        <w:t xml:space="preserve">по состоянию на </w:t>
      </w:r>
      <w:r w:rsidRPr="006724B8">
        <w:rPr>
          <w:b/>
          <w:bCs/>
          <w:sz w:val="18"/>
          <w:szCs w:val="18"/>
        </w:rPr>
        <w:t>конец 20</w:t>
      </w:r>
      <w:r w:rsidR="00AF57C7" w:rsidRPr="006724B8">
        <w:rPr>
          <w:b/>
          <w:bCs/>
          <w:sz w:val="18"/>
          <w:szCs w:val="18"/>
        </w:rPr>
        <w:t>2</w:t>
      </w:r>
      <w:r w:rsidR="004141A7">
        <w:rPr>
          <w:b/>
          <w:bCs/>
          <w:sz w:val="18"/>
          <w:szCs w:val="18"/>
        </w:rPr>
        <w:t>1</w:t>
      </w:r>
      <w:r w:rsidR="006724B8">
        <w:rPr>
          <w:b/>
          <w:bCs/>
          <w:sz w:val="18"/>
          <w:szCs w:val="18"/>
        </w:rPr>
        <w:t xml:space="preserve"> </w:t>
      </w:r>
      <w:r w:rsidRPr="006724B8">
        <w:rPr>
          <w:b/>
          <w:bCs/>
          <w:sz w:val="18"/>
          <w:szCs w:val="18"/>
        </w:rPr>
        <w:t>года</w:t>
      </w:r>
      <w:bookmarkEnd w:id="29"/>
      <w:bookmarkEnd w:id="30"/>
    </w:p>
    <w:tbl>
      <w:tblPr>
        <w:tblW w:w="5000" w:type="pct"/>
        <w:tblLook w:val="04A0" w:firstRow="1" w:lastRow="0" w:firstColumn="1" w:lastColumn="0" w:noHBand="0" w:noVBand="1"/>
      </w:tblPr>
      <w:tblGrid>
        <w:gridCol w:w="6463"/>
        <w:gridCol w:w="1697"/>
        <w:gridCol w:w="1695"/>
      </w:tblGrid>
      <w:tr w:rsidR="00AF522C" w:rsidRPr="00AF522C" w:rsidTr="00925474">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Единица </w:t>
            </w:r>
          </w:p>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Значение</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16,29</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15,42</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w:t>
            </w:r>
            <w:r w:rsidR="00AF57C7" w:rsidRPr="00AF522C">
              <w:rPr>
                <w:rFonts w:eastAsia="Times New Roman" w:cs="Arial"/>
                <w:spacing w:val="0"/>
                <w:sz w:val="18"/>
                <w:szCs w:val="18"/>
                <w:lang w:eastAsia="ru-RU"/>
              </w:rPr>
              <w:t>30</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w:t>
            </w:r>
            <w:r w:rsidR="00AF57C7" w:rsidRPr="00AF522C">
              <w:rPr>
                <w:rFonts w:eastAsia="Times New Roman" w:cs="Arial"/>
                <w:spacing w:val="0"/>
                <w:sz w:val="18"/>
                <w:szCs w:val="18"/>
                <w:lang w:eastAsia="ru-RU"/>
              </w:rPr>
              <w:t>38</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AF57C7"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w:t>
            </w:r>
            <w:r w:rsidR="009C1DD8" w:rsidRPr="00AF522C">
              <w:rPr>
                <w:rFonts w:eastAsia="Times New Roman" w:cs="Arial"/>
                <w:spacing w:val="0"/>
                <w:sz w:val="18"/>
                <w:szCs w:val="18"/>
                <w:lang w:eastAsia="ru-RU"/>
              </w:rPr>
              <w:t>,</w:t>
            </w:r>
            <w:r w:rsidRPr="00AF522C">
              <w:rPr>
                <w:rFonts w:eastAsia="Times New Roman" w:cs="Arial"/>
                <w:spacing w:val="0"/>
                <w:sz w:val="18"/>
                <w:szCs w:val="18"/>
                <w:lang w:eastAsia="ru-RU"/>
              </w:rPr>
              <w:t>21</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AF57C7"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11</w:t>
            </w:r>
            <w:r w:rsidR="009C1DD8" w:rsidRPr="00AF522C">
              <w:rPr>
                <w:rFonts w:eastAsia="Times New Roman" w:cs="Arial"/>
                <w:spacing w:val="0"/>
                <w:sz w:val="18"/>
                <w:szCs w:val="18"/>
                <w:lang w:eastAsia="ru-RU"/>
              </w:rPr>
              <w:t>,</w:t>
            </w:r>
            <w:r w:rsidRPr="00AF522C">
              <w:rPr>
                <w:rFonts w:eastAsia="Times New Roman" w:cs="Arial"/>
                <w:spacing w:val="0"/>
                <w:sz w:val="18"/>
                <w:szCs w:val="18"/>
                <w:lang w:eastAsia="ru-RU"/>
              </w:rPr>
              <w:t>15</w:t>
            </w:r>
          </w:p>
        </w:tc>
      </w:tr>
      <w:tr w:rsidR="00584E2D"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0,32</w:t>
            </w:r>
          </w:p>
        </w:tc>
      </w:tr>
    </w:tbl>
    <w:p w:rsidR="009C1DD8" w:rsidRPr="00AF522C" w:rsidRDefault="009C1DD8" w:rsidP="009C1DD8">
      <w:pPr>
        <w:ind w:firstLine="0"/>
        <w:rPr>
          <w:b/>
          <w:bCs/>
          <w:sz w:val="18"/>
          <w:szCs w:val="18"/>
        </w:rPr>
      </w:pPr>
    </w:p>
    <w:p w:rsidR="009C1DD8" w:rsidRPr="00AF522C" w:rsidRDefault="009C1DD8" w:rsidP="009C1DD8">
      <w:pPr>
        <w:ind w:firstLine="0"/>
        <w:rPr>
          <w:b/>
          <w:bCs/>
          <w:sz w:val="18"/>
          <w:szCs w:val="18"/>
        </w:rPr>
      </w:pPr>
      <w:bookmarkStart w:id="31" w:name="_Toc406590793"/>
      <w:bookmarkStart w:id="32" w:name="_Toc407113551"/>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EF12C7">
        <w:rPr>
          <w:b/>
          <w:bCs/>
          <w:noProof/>
          <w:sz w:val="18"/>
          <w:szCs w:val="18"/>
        </w:rPr>
        <w:t>1</w:t>
      </w:r>
      <w:r w:rsidRPr="00AF522C">
        <w:rPr>
          <w:b/>
          <w:bCs/>
          <w:sz w:val="18"/>
          <w:szCs w:val="18"/>
        </w:rPr>
        <w:fldChar w:fldCharType="end"/>
      </w:r>
      <w:r w:rsidRPr="00AF522C">
        <w:rPr>
          <w:b/>
          <w:bCs/>
          <w:sz w:val="18"/>
          <w:szCs w:val="18"/>
        </w:rPr>
        <w:t>.</w:t>
      </w:r>
      <w:r w:rsidR="00AF57C7" w:rsidRPr="00AF522C">
        <w:rPr>
          <w:b/>
          <w:bCs/>
          <w:sz w:val="18"/>
          <w:szCs w:val="18"/>
        </w:rPr>
        <w:t>4</w:t>
      </w:r>
      <w:r w:rsidRPr="00AF522C">
        <w:rPr>
          <w:b/>
          <w:bCs/>
          <w:sz w:val="18"/>
          <w:szCs w:val="18"/>
        </w:rPr>
        <w:t xml:space="preserve"> – Тепловой баланс котельной «Промбаза» </w:t>
      </w:r>
      <w:r w:rsidR="002965BC" w:rsidRPr="00AF522C">
        <w:rPr>
          <w:b/>
          <w:bCs/>
          <w:sz w:val="18"/>
          <w:szCs w:val="18"/>
        </w:rPr>
        <w:t>АО «Хабаровские энергетические системы»</w:t>
      </w:r>
      <w:r w:rsidRPr="00AF522C">
        <w:rPr>
          <w:b/>
          <w:bCs/>
          <w:sz w:val="18"/>
          <w:szCs w:val="18"/>
        </w:rPr>
        <w:t xml:space="preserve"> по состоянию </w:t>
      </w:r>
      <w:r w:rsidRPr="006724B8">
        <w:rPr>
          <w:b/>
          <w:bCs/>
          <w:sz w:val="18"/>
          <w:szCs w:val="18"/>
        </w:rPr>
        <w:t>на конец 20</w:t>
      </w:r>
      <w:r w:rsidR="00AF57C7" w:rsidRPr="006724B8">
        <w:rPr>
          <w:b/>
          <w:bCs/>
          <w:sz w:val="18"/>
          <w:szCs w:val="18"/>
        </w:rPr>
        <w:t>2</w:t>
      </w:r>
      <w:r w:rsidR="004141A7">
        <w:rPr>
          <w:b/>
          <w:bCs/>
          <w:sz w:val="18"/>
          <w:szCs w:val="18"/>
        </w:rPr>
        <w:t>1</w:t>
      </w:r>
      <w:r w:rsidRPr="006724B8">
        <w:rPr>
          <w:b/>
          <w:bCs/>
          <w:sz w:val="18"/>
          <w:szCs w:val="18"/>
        </w:rPr>
        <w:t xml:space="preserve"> года</w:t>
      </w:r>
      <w:bookmarkEnd w:id="31"/>
      <w:bookmarkEnd w:id="32"/>
    </w:p>
    <w:tbl>
      <w:tblPr>
        <w:tblW w:w="5000" w:type="pct"/>
        <w:tblLook w:val="04A0" w:firstRow="1" w:lastRow="0" w:firstColumn="1" w:lastColumn="0" w:noHBand="0" w:noVBand="1"/>
      </w:tblPr>
      <w:tblGrid>
        <w:gridCol w:w="6463"/>
        <w:gridCol w:w="1697"/>
        <w:gridCol w:w="1695"/>
      </w:tblGrid>
      <w:tr w:rsidR="00AF522C" w:rsidRPr="00AF522C" w:rsidTr="00925474">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Единица </w:t>
            </w:r>
          </w:p>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Значение</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1,28</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0,84</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AF57C7">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34,</w:t>
            </w:r>
            <w:r w:rsidR="00AF57C7" w:rsidRPr="00AF522C">
              <w:rPr>
                <w:rFonts w:eastAsia="Times New Roman" w:cs="Arial"/>
                <w:spacing w:val="0"/>
                <w:sz w:val="18"/>
                <w:szCs w:val="18"/>
                <w:lang w:eastAsia="ru-RU"/>
              </w:rPr>
              <w:t>38</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w:t>
            </w:r>
            <w:r w:rsidR="009D6A19" w:rsidRPr="00AF522C">
              <w:rPr>
                <w:rFonts w:eastAsia="Times New Roman" w:cs="Arial"/>
                <w:spacing w:val="0"/>
                <w:sz w:val="18"/>
                <w:szCs w:val="18"/>
                <w:lang w:eastAsia="ru-RU"/>
              </w:rPr>
              <w:t>026</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w:t>
            </w:r>
            <w:r w:rsidR="009D6A19" w:rsidRPr="00AF522C">
              <w:rPr>
                <w:rFonts w:eastAsia="Times New Roman" w:cs="Arial"/>
                <w:spacing w:val="0"/>
                <w:sz w:val="18"/>
                <w:szCs w:val="18"/>
                <w:lang w:eastAsia="ru-RU"/>
              </w:rPr>
              <w:t>028</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0,38</w:t>
            </w:r>
          </w:p>
        </w:tc>
      </w:tr>
      <w:tr w:rsidR="00584E2D"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0,00</w:t>
            </w:r>
          </w:p>
        </w:tc>
      </w:tr>
    </w:tbl>
    <w:p w:rsidR="009C1DD8" w:rsidRPr="00AF522C" w:rsidRDefault="009C1DD8" w:rsidP="009C1DD8">
      <w:pPr>
        <w:ind w:firstLine="0"/>
        <w:rPr>
          <w:b/>
          <w:bCs/>
          <w:sz w:val="18"/>
          <w:szCs w:val="18"/>
        </w:rPr>
      </w:pPr>
    </w:p>
    <w:p w:rsidR="009C1DD8" w:rsidRPr="00AF522C" w:rsidRDefault="009C1DD8" w:rsidP="009C1DD8">
      <w:pPr>
        <w:ind w:firstLine="0"/>
        <w:rPr>
          <w:b/>
          <w:bCs/>
          <w:sz w:val="18"/>
          <w:szCs w:val="18"/>
        </w:rPr>
      </w:pPr>
      <w:bookmarkStart w:id="33" w:name="_Toc406590794"/>
      <w:bookmarkStart w:id="34" w:name="_Toc407113552"/>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EF12C7">
        <w:rPr>
          <w:b/>
          <w:bCs/>
          <w:noProof/>
          <w:sz w:val="18"/>
          <w:szCs w:val="18"/>
        </w:rPr>
        <w:t>1</w:t>
      </w:r>
      <w:r w:rsidRPr="00AF522C">
        <w:rPr>
          <w:b/>
          <w:bCs/>
          <w:sz w:val="18"/>
          <w:szCs w:val="18"/>
        </w:rPr>
        <w:fldChar w:fldCharType="end"/>
      </w:r>
      <w:r w:rsidRPr="00AF522C">
        <w:rPr>
          <w:b/>
          <w:bCs/>
          <w:sz w:val="18"/>
          <w:szCs w:val="18"/>
        </w:rPr>
        <w:t>.</w:t>
      </w:r>
      <w:r w:rsidR="009D6A19" w:rsidRPr="00AF522C">
        <w:rPr>
          <w:b/>
          <w:bCs/>
          <w:sz w:val="18"/>
          <w:szCs w:val="18"/>
        </w:rPr>
        <w:t>5</w:t>
      </w:r>
      <w:r w:rsidRPr="00AF522C">
        <w:rPr>
          <w:b/>
          <w:bCs/>
          <w:sz w:val="18"/>
          <w:szCs w:val="18"/>
        </w:rPr>
        <w:t xml:space="preserve"> – Тепловой баланс котельной «Железнодорожная» </w:t>
      </w:r>
      <w:r w:rsidR="002965BC" w:rsidRPr="00AF522C">
        <w:rPr>
          <w:b/>
          <w:bCs/>
          <w:sz w:val="18"/>
          <w:szCs w:val="18"/>
        </w:rPr>
        <w:t xml:space="preserve">АО «Хабаровские энергетические системы» </w:t>
      </w:r>
      <w:r w:rsidRPr="00AF522C">
        <w:rPr>
          <w:b/>
          <w:bCs/>
          <w:sz w:val="18"/>
          <w:szCs w:val="18"/>
        </w:rPr>
        <w:t>по состояни</w:t>
      </w:r>
      <w:r w:rsidRPr="006724B8">
        <w:rPr>
          <w:b/>
          <w:bCs/>
          <w:sz w:val="18"/>
          <w:szCs w:val="18"/>
        </w:rPr>
        <w:t>ю на конец 20</w:t>
      </w:r>
      <w:r w:rsidR="00B7413B" w:rsidRPr="006724B8">
        <w:rPr>
          <w:b/>
          <w:bCs/>
          <w:sz w:val="18"/>
          <w:szCs w:val="18"/>
        </w:rPr>
        <w:t>2</w:t>
      </w:r>
      <w:r w:rsidR="004141A7">
        <w:rPr>
          <w:b/>
          <w:bCs/>
          <w:sz w:val="18"/>
          <w:szCs w:val="18"/>
        </w:rPr>
        <w:t>1</w:t>
      </w:r>
      <w:r w:rsidRPr="006724B8">
        <w:rPr>
          <w:b/>
          <w:bCs/>
          <w:sz w:val="18"/>
          <w:szCs w:val="18"/>
        </w:rPr>
        <w:t xml:space="preserve"> года</w:t>
      </w:r>
      <w:bookmarkEnd w:id="33"/>
      <w:bookmarkEnd w:id="34"/>
    </w:p>
    <w:tbl>
      <w:tblPr>
        <w:tblW w:w="5000" w:type="pct"/>
        <w:tblLook w:val="04A0" w:firstRow="1" w:lastRow="0" w:firstColumn="1" w:lastColumn="0" w:noHBand="0" w:noVBand="1"/>
      </w:tblPr>
      <w:tblGrid>
        <w:gridCol w:w="6463"/>
        <w:gridCol w:w="1697"/>
        <w:gridCol w:w="1695"/>
      </w:tblGrid>
      <w:tr w:rsidR="00AF522C" w:rsidRPr="00AF522C" w:rsidTr="00925474">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Единица </w:t>
            </w:r>
          </w:p>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Значение</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0,290</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0,290</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lastRenderedPageBreak/>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0,000</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0,00</w:t>
            </w:r>
            <w:r w:rsidR="009D6A19" w:rsidRPr="00AF522C">
              <w:rPr>
                <w:rFonts w:eastAsia="Times New Roman" w:cs="Arial"/>
                <w:spacing w:val="0"/>
                <w:sz w:val="18"/>
                <w:szCs w:val="18"/>
                <w:lang w:eastAsia="ru-RU"/>
              </w:rPr>
              <w:t>088</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w:t>
            </w:r>
            <w:r w:rsidR="009D6A19" w:rsidRPr="00AF522C">
              <w:rPr>
                <w:rFonts w:eastAsia="Times New Roman" w:cs="Arial"/>
                <w:spacing w:val="0"/>
                <w:sz w:val="18"/>
                <w:szCs w:val="18"/>
                <w:lang w:eastAsia="ru-RU"/>
              </w:rPr>
              <w:t>18</w:t>
            </w:r>
          </w:p>
        </w:tc>
      </w:tr>
      <w:tr w:rsidR="00AF522C"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D6A19" w:rsidP="009D6A1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0,21</w:t>
            </w:r>
          </w:p>
        </w:tc>
      </w:tr>
      <w:tr w:rsidR="00584E2D" w:rsidRPr="00AF522C" w:rsidTr="00925474">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0,000</w:t>
            </w:r>
          </w:p>
        </w:tc>
      </w:tr>
    </w:tbl>
    <w:p w:rsidR="009C1DD8" w:rsidRPr="00AF522C" w:rsidRDefault="009C1DD8" w:rsidP="009C1DD8">
      <w:pPr>
        <w:ind w:firstLine="0"/>
        <w:rPr>
          <w:b/>
          <w:bCs/>
          <w:sz w:val="18"/>
          <w:szCs w:val="18"/>
        </w:rPr>
      </w:pPr>
    </w:p>
    <w:p w:rsidR="009C1DD8" w:rsidRPr="00AF522C" w:rsidRDefault="009C1DD8" w:rsidP="008405AF">
      <w:pPr>
        <w:spacing w:before="32" w:after="0" w:line="360" w:lineRule="auto"/>
        <w:ind w:right="62"/>
        <w:rPr>
          <w:rFonts w:cs="Arial"/>
          <w:sz w:val="24"/>
          <w:szCs w:val="24"/>
        </w:rPr>
      </w:pPr>
      <w:r w:rsidRPr="00AF522C">
        <w:rPr>
          <w:rFonts w:cs="Arial"/>
          <w:sz w:val="24"/>
          <w:szCs w:val="24"/>
        </w:rPr>
        <w:t>Баланс располагаемой тепловой мощности и присоединенной тепловой нагрузки КЦ №2 СП «ХТЭЦ-2» филиа</w:t>
      </w:r>
      <w:r w:rsidR="00137D4E" w:rsidRPr="00AF522C">
        <w:rPr>
          <w:rFonts w:cs="Arial"/>
          <w:sz w:val="24"/>
          <w:szCs w:val="24"/>
        </w:rPr>
        <w:t>ла «Х</w:t>
      </w:r>
      <w:r w:rsidR="00330AB3" w:rsidRPr="00AF522C">
        <w:rPr>
          <w:rFonts w:cs="Arial"/>
          <w:sz w:val="24"/>
          <w:szCs w:val="24"/>
        </w:rPr>
        <w:t>Г</w:t>
      </w:r>
      <w:r w:rsidR="00137D4E" w:rsidRPr="00AF522C">
        <w:rPr>
          <w:rFonts w:cs="Arial"/>
          <w:sz w:val="24"/>
          <w:szCs w:val="24"/>
        </w:rPr>
        <w:t xml:space="preserve">» </w:t>
      </w:r>
      <w:r w:rsidRPr="00AF522C">
        <w:rPr>
          <w:rFonts w:cs="Arial"/>
          <w:sz w:val="24"/>
          <w:szCs w:val="24"/>
        </w:rPr>
        <w:t xml:space="preserve">АО </w:t>
      </w:r>
      <w:r w:rsidR="008405AF" w:rsidRPr="00AF522C">
        <w:rPr>
          <w:rFonts w:cs="Arial"/>
          <w:sz w:val="24"/>
          <w:szCs w:val="24"/>
        </w:rPr>
        <w:t>«ДГК» приведены в таблице 1.</w:t>
      </w:r>
      <w:r w:rsidR="009D6A19" w:rsidRPr="00AF522C">
        <w:rPr>
          <w:rFonts w:cs="Arial"/>
          <w:sz w:val="24"/>
          <w:szCs w:val="24"/>
        </w:rPr>
        <w:t>6</w:t>
      </w:r>
      <w:r w:rsidR="008405AF" w:rsidRPr="00AF522C">
        <w:rPr>
          <w:rFonts w:cs="Arial"/>
          <w:sz w:val="24"/>
          <w:szCs w:val="24"/>
        </w:rPr>
        <w:t xml:space="preserve">. </w:t>
      </w:r>
    </w:p>
    <w:p w:rsidR="009C1DD8" w:rsidRPr="00AF522C" w:rsidRDefault="009C1DD8" w:rsidP="009C1DD8">
      <w:pPr>
        <w:ind w:firstLine="0"/>
        <w:rPr>
          <w:b/>
          <w:bCs/>
          <w:sz w:val="18"/>
          <w:szCs w:val="18"/>
        </w:rPr>
      </w:pPr>
      <w:bookmarkStart w:id="35" w:name="_Toc406590795"/>
      <w:bookmarkStart w:id="36" w:name="_Toc407113553"/>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EF12C7">
        <w:rPr>
          <w:b/>
          <w:bCs/>
          <w:noProof/>
          <w:sz w:val="18"/>
          <w:szCs w:val="18"/>
        </w:rPr>
        <w:t>1</w:t>
      </w:r>
      <w:r w:rsidRPr="00AF522C">
        <w:rPr>
          <w:b/>
          <w:bCs/>
          <w:sz w:val="18"/>
          <w:szCs w:val="18"/>
        </w:rPr>
        <w:fldChar w:fldCharType="end"/>
      </w:r>
      <w:r w:rsidRPr="00AF522C">
        <w:rPr>
          <w:b/>
          <w:bCs/>
          <w:sz w:val="18"/>
          <w:szCs w:val="18"/>
        </w:rPr>
        <w:t>.</w:t>
      </w:r>
      <w:r w:rsidR="009D6A19" w:rsidRPr="00AF522C">
        <w:rPr>
          <w:b/>
          <w:bCs/>
          <w:sz w:val="18"/>
          <w:szCs w:val="18"/>
        </w:rPr>
        <w:t>6</w:t>
      </w:r>
      <w:r w:rsidRPr="00AF522C">
        <w:rPr>
          <w:b/>
          <w:bCs/>
          <w:sz w:val="18"/>
          <w:szCs w:val="18"/>
        </w:rPr>
        <w:t xml:space="preserve"> – Тепловой баланс КЦ</w:t>
      </w:r>
      <w:r w:rsidR="00137D4E" w:rsidRPr="00AF522C">
        <w:rPr>
          <w:b/>
          <w:bCs/>
          <w:sz w:val="18"/>
          <w:szCs w:val="18"/>
        </w:rPr>
        <w:t xml:space="preserve"> №2 СП «ХТЭЦ-2» филиала «Х</w:t>
      </w:r>
      <w:r w:rsidR="00330AB3" w:rsidRPr="00AF522C">
        <w:rPr>
          <w:b/>
          <w:bCs/>
          <w:sz w:val="18"/>
          <w:szCs w:val="18"/>
        </w:rPr>
        <w:t>Г</w:t>
      </w:r>
      <w:r w:rsidR="00137D4E" w:rsidRPr="00AF522C">
        <w:rPr>
          <w:b/>
          <w:bCs/>
          <w:sz w:val="18"/>
          <w:szCs w:val="18"/>
        </w:rPr>
        <w:t xml:space="preserve">» </w:t>
      </w:r>
      <w:r w:rsidRPr="00AF522C">
        <w:rPr>
          <w:b/>
          <w:bCs/>
          <w:sz w:val="18"/>
          <w:szCs w:val="18"/>
        </w:rPr>
        <w:t>АО «ДГК» по состоян</w:t>
      </w:r>
      <w:r w:rsidRPr="006724B8">
        <w:rPr>
          <w:b/>
          <w:bCs/>
          <w:sz w:val="18"/>
          <w:szCs w:val="18"/>
        </w:rPr>
        <w:t>ию на конец 20</w:t>
      </w:r>
      <w:r w:rsidR="009D6A19" w:rsidRPr="006724B8">
        <w:rPr>
          <w:b/>
          <w:bCs/>
          <w:sz w:val="18"/>
          <w:szCs w:val="18"/>
        </w:rPr>
        <w:t>2</w:t>
      </w:r>
      <w:r w:rsidR="004141A7">
        <w:rPr>
          <w:b/>
          <w:bCs/>
          <w:sz w:val="18"/>
          <w:szCs w:val="18"/>
        </w:rPr>
        <w:t xml:space="preserve">1 </w:t>
      </w:r>
      <w:r w:rsidRPr="006724B8">
        <w:rPr>
          <w:b/>
          <w:bCs/>
          <w:sz w:val="18"/>
          <w:szCs w:val="18"/>
        </w:rPr>
        <w:t>г</w:t>
      </w:r>
      <w:r w:rsidRPr="00AF522C">
        <w:rPr>
          <w:b/>
          <w:bCs/>
          <w:sz w:val="18"/>
          <w:szCs w:val="18"/>
        </w:rPr>
        <w:t>ода</w:t>
      </w:r>
      <w:bookmarkEnd w:id="35"/>
      <w:bookmarkEnd w:id="36"/>
    </w:p>
    <w:tbl>
      <w:tblPr>
        <w:tblW w:w="5000" w:type="pct"/>
        <w:tblLook w:val="04A0" w:firstRow="1" w:lastRow="0" w:firstColumn="1" w:lastColumn="0" w:noHBand="0" w:noVBand="1"/>
      </w:tblPr>
      <w:tblGrid>
        <w:gridCol w:w="6463"/>
        <w:gridCol w:w="1697"/>
        <w:gridCol w:w="1695"/>
      </w:tblGrid>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Единица </w:t>
            </w:r>
          </w:p>
          <w:p w:rsidR="00330AB3" w:rsidRPr="00AF522C"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Значение</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Установленная тепловая мощность</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70,20</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Располагаемая тепловая мощность</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70,20</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установленной тепловой мощности</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0,00</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Затраты тепла на собственные нужды котельной</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0,75</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Тепловая нагрузка на хозяйственные нужды</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1,06</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в тепловых сетях</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1,34</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отопление</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4,71</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договорная тепловая нагрузка на ГВС (среднечасовая)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0,23</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Резерв/дефицит тепловой мощности (по договорной нагрузке)</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62,11</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Располагаемая тепловая мощность нетто (с учетом затрат на собственные нужды станции) при аварийном выводе самого мощного котла</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46,05</w:t>
            </w:r>
          </w:p>
        </w:tc>
      </w:tr>
      <w:tr w:rsidR="00AF522C" w:rsidRPr="00AF522C" w:rsidTr="00330AB3">
        <w:trPr>
          <w:trHeight w:val="284"/>
          <w:tblHeader/>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Минимально допустимое значение тепловой нагрузки на коллекторах станции при аварийном выводе самого мощного котла</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330AB3" w:rsidRPr="00AF522C" w:rsidRDefault="00330AB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6,68</w:t>
            </w:r>
          </w:p>
        </w:tc>
      </w:tr>
    </w:tbl>
    <w:p w:rsidR="009C1DD8" w:rsidRPr="00AF522C" w:rsidRDefault="009C1DD8" w:rsidP="009C1DD8">
      <w:pPr>
        <w:spacing w:before="32" w:after="0" w:line="360" w:lineRule="auto"/>
        <w:ind w:right="62"/>
        <w:rPr>
          <w:rFonts w:cs="Arial"/>
          <w:sz w:val="24"/>
          <w:szCs w:val="24"/>
        </w:rPr>
      </w:pPr>
      <w:r w:rsidRPr="00AF522C">
        <w:rPr>
          <w:rFonts w:cs="Arial"/>
          <w:sz w:val="24"/>
          <w:szCs w:val="24"/>
        </w:rPr>
        <w:t>Баланс располагаемой тепловой мощности и присоединенн</w:t>
      </w:r>
      <w:r w:rsidR="00137D4E" w:rsidRPr="00AF522C">
        <w:rPr>
          <w:rFonts w:cs="Arial"/>
          <w:sz w:val="24"/>
          <w:szCs w:val="24"/>
        </w:rPr>
        <w:t xml:space="preserve">ой тепловой нагрузки котельной </w:t>
      </w:r>
      <w:r w:rsidRPr="00AF522C">
        <w:rPr>
          <w:rFonts w:cs="Arial"/>
          <w:sz w:val="24"/>
          <w:szCs w:val="24"/>
        </w:rPr>
        <w:t>АО "Ургалуголь" приведены в таблице 1.</w:t>
      </w:r>
      <w:r w:rsidR="009D6A19" w:rsidRPr="00AF522C">
        <w:rPr>
          <w:rFonts w:cs="Arial"/>
          <w:sz w:val="24"/>
          <w:szCs w:val="24"/>
        </w:rPr>
        <w:t>7</w:t>
      </w:r>
      <w:r w:rsidRPr="00AF522C">
        <w:rPr>
          <w:rFonts w:cs="Arial"/>
          <w:sz w:val="24"/>
          <w:szCs w:val="24"/>
        </w:rPr>
        <w:t xml:space="preserve">. </w:t>
      </w:r>
    </w:p>
    <w:p w:rsidR="008405AF" w:rsidRPr="00AF522C" w:rsidRDefault="008405AF" w:rsidP="009C1DD8">
      <w:pPr>
        <w:spacing w:before="32" w:after="0" w:line="360" w:lineRule="auto"/>
        <w:ind w:right="62"/>
        <w:rPr>
          <w:rFonts w:cs="Arial"/>
          <w:sz w:val="24"/>
          <w:szCs w:val="24"/>
        </w:rPr>
      </w:pPr>
    </w:p>
    <w:p w:rsidR="009C1DD8" w:rsidRPr="00AF522C" w:rsidRDefault="009C1DD8" w:rsidP="009C1DD8">
      <w:pPr>
        <w:ind w:firstLine="0"/>
        <w:rPr>
          <w:rFonts w:cs="Arial"/>
          <w:sz w:val="24"/>
          <w:szCs w:val="24"/>
        </w:rPr>
      </w:pPr>
      <w:bookmarkStart w:id="37" w:name="_Toc406590796"/>
      <w:bookmarkStart w:id="38" w:name="_Toc407113554"/>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EF12C7">
        <w:rPr>
          <w:b/>
          <w:bCs/>
          <w:noProof/>
          <w:sz w:val="18"/>
          <w:szCs w:val="18"/>
        </w:rPr>
        <w:t>1</w:t>
      </w:r>
      <w:r w:rsidRPr="00AF522C">
        <w:rPr>
          <w:b/>
          <w:bCs/>
          <w:sz w:val="18"/>
          <w:szCs w:val="18"/>
        </w:rPr>
        <w:fldChar w:fldCharType="end"/>
      </w:r>
      <w:r w:rsidRPr="00AF522C">
        <w:rPr>
          <w:b/>
          <w:bCs/>
          <w:sz w:val="18"/>
          <w:szCs w:val="18"/>
        </w:rPr>
        <w:t>.</w:t>
      </w:r>
      <w:r w:rsidR="009D6A19" w:rsidRPr="00AF522C">
        <w:rPr>
          <w:b/>
          <w:bCs/>
          <w:sz w:val="18"/>
          <w:szCs w:val="18"/>
        </w:rPr>
        <w:t>7</w:t>
      </w:r>
      <w:r w:rsidR="00137D4E" w:rsidRPr="00AF522C">
        <w:rPr>
          <w:b/>
          <w:bCs/>
          <w:sz w:val="18"/>
          <w:szCs w:val="18"/>
        </w:rPr>
        <w:t xml:space="preserve"> – Тепловой баланс котельной </w:t>
      </w:r>
      <w:r w:rsidRPr="00AF522C">
        <w:rPr>
          <w:b/>
          <w:bCs/>
          <w:sz w:val="18"/>
          <w:szCs w:val="18"/>
        </w:rPr>
        <w:t>АО "Ургалуголь" по состоянию на конец 20</w:t>
      </w:r>
      <w:r w:rsidR="009D6A19" w:rsidRPr="00AF522C">
        <w:rPr>
          <w:b/>
          <w:bCs/>
          <w:sz w:val="18"/>
          <w:szCs w:val="18"/>
        </w:rPr>
        <w:t>2</w:t>
      </w:r>
      <w:r w:rsidR="004141A7">
        <w:rPr>
          <w:b/>
          <w:bCs/>
          <w:sz w:val="18"/>
          <w:szCs w:val="18"/>
        </w:rPr>
        <w:t>1</w:t>
      </w:r>
      <w:r w:rsidR="00B7413B" w:rsidRPr="00AF522C">
        <w:rPr>
          <w:b/>
          <w:bCs/>
          <w:sz w:val="18"/>
          <w:szCs w:val="18"/>
        </w:rPr>
        <w:t xml:space="preserve"> </w:t>
      </w:r>
      <w:r w:rsidRPr="00AF522C">
        <w:rPr>
          <w:b/>
          <w:bCs/>
          <w:sz w:val="18"/>
          <w:szCs w:val="18"/>
        </w:rPr>
        <w:t>года</w:t>
      </w:r>
      <w:bookmarkEnd w:id="37"/>
      <w:bookmarkEnd w:id="38"/>
    </w:p>
    <w:tbl>
      <w:tblPr>
        <w:tblW w:w="5000" w:type="pct"/>
        <w:tblLook w:val="04A0" w:firstRow="1" w:lastRow="0" w:firstColumn="1" w:lastColumn="0" w:noHBand="0" w:noVBand="1"/>
      </w:tblPr>
      <w:tblGrid>
        <w:gridCol w:w="6463"/>
        <w:gridCol w:w="1697"/>
        <w:gridCol w:w="1695"/>
      </w:tblGrid>
      <w:tr w:rsidR="00AF522C" w:rsidRPr="00AF522C" w:rsidTr="009D6A19">
        <w:trPr>
          <w:trHeight w:val="284"/>
        </w:trPr>
        <w:tc>
          <w:tcPr>
            <w:tcW w:w="3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Наименование показателя</w:t>
            </w:r>
          </w:p>
        </w:tc>
        <w:tc>
          <w:tcPr>
            <w:tcW w:w="861" w:type="pct"/>
            <w:tcBorders>
              <w:top w:val="single" w:sz="4" w:space="0" w:color="auto"/>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Единица измерения</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Значение</w:t>
            </w:r>
          </w:p>
        </w:tc>
      </w:tr>
      <w:tr w:rsidR="00AF522C" w:rsidRPr="00AF522C"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Установленная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30,78</w:t>
            </w:r>
          </w:p>
        </w:tc>
      </w:tr>
      <w:tr w:rsidR="00AF522C" w:rsidRPr="00AF522C"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Располагаемая тепловая мощность</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29,83</w:t>
            </w:r>
          </w:p>
        </w:tc>
      </w:tr>
      <w:tr w:rsidR="00AF522C" w:rsidRPr="00AF522C"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установленной тепловой мощности</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3,09</w:t>
            </w:r>
          </w:p>
        </w:tc>
      </w:tr>
      <w:tr w:rsidR="00AF522C" w:rsidRPr="00AF522C"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Затраты тепла на собственные нужды котельной</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1,03</w:t>
            </w:r>
          </w:p>
        </w:tc>
      </w:tr>
      <w:tr w:rsidR="00AF522C" w:rsidRPr="00AF522C"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Потери в тепловых сетях</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3,21</w:t>
            </w:r>
          </w:p>
        </w:tc>
      </w:tr>
      <w:tr w:rsidR="00AF522C" w:rsidRPr="00AF522C"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Присоединенная тепловая нагрузка собственных потребителей</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756CD4" w:rsidP="009C1DD8">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36,6</w:t>
            </w:r>
          </w:p>
        </w:tc>
      </w:tr>
      <w:tr w:rsidR="00AF522C" w:rsidRPr="00AF522C"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 xml:space="preserve">Присоединенная договорная тепловая нагрузка на отопление </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2,07</w:t>
            </w:r>
          </w:p>
        </w:tc>
      </w:tr>
      <w:tr w:rsidR="00AF522C" w:rsidRPr="00AF522C" w:rsidTr="009D6A19">
        <w:trPr>
          <w:trHeight w:val="284"/>
        </w:trPr>
        <w:tc>
          <w:tcPr>
            <w:tcW w:w="3279" w:type="pct"/>
            <w:tcBorders>
              <w:top w:val="nil"/>
              <w:left w:val="single" w:sz="4" w:space="0" w:color="auto"/>
              <w:bottom w:val="single" w:sz="4" w:space="0" w:color="auto"/>
              <w:right w:val="single" w:sz="4" w:space="0" w:color="auto"/>
            </w:tcBorders>
            <w:shd w:val="clear" w:color="auto" w:fill="auto"/>
            <w:vAlign w:val="center"/>
            <w:hideMark/>
          </w:tcPr>
          <w:p w:rsidR="009C1DD8" w:rsidRPr="00AF522C" w:rsidRDefault="009C1DD8" w:rsidP="009D6A1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 xml:space="preserve">Присоединенная договорная тепловая нагрузка на ГВС (среднечасовая) </w:t>
            </w:r>
          </w:p>
        </w:tc>
        <w:tc>
          <w:tcPr>
            <w:tcW w:w="861" w:type="pct"/>
            <w:tcBorders>
              <w:top w:val="nil"/>
              <w:left w:val="nil"/>
              <w:bottom w:val="single" w:sz="4" w:space="0" w:color="auto"/>
              <w:right w:val="single" w:sz="4" w:space="0" w:color="auto"/>
            </w:tcBorders>
            <w:shd w:val="clear" w:color="auto" w:fill="auto"/>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Гкал/ч</w:t>
            </w:r>
          </w:p>
        </w:tc>
        <w:tc>
          <w:tcPr>
            <w:tcW w:w="860" w:type="pct"/>
            <w:tcBorders>
              <w:top w:val="nil"/>
              <w:left w:val="nil"/>
              <w:bottom w:val="single" w:sz="4" w:space="0" w:color="auto"/>
              <w:right w:val="single" w:sz="4" w:space="0" w:color="auto"/>
            </w:tcBorders>
            <w:shd w:val="clear" w:color="auto" w:fill="auto"/>
            <w:noWrap/>
            <w:vAlign w:val="center"/>
            <w:hideMark/>
          </w:tcPr>
          <w:p w:rsidR="009C1DD8" w:rsidRPr="00AF522C" w:rsidRDefault="009C1DD8" w:rsidP="009C1D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0,02</w:t>
            </w:r>
          </w:p>
        </w:tc>
      </w:tr>
    </w:tbl>
    <w:p w:rsidR="009C1DD8" w:rsidRPr="00AF522C" w:rsidRDefault="009C1DD8" w:rsidP="005C076C">
      <w:pPr>
        <w:spacing w:after="0" w:line="360" w:lineRule="auto"/>
        <w:ind w:right="62"/>
        <w:rPr>
          <w:rFonts w:cs="Arial"/>
          <w:sz w:val="24"/>
          <w:szCs w:val="24"/>
        </w:rPr>
      </w:pPr>
      <w:r w:rsidRPr="00AF522C">
        <w:rPr>
          <w:rFonts w:cs="Arial"/>
          <w:sz w:val="24"/>
          <w:szCs w:val="24"/>
        </w:rPr>
        <w:t xml:space="preserve">Анализ таблиц </w:t>
      </w:r>
      <w:r w:rsidR="005C076C" w:rsidRPr="00AF522C">
        <w:rPr>
          <w:rFonts w:cs="Arial"/>
          <w:sz w:val="24"/>
          <w:szCs w:val="24"/>
        </w:rPr>
        <w:t>1.2</w:t>
      </w:r>
      <w:r w:rsidRPr="00AF522C">
        <w:rPr>
          <w:rFonts w:cs="Arial"/>
          <w:sz w:val="24"/>
          <w:szCs w:val="24"/>
        </w:rPr>
        <w:t xml:space="preserve"> – </w:t>
      </w:r>
      <w:r w:rsidR="003C4610" w:rsidRPr="00AF522C">
        <w:rPr>
          <w:rFonts w:cs="Arial"/>
          <w:sz w:val="24"/>
          <w:szCs w:val="24"/>
        </w:rPr>
        <w:t>1.</w:t>
      </w:r>
      <w:r w:rsidR="009D6A19" w:rsidRPr="00AF522C">
        <w:rPr>
          <w:rFonts w:cs="Arial"/>
          <w:sz w:val="24"/>
          <w:szCs w:val="24"/>
        </w:rPr>
        <w:t>7</w:t>
      </w:r>
      <w:r w:rsidR="003C4610" w:rsidRPr="00AF522C">
        <w:rPr>
          <w:rFonts w:cs="Arial"/>
          <w:sz w:val="24"/>
          <w:szCs w:val="24"/>
        </w:rPr>
        <w:t xml:space="preserve"> показывает</w:t>
      </w:r>
      <w:r w:rsidRPr="00AF522C">
        <w:rPr>
          <w:rFonts w:cs="Arial"/>
          <w:sz w:val="24"/>
          <w:szCs w:val="24"/>
        </w:rPr>
        <w:t>, что:</w:t>
      </w:r>
    </w:p>
    <w:p w:rsidR="009C1DD8" w:rsidRPr="00AF522C" w:rsidRDefault="009C1DD8" w:rsidP="00B42A22">
      <w:pPr>
        <w:numPr>
          <w:ilvl w:val="0"/>
          <w:numId w:val="22"/>
        </w:numPr>
        <w:spacing w:after="100" w:afterAutospacing="1" w:line="360" w:lineRule="auto"/>
        <w:ind w:left="0" w:firstLine="567"/>
        <w:contextualSpacing/>
        <w:rPr>
          <w:sz w:val="24"/>
          <w:szCs w:val="24"/>
        </w:rPr>
      </w:pPr>
      <w:r w:rsidRPr="00AF522C">
        <w:rPr>
          <w:sz w:val="24"/>
          <w:szCs w:val="24"/>
        </w:rPr>
        <w:t xml:space="preserve">на котельных </w:t>
      </w:r>
      <w:r w:rsidR="002965BC" w:rsidRPr="00AF522C">
        <w:rPr>
          <w:sz w:val="24"/>
          <w:szCs w:val="24"/>
        </w:rPr>
        <w:t>АО «Хабаровские энергетические систем</w:t>
      </w:r>
      <w:r w:rsidR="002965BC" w:rsidRPr="006724B8">
        <w:rPr>
          <w:sz w:val="24"/>
          <w:szCs w:val="24"/>
        </w:rPr>
        <w:t>ы»</w:t>
      </w:r>
      <w:r w:rsidRPr="006724B8">
        <w:rPr>
          <w:sz w:val="24"/>
          <w:szCs w:val="24"/>
        </w:rPr>
        <w:t xml:space="preserve"> на конец 20</w:t>
      </w:r>
      <w:r w:rsidR="009D6A19" w:rsidRPr="006724B8">
        <w:rPr>
          <w:sz w:val="24"/>
          <w:szCs w:val="24"/>
        </w:rPr>
        <w:t>2</w:t>
      </w:r>
      <w:r w:rsidR="006724B8" w:rsidRPr="006724B8">
        <w:rPr>
          <w:sz w:val="24"/>
          <w:szCs w:val="24"/>
        </w:rPr>
        <w:t>1</w:t>
      </w:r>
      <w:r w:rsidRPr="006724B8">
        <w:rPr>
          <w:sz w:val="24"/>
          <w:szCs w:val="24"/>
        </w:rPr>
        <w:t xml:space="preserve"> года</w:t>
      </w:r>
      <w:r w:rsidRPr="00AF522C">
        <w:rPr>
          <w:sz w:val="24"/>
          <w:szCs w:val="24"/>
        </w:rPr>
        <w:t xml:space="preserve"> присутствует резерв тепловой мощности; наибольший резерв тепловой мощности из крупных котельных присутствует на котельной </w:t>
      </w:r>
      <w:r w:rsidR="003C4610" w:rsidRPr="00AF522C">
        <w:rPr>
          <w:sz w:val="24"/>
          <w:szCs w:val="24"/>
        </w:rPr>
        <w:t xml:space="preserve">№ 1 </w:t>
      </w:r>
      <w:r w:rsidRPr="00AF522C">
        <w:rPr>
          <w:sz w:val="24"/>
          <w:szCs w:val="24"/>
        </w:rPr>
        <w:t xml:space="preserve">- </w:t>
      </w:r>
      <w:r w:rsidR="009D6A19" w:rsidRPr="00AF522C">
        <w:rPr>
          <w:sz w:val="24"/>
          <w:szCs w:val="24"/>
        </w:rPr>
        <w:t>23</w:t>
      </w:r>
      <w:r w:rsidRPr="00AF522C">
        <w:rPr>
          <w:sz w:val="24"/>
          <w:szCs w:val="24"/>
        </w:rPr>
        <w:t>,</w:t>
      </w:r>
      <w:r w:rsidR="009D6A19" w:rsidRPr="00AF522C">
        <w:rPr>
          <w:sz w:val="24"/>
          <w:szCs w:val="24"/>
        </w:rPr>
        <w:t>28</w:t>
      </w:r>
      <w:r w:rsidRPr="00AF522C">
        <w:rPr>
          <w:sz w:val="24"/>
          <w:szCs w:val="24"/>
        </w:rPr>
        <w:t xml:space="preserve"> Гкал/ч, или </w:t>
      </w:r>
      <w:r w:rsidR="009D6A19" w:rsidRPr="00AF522C">
        <w:rPr>
          <w:sz w:val="24"/>
          <w:szCs w:val="24"/>
        </w:rPr>
        <w:t>46</w:t>
      </w:r>
      <w:r w:rsidRPr="00AF522C">
        <w:rPr>
          <w:sz w:val="24"/>
          <w:szCs w:val="24"/>
        </w:rPr>
        <w:t>,5</w:t>
      </w:r>
      <w:r w:rsidR="009D6A19" w:rsidRPr="00AF522C">
        <w:rPr>
          <w:sz w:val="24"/>
          <w:szCs w:val="24"/>
        </w:rPr>
        <w:t>6</w:t>
      </w:r>
      <w:r w:rsidRPr="00AF522C">
        <w:rPr>
          <w:sz w:val="24"/>
          <w:szCs w:val="24"/>
        </w:rPr>
        <w:t>% от установленной мощности котельной;</w:t>
      </w:r>
    </w:p>
    <w:p w:rsidR="009C1DD8" w:rsidRPr="00AF522C" w:rsidRDefault="009C1DD8" w:rsidP="00B42A22">
      <w:pPr>
        <w:numPr>
          <w:ilvl w:val="0"/>
          <w:numId w:val="22"/>
        </w:numPr>
        <w:spacing w:after="100" w:afterAutospacing="1" w:line="360" w:lineRule="auto"/>
        <w:ind w:left="0" w:firstLine="567"/>
        <w:contextualSpacing/>
        <w:rPr>
          <w:sz w:val="24"/>
          <w:szCs w:val="24"/>
        </w:rPr>
      </w:pPr>
      <w:r w:rsidRPr="00AF522C">
        <w:rPr>
          <w:sz w:val="24"/>
          <w:szCs w:val="24"/>
        </w:rPr>
        <w:t>на КЦ</w:t>
      </w:r>
      <w:r w:rsidR="00137D4E" w:rsidRPr="00AF522C">
        <w:rPr>
          <w:sz w:val="24"/>
          <w:szCs w:val="24"/>
        </w:rPr>
        <w:t xml:space="preserve"> №2 СП «ХТЭЦ-2» филиала «Х</w:t>
      </w:r>
      <w:r w:rsidR="00330AB3" w:rsidRPr="00AF522C">
        <w:rPr>
          <w:sz w:val="24"/>
          <w:szCs w:val="24"/>
        </w:rPr>
        <w:t>Г</w:t>
      </w:r>
      <w:r w:rsidR="00137D4E" w:rsidRPr="00AF522C">
        <w:rPr>
          <w:sz w:val="24"/>
          <w:szCs w:val="24"/>
        </w:rPr>
        <w:t xml:space="preserve">» </w:t>
      </w:r>
      <w:r w:rsidRPr="00AF522C">
        <w:rPr>
          <w:sz w:val="24"/>
          <w:szCs w:val="24"/>
        </w:rPr>
        <w:t>АО «ДГК» присутствует значительный ре</w:t>
      </w:r>
      <w:r w:rsidRPr="00AF522C">
        <w:rPr>
          <w:sz w:val="24"/>
          <w:szCs w:val="24"/>
        </w:rPr>
        <w:lastRenderedPageBreak/>
        <w:t>зерв тепловой мощности в размере 62,11 Гкал/ч;</w:t>
      </w:r>
    </w:p>
    <w:p w:rsidR="00493F98" w:rsidRPr="00B7413B" w:rsidRDefault="00137D4E" w:rsidP="005B10D6">
      <w:pPr>
        <w:numPr>
          <w:ilvl w:val="0"/>
          <w:numId w:val="22"/>
        </w:numPr>
        <w:spacing w:before="0" w:after="0" w:afterAutospacing="1" w:line="360" w:lineRule="auto"/>
        <w:ind w:left="0" w:right="62" w:firstLine="566"/>
        <w:contextualSpacing/>
        <w:rPr>
          <w:rFonts w:cs="Arial"/>
          <w:color w:val="000000" w:themeColor="text1"/>
          <w:sz w:val="24"/>
          <w:szCs w:val="24"/>
        </w:rPr>
      </w:pPr>
      <w:r w:rsidRPr="00AF522C">
        <w:rPr>
          <w:rFonts w:eastAsia="Arial" w:cs="Arial"/>
          <w:spacing w:val="-4"/>
          <w:sz w:val="24"/>
          <w:szCs w:val="24"/>
        </w:rPr>
        <w:t xml:space="preserve">на котельной </w:t>
      </w:r>
      <w:r w:rsidR="009C1DD8" w:rsidRPr="00AF522C">
        <w:rPr>
          <w:rFonts w:eastAsia="Arial" w:cs="Arial"/>
          <w:spacing w:val="-4"/>
          <w:sz w:val="24"/>
          <w:szCs w:val="24"/>
        </w:rPr>
        <w:t xml:space="preserve">АО «Ургалуголь» присутствует дефицит тепловой мощности в размере </w:t>
      </w:r>
      <w:r w:rsidR="009C1DD8" w:rsidRPr="00B7413B">
        <w:rPr>
          <w:rFonts w:eastAsia="Arial" w:cs="Arial"/>
          <w:color w:val="000000" w:themeColor="text1"/>
          <w:spacing w:val="-4"/>
          <w:sz w:val="24"/>
          <w:szCs w:val="24"/>
        </w:rPr>
        <w:t>3,56 Гкал/ч (с учетом тепловых нагрузок собственных производственных объектов).</w:t>
      </w:r>
      <w:r w:rsidR="009C1DD8" w:rsidRPr="00B7413B">
        <w:rPr>
          <w:color w:val="000000" w:themeColor="text1"/>
          <w:sz w:val="24"/>
          <w:szCs w:val="24"/>
        </w:rPr>
        <w:t xml:space="preserve"> </w:t>
      </w:r>
      <w:r w:rsidR="00493F98" w:rsidRPr="00B7413B">
        <w:rPr>
          <w:rFonts w:cs="Arial"/>
          <w:color w:val="000000" w:themeColor="text1"/>
          <w:sz w:val="24"/>
          <w:szCs w:val="24"/>
        </w:rPr>
        <w:t xml:space="preserve"> </w:t>
      </w:r>
    </w:p>
    <w:p w:rsidR="00900F9D" w:rsidRPr="00B7413B" w:rsidRDefault="005C076C" w:rsidP="005C076C">
      <w:pPr>
        <w:pStyle w:val="30"/>
        <w:spacing w:before="0" w:after="0" w:line="360" w:lineRule="auto"/>
        <w:ind w:left="2268" w:hanging="567"/>
        <w:rPr>
          <w:color w:val="000000" w:themeColor="text1"/>
          <w:sz w:val="24"/>
          <w:szCs w:val="24"/>
        </w:rPr>
      </w:pPr>
      <w:bookmarkStart w:id="39" w:name="_Toc417917991"/>
      <w:r w:rsidRPr="00B7413B">
        <w:rPr>
          <w:color w:val="000000" w:themeColor="text1"/>
          <w:sz w:val="24"/>
          <w:szCs w:val="24"/>
        </w:rPr>
        <w:t>Т</w:t>
      </w:r>
      <w:r w:rsidR="00900F9D" w:rsidRPr="00B7413B">
        <w:rPr>
          <w:color w:val="000000" w:themeColor="text1"/>
          <w:sz w:val="24"/>
          <w:szCs w:val="24"/>
        </w:rPr>
        <w:t xml:space="preserve">опливопотребление </w:t>
      </w:r>
      <w:r w:rsidR="00B7217E" w:rsidRPr="00B7413B">
        <w:rPr>
          <w:color w:val="000000" w:themeColor="text1"/>
          <w:sz w:val="24"/>
          <w:szCs w:val="24"/>
        </w:rPr>
        <w:t>источников тепловой энергии</w:t>
      </w:r>
      <w:bookmarkEnd w:id="39"/>
    </w:p>
    <w:p w:rsidR="005C076C" w:rsidRPr="00B7413B" w:rsidRDefault="005C076C" w:rsidP="005C076C">
      <w:pPr>
        <w:widowControl/>
        <w:spacing w:before="0" w:after="0" w:line="360" w:lineRule="auto"/>
        <w:rPr>
          <w:rFonts w:eastAsia="Times New Roman"/>
          <w:color w:val="000000" w:themeColor="text1"/>
          <w:sz w:val="24"/>
          <w:szCs w:val="24"/>
        </w:rPr>
      </w:pPr>
    </w:p>
    <w:p w:rsidR="005C076C" w:rsidRPr="00B7413B" w:rsidRDefault="005C076C" w:rsidP="005C076C">
      <w:pPr>
        <w:widowControl/>
        <w:spacing w:line="360" w:lineRule="auto"/>
        <w:rPr>
          <w:rFonts w:eastAsia="Calibri" w:cs="Arial"/>
          <w:noProof/>
          <w:color w:val="000000" w:themeColor="text1"/>
          <w:spacing w:val="0"/>
          <w:sz w:val="24"/>
          <w:szCs w:val="24"/>
          <w:lang w:eastAsia="ru-RU"/>
        </w:rPr>
      </w:pPr>
      <w:r w:rsidRPr="00B7413B">
        <w:rPr>
          <w:rFonts w:eastAsia="Times New Roman"/>
          <w:color w:val="000000" w:themeColor="text1"/>
          <w:sz w:val="24"/>
          <w:szCs w:val="24"/>
        </w:rPr>
        <w:t>Основным проектным и фактическим видо</w:t>
      </w:r>
      <w:r w:rsidR="002965BC" w:rsidRPr="00B7413B">
        <w:rPr>
          <w:rFonts w:eastAsia="Times New Roman"/>
          <w:color w:val="000000" w:themeColor="text1"/>
          <w:sz w:val="24"/>
          <w:szCs w:val="24"/>
        </w:rPr>
        <w:t>м топлива для котлов котельных АО «Хабаровские энергетические системы»</w:t>
      </w:r>
      <w:r w:rsidRPr="00B7413B">
        <w:rPr>
          <w:rFonts w:eastAsia="Times New Roman"/>
          <w:color w:val="000000" w:themeColor="text1"/>
          <w:sz w:val="24"/>
          <w:szCs w:val="24"/>
        </w:rPr>
        <w:t xml:space="preserve"> является местный вид топлива - каменный уголь Ургальского месторождения Буреинского угольного бассейна.  </w:t>
      </w:r>
    </w:p>
    <w:p w:rsidR="005C076C" w:rsidRPr="005F787B" w:rsidRDefault="005C076C" w:rsidP="005C076C">
      <w:pPr>
        <w:spacing w:after="0" w:line="360" w:lineRule="auto"/>
        <w:rPr>
          <w:rFonts w:eastAsia="Times New Roman"/>
          <w:color w:val="000000" w:themeColor="text1"/>
          <w:kern w:val="28"/>
          <w:sz w:val="24"/>
          <w:lang w:eastAsia="ru-RU"/>
        </w:rPr>
      </w:pPr>
      <w:r w:rsidRPr="00B7413B">
        <w:rPr>
          <w:rFonts w:eastAsia="Times New Roman"/>
          <w:color w:val="000000" w:themeColor="text1"/>
          <w:kern w:val="28"/>
          <w:sz w:val="24"/>
          <w:lang w:eastAsia="ru-RU"/>
        </w:rPr>
        <w:t xml:space="preserve">В таблице 1.9 представлено годовое потребление </w:t>
      </w:r>
      <w:r w:rsidR="002965BC" w:rsidRPr="00B7413B">
        <w:rPr>
          <w:rFonts w:eastAsia="Times New Roman"/>
          <w:color w:val="000000" w:themeColor="text1"/>
          <w:kern w:val="28"/>
          <w:sz w:val="24"/>
          <w:lang w:eastAsia="ru-RU"/>
        </w:rPr>
        <w:t>топлива котельными АО «Хабаровские энергетические системы»</w:t>
      </w:r>
      <w:r w:rsidR="008405AF" w:rsidRPr="00B7413B">
        <w:rPr>
          <w:rFonts w:eastAsia="Times New Roman"/>
          <w:color w:val="000000" w:themeColor="text1"/>
          <w:kern w:val="28"/>
          <w:sz w:val="24"/>
          <w:lang w:eastAsia="ru-RU"/>
        </w:rPr>
        <w:t xml:space="preserve"> </w:t>
      </w:r>
      <w:r w:rsidR="008405AF" w:rsidRPr="005F787B">
        <w:rPr>
          <w:rFonts w:eastAsia="Times New Roman"/>
          <w:color w:val="000000" w:themeColor="text1"/>
          <w:kern w:val="28"/>
          <w:sz w:val="24"/>
          <w:lang w:eastAsia="ru-RU"/>
        </w:rPr>
        <w:t>в 20</w:t>
      </w:r>
      <w:r w:rsidR="00B7413B" w:rsidRPr="005F787B">
        <w:rPr>
          <w:rFonts w:eastAsia="Times New Roman"/>
          <w:color w:val="000000" w:themeColor="text1"/>
          <w:kern w:val="28"/>
          <w:sz w:val="24"/>
          <w:lang w:eastAsia="ru-RU"/>
        </w:rPr>
        <w:t>2</w:t>
      </w:r>
      <w:r w:rsidR="006724B8" w:rsidRPr="005F787B">
        <w:rPr>
          <w:rFonts w:eastAsia="Times New Roman"/>
          <w:color w:val="000000" w:themeColor="text1"/>
          <w:kern w:val="28"/>
          <w:sz w:val="24"/>
          <w:lang w:eastAsia="ru-RU"/>
        </w:rPr>
        <w:t>1</w:t>
      </w:r>
      <w:r w:rsidRPr="005F787B">
        <w:rPr>
          <w:rFonts w:eastAsia="Times New Roman"/>
          <w:color w:val="000000" w:themeColor="text1"/>
          <w:kern w:val="28"/>
          <w:sz w:val="24"/>
          <w:lang w:eastAsia="ru-RU"/>
        </w:rPr>
        <w:t>- 20</w:t>
      </w:r>
      <w:r w:rsidR="009354CF" w:rsidRPr="005F787B">
        <w:rPr>
          <w:rFonts w:eastAsia="Times New Roman"/>
          <w:color w:val="000000" w:themeColor="text1"/>
          <w:kern w:val="28"/>
          <w:sz w:val="24"/>
          <w:lang w:eastAsia="ru-RU"/>
        </w:rPr>
        <w:t>2</w:t>
      </w:r>
      <w:r w:rsidR="006724B8" w:rsidRPr="005F787B">
        <w:rPr>
          <w:rFonts w:eastAsia="Times New Roman"/>
          <w:color w:val="000000" w:themeColor="text1"/>
          <w:kern w:val="28"/>
          <w:sz w:val="24"/>
          <w:lang w:eastAsia="ru-RU"/>
        </w:rPr>
        <w:t>2</w:t>
      </w:r>
      <w:r w:rsidRPr="005F787B">
        <w:rPr>
          <w:rFonts w:eastAsia="Times New Roman"/>
          <w:color w:val="000000" w:themeColor="text1"/>
          <w:kern w:val="28"/>
          <w:sz w:val="24"/>
          <w:lang w:eastAsia="ru-RU"/>
        </w:rPr>
        <w:t xml:space="preserve"> годах.</w:t>
      </w:r>
    </w:p>
    <w:p w:rsidR="005C076C" w:rsidRPr="00B7413B" w:rsidRDefault="005C076C" w:rsidP="005C076C">
      <w:pPr>
        <w:tabs>
          <w:tab w:val="left" w:pos="6990"/>
        </w:tabs>
        <w:ind w:firstLine="0"/>
        <w:rPr>
          <w:b/>
          <w:bCs/>
          <w:color w:val="000000" w:themeColor="text1"/>
          <w:sz w:val="18"/>
          <w:szCs w:val="18"/>
        </w:rPr>
      </w:pPr>
      <w:bookmarkStart w:id="40" w:name="_Toc406590801"/>
      <w:bookmarkStart w:id="41" w:name="_Toc407113555"/>
      <w:r w:rsidRPr="005F787B">
        <w:rPr>
          <w:b/>
          <w:bCs/>
          <w:color w:val="000000" w:themeColor="text1"/>
          <w:sz w:val="18"/>
          <w:szCs w:val="18"/>
        </w:rPr>
        <w:t xml:space="preserve">Таблица </w:t>
      </w:r>
      <w:r w:rsidRPr="005F787B">
        <w:rPr>
          <w:color w:val="000000" w:themeColor="text1"/>
          <w:sz w:val="18"/>
          <w:szCs w:val="18"/>
        </w:rPr>
        <w:fldChar w:fldCharType="begin"/>
      </w:r>
      <w:r w:rsidRPr="005F787B">
        <w:rPr>
          <w:b/>
          <w:bCs/>
          <w:color w:val="000000" w:themeColor="text1"/>
          <w:sz w:val="18"/>
          <w:szCs w:val="18"/>
        </w:rPr>
        <w:instrText xml:space="preserve"> STYLEREF 1 \s </w:instrText>
      </w:r>
      <w:r w:rsidRPr="005F787B">
        <w:rPr>
          <w:color w:val="000000" w:themeColor="text1"/>
          <w:sz w:val="18"/>
          <w:szCs w:val="18"/>
        </w:rPr>
        <w:fldChar w:fldCharType="separate"/>
      </w:r>
      <w:r w:rsidR="00EF12C7" w:rsidRPr="005F787B">
        <w:rPr>
          <w:b/>
          <w:bCs/>
          <w:noProof/>
          <w:color w:val="000000" w:themeColor="text1"/>
          <w:sz w:val="18"/>
          <w:szCs w:val="18"/>
        </w:rPr>
        <w:t>1</w:t>
      </w:r>
      <w:r w:rsidRPr="005F787B">
        <w:rPr>
          <w:color w:val="000000" w:themeColor="text1"/>
          <w:sz w:val="18"/>
          <w:szCs w:val="18"/>
        </w:rPr>
        <w:fldChar w:fldCharType="end"/>
      </w:r>
      <w:r w:rsidRPr="005F787B">
        <w:rPr>
          <w:b/>
          <w:bCs/>
          <w:color w:val="000000" w:themeColor="text1"/>
          <w:sz w:val="18"/>
          <w:szCs w:val="18"/>
        </w:rPr>
        <w:t>.</w:t>
      </w:r>
      <w:r w:rsidR="009354CF" w:rsidRPr="005F787B">
        <w:rPr>
          <w:b/>
          <w:color w:val="000000" w:themeColor="text1"/>
          <w:sz w:val="18"/>
          <w:szCs w:val="18"/>
        </w:rPr>
        <w:t>8</w:t>
      </w:r>
      <w:r w:rsidRPr="005F787B">
        <w:rPr>
          <w:b/>
          <w:color w:val="000000" w:themeColor="text1"/>
          <w:sz w:val="18"/>
          <w:szCs w:val="18"/>
        </w:rPr>
        <w:t xml:space="preserve"> </w:t>
      </w:r>
      <w:r w:rsidRPr="005F787B">
        <w:rPr>
          <w:b/>
          <w:bCs/>
          <w:color w:val="000000" w:themeColor="text1"/>
          <w:sz w:val="18"/>
          <w:szCs w:val="18"/>
        </w:rPr>
        <w:t xml:space="preserve">– Потребление топлива котельными </w:t>
      </w:r>
      <w:r w:rsidR="002965BC" w:rsidRPr="005F787B">
        <w:rPr>
          <w:b/>
          <w:bCs/>
          <w:color w:val="000000" w:themeColor="text1"/>
          <w:sz w:val="18"/>
          <w:szCs w:val="18"/>
        </w:rPr>
        <w:t>АО «Хабаровские энергетические системы»</w:t>
      </w:r>
      <w:r w:rsidR="003C4610" w:rsidRPr="005F787B">
        <w:rPr>
          <w:b/>
          <w:bCs/>
          <w:color w:val="000000" w:themeColor="text1"/>
          <w:sz w:val="18"/>
          <w:szCs w:val="18"/>
        </w:rPr>
        <w:t xml:space="preserve"> за</w:t>
      </w:r>
      <w:r w:rsidRPr="005F787B">
        <w:rPr>
          <w:b/>
          <w:bCs/>
          <w:color w:val="000000" w:themeColor="text1"/>
          <w:sz w:val="18"/>
          <w:szCs w:val="18"/>
        </w:rPr>
        <w:t xml:space="preserve"> 20</w:t>
      </w:r>
      <w:r w:rsidR="00B7413B" w:rsidRPr="005F787B">
        <w:rPr>
          <w:b/>
          <w:bCs/>
          <w:color w:val="000000" w:themeColor="text1"/>
          <w:sz w:val="18"/>
          <w:szCs w:val="18"/>
        </w:rPr>
        <w:t>2</w:t>
      </w:r>
      <w:r w:rsidR="006724B8" w:rsidRPr="005F787B">
        <w:rPr>
          <w:b/>
          <w:bCs/>
          <w:color w:val="000000" w:themeColor="text1"/>
          <w:sz w:val="18"/>
          <w:szCs w:val="18"/>
        </w:rPr>
        <w:t>1</w:t>
      </w:r>
      <w:r w:rsidRPr="005F787B">
        <w:rPr>
          <w:b/>
          <w:bCs/>
          <w:color w:val="000000" w:themeColor="text1"/>
          <w:sz w:val="18"/>
          <w:szCs w:val="18"/>
        </w:rPr>
        <w:t xml:space="preserve"> – 20</w:t>
      </w:r>
      <w:r w:rsidR="009354CF" w:rsidRPr="005F787B">
        <w:rPr>
          <w:b/>
          <w:bCs/>
          <w:color w:val="000000" w:themeColor="text1"/>
          <w:sz w:val="18"/>
          <w:szCs w:val="18"/>
        </w:rPr>
        <w:t>2</w:t>
      </w:r>
      <w:r w:rsidR="006724B8" w:rsidRPr="005F787B">
        <w:rPr>
          <w:b/>
          <w:bCs/>
          <w:color w:val="000000" w:themeColor="text1"/>
          <w:sz w:val="18"/>
          <w:szCs w:val="18"/>
        </w:rPr>
        <w:t>2</w:t>
      </w:r>
      <w:r w:rsidRPr="00B7413B">
        <w:rPr>
          <w:b/>
          <w:bCs/>
          <w:color w:val="000000" w:themeColor="text1"/>
          <w:sz w:val="18"/>
          <w:szCs w:val="18"/>
        </w:rPr>
        <w:t xml:space="preserve"> годы</w:t>
      </w:r>
      <w:bookmarkEnd w:id="40"/>
      <w:bookmarkEnd w:id="41"/>
      <w:r w:rsidRPr="00B7413B">
        <w:rPr>
          <w:b/>
          <w:bCs/>
          <w:color w:val="000000" w:themeColor="text1"/>
          <w:sz w:val="18"/>
          <w:szCs w:val="18"/>
        </w:rPr>
        <w:t xml:space="preserve"> </w:t>
      </w:r>
    </w:p>
    <w:tbl>
      <w:tblPr>
        <w:tblW w:w="4802" w:type="pct"/>
        <w:tblLayout w:type="fixed"/>
        <w:tblLook w:val="04A0" w:firstRow="1" w:lastRow="0" w:firstColumn="1" w:lastColumn="0" w:noHBand="0" w:noVBand="1"/>
      </w:tblPr>
      <w:tblGrid>
        <w:gridCol w:w="6771"/>
        <w:gridCol w:w="1418"/>
        <w:gridCol w:w="1276"/>
      </w:tblGrid>
      <w:tr w:rsidR="00AF522C" w:rsidRPr="00AF522C" w:rsidTr="00330AB3">
        <w:trPr>
          <w:trHeight w:val="300"/>
          <w:tblHeader/>
        </w:trPr>
        <w:tc>
          <w:tcPr>
            <w:tcW w:w="3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354CF" w:rsidRPr="007959F3" w:rsidRDefault="009354CF" w:rsidP="005C076C">
            <w:pPr>
              <w:widowControl/>
              <w:adjustRightInd/>
              <w:spacing w:before="0" w:after="0"/>
              <w:ind w:firstLine="0"/>
              <w:jc w:val="center"/>
              <w:textAlignment w:val="auto"/>
              <w:rPr>
                <w:rFonts w:eastAsia="Times New Roman" w:cs="Arial"/>
                <w:b/>
                <w:bCs/>
                <w:spacing w:val="0"/>
                <w:sz w:val="18"/>
                <w:szCs w:val="18"/>
                <w:lang w:eastAsia="ru-RU"/>
              </w:rPr>
            </w:pPr>
            <w:r w:rsidRPr="007959F3">
              <w:rPr>
                <w:rFonts w:eastAsia="Times New Roman" w:cs="Arial"/>
                <w:b/>
                <w:bCs/>
                <w:spacing w:val="0"/>
                <w:sz w:val="18"/>
                <w:szCs w:val="18"/>
                <w:lang w:eastAsia="ru-RU"/>
              </w:rPr>
              <w:t>Наименование котельной, адрес</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9354CF" w:rsidRPr="007959F3" w:rsidRDefault="009354CF" w:rsidP="007959F3">
            <w:pPr>
              <w:widowControl/>
              <w:adjustRightInd/>
              <w:spacing w:before="0" w:after="0"/>
              <w:ind w:firstLine="0"/>
              <w:jc w:val="center"/>
              <w:textAlignment w:val="auto"/>
              <w:rPr>
                <w:rFonts w:eastAsia="Times New Roman" w:cs="Arial"/>
                <w:b/>
                <w:spacing w:val="0"/>
                <w:sz w:val="18"/>
                <w:szCs w:val="18"/>
                <w:lang w:eastAsia="ru-RU"/>
              </w:rPr>
            </w:pPr>
            <w:r w:rsidRPr="007959F3">
              <w:rPr>
                <w:rFonts w:eastAsia="Times New Roman" w:cs="Arial"/>
                <w:b/>
                <w:spacing w:val="0"/>
                <w:sz w:val="18"/>
                <w:szCs w:val="18"/>
                <w:lang w:eastAsia="ru-RU"/>
              </w:rPr>
              <w:t>20</w:t>
            </w:r>
            <w:r w:rsidR="00AF522C" w:rsidRPr="007959F3">
              <w:rPr>
                <w:rFonts w:eastAsia="Times New Roman" w:cs="Arial"/>
                <w:b/>
                <w:spacing w:val="0"/>
                <w:sz w:val="18"/>
                <w:szCs w:val="18"/>
                <w:lang w:eastAsia="ru-RU"/>
              </w:rPr>
              <w:t>2</w:t>
            </w:r>
            <w:r w:rsidR="007959F3" w:rsidRPr="007959F3">
              <w:rPr>
                <w:rFonts w:eastAsia="Times New Roman" w:cs="Arial"/>
                <w:b/>
                <w:spacing w:val="0"/>
                <w:sz w:val="18"/>
                <w:szCs w:val="18"/>
                <w:lang w:eastAsia="ru-RU"/>
              </w:rPr>
              <w:t>1</w:t>
            </w:r>
            <w:r w:rsidR="00DF709C" w:rsidRPr="007959F3">
              <w:rPr>
                <w:rFonts w:eastAsia="Times New Roman" w:cs="Arial"/>
                <w:b/>
                <w:spacing w:val="0"/>
                <w:sz w:val="18"/>
                <w:szCs w:val="18"/>
                <w:lang w:eastAsia="ru-RU"/>
              </w:rPr>
              <w:t xml:space="preserve"> (Факт)</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9354CF" w:rsidRPr="007959F3" w:rsidRDefault="009354CF" w:rsidP="007959F3">
            <w:pPr>
              <w:widowControl/>
              <w:adjustRightInd/>
              <w:spacing w:before="0" w:after="0"/>
              <w:ind w:firstLine="0"/>
              <w:jc w:val="center"/>
              <w:textAlignment w:val="auto"/>
              <w:rPr>
                <w:rFonts w:eastAsia="Times New Roman" w:cs="Arial"/>
                <w:b/>
                <w:spacing w:val="0"/>
                <w:sz w:val="18"/>
                <w:szCs w:val="18"/>
                <w:lang w:eastAsia="ru-RU"/>
              </w:rPr>
            </w:pPr>
            <w:r w:rsidRPr="007959F3">
              <w:rPr>
                <w:rFonts w:eastAsia="Times New Roman" w:cs="Arial"/>
                <w:b/>
                <w:spacing w:val="0"/>
                <w:sz w:val="18"/>
                <w:szCs w:val="18"/>
                <w:lang w:eastAsia="ru-RU"/>
              </w:rPr>
              <w:t>202</w:t>
            </w:r>
            <w:r w:rsidR="007959F3" w:rsidRPr="007959F3">
              <w:rPr>
                <w:rFonts w:eastAsia="Times New Roman" w:cs="Arial"/>
                <w:b/>
                <w:spacing w:val="0"/>
                <w:sz w:val="18"/>
                <w:szCs w:val="18"/>
                <w:lang w:eastAsia="ru-RU"/>
              </w:rPr>
              <w:t>2</w:t>
            </w:r>
            <w:r w:rsidR="00DF709C" w:rsidRPr="007959F3">
              <w:rPr>
                <w:rFonts w:eastAsia="Times New Roman" w:cs="Arial"/>
                <w:b/>
                <w:spacing w:val="0"/>
                <w:sz w:val="18"/>
                <w:szCs w:val="18"/>
                <w:lang w:eastAsia="ru-RU"/>
              </w:rPr>
              <w:t xml:space="preserve"> (Факт)</w:t>
            </w:r>
          </w:p>
        </w:tc>
      </w:tr>
      <w:tr w:rsidR="00AF522C" w:rsidRPr="00AF522C" w:rsidTr="00330AB3">
        <w:trPr>
          <w:trHeight w:val="30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9354CF" w:rsidRPr="007959F3" w:rsidRDefault="009354CF" w:rsidP="005C076C">
            <w:pPr>
              <w:widowControl/>
              <w:adjustRightInd/>
              <w:spacing w:before="0" w:after="0"/>
              <w:ind w:firstLine="0"/>
              <w:jc w:val="center"/>
              <w:textAlignment w:val="auto"/>
              <w:rPr>
                <w:rFonts w:eastAsia="Times New Roman" w:cs="Arial"/>
                <w:b/>
                <w:spacing w:val="0"/>
                <w:sz w:val="18"/>
                <w:szCs w:val="18"/>
                <w:lang w:eastAsia="ru-RU"/>
              </w:rPr>
            </w:pPr>
            <w:r w:rsidRPr="007959F3">
              <w:rPr>
                <w:rFonts w:eastAsia="Times New Roman" w:cs="Arial"/>
                <w:b/>
                <w:spacing w:val="0"/>
                <w:sz w:val="18"/>
                <w:szCs w:val="18"/>
                <w:lang w:eastAsia="ru-RU"/>
              </w:rPr>
              <w:t>Натуральное топливо, т.н.т.</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7959F3"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7959F3">
              <w:rPr>
                <w:rFonts w:eastAsia="Times New Roman" w:cs="Arial"/>
                <w:spacing w:val="0"/>
                <w:sz w:val="18"/>
                <w:szCs w:val="18"/>
                <w:lang w:eastAsia="ru-RU"/>
              </w:rPr>
              <w:t>Котельная №1, ул. Софийская, 14</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7959F3" w:rsidRDefault="009354CF" w:rsidP="005C076C">
            <w:pPr>
              <w:widowControl/>
              <w:adjustRightInd/>
              <w:spacing w:before="0" w:after="0"/>
              <w:ind w:firstLine="0"/>
              <w:jc w:val="center"/>
              <w:textAlignment w:val="auto"/>
              <w:rPr>
                <w:rFonts w:eastAsia="Times New Roman" w:cs="Arial"/>
                <w:spacing w:val="0"/>
                <w:sz w:val="18"/>
                <w:szCs w:val="18"/>
                <w:lang w:eastAsia="ru-RU"/>
              </w:rPr>
            </w:pPr>
            <w:r w:rsidRPr="007959F3">
              <w:rPr>
                <w:rFonts w:eastAsia="Times New Roman" w:cs="Arial"/>
                <w:spacing w:val="0"/>
                <w:sz w:val="18"/>
                <w:szCs w:val="18"/>
                <w:lang w:eastAsia="ru-RU"/>
              </w:rPr>
              <w:t>23285,50</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7959F3" w:rsidRDefault="0000707E" w:rsidP="005C076C">
            <w:pPr>
              <w:widowControl/>
              <w:adjustRightInd/>
              <w:spacing w:before="0" w:after="0"/>
              <w:ind w:firstLine="0"/>
              <w:jc w:val="center"/>
              <w:textAlignment w:val="auto"/>
              <w:rPr>
                <w:rFonts w:eastAsia="Times New Roman" w:cs="Arial"/>
                <w:spacing w:val="0"/>
                <w:sz w:val="18"/>
                <w:szCs w:val="18"/>
                <w:lang w:eastAsia="ru-RU"/>
              </w:rPr>
            </w:pPr>
            <w:r w:rsidRPr="007959F3">
              <w:rPr>
                <w:rFonts w:eastAsia="Times New Roman" w:cs="Arial"/>
                <w:spacing w:val="0"/>
                <w:sz w:val="18"/>
                <w:szCs w:val="18"/>
                <w:lang w:eastAsia="ru-RU"/>
              </w:rPr>
              <w:t>21485,80</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№2, ул. Софийская, 11</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10283</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00707E"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9310</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"Промбаза", ул. Угольная, 25а</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234,30</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00707E"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235,90</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"Железнодорожная", ул. Железнодорожная, 13</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139,30</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00707E"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158,90</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Итого:</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33942,1</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00707E"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31190,6</w:t>
            </w:r>
          </w:p>
        </w:tc>
      </w:tr>
      <w:tr w:rsidR="00AF522C" w:rsidRPr="00AF522C" w:rsidTr="00330AB3">
        <w:trPr>
          <w:trHeight w:val="300"/>
        </w:trPr>
        <w:tc>
          <w:tcPr>
            <w:tcW w:w="5000" w:type="pct"/>
            <w:gridSpan w:val="3"/>
            <w:tcBorders>
              <w:top w:val="nil"/>
              <w:left w:val="single" w:sz="4" w:space="0" w:color="auto"/>
              <w:bottom w:val="single" w:sz="4" w:space="0" w:color="auto"/>
              <w:right w:val="single" w:sz="4" w:space="0" w:color="auto"/>
            </w:tcBorders>
            <w:shd w:val="clear" w:color="auto" w:fill="auto"/>
            <w:noWrap/>
            <w:vAlign w:val="center"/>
          </w:tcPr>
          <w:p w:rsidR="009354CF" w:rsidRPr="00AF522C" w:rsidRDefault="009354CF" w:rsidP="009354CF">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b/>
                <w:spacing w:val="0"/>
                <w:sz w:val="18"/>
                <w:szCs w:val="18"/>
                <w:lang w:eastAsia="ru-RU"/>
              </w:rPr>
              <w:t>Условное топливо, т.у.т.</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№1, ул. Софийская, 14</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15642,37</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00707E"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14257,55</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№2, ул. Софийская, 11</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6992,44</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00707E"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9180,39</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"Промбаза", ул. Угольная, 25а</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160,61</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00707E"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157,17</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"Железнодорожная", ул. Железнодорожная, 13</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96,45</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00707E"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105,78</w:t>
            </w:r>
          </w:p>
        </w:tc>
      </w:tr>
      <w:tr w:rsidR="00AF522C" w:rsidRPr="00AF522C" w:rsidTr="00330AB3">
        <w:trPr>
          <w:trHeight w:val="300"/>
        </w:trPr>
        <w:tc>
          <w:tcPr>
            <w:tcW w:w="3577" w:type="pct"/>
            <w:tcBorders>
              <w:top w:val="nil"/>
              <w:left w:val="single" w:sz="4" w:space="0" w:color="auto"/>
              <w:bottom w:val="single" w:sz="4" w:space="0" w:color="auto"/>
              <w:right w:val="single" w:sz="4" w:space="0" w:color="auto"/>
            </w:tcBorders>
            <w:shd w:val="clear" w:color="auto" w:fill="auto"/>
            <w:noWrap/>
            <w:vAlign w:val="center"/>
            <w:hideMark/>
          </w:tcPr>
          <w:p w:rsidR="009354CF" w:rsidRPr="00AF522C" w:rsidRDefault="009354CF" w:rsidP="005C076C">
            <w:pPr>
              <w:widowControl/>
              <w:adjustRightInd/>
              <w:spacing w:before="0" w:after="0"/>
              <w:ind w:firstLine="0"/>
              <w:jc w:val="left"/>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Итого:</w:t>
            </w:r>
          </w:p>
        </w:tc>
        <w:tc>
          <w:tcPr>
            <w:tcW w:w="749" w:type="pct"/>
            <w:tcBorders>
              <w:top w:val="nil"/>
              <w:left w:val="nil"/>
              <w:bottom w:val="single" w:sz="4" w:space="0" w:color="auto"/>
              <w:right w:val="single" w:sz="4" w:space="0" w:color="auto"/>
            </w:tcBorders>
            <w:shd w:val="clear" w:color="auto" w:fill="auto"/>
            <w:noWrap/>
            <w:vAlign w:val="center"/>
            <w:hideMark/>
          </w:tcPr>
          <w:p w:rsidR="009354CF" w:rsidRPr="00AF522C" w:rsidRDefault="0000707E"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22891,87</w:t>
            </w:r>
          </w:p>
        </w:tc>
        <w:tc>
          <w:tcPr>
            <w:tcW w:w="674" w:type="pct"/>
            <w:tcBorders>
              <w:top w:val="nil"/>
              <w:left w:val="nil"/>
              <w:bottom w:val="single" w:sz="4" w:space="0" w:color="auto"/>
              <w:right w:val="single" w:sz="4" w:space="0" w:color="auto"/>
            </w:tcBorders>
            <w:shd w:val="clear" w:color="auto" w:fill="auto"/>
            <w:noWrap/>
            <w:vAlign w:val="center"/>
            <w:hideMark/>
          </w:tcPr>
          <w:p w:rsidR="009354CF" w:rsidRPr="00AF522C" w:rsidRDefault="0000707E"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23700,89</w:t>
            </w:r>
          </w:p>
        </w:tc>
      </w:tr>
    </w:tbl>
    <w:p w:rsidR="005C076C" w:rsidRPr="00AF522C" w:rsidRDefault="005C076C" w:rsidP="005C076C">
      <w:pPr>
        <w:widowControl/>
        <w:spacing w:line="360" w:lineRule="auto"/>
        <w:rPr>
          <w:rFonts w:eastAsia="Times New Roman"/>
          <w:sz w:val="24"/>
          <w:szCs w:val="24"/>
        </w:rPr>
      </w:pPr>
      <w:r w:rsidRPr="00AF522C">
        <w:rPr>
          <w:rFonts w:eastAsia="Times New Roman"/>
          <w:sz w:val="24"/>
          <w:szCs w:val="24"/>
        </w:rPr>
        <w:t>Основным проектным и фактическим видом топлива для котлов КЦ</w:t>
      </w:r>
      <w:r w:rsidR="00137D4E" w:rsidRPr="00AF522C">
        <w:rPr>
          <w:rFonts w:eastAsia="Times New Roman"/>
          <w:sz w:val="24"/>
          <w:szCs w:val="24"/>
        </w:rPr>
        <w:t xml:space="preserve"> №2 СП «ХТЭЦ-2» филиала «Х</w:t>
      </w:r>
      <w:r w:rsidR="00330AB3" w:rsidRPr="00AF522C">
        <w:rPr>
          <w:rFonts w:eastAsia="Times New Roman"/>
          <w:sz w:val="24"/>
          <w:szCs w:val="24"/>
        </w:rPr>
        <w:t>Г</w:t>
      </w:r>
      <w:r w:rsidR="00137D4E" w:rsidRPr="00AF522C">
        <w:rPr>
          <w:rFonts w:eastAsia="Times New Roman"/>
          <w:sz w:val="24"/>
          <w:szCs w:val="24"/>
        </w:rPr>
        <w:t xml:space="preserve">» </w:t>
      </w:r>
      <w:r w:rsidRPr="00AF522C">
        <w:rPr>
          <w:rFonts w:eastAsia="Times New Roman"/>
          <w:sz w:val="24"/>
          <w:szCs w:val="24"/>
        </w:rPr>
        <w:t xml:space="preserve">АО «ДГК» является местный вид топлива - каменный уголь Ургальского месторождения Буреинского угольного бассейна.  </w:t>
      </w:r>
    </w:p>
    <w:p w:rsidR="005C076C" w:rsidRPr="005F787B" w:rsidRDefault="005C076C" w:rsidP="005C076C">
      <w:pPr>
        <w:spacing w:after="0" w:line="360" w:lineRule="auto"/>
        <w:rPr>
          <w:rFonts w:eastAsia="Times New Roman"/>
          <w:kern w:val="28"/>
          <w:sz w:val="24"/>
          <w:lang w:eastAsia="ru-RU"/>
        </w:rPr>
      </w:pPr>
      <w:r w:rsidRPr="00AF522C">
        <w:rPr>
          <w:rFonts w:eastAsia="Times New Roman"/>
          <w:kern w:val="28"/>
          <w:sz w:val="24"/>
          <w:lang w:eastAsia="ru-RU"/>
        </w:rPr>
        <w:t>В таблице 1.</w:t>
      </w:r>
      <w:r w:rsidR="0000707E" w:rsidRPr="00AF522C">
        <w:rPr>
          <w:rFonts w:eastAsia="Times New Roman"/>
          <w:kern w:val="28"/>
          <w:sz w:val="24"/>
          <w:lang w:eastAsia="ru-RU"/>
        </w:rPr>
        <w:t>9</w:t>
      </w:r>
      <w:r w:rsidRPr="00AF522C">
        <w:rPr>
          <w:rFonts w:eastAsia="Times New Roman"/>
          <w:kern w:val="28"/>
          <w:sz w:val="24"/>
          <w:lang w:eastAsia="ru-RU"/>
        </w:rPr>
        <w:t xml:space="preserve"> представлено годовое потребление топлива КЦ №2 СП «ХТЭЦ-2» филиал</w:t>
      </w:r>
      <w:r w:rsidR="00137D4E" w:rsidRPr="00AF522C">
        <w:rPr>
          <w:rFonts w:eastAsia="Times New Roman"/>
          <w:kern w:val="28"/>
          <w:sz w:val="24"/>
          <w:lang w:eastAsia="ru-RU"/>
        </w:rPr>
        <w:t>а «Х</w:t>
      </w:r>
      <w:r w:rsidR="00330AB3" w:rsidRPr="00AF522C">
        <w:rPr>
          <w:rFonts w:eastAsia="Times New Roman"/>
          <w:kern w:val="28"/>
          <w:sz w:val="24"/>
          <w:lang w:eastAsia="ru-RU"/>
        </w:rPr>
        <w:t>Г</w:t>
      </w:r>
      <w:r w:rsidR="00137D4E" w:rsidRPr="00AF522C">
        <w:rPr>
          <w:rFonts w:eastAsia="Times New Roman"/>
          <w:kern w:val="28"/>
          <w:sz w:val="24"/>
          <w:lang w:eastAsia="ru-RU"/>
        </w:rPr>
        <w:t xml:space="preserve">» </w:t>
      </w:r>
      <w:r w:rsidRPr="00AF522C">
        <w:rPr>
          <w:rFonts w:eastAsia="Times New Roman"/>
          <w:kern w:val="28"/>
          <w:sz w:val="24"/>
          <w:lang w:eastAsia="ru-RU"/>
        </w:rPr>
        <w:t>АО «ДГК» в 2</w:t>
      </w:r>
      <w:r w:rsidRPr="005F787B">
        <w:rPr>
          <w:rFonts w:eastAsia="Times New Roman"/>
          <w:kern w:val="28"/>
          <w:sz w:val="24"/>
          <w:lang w:eastAsia="ru-RU"/>
        </w:rPr>
        <w:t>0</w:t>
      </w:r>
      <w:r w:rsidR="00AF522C" w:rsidRPr="005F787B">
        <w:rPr>
          <w:rFonts w:eastAsia="Times New Roman"/>
          <w:kern w:val="28"/>
          <w:sz w:val="24"/>
          <w:lang w:eastAsia="ru-RU"/>
        </w:rPr>
        <w:t>17</w:t>
      </w:r>
      <w:r w:rsidRPr="005F787B">
        <w:rPr>
          <w:rFonts w:eastAsia="Times New Roman"/>
          <w:kern w:val="28"/>
          <w:sz w:val="24"/>
          <w:lang w:eastAsia="ru-RU"/>
        </w:rPr>
        <w:t xml:space="preserve"> - 20</w:t>
      </w:r>
      <w:r w:rsidR="00AF522C" w:rsidRPr="005F787B">
        <w:rPr>
          <w:rFonts w:eastAsia="Times New Roman"/>
          <w:kern w:val="28"/>
          <w:sz w:val="24"/>
          <w:lang w:eastAsia="ru-RU"/>
        </w:rPr>
        <w:t>21</w:t>
      </w:r>
      <w:r w:rsidRPr="005F787B">
        <w:rPr>
          <w:rFonts w:eastAsia="Times New Roman"/>
          <w:kern w:val="28"/>
          <w:sz w:val="24"/>
          <w:lang w:eastAsia="ru-RU"/>
        </w:rPr>
        <w:t xml:space="preserve"> годах.</w:t>
      </w:r>
    </w:p>
    <w:p w:rsidR="00330AB3" w:rsidRPr="005F787B" w:rsidRDefault="00330AB3" w:rsidP="00330AB3">
      <w:pPr>
        <w:tabs>
          <w:tab w:val="left" w:pos="6990"/>
        </w:tabs>
        <w:ind w:firstLine="0"/>
        <w:rPr>
          <w:b/>
          <w:bCs/>
          <w:sz w:val="18"/>
          <w:szCs w:val="18"/>
        </w:rPr>
      </w:pPr>
      <w:r w:rsidRPr="007959F3">
        <w:rPr>
          <w:b/>
          <w:bCs/>
          <w:sz w:val="18"/>
          <w:szCs w:val="18"/>
        </w:rPr>
        <w:t xml:space="preserve">Таблица </w:t>
      </w:r>
      <w:r w:rsidRPr="007959F3">
        <w:rPr>
          <w:sz w:val="18"/>
          <w:szCs w:val="18"/>
        </w:rPr>
        <w:fldChar w:fldCharType="begin"/>
      </w:r>
      <w:r w:rsidRPr="007959F3">
        <w:rPr>
          <w:b/>
          <w:bCs/>
          <w:sz w:val="18"/>
          <w:szCs w:val="18"/>
        </w:rPr>
        <w:instrText xml:space="preserve"> STYLEREF 1 \s </w:instrText>
      </w:r>
      <w:r w:rsidRPr="007959F3">
        <w:rPr>
          <w:sz w:val="18"/>
          <w:szCs w:val="18"/>
        </w:rPr>
        <w:fldChar w:fldCharType="separate"/>
      </w:r>
      <w:r w:rsidR="00EF12C7" w:rsidRPr="007959F3">
        <w:rPr>
          <w:b/>
          <w:bCs/>
          <w:noProof/>
          <w:sz w:val="18"/>
          <w:szCs w:val="18"/>
        </w:rPr>
        <w:t>1</w:t>
      </w:r>
      <w:r w:rsidRPr="007959F3">
        <w:rPr>
          <w:sz w:val="18"/>
          <w:szCs w:val="18"/>
        </w:rPr>
        <w:fldChar w:fldCharType="end"/>
      </w:r>
      <w:r w:rsidRPr="007959F3">
        <w:rPr>
          <w:b/>
          <w:bCs/>
          <w:sz w:val="18"/>
          <w:szCs w:val="18"/>
        </w:rPr>
        <w:t>.</w:t>
      </w:r>
      <w:r w:rsidR="00BA03EB" w:rsidRPr="007959F3">
        <w:rPr>
          <w:b/>
          <w:sz w:val="18"/>
          <w:szCs w:val="18"/>
        </w:rPr>
        <w:t>9</w:t>
      </w:r>
      <w:r w:rsidRPr="007959F3">
        <w:rPr>
          <w:b/>
          <w:sz w:val="18"/>
          <w:szCs w:val="18"/>
        </w:rPr>
        <w:t xml:space="preserve"> </w:t>
      </w:r>
      <w:r w:rsidRPr="007959F3">
        <w:rPr>
          <w:b/>
          <w:bCs/>
          <w:sz w:val="18"/>
          <w:szCs w:val="18"/>
        </w:rPr>
        <w:t>– Потребление топлива КЦ №2 СП «ХТЭЦ-2» филиала «ХГ» АО «ДГК» за 20</w:t>
      </w:r>
      <w:r w:rsidR="007959F3" w:rsidRPr="007959F3">
        <w:rPr>
          <w:b/>
          <w:bCs/>
          <w:sz w:val="18"/>
          <w:szCs w:val="18"/>
        </w:rPr>
        <w:t>21</w:t>
      </w:r>
      <w:r w:rsidR="00AF522C" w:rsidRPr="007959F3">
        <w:rPr>
          <w:b/>
          <w:bCs/>
          <w:sz w:val="18"/>
          <w:szCs w:val="18"/>
        </w:rPr>
        <w:t xml:space="preserve"> </w:t>
      </w:r>
      <w:r w:rsidRPr="007959F3">
        <w:rPr>
          <w:b/>
          <w:bCs/>
          <w:sz w:val="18"/>
          <w:szCs w:val="18"/>
        </w:rPr>
        <w:t>– 20</w:t>
      </w:r>
      <w:r w:rsidR="00AF522C" w:rsidRPr="007959F3">
        <w:rPr>
          <w:b/>
          <w:bCs/>
          <w:sz w:val="18"/>
          <w:szCs w:val="18"/>
        </w:rPr>
        <w:t>2</w:t>
      </w:r>
      <w:r w:rsidR="007959F3" w:rsidRPr="007959F3">
        <w:rPr>
          <w:b/>
          <w:bCs/>
          <w:sz w:val="18"/>
          <w:szCs w:val="18"/>
        </w:rPr>
        <w:t>2</w:t>
      </w:r>
      <w:r w:rsidRPr="007959F3">
        <w:rPr>
          <w:b/>
          <w:bCs/>
          <w:sz w:val="18"/>
          <w:szCs w:val="18"/>
        </w:rPr>
        <w:t xml:space="preserve"> годы</w:t>
      </w:r>
      <w:r w:rsidRPr="005F787B">
        <w:rPr>
          <w:b/>
          <w:bCs/>
          <w:sz w:val="18"/>
          <w:szCs w:val="18"/>
        </w:rPr>
        <w:t xml:space="preserve"> </w:t>
      </w:r>
    </w:p>
    <w:tbl>
      <w:tblPr>
        <w:tblW w:w="3500" w:type="pct"/>
        <w:tblLook w:val="04A0" w:firstRow="1" w:lastRow="0" w:firstColumn="1" w:lastColumn="0" w:noHBand="0" w:noVBand="1"/>
      </w:tblPr>
      <w:tblGrid>
        <w:gridCol w:w="4933"/>
        <w:gridCol w:w="984"/>
        <w:gridCol w:w="982"/>
      </w:tblGrid>
      <w:tr w:rsidR="007959F3" w:rsidRPr="005F787B" w:rsidTr="007959F3">
        <w:trPr>
          <w:trHeight w:val="315"/>
        </w:trPr>
        <w:tc>
          <w:tcPr>
            <w:tcW w:w="35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9F3" w:rsidRPr="005F787B" w:rsidRDefault="007959F3" w:rsidP="007959F3">
            <w:pPr>
              <w:widowControl/>
              <w:adjustRightInd/>
              <w:spacing w:before="0" w:after="0"/>
              <w:ind w:firstLine="0"/>
              <w:jc w:val="center"/>
              <w:textAlignment w:val="auto"/>
              <w:rPr>
                <w:rFonts w:eastAsia="Times New Roman" w:cs="Arial"/>
                <w:b/>
                <w:spacing w:val="0"/>
                <w:sz w:val="18"/>
                <w:szCs w:val="18"/>
                <w:lang w:eastAsia="ru-RU"/>
              </w:rPr>
            </w:pPr>
            <w:bookmarkStart w:id="42" w:name="_GoBack" w:colFirst="2" w:colLast="2"/>
            <w:r w:rsidRPr="005F787B">
              <w:rPr>
                <w:rFonts w:eastAsia="Times New Roman" w:cs="Arial"/>
                <w:b/>
                <w:spacing w:val="0"/>
                <w:sz w:val="18"/>
                <w:szCs w:val="18"/>
                <w:lang w:eastAsia="ru-RU"/>
              </w:rPr>
              <w:t>Показатель</w:t>
            </w:r>
          </w:p>
        </w:tc>
        <w:tc>
          <w:tcPr>
            <w:tcW w:w="713" w:type="pct"/>
            <w:tcBorders>
              <w:top w:val="single" w:sz="4" w:space="0" w:color="auto"/>
              <w:left w:val="nil"/>
              <w:bottom w:val="single" w:sz="4" w:space="0" w:color="auto"/>
              <w:right w:val="single" w:sz="4" w:space="0" w:color="auto"/>
            </w:tcBorders>
            <w:vAlign w:val="center"/>
          </w:tcPr>
          <w:p w:rsidR="007959F3" w:rsidRPr="005F787B" w:rsidRDefault="007959F3" w:rsidP="007959F3">
            <w:pPr>
              <w:widowControl/>
              <w:adjustRightInd/>
              <w:spacing w:before="0" w:after="0"/>
              <w:ind w:firstLine="0"/>
              <w:jc w:val="center"/>
              <w:textAlignment w:val="auto"/>
              <w:rPr>
                <w:rFonts w:eastAsia="Times New Roman" w:cs="Arial"/>
                <w:b/>
                <w:spacing w:val="0"/>
                <w:sz w:val="18"/>
                <w:szCs w:val="18"/>
                <w:lang w:eastAsia="ru-RU"/>
              </w:rPr>
            </w:pPr>
            <w:r w:rsidRPr="005F787B">
              <w:rPr>
                <w:rFonts w:eastAsia="Times New Roman" w:cs="Arial"/>
                <w:b/>
                <w:spacing w:val="0"/>
                <w:sz w:val="18"/>
                <w:szCs w:val="18"/>
                <w:lang w:eastAsia="ru-RU"/>
              </w:rPr>
              <w:t>2020</w:t>
            </w:r>
          </w:p>
        </w:tc>
        <w:tc>
          <w:tcPr>
            <w:tcW w:w="713" w:type="pct"/>
            <w:tcBorders>
              <w:top w:val="single" w:sz="4" w:space="0" w:color="auto"/>
              <w:left w:val="single" w:sz="4" w:space="0" w:color="auto"/>
              <w:bottom w:val="single" w:sz="4" w:space="0" w:color="auto"/>
              <w:right w:val="single" w:sz="4" w:space="0" w:color="auto"/>
            </w:tcBorders>
            <w:vAlign w:val="center"/>
          </w:tcPr>
          <w:p w:rsidR="007959F3" w:rsidRPr="005F787B" w:rsidRDefault="007959F3" w:rsidP="007959F3">
            <w:pPr>
              <w:widowControl/>
              <w:adjustRightInd/>
              <w:spacing w:before="0" w:after="0"/>
              <w:ind w:firstLine="0"/>
              <w:jc w:val="center"/>
              <w:textAlignment w:val="auto"/>
              <w:rPr>
                <w:rFonts w:eastAsia="Times New Roman" w:cs="Arial"/>
                <w:b/>
                <w:spacing w:val="0"/>
                <w:sz w:val="18"/>
                <w:szCs w:val="18"/>
                <w:lang w:eastAsia="ru-RU"/>
              </w:rPr>
            </w:pPr>
            <w:r w:rsidRPr="005F787B">
              <w:rPr>
                <w:rFonts w:eastAsia="Times New Roman" w:cs="Arial"/>
                <w:b/>
                <w:spacing w:val="0"/>
                <w:sz w:val="18"/>
                <w:szCs w:val="18"/>
                <w:lang w:eastAsia="ru-RU"/>
              </w:rPr>
              <w:t>2021</w:t>
            </w:r>
          </w:p>
        </w:tc>
      </w:tr>
      <w:tr w:rsidR="007959F3" w:rsidRPr="005F787B" w:rsidTr="007959F3">
        <w:trPr>
          <w:trHeight w:val="300"/>
        </w:trPr>
        <w:tc>
          <w:tcPr>
            <w:tcW w:w="3575" w:type="pct"/>
            <w:tcBorders>
              <w:top w:val="nil"/>
              <w:left w:val="single" w:sz="4" w:space="0" w:color="auto"/>
              <w:bottom w:val="single" w:sz="4" w:space="0" w:color="auto"/>
              <w:right w:val="single" w:sz="4" w:space="0" w:color="auto"/>
            </w:tcBorders>
            <w:shd w:val="clear" w:color="auto" w:fill="auto"/>
            <w:noWrap/>
            <w:vAlign w:val="center"/>
            <w:hideMark/>
          </w:tcPr>
          <w:p w:rsidR="007959F3" w:rsidRPr="005F787B" w:rsidRDefault="007959F3" w:rsidP="007959F3">
            <w:pPr>
              <w:widowControl/>
              <w:adjustRightInd/>
              <w:spacing w:before="0" w:after="0"/>
              <w:ind w:firstLine="0"/>
              <w:jc w:val="left"/>
              <w:textAlignment w:val="auto"/>
              <w:rPr>
                <w:rFonts w:eastAsia="Times New Roman" w:cs="Arial"/>
                <w:spacing w:val="0"/>
                <w:sz w:val="18"/>
                <w:szCs w:val="18"/>
                <w:lang w:eastAsia="ru-RU"/>
              </w:rPr>
            </w:pPr>
            <w:r w:rsidRPr="005F787B">
              <w:rPr>
                <w:rFonts w:eastAsia="Times New Roman" w:cs="Arial"/>
                <w:spacing w:val="0"/>
                <w:sz w:val="18"/>
                <w:szCs w:val="18"/>
                <w:lang w:eastAsia="ru-RU"/>
              </w:rPr>
              <w:t>Расход условного топлива, т у.т.</w:t>
            </w:r>
          </w:p>
        </w:tc>
        <w:tc>
          <w:tcPr>
            <w:tcW w:w="713" w:type="pct"/>
            <w:tcBorders>
              <w:top w:val="nil"/>
              <w:left w:val="nil"/>
              <w:bottom w:val="single" w:sz="4" w:space="0" w:color="auto"/>
              <w:right w:val="single" w:sz="4" w:space="0" w:color="auto"/>
            </w:tcBorders>
            <w:vAlign w:val="center"/>
          </w:tcPr>
          <w:p w:rsidR="007959F3" w:rsidRPr="005F787B" w:rsidRDefault="007959F3" w:rsidP="007959F3">
            <w:pPr>
              <w:widowControl/>
              <w:adjustRightInd/>
              <w:spacing w:before="0" w:after="0"/>
              <w:ind w:firstLine="0"/>
              <w:jc w:val="center"/>
              <w:textAlignment w:val="auto"/>
              <w:rPr>
                <w:rFonts w:eastAsia="Times New Roman" w:cs="Arial"/>
                <w:spacing w:val="0"/>
                <w:sz w:val="18"/>
                <w:szCs w:val="18"/>
                <w:lang w:eastAsia="ru-RU"/>
              </w:rPr>
            </w:pPr>
            <w:r w:rsidRPr="005F787B">
              <w:rPr>
                <w:rFonts w:eastAsia="Times New Roman" w:cs="Arial"/>
                <w:spacing w:val="0"/>
                <w:sz w:val="18"/>
                <w:szCs w:val="18"/>
                <w:lang w:eastAsia="ru-RU"/>
              </w:rPr>
              <w:t>6442</w:t>
            </w:r>
          </w:p>
        </w:tc>
        <w:tc>
          <w:tcPr>
            <w:tcW w:w="713" w:type="pct"/>
            <w:tcBorders>
              <w:top w:val="single" w:sz="4" w:space="0" w:color="auto"/>
              <w:left w:val="single" w:sz="4" w:space="0" w:color="auto"/>
              <w:bottom w:val="single" w:sz="4" w:space="0" w:color="auto"/>
              <w:right w:val="single" w:sz="4" w:space="0" w:color="auto"/>
            </w:tcBorders>
            <w:vAlign w:val="center"/>
          </w:tcPr>
          <w:p w:rsidR="007959F3" w:rsidRPr="005F787B" w:rsidRDefault="007959F3" w:rsidP="007959F3">
            <w:pPr>
              <w:widowControl/>
              <w:adjustRightInd/>
              <w:spacing w:before="0" w:after="0"/>
              <w:ind w:firstLine="0"/>
              <w:jc w:val="center"/>
              <w:textAlignment w:val="auto"/>
              <w:rPr>
                <w:rFonts w:eastAsia="Times New Roman" w:cs="Arial"/>
                <w:spacing w:val="0"/>
                <w:sz w:val="18"/>
                <w:szCs w:val="18"/>
                <w:lang w:eastAsia="ru-RU"/>
              </w:rPr>
            </w:pPr>
            <w:r w:rsidRPr="005F787B">
              <w:rPr>
                <w:rFonts w:eastAsia="Times New Roman" w:cs="Arial"/>
                <w:spacing w:val="0"/>
                <w:sz w:val="18"/>
                <w:szCs w:val="18"/>
                <w:lang w:eastAsia="ru-RU"/>
              </w:rPr>
              <w:t>6737</w:t>
            </w:r>
          </w:p>
        </w:tc>
      </w:tr>
      <w:tr w:rsidR="007959F3" w:rsidRPr="00AF522C" w:rsidTr="007959F3">
        <w:trPr>
          <w:trHeight w:val="300"/>
        </w:trPr>
        <w:tc>
          <w:tcPr>
            <w:tcW w:w="3575" w:type="pct"/>
            <w:tcBorders>
              <w:top w:val="nil"/>
              <w:left w:val="single" w:sz="4" w:space="0" w:color="auto"/>
              <w:bottom w:val="single" w:sz="4" w:space="0" w:color="auto"/>
              <w:right w:val="single" w:sz="4" w:space="0" w:color="auto"/>
            </w:tcBorders>
            <w:shd w:val="clear" w:color="auto" w:fill="auto"/>
            <w:noWrap/>
            <w:vAlign w:val="center"/>
            <w:hideMark/>
          </w:tcPr>
          <w:p w:rsidR="007959F3" w:rsidRPr="005F787B" w:rsidRDefault="007959F3" w:rsidP="007959F3">
            <w:pPr>
              <w:widowControl/>
              <w:adjustRightInd/>
              <w:spacing w:before="0" w:after="0"/>
              <w:ind w:firstLine="0"/>
              <w:jc w:val="left"/>
              <w:textAlignment w:val="auto"/>
              <w:rPr>
                <w:rFonts w:eastAsia="Times New Roman" w:cs="Arial"/>
                <w:spacing w:val="0"/>
                <w:sz w:val="18"/>
                <w:szCs w:val="18"/>
                <w:lang w:eastAsia="ru-RU"/>
              </w:rPr>
            </w:pPr>
            <w:r w:rsidRPr="005F787B">
              <w:rPr>
                <w:rFonts w:eastAsia="Times New Roman" w:cs="Arial"/>
                <w:spacing w:val="0"/>
                <w:sz w:val="18"/>
                <w:szCs w:val="18"/>
                <w:lang w:eastAsia="ru-RU"/>
              </w:rPr>
              <w:t>Расход натурального топлива, т н.т.</w:t>
            </w:r>
          </w:p>
        </w:tc>
        <w:tc>
          <w:tcPr>
            <w:tcW w:w="713" w:type="pct"/>
            <w:tcBorders>
              <w:top w:val="nil"/>
              <w:left w:val="nil"/>
              <w:bottom w:val="single" w:sz="4" w:space="0" w:color="auto"/>
              <w:right w:val="single" w:sz="4" w:space="0" w:color="auto"/>
            </w:tcBorders>
            <w:vAlign w:val="center"/>
          </w:tcPr>
          <w:p w:rsidR="007959F3" w:rsidRPr="005F787B" w:rsidRDefault="007959F3" w:rsidP="007959F3">
            <w:pPr>
              <w:widowControl/>
              <w:adjustRightInd/>
              <w:spacing w:before="0" w:after="0"/>
              <w:ind w:firstLine="0"/>
              <w:jc w:val="center"/>
              <w:textAlignment w:val="auto"/>
              <w:rPr>
                <w:rFonts w:eastAsia="Times New Roman" w:cs="Arial"/>
                <w:spacing w:val="0"/>
                <w:sz w:val="18"/>
                <w:szCs w:val="18"/>
                <w:lang w:eastAsia="ru-RU"/>
              </w:rPr>
            </w:pPr>
            <w:r w:rsidRPr="005F787B">
              <w:rPr>
                <w:rFonts w:eastAsia="Times New Roman" w:cs="Arial"/>
                <w:spacing w:val="0"/>
                <w:sz w:val="18"/>
                <w:szCs w:val="18"/>
                <w:lang w:eastAsia="ru-RU"/>
              </w:rPr>
              <w:t>9143</w:t>
            </w:r>
          </w:p>
        </w:tc>
        <w:tc>
          <w:tcPr>
            <w:tcW w:w="713" w:type="pct"/>
            <w:tcBorders>
              <w:top w:val="single" w:sz="4" w:space="0" w:color="auto"/>
              <w:left w:val="single" w:sz="4" w:space="0" w:color="auto"/>
              <w:bottom w:val="single" w:sz="4" w:space="0" w:color="auto"/>
              <w:right w:val="single" w:sz="4" w:space="0" w:color="auto"/>
            </w:tcBorders>
            <w:vAlign w:val="center"/>
          </w:tcPr>
          <w:p w:rsidR="007959F3" w:rsidRPr="005F787B" w:rsidRDefault="007959F3" w:rsidP="007959F3">
            <w:pPr>
              <w:widowControl/>
              <w:adjustRightInd/>
              <w:spacing w:before="0" w:after="0"/>
              <w:ind w:firstLine="0"/>
              <w:jc w:val="center"/>
              <w:textAlignment w:val="auto"/>
              <w:rPr>
                <w:rFonts w:eastAsia="Times New Roman" w:cs="Arial"/>
                <w:spacing w:val="0"/>
                <w:sz w:val="18"/>
                <w:szCs w:val="18"/>
                <w:lang w:eastAsia="ru-RU"/>
              </w:rPr>
            </w:pPr>
            <w:r w:rsidRPr="005F787B">
              <w:rPr>
                <w:rFonts w:eastAsia="Times New Roman" w:cs="Arial"/>
                <w:spacing w:val="0"/>
                <w:sz w:val="18"/>
                <w:szCs w:val="18"/>
                <w:lang w:eastAsia="ru-RU"/>
              </w:rPr>
              <w:t>9942</w:t>
            </w:r>
          </w:p>
        </w:tc>
      </w:tr>
      <w:bookmarkEnd w:id="42"/>
    </w:tbl>
    <w:p w:rsidR="00330AB3" w:rsidRPr="00AF522C" w:rsidRDefault="00330AB3" w:rsidP="005C076C">
      <w:pPr>
        <w:spacing w:after="0" w:line="360" w:lineRule="auto"/>
        <w:rPr>
          <w:rFonts w:eastAsia="Times New Roman"/>
          <w:kern w:val="28"/>
          <w:sz w:val="24"/>
          <w:lang w:eastAsia="ru-RU"/>
        </w:rPr>
      </w:pPr>
    </w:p>
    <w:p w:rsidR="005C076C" w:rsidRPr="00AF522C" w:rsidRDefault="005C076C" w:rsidP="005C076C">
      <w:pPr>
        <w:widowControl/>
        <w:spacing w:line="360" w:lineRule="auto"/>
        <w:rPr>
          <w:rFonts w:eastAsia="Times New Roman"/>
          <w:sz w:val="24"/>
          <w:szCs w:val="24"/>
        </w:rPr>
      </w:pPr>
      <w:r w:rsidRPr="00AF522C">
        <w:rPr>
          <w:rFonts w:eastAsia="Times New Roman"/>
          <w:sz w:val="24"/>
          <w:szCs w:val="24"/>
        </w:rPr>
        <w:lastRenderedPageBreak/>
        <w:t>Основным проектным и фактическим видо</w:t>
      </w:r>
      <w:r w:rsidR="00137D4E" w:rsidRPr="00AF522C">
        <w:rPr>
          <w:rFonts w:eastAsia="Times New Roman"/>
          <w:sz w:val="24"/>
          <w:szCs w:val="24"/>
        </w:rPr>
        <w:t xml:space="preserve">м топлива для котлов котельной </w:t>
      </w:r>
      <w:r w:rsidRPr="00AF522C">
        <w:rPr>
          <w:rFonts w:eastAsia="Times New Roman"/>
          <w:sz w:val="24"/>
          <w:szCs w:val="24"/>
        </w:rPr>
        <w:t xml:space="preserve">АО «Ургалуголь» является местный вид топлива - каменный уголь Ургальского месторождения Буреинского угольного бассейна.  </w:t>
      </w:r>
    </w:p>
    <w:p w:rsidR="005C076C" w:rsidRPr="005F787B" w:rsidRDefault="005C076C" w:rsidP="005C076C">
      <w:pPr>
        <w:spacing w:after="0" w:line="360" w:lineRule="auto"/>
        <w:rPr>
          <w:rFonts w:eastAsia="Times New Roman"/>
          <w:kern w:val="28"/>
          <w:sz w:val="24"/>
          <w:lang w:eastAsia="ru-RU"/>
        </w:rPr>
      </w:pPr>
      <w:r w:rsidRPr="00AF522C">
        <w:rPr>
          <w:rFonts w:eastAsia="Times New Roman"/>
          <w:kern w:val="28"/>
          <w:sz w:val="24"/>
          <w:lang w:eastAsia="ru-RU"/>
        </w:rPr>
        <w:t>В таблице 1.1</w:t>
      </w:r>
      <w:r w:rsidR="00CB1C5C" w:rsidRPr="00AF522C">
        <w:rPr>
          <w:rFonts w:eastAsia="Times New Roman"/>
          <w:kern w:val="28"/>
          <w:sz w:val="24"/>
          <w:lang w:eastAsia="ru-RU"/>
        </w:rPr>
        <w:t>0</w:t>
      </w:r>
      <w:r w:rsidRPr="00AF522C">
        <w:rPr>
          <w:rFonts w:eastAsia="Times New Roman"/>
          <w:kern w:val="28"/>
          <w:sz w:val="24"/>
          <w:lang w:eastAsia="ru-RU"/>
        </w:rPr>
        <w:t xml:space="preserve"> представлено годовое</w:t>
      </w:r>
      <w:r w:rsidR="00137D4E" w:rsidRPr="00AF522C">
        <w:rPr>
          <w:rFonts w:eastAsia="Times New Roman"/>
          <w:kern w:val="28"/>
          <w:sz w:val="24"/>
          <w:lang w:eastAsia="ru-RU"/>
        </w:rPr>
        <w:t xml:space="preserve"> потребление топлива котельной </w:t>
      </w:r>
      <w:r w:rsidRPr="00AF522C">
        <w:rPr>
          <w:rFonts w:eastAsia="Times New Roman"/>
          <w:kern w:val="28"/>
          <w:sz w:val="24"/>
          <w:lang w:eastAsia="ru-RU"/>
        </w:rPr>
        <w:t xml:space="preserve">АО «Ургалуголь» в </w:t>
      </w:r>
      <w:r w:rsidRPr="005F787B">
        <w:rPr>
          <w:rFonts w:eastAsia="Times New Roman"/>
          <w:kern w:val="28"/>
          <w:sz w:val="24"/>
          <w:lang w:eastAsia="ru-RU"/>
        </w:rPr>
        <w:t>20</w:t>
      </w:r>
      <w:r w:rsidR="00AF522C" w:rsidRPr="005F787B">
        <w:rPr>
          <w:rFonts w:eastAsia="Times New Roman"/>
          <w:kern w:val="28"/>
          <w:sz w:val="24"/>
          <w:lang w:eastAsia="ru-RU"/>
        </w:rPr>
        <w:t>2</w:t>
      </w:r>
      <w:r w:rsidR="005F787B" w:rsidRPr="005F787B">
        <w:rPr>
          <w:rFonts w:eastAsia="Times New Roman"/>
          <w:kern w:val="28"/>
          <w:sz w:val="24"/>
          <w:lang w:eastAsia="ru-RU"/>
        </w:rPr>
        <w:t>1</w:t>
      </w:r>
      <w:r w:rsidRPr="005F787B">
        <w:rPr>
          <w:rFonts w:eastAsia="Times New Roman"/>
          <w:kern w:val="28"/>
          <w:sz w:val="24"/>
          <w:lang w:eastAsia="ru-RU"/>
        </w:rPr>
        <w:t xml:space="preserve"> - 20</w:t>
      </w:r>
      <w:r w:rsidR="00CB1C5C" w:rsidRPr="005F787B">
        <w:rPr>
          <w:rFonts w:eastAsia="Times New Roman"/>
          <w:kern w:val="28"/>
          <w:sz w:val="24"/>
          <w:lang w:eastAsia="ru-RU"/>
        </w:rPr>
        <w:t>2</w:t>
      </w:r>
      <w:r w:rsidR="005F787B" w:rsidRPr="005F787B">
        <w:rPr>
          <w:rFonts w:eastAsia="Times New Roman"/>
          <w:kern w:val="28"/>
          <w:sz w:val="24"/>
          <w:lang w:eastAsia="ru-RU"/>
        </w:rPr>
        <w:t>2</w:t>
      </w:r>
      <w:r w:rsidRPr="005F787B">
        <w:rPr>
          <w:rFonts w:eastAsia="Times New Roman"/>
          <w:kern w:val="28"/>
          <w:sz w:val="24"/>
          <w:lang w:eastAsia="ru-RU"/>
        </w:rPr>
        <w:t xml:space="preserve"> годах.</w:t>
      </w:r>
    </w:p>
    <w:p w:rsidR="005C076C" w:rsidRPr="00AF522C" w:rsidRDefault="005C076C" w:rsidP="005C076C">
      <w:pPr>
        <w:tabs>
          <w:tab w:val="left" w:pos="6990"/>
        </w:tabs>
        <w:ind w:firstLine="0"/>
        <w:rPr>
          <w:b/>
          <w:bCs/>
          <w:sz w:val="18"/>
          <w:szCs w:val="18"/>
        </w:rPr>
      </w:pPr>
      <w:bookmarkStart w:id="43" w:name="_Toc406590808"/>
      <w:bookmarkStart w:id="44" w:name="_Toc407113557"/>
      <w:r w:rsidRPr="005F787B">
        <w:rPr>
          <w:b/>
          <w:bCs/>
          <w:sz w:val="18"/>
          <w:szCs w:val="18"/>
        </w:rPr>
        <w:t xml:space="preserve">Таблица </w:t>
      </w:r>
      <w:r w:rsidRPr="005F787B">
        <w:rPr>
          <w:sz w:val="18"/>
          <w:szCs w:val="18"/>
        </w:rPr>
        <w:fldChar w:fldCharType="begin"/>
      </w:r>
      <w:r w:rsidRPr="005F787B">
        <w:rPr>
          <w:b/>
          <w:bCs/>
          <w:sz w:val="18"/>
          <w:szCs w:val="18"/>
        </w:rPr>
        <w:instrText xml:space="preserve"> STYLEREF 1 \s </w:instrText>
      </w:r>
      <w:r w:rsidRPr="005F787B">
        <w:rPr>
          <w:sz w:val="18"/>
          <w:szCs w:val="18"/>
        </w:rPr>
        <w:fldChar w:fldCharType="separate"/>
      </w:r>
      <w:r w:rsidR="00EF12C7" w:rsidRPr="005F787B">
        <w:rPr>
          <w:b/>
          <w:bCs/>
          <w:noProof/>
          <w:sz w:val="18"/>
          <w:szCs w:val="18"/>
        </w:rPr>
        <w:t>1</w:t>
      </w:r>
      <w:r w:rsidRPr="005F787B">
        <w:rPr>
          <w:sz w:val="18"/>
          <w:szCs w:val="18"/>
        </w:rPr>
        <w:fldChar w:fldCharType="end"/>
      </w:r>
      <w:r w:rsidRPr="005F787B">
        <w:rPr>
          <w:b/>
          <w:bCs/>
          <w:sz w:val="18"/>
          <w:szCs w:val="18"/>
        </w:rPr>
        <w:t>.</w:t>
      </w:r>
      <w:r w:rsidR="004534E4" w:rsidRPr="005F787B">
        <w:rPr>
          <w:b/>
          <w:sz w:val="18"/>
          <w:szCs w:val="18"/>
        </w:rPr>
        <w:t>10</w:t>
      </w:r>
      <w:r w:rsidRPr="005F787B">
        <w:rPr>
          <w:b/>
          <w:sz w:val="18"/>
          <w:szCs w:val="18"/>
        </w:rPr>
        <w:t xml:space="preserve"> </w:t>
      </w:r>
      <w:r w:rsidRPr="005F787B">
        <w:rPr>
          <w:b/>
          <w:bCs/>
          <w:sz w:val="18"/>
          <w:szCs w:val="18"/>
        </w:rPr>
        <w:t>–</w:t>
      </w:r>
      <w:r w:rsidR="00137D4E" w:rsidRPr="005F787B">
        <w:rPr>
          <w:b/>
          <w:bCs/>
          <w:sz w:val="18"/>
          <w:szCs w:val="18"/>
        </w:rPr>
        <w:t xml:space="preserve"> Потребление топлива котельной </w:t>
      </w:r>
      <w:r w:rsidRPr="005F787B">
        <w:rPr>
          <w:b/>
          <w:bCs/>
          <w:sz w:val="18"/>
          <w:szCs w:val="18"/>
        </w:rPr>
        <w:t>АО «Ургалуголь» за 20</w:t>
      </w:r>
      <w:r w:rsidR="003E2ACF" w:rsidRPr="005F787B">
        <w:rPr>
          <w:b/>
          <w:bCs/>
          <w:sz w:val="18"/>
          <w:szCs w:val="18"/>
        </w:rPr>
        <w:t>2</w:t>
      </w:r>
      <w:r w:rsidR="005F787B" w:rsidRPr="005F787B">
        <w:rPr>
          <w:b/>
          <w:bCs/>
          <w:sz w:val="18"/>
          <w:szCs w:val="18"/>
        </w:rPr>
        <w:t>1</w:t>
      </w:r>
      <w:r w:rsidRPr="005F787B">
        <w:rPr>
          <w:b/>
          <w:bCs/>
          <w:sz w:val="18"/>
          <w:szCs w:val="18"/>
        </w:rPr>
        <w:t xml:space="preserve"> – 20</w:t>
      </w:r>
      <w:r w:rsidR="00CB1C5C" w:rsidRPr="005F787B">
        <w:rPr>
          <w:b/>
          <w:bCs/>
          <w:sz w:val="18"/>
          <w:szCs w:val="18"/>
        </w:rPr>
        <w:t>2</w:t>
      </w:r>
      <w:r w:rsidR="005F787B" w:rsidRPr="005F787B">
        <w:rPr>
          <w:b/>
          <w:bCs/>
          <w:sz w:val="18"/>
          <w:szCs w:val="18"/>
        </w:rPr>
        <w:t>2</w:t>
      </w:r>
      <w:r w:rsidRPr="005F787B">
        <w:rPr>
          <w:b/>
          <w:bCs/>
          <w:sz w:val="18"/>
          <w:szCs w:val="18"/>
        </w:rPr>
        <w:t xml:space="preserve"> годы</w:t>
      </w:r>
      <w:bookmarkEnd w:id="43"/>
      <w:bookmarkEnd w:id="44"/>
      <w:r w:rsidRPr="00AF522C">
        <w:rPr>
          <w:b/>
          <w:bCs/>
          <w:sz w:val="18"/>
          <w:szCs w:val="18"/>
        </w:rPr>
        <w:t xml:space="preserve"> </w:t>
      </w:r>
    </w:p>
    <w:tbl>
      <w:tblPr>
        <w:tblW w:w="3501" w:type="pct"/>
        <w:tblLook w:val="04A0" w:firstRow="1" w:lastRow="0" w:firstColumn="1" w:lastColumn="0" w:noHBand="0" w:noVBand="1"/>
      </w:tblPr>
      <w:tblGrid>
        <w:gridCol w:w="4932"/>
        <w:gridCol w:w="983"/>
        <w:gridCol w:w="985"/>
      </w:tblGrid>
      <w:tr w:rsidR="00AF522C" w:rsidRPr="007959F3" w:rsidTr="00CB1C5C">
        <w:trPr>
          <w:trHeight w:val="315"/>
        </w:trPr>
        <w:tc>
          <w:tcPr>
            <w:tcW w:w="35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1C5C" w:rsidRPr="007959F3" w:rsidRDefault="00CB1C5C" w:rsidP="005C076C">
            <w:pPr>
              <w:widowControl/>
              <w:adjustRightInd/>
              <w:spacing w:before="0" w:after="0"/>
              <w:ind w:firstLine="0"/>
              <w:jc w:val="center"/>
              <w:textAlignment w:val="auto"/>
              <w:rPr>
                <w:rFonts w:eastAsia="Times New Roman" w:cs="Arial"/>
                <w:b/>
                <w:spacing w:val="0"/>
                <w:sz w:val="18"/>
                <w:szCs w:val="18"/>
                <w:lang w:eastAsia="ru-RU"/>
              </w:rPr>
            </w:pPr>
            <w:r w:rsidRPr="007959F3">
              <w:rPr>
                <w:rFonts w:eastAsia="Times New Roman" w:cs="Arial"/>
                <w:b/>
                <w:spacing w:val="0"/>
                <w:sz w:val="18"/>
                <w:szCs w:val="18"/>
                <w:lang w:eastAsia="ru-RU"/>
              </w:rPr>
              <w:t>Показатель</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CB1C5C" w:rsidRPr="007959F3" w:rsidRDefault="00CB1C5C" w:rsidP="007959F3">
            <w:pPr>
              <w:widowControl/>
              <w:adjustRightInd/>
              <w:spacing w:before="0" w:after="0"/>
              <w:ind w:firstLine="0"/>
              <w:jc w:val="center"/>
              <w:textAlignment w:val="auto"/>
              <w:rPr>
                <w:rFonts w:eastAsia="Times New Roman" w:cs="Arial"/>
                <w:b/>
                <w:spacing w:val="0"/>
                <w:sz w:val="18"/>
                <w:szCs w:val="18"/>
                <w:lang w:eastAsia="ru-RU"/>
              </w:rPr>
            </w:pPr>
            <w:r w:rsidRPr="007959F3">
              <w:rPr>
                <w:rFonts w:eastAsia="Times New Roman" w:cs="Arial"/>
                <w:b/>
                <w:spacing w:val="0"/>
                <w:sz w:val="18"/>
                <w:szCs w:val="18"/>
                <w:lang w:eastAsia="ru-RU"/>
              </w:rPr>
              <w:t>20</w:t>
            </w:r>
            <w:r w:rsidR="003E2ACF" w:rsidRPr="007959F3">
              <w:rPr>
                <w:rFonts w:eastAsia="Times New Roman" w:cs="Arial"/>
                <w:b/>
                <w:spacing w:val="0"/>
                <w:sz w:val="18"/>
                <w:szCs w:val="18"/>
                <w:lang w:eastAsia="ru-RU"/>
              </w:rPr>
              <w:t>2</w:t>
            </w:r>
            <w:r w:rsidR="007959F3" w:rsidRPr="007959F3">
              <w:rPr>
                <w:rFonts w:eastAsia="Times New Roman" w:cs="Arial"/>
                <w:b/>
                <w:spacing w:val="0"/>
                <w:sz w:val="18"/>
                <w:szCs w:val="18"/>
                <w:lang w:eastAsia="ru-RU"/>
              </w:rPr>
              <w:t>1</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CB1C5C" w:rsidRPr="007959F3" w:rsidRDefault="00CB1C5C" w:rsidP="007959F3">
            <w:pPr>
              <w:widowControl/>
              <w:adjustRightInd/>
              <w:spacing w:before="0" w:after="0"/>
              <w:ind w:firstLine="0"/>
              <w:jc w:val="center"/>
              <w:textAlignment w:val="auto"/>
              <w:rPr>
                <w:rFonts w:eastAsia="Times New Roman" w:cs="Arial"/>
                <w:b/>
                <w:spacing w:val="0"/>
                <w:sz w:val="18"/>
                <w:szCs w:val="18"/>
                <w:lang w:eastAsia="ru-RU"/>
              </w:rPr>
            </w:pPr>
            <w:r w:rsidRPr="007959F3">
              <w:rPr>
                <w:rFonts w:eastAsia="Times New Roman" w:cs="Arial"/>
                <w:b/>
                <w:spacing w:val="0"/>
                <w:sz w:val="18"/>
                <w:szCs w:val="18"/>
                <w:lang w:eastAsia="ru-RU"/>
              </w:rPr>
              <w:t>202</w:t>
            </w:r>
            <w:r w:rsidR="007959F3" w:rsidRPr="007959F3">
              <w:rPr>
                <w:rFonts w:eastAsia="Times New Roman" w:cs="Arial"/>
                <w:b/>
                <w:spacing w:val="0"/>
                <w:sz w:val="18"/>
                <w:szCs w:val="18"/>
                <w:lang w:eastAsia="ru-RU"/>
              </w:rPr>
              <w:t>2</w:t>
            </w:r>
          </w:p>
        </w:tc>
      </w:tr>
      <w:tr w:rsidR="00AF522C" w:rsidRPr="007959F3" w:rsidTr="00CB1C5C">
        <w:trPr>
          <w:trHeight w:val="300"/>
        </w:trPr>
        <w:tc>
          <w:tcPr>
            <w:tcW w:w="3573" w:type="pct"/>
            <w:tcBorders>
              <w:top w:val="nil"/>
              <w:left w:val="single" w:sz="4" w:space="0" w:color="auto"/>
              <w:bottom w:val="single" w:sz="4" w:space="0" w:color="auto"/>
              <w:right w:val="single" w:sz="4" w:space="0" w:color="auto"/>
            </w:tcBorders>
            <w:shd w:val="clear" w:color="auto" w:fill="auto"/>
            <w:noWrap/>
            <w:vAlign w:val="center"/>
            <w:hideMark/>
          </w:tcPr>
          <w:p w:rsidR="00CB1C5C" w:rsidRPr="007959F3" w:rsidRDefault="00CB1C5C" w:rsidP="005C076C">
            <w:pPr>
              <w:widowControl/>
              <w:adjustRightInd/>
              <w:spacing w:before="0" w:after="0"/>
              <w:ind w:firstLine="0"/>
              <w:jc w:val="left"/>
              <w:textAlignment w:val="auto"/>
              <w:rPr>
                <w:rFonts w:eastAsia="Times New Roman" w:cs="Arial"/>
                <w:spacing w:val="0"/>
                <w:sz w:val="18"/>
                <w:szCs w:val="18"/>
                <w:lang w:eastAsia="ru-RU"/>
              </w:rPr>
            </w:pPr>
            <w:r w:rsidRPr="007959F3">
              <w:rPr>
                <w:rFonts w:eastAsia="Times New Roman" w:cs="Arial"/>
                <w:spacing w:val="0"/>
                <w:sz w:val="18"/>
                <w:szCs w:val="18"/>
                <w:lang w:eastAsia="ru-RU"/>
              </w:rPr>
              <w:t>Расход условного топлива, т у.т.</w:t>
            </w:r>
          </w:p>
        </w:tc>
        <w:tc>
          <w:tcPr>
            <w:tcW w:w="712" w:type="pct"/>
            <w:tcBorders>
              <w:top w:val="nil"/>
              <w:left w:val="nil"/>
              <w:bottom w:val="single" w:sz="4" w:space="0" w:color="auto"/>
              <w:right w:val="single" w:sz="4" w:space="0" w:color="auto"/>
            </w:tcBorders>
            <w:shd w:val="clear" w:color="auto" w:fill="auto"/>
            <w:noWrap/>
            <w:vAlign w:val="center"/>
            <w:hideMark/>
          </w:tcPr>
          <w:p w:rsidR="00CB1C5C" w:rsidRPr="007959F3" w:rsidRDefault="00756CD4" w:rsidP="005C076C">
            <w:pPr>
              <w:widowControl/>
              <w:adjustRightInd/>
              <w:spacing w:before="0" w:after="0"/>
              <w:ind w:firstLine="0"/>
              <w:jc w:val="center"/>
              <w:textAlignment w:val="auto"/>
              <w:rPr>
                <w:rFonts w:eastAsia="Times New Roman" w:cs="Arial"/>
                <w:spacing w:val="0"/>
                <w:sz w:val="18"/>
                <w:szCs w:val="18"/>
                <w:lang w:eastAsia="ru-RU"/>
              </w:rPr>
            </w:pPr>
            <w:r w:rsidRPr="007959F3">
              <w:rPr>
                <w:rFonts w:eastAsia="Times New Roman" w:cs="Arial"/>
                <w:spacing w:val="0"/>
                <w:sz w:val="18"/>
                <w:szCs w:val="18"/>
                <w:lang w:eastAsia="ru-RU"/>
              </w:rPr>
              <w:t>18597</w:t>
            </w:r>
          </w:p>
        </w:tc>
        <w:tc>
          <w:tcPr>
            <w:tcW w:w="714" w:type="pct"/>
            <w:tcBorders>
              <w:top w:val="nil"/>
              <w:left w:val="nil"/>
              <w:bottom w:val="single" w:sz="4" w:space="0" w:color="auto"/>
              <w:right w:val="single" w:sz="4" w:space="0" w:color="auto"/>
            </w:tcBorders>
            <w:shd w:val="clear" w:color="auto" w:fill="auto"/>
            <w:noWrap/>
            <w:vAlign w:val="center"/>
            <w:hideMark/>
          </w:tcPr>
          <w:p w:rsidR="00CB1C5C" w:rsidRPr="007959F3" w:rsidRDefault="00756CD4" w:rsidP="005C076C">
            <w:pPr>
              <w:widowControl/>
              <w:adjustRightInd/>
              <w:spacing w:before="0" w:after="0"/>
              <w:ind w:firstLine="0"/>
              <w:jc w:val="center"/>
              <w:textAlignment w:val="auto"/>
              <w:rPr>
                <w:rFonts w:eastAsia="Times New Roman" w:cs="Arial"/>
                <w:spacing w:val="0"/>
                <w:sz w:val="18"/>
                <w:szCs w:val="18"/>
                <w:lang w:eastAsia="ru-RU"/>
              </w:rPr>
            </w:pPr>
            <w:r w:rsidRPr="007959F3">
              <w:rPr>
                <w:rFonts w:eastAsia="Times New Roman" w:cs="Arial"/>
                <w:spacing w:val="0"/>
                <w:sz w:val="18"/>
                <w:szCs w:val="18"/>
                <w:lang w:eastAsia="ru-RU"/>
              </w:rPr>
              <w:t>18886</w:t>
            </w:r>
          </w:p>
        </w:tc>
      </w:tr>
      <w:tr w:rsidR="00CB1C5C" w:rsidRPr="00AF522C" w:rsidTr="00CB1C5C">
        <w:trPr>
          <w:trHeight w:val="300"/>
        </w:trPr>
        <w:tc>
          <w:tcPr>
            <w:tcW w:w="3573" w:type="pct"/>
            <w:tcBorders>
              <w:top w:val="nil"/>
              <w:left w:val="single" w:sz="4" w:space="0" w:color="auto"/>
              <w:bottom w:val="single" w:sz="4" w:space="0" w:color="auto"/>
              <w:right w:val="single" w:sz="4" w:space="0" w:color="auto"/>
            </w:tcBorders>
            <w:shd w:val="clear" w:color="auto" w:fill="auto"/>
            <w:noWrap/>
            <w:vAlign w:val="center"/>
            <w:hideMark/>
          </w:tcPr>
          <w:p w:rsidR="00CB1C5C" w:rsidRPr="007959F3" w:rsidRDefault="00CB1C5C" w:rsidP="005C076C">
            <w:pPr>
              <w:widowControl/>
              <w:adjustRightInd/>
              <w:spacing w:before="0" w:after="0"/>
              <w:ind w:firstLine="0"/>
              <w:jc w:val="left"/>
              <w:textAlignment w:val="auto"/>
              <w:rPr>
                <w:rFonts w:eastAsia="Times New Roman" w:cs="Arial"/>
                <w:spacing w:val="0"/>
                <w:sz w:val="18"/>
                <w:szCs w:val="18"/>
                <w:lang w:eastAsia="ru-RU"/>
              </w:rPr>
            </w:pPr>
            <w:r w:rsidRPr="007959F3">
              <w:rPr>
                <w:rFonts w:eastAsia="Times New Roman" w:cs="Arial"/>
                <w:spacing w:val="0"/>
                <w:sz w:val="18"/>
                <w:szCs w:val="18"/>
                <w:lang w:eastAsia="ru-RU"/>
              </w:rPr>
              <w:t>Расход натурального топлива, т н.т.</w:t>
            </w:r>
          </w:p>
        </w:tc>
        <w:tc>
          <w:tcPr>
            <w:tcW w:w="712" w:type="pct"/>
            <w:tcBorders>
              <w:top w:val="nil"/>
              <w:left w:val="nil"/>
              <w:bottom w:val="single" w:sz="4" w:space="0" w:color="auto"/>
              <w:right w:val="single" w:sz="4" w:space="0" w:color="auto"/>
            </w:tcBorders>
            <w:shd w:val="clear" w:color="auto" w:fill="auto"/>
            <w:noWrap/>
            <w:vAlign w:val="center"/>
            <w:hideMark/>
          </w:tcPr>
          <w:p w:rsidR="00CB1C5C" w:rsidRPr="007959F3" w:rsidRDefault="00CB1C5C" w:rsidP="00756CD4">
            <w:pPr>
              <w:widowControl/>
              <w:adjustRightInd/>
              <w:spacing w:before="0" w:after="0"/>
              <w:ind w:firstLine="0"/>
              <w:jc w:val="center"/>
              <w:textAlignment w:val="auto"/>
              <w:rPr>
                <w:rFonts w:eastAsia="Times New Roman" w:cs="Arial"/>
                <w:spacing w:val="0"/>
                <w:sz w:val="18"/>
                <w:szCs w:val="18"/>
                <w:lang w:eastAsia="ru-RU"/>
              </w:rPr>
            </w:pPr>
            <w:r w:rsidRPr="007959F3">
              <w:rPr>
                <w:rFonts w:eastAsia="Times New Roman" w:cs="Arial"/>
                <w:spacing w:val="0"/>
                <w:sz w:val="18"/>
                <w:szCs w:val="18"/>
                <w:lang w:eastAsia="ru-RU"/>
              </w:rPr>
              <w:t>27</w:t>
            </w:r>
            <w:r w:rsidR="00756CD4" w:rsidRPr="007959F3">
              <w:rPr>
                <w:rFonts w:eastAsia="Times New Roman" w:cs="Arial"/>
                <w:spacing w:val="0"/>
                <w:sz w:val="18"/>
                <w:szCs w:val="18"/>
                <w:lang w:eastAsia="ru-RU"/>
              </w:rPr>
              <w:t>950</w:t>
            </w:r>
          </w:p>
        </w:tc>
        <w:tc>
          <w:tcPr>
            <w:tcW w:w="714" w:type="pct"/>
            <w:tcBorders>
              <w:top w:val="nil"/>
              <w:left w:val="nil"/>
              <w:bottom w:val="single" w:sz="4" w:space="0" w:color="auto"/>
              <w:right w:val="single" w:sz="4" w:space="0" w:color="auto"/>
            </w:tcBorders>
            <w:shd w:val="clear" w:color="auto" w:fill="auto"/>
            <w:noWrap/>
            <w:vAlign w:val="center"/>
            <w:hideMark/>
          </w:tcPr>
          <w:p w:rsidR="00CB1C5C" w:rsidRPr="00AF522C" w:rsidRDefault="00756CD4" w:rsidP="005C076C">
            <w:pPr>
              <w:widowControl/>
              <w:adjustRightInd/>
              <w:spacing w:before="0" w:after="0"/>
              <w:ind w:firstLine="0"/>
              <w:jc w:val="center"/>
              <w:textAlignment w:val="auto"/>
              <w:rPr>
                <w:rFonts w:eastAsia="Times New Roman" w:cs="Arial"/>
                <w:spacing w:val="0"/>
                <w:sz w:val="18"/>
                <w:szCs w:val="18"/>
                <w:lang w:eastAsia="ru-RU"/>
              </w:rPr>
            </w:pPr>
            <w:r w:rsidRPr="007959F3">
              <w:rPr>
                <w:rFonts w:eastAsia="Times New Roman" w:cs="Arial"/>
                <w:spacing w:val="0"/>
                <w:sz w:val="18"/>
                <w:szCs w:val="18"/>
                <w:lang w:eastAsia="ru-RU"/>
              </w:rPr>
              <w:t>27949</w:t>
            </w:r>
          </w:p>
        </w:tc>
      </w:tr>
    </w:tbl>
    <w:p w:rsidR="00B7217E" w:rsidRPr="00AF522C" w:rsidRDefault="00B7217E" w:rsidP="005C076C">
      <w:pPr>
        <w:spacing w:before="0" w:after="0" w:line="360" w:lineRule="auto"/>
        <w:ind w:firstLine="709"/>
        <w:rPr>
          <w:rFonts w:cs="Arial"/>
          <w:sz w:val="24"/>
          <w:szCs w:val="24"/>
          <w:lang w:eastAsia="ru-RU"/>
        </w:rPr>
      </w:pPr>
    </w:p>
    <w:p w:rsidR="00900F9D" w:rsidRPr="003E2ACF" w:rsidRDefault="00900F9D" w:rsidP="005C076C">
      <w:pPr>
        <w:pStyle w:val="30"/>
        <w:spacing w:before="0" w:after="0" w:line="360" w:lineRule="auto"/>
        <w:ind w:left="2268" w:hanging="567"/>
        <w:rPr>
          <w:color w:val="000000" w:themeColor="text1"/>
          <w:sz w:val="24"/>
          <w:szCs w:val="24"/>
        </w:rPr>
      </w:pPr>
      <w:bookmarkStart w:id="45" w:name="_Toc417917992"/>
      <w:r w:rsidRPr="003E2ACF">
        <w:rPr>
          <w:color w:val="000000" w:themeColor="text1"/>
          <w:sz w:val="24"/>
          <w:szCs w:val="24"/>
        </w:rPr>
        <w:t>Тепловые сети</w:t>
      </w:r>
      <w:bookmarkEnd w:id="45"/>
    </w:p>
    <w:p w:rsidR="005C076C" w:rsidRPr="00AF522C" w:rsidRDefault="005C076C" w:rsidP="005C076C">
      <w:pPr>
        <w:spacing w:before="0" w:after="0" w:line="360" w:lineRule="auto"/>
        <w:rPr>
          <w:sz w:val="24"/>
          <w:szCs w:val="24"/>
        </w:rPr>
      </w:pPr>
    </w:p>
    <w:p w:rsidR="005C076C" w:rsidRPr="00AF522C" w:rsidRDefault="005C076C" w:rsidP="005C076C">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Теплоснабжение жилищного и общественного фондов городского поселения «Рабочий поселок Чегдомын» осуществляется через теп</w:t>
      </w:r>
      <w:r w:rsidR="008405AF" w:rsidRPr="00AF522C">
        <w:rPr>
          <w:rFonts w:eastAsia="Times New Roman"/>
          <w:kern w:val="28"/>
          <w:sz w:val="24"/>
          <w:lang w:eastAsia="ru-RU"/>
        </w:rPr>
        <w:t>ловые сети, эксплуатируемые</w:t>
      </w:r>
      <w:r w:rsidRPr="00AF522C">
        <w:rPr>
          <w:rFonts w:eastAsia="Times New Roman"/>
          <w:kern w:val="28"/>
          <w:sz w:val="24"/>
          <w:lang w:eastAsia="ru-RU"/>
        </w:rPr>
        <w:t xml:space="preserve"> </w:t>
      </w:r>
      <w:r w:rsidR="00DD1E7C" w:rsidRPr="00AF522C">
        <w:rPr>
          <w:rFonts w:eastAsia="Times New Roman"/>
          <w:kern w:val="28"/>
          <w:sz w:val="24"/>
          <w:lang w:eastAsia="ru-RU"/>
        </w:rPr>
        <w:t>АО «Хабаровские энергетические системы»</w:t>
      </w:r>
      <w:r w:rsidRPr="00AF522C">
        <w:rPr>
          <w:rFonts w:eastAsia="Times New Roman"/>
          <w:kern w:val="28"/>
          <w:sz w:val="24"/>
          <w:lang w:eastAsia="ru-RU"/>
        </w:rPr>
        <w:t xml:space="preserve"> и КЦ</w:t>
      </w:r>
      <w:r w:rsidR="00137D4E" w:rsidRPr="00AF522C">
        <w:rPr>
          <w:rFonts w:eastAsia="Times New Roman"/>
          <w:kern w:val="28"/>
          <w:sz w:val="24"/>
          <w:lang w:eastAsia="ru-RU"/>
        </w:rPr>
        <w:t xml:space="preserve"> №2 СП «ХТЭЦ-2» филиала «Х</w:t>
      </w:r>
      <w:r w:rsidR="00330AB3" w:rsidRPr="00AF522C">
        <w:rPr>
          <w:rFonts w:eastAsia="Times New Roman"/>
          <w:kern w:val="28"/>
          <w:sz w:val="24"/>
          <w:lang w:eastAsia="ru-RU"/>
        </w:rPr>
        <w:t>Г</w:t>
      </w:r>
      <w:r w:rsidR="00137D4E" w:rsidRPr="00AF522C">
        <w:rPr>
          <w:rFonts w:eastAsia="Times New Roman"/>
          <w:kern w:val="28"/>
          <w:sz w:val="24"/>
          <w:lang w:eastAsia="ru-RU"/>
        </w:rPr>
        <w:t xml:space="preserve">» </w:t>
      </w:r>
      <w:r w:rsidRPr="00AF522C">
        <w:rPr>
          <w:rFonts w:eastAsia="Times New Roman"/>
          <w:kern w:val="28"/>
          <w:sz w:val="24"/>
          <w:lang w:eastAsia="ru-RU"/>
        </w:rPr>
        <w:t>АО «ДГК».</w:t>
      </w:r>
    </w:p>
    <w:p w:rsidR="005C076C" w:rsidRPr="00AF522C" w:rsidRDefault="005C076C" w:rsidP="005C076C">
      <w:pPr>
        <w:spacing w:line="360" w:lineRule="auto"/>
        <w:rPr>
          <w:rFonts w:eastAsia="Times New Roman"/>
          <w:kern w:val="28"/>
          <w:sz w:val="24"/>
          <w:lang w:eastAsia="ru-RU"/>
        </w:rPr>
      </w:pPr>
      <w:r w:rsidRPr="00AF522C">
        <w:rPr>
          <w:rFonts w:eastAsia="Times New Roman"/>
          <w:kern w:val="28"/>
          <w:sz w:val="24"/>
          <w:lang w:eastAsia="ru-RU"/>
        </w:rPr>
        <w:t xml:space="preserve">Тепловые сети </w:t>
      </w:r>
      <w:r w:rsidR="00DD1E7C" w:rsidRPr="00AF522C">
        <w:rPr>
          <w:rFonts w:eastAsia="Times New Roman"/>
          <w:kern w:val="28"/>
          <w:sz w:val="24"/>
          <w:lang w:eastAsia="ru-RU"/>
        </w:rPr>
        <w:t xml:space="preserve">АО «Хабаровские энергетические системы» </w:t>
      </w:r>
      <w:r w:rsidRPr="00AF522C">
        <w:rPr>
          <w:rFonts w:eastAsia="Times New Roman"/>
          <w:kern w:val="28"/>
          <w:sz w:val="24"/>
          <w:lang w:eastAsia="ru-RU"/>
        </w:rPr>
        <w:t>включают в себя тепловые сети по</w:t>
      </w:r>
      <w:r w:rsidR="00137D4E" w:rsidRPr="00AF522C">
        <w:rPr>
          <w:rFonts w:eastAsia="Times New Roman"/>
          <w:kern w:val="28"/>
          <w:sz w:val="24"/>
          <w:lang w:eastAsia="ru-RU"/>
        </w:rPr>
        <w:t xml:space="preserve">селка Олимпийский от котельной </w:t>
      </w:r>
      <w:r w:rsidR="00C13905" w:rsidRPr="00AF522C">
        <w:rPr>
          <w:rFonts w:eastAsia="Times New Roman"/>
          <w:kern w:val="28"/>
          <w:sz w:val="24"/>
          <w:lang w:eastAsia="ru-RU"/>
        </w:rPr>
        <w:t>№2 АО «Хабаровские энергетические системы»</w:t>
      </w:r>
      <w:r w:rsidRPr="00AF522C">
        <w:rPr>
          <w:rFonts w:eastAsia="Times New Roman"/>
          <w:kern w:val="28"/>
          <w:sz w:val="24"/>
          <w:lang w:eastAsia="ru-RU"/>
        </w:rPr>
        <w:t xml:space="preserve"> и от котельных, находящихся в эксплуатации </w:t>
      </w:r>
      <w:r w:rsidR="00C13905" w:rsidRPr="00AF522C">
        <w:rPr>
          <w:rFonts w:eastAsia="Times New Roman"/>
          <w:kern w:val="28"/>
          <w:sz w:val="24"/>
          <w:lang w:eastAsia="ru-RU"/>
        </w:rPr>
        <w:t>АО</w:t>
      </w:r>
      <w:r w:rsidRPr="00AF522C">
        <w:rPr>
          <w:rFonts w:eastAsia="Times New Roman"/>
          <w:kern w:val="28"/>
          <w:sz w:val="24"/>
          <w:lang w:eastAsia="ru-RU"/>
        </w:rPr>
        <w:t xml:space="preserve"> «</w:t>
      </w:r>
      <w:r w:rsidR="00C13905" w:rsidRPr="00AF522C">
        <w:rPr>
          <w:rFonts w:eastAsia="Times New Roman"/>
          <w:kern w:val="28"/>
          <w:sz w:val="24"/>
          <w:lang w:eastAsia="ru-RU"/>
        </w:rPr>
        <w:t>Хабаровские энергетические системы</w:t>
      </w:r>
      <w:r w:rsidRPr="00AF522C">
        <w:rPr>
          <w:rFonts w:eastAsia="Times New Roman"/>
          <w:kern w:val="28"/>
          <w:sz w:val="24"/>
          <w:lang w:eastAsia="ru-RU"/>
        </w:rPr>
        <w:t>»:</w:t>
      </w:r>
    </w:p>
    <w:p w:rsidR="005C076C" w:rsidRPr="00AF522C" w:rsidRDefault="005C076C" w:rsidP="00B144BB">
      <w:pPr>
        <w:widowControl/>
        <w:numPr>
          <w:ilvl w:val="0"/>
          <w:numId w:val="23"/>
        </w:numPr>
        <w:adjustRightInd/>
        <w:spacing w:before="0" w:after="0" w:line="360" w:lineRule="auto"/>
        <w:ind w:left="851" w:hanging="284"/>
        <w:jc w:val="left"/>
        <w:textAlignment w:val="auto"/>
        <w:rPr>
          <w:rFonts w:eastAsia="Times New Roman"/>
          <w:kern w:val="28"/>
          <w:sz w:val="24"/>
          <w:lang w:eastAsia="ru-RU"/>
        </w:rPr>
      </w:pPr>
      <w:r w:rsidRPr="00AF522C">
        <w:rPr>
          <w:rFonts w:eastAsia="Times New Roman"/>
          <w:kern w:val="28"/>
          <w:sz w:val="24"/>
          <w:lang w:eastAsia="ru-RU"/>
        </w:rPr>
        <w:t>котельной №1 (Софийская ул., 14),</w:t>
      </w:r>
    </w:p>
    <w:p w:rsidR="005C076C" w:rsidRPr="00AF522C" w:rsidRDefault="005C076C" w:rsidP="00B144BB">
      <w:pPr>
        <w:widowControl/>
        <w:numPr>
          <w:ilvl w:val="0"/>
          <w:numId w:val="23"/>
        </w:numPr>
        <w:adjustRightInd/>
        <w:spacing w:before="0" w:after="0" w:line="360" w:lineRule="auto"/>
        <w:ind w:left="851" w:hanging="284"/>
        <w:jc w:val="left"/>
        <w:textAlignment w:val="auto"/>
        <w:rPr>
          <w:rFonts w:eastAsia="Times New Roman"/>
          <w:kern w:val="28"/>
          <w:sz w:val="24"/>
          <w:lang w:eastAsia="ru-RU"/>
        </w:rPr>
      </w:pPr>
      <w:r w:rsidRPr="00AF522C">
        <w:rPr>
          <w:rFonts w:eastAsia="Times New Roman"/>
          <w:kern w:val="28"/>
          <w:sz w:val="24"/>
          <w:lang w:eastAsia="ru-RU"/>
        </w:rPr>
        <w:t>котельной №2 (Софийская ул., 11),</w:t>
      </w:r>
    </w:p>
    <w:p w:rsidR="005C076C" w:rsidRPr="00AF522C" w:rsidRDefault="005C076C" w:rsidP="00B144BB">
      <w:pPr>
        <w:widowControl/>
        <w:numPr>
          <w:ilvl w:val="0"/>
          <w:numId w:val="23"/>
        </w:numPr>
        <w:adjustRightInd/>
        <w:spacing w:before="0" w:after="0" w:line="360" w:lineRule="auto"/>
        <w:ind w:left="851" w:hanging="284"/>
        <w:jc w:val="left"/>
        <w:textAlignment w:val="auto"/>
        <w:rPr>
          <w:rFonts w:eastAsia="Times New Roman"/>
          <w:kern w:val="28"/>
          <w:sz w:val="24"/>
          <w:lang w:eastAsia="ru-RU"/>
        </w:rPr>
      </w:pPr>
      <w:r w:rsidRPr="00AF522C">
        <w:rPr>
          <w:rFonts w:eastAsia="Times New Roman"/>
          <w:kern w:val="28"/>
          <w:sz w:val="24"/>
          <w:lang w:eastAsia="ru-RU"/>
        </w:rPr>
        <w:t>котельной «Промбаза» (Угольная ул., 25а),</w:t>
      </w:r>
    </w:p>
    <w:p w:rsidR="005C076C" w:rsidRPr="00AF522C" w:rsidRDefault="005C076C" w:rsidP="00B144BB">
      <w:pPr>
        <w:widowControl/>
        <w:numPr>
          <w:ilvl w:val="0"/>
          <w:numId w:val="23"/>
        </w:numPr>
        <w:adjustRightInd/>
        <w:spacing w:before="0" w:after="0" w:line="360" w:lineRule="auto"/>
        <w:ind w:left="851" w:hanging="284"/>
        <w:jc w:val="left"/>
        <w:textAlignment w:val="auto"/>
        <w:rPr>
          <w:rFonts w:eastAsia="Times New Roman"/>
          <w:kern w:val="28"/>
          <w:sz w:val="24"/>
          <w:lang w:eastAsia="ru-RU"/>
        </w:rPr>
      </w:pPr>
      <w:r w:rsidRPr="00AF522C">
        <w:rPr>
          <w:rFonts w:eastAsia="Times New Roman"/>
          <w:kern w:val="28"/>
          <w:sz w:val="24"/>
          <w:lang w:eastAsia="ru-RU"/>
        </w:rPr>
        <w:t>котельной «Железнодорожная» (Железнодорожная ул., 13).</w:t>
      </w:r>
    </w:p>
    <w:p w:rsidR="005C076C" w:rsidRPr="00AF522C" w:rsidRDefault="005C076C" w:rsidP="005C076C">
      <w:pPr>
        <w:spacing w:line="360" w:lineRule="auto"/>
        <w:rPr>
          <w:rFonts w:eastAsia="Times New Roman"/>
          <w:kern w:val="28"/>
          <w:sz w:val="24"/>
          <w:lang w:eastAsia="ru-RU"/>
        </w:rPr>
      </w:pPr>
      <w:r w:rsidRPr="00AF522C">
        <w:rPr>
          <w:rFonts w:eastAsia="Times New Roman"/>
          <w:kern w:val="28"/>
          <w:sz w:val="24"/>
          <w:lang w:eastAsia="ru-RU"/>
        </w:rPr>
        <w:t xml:space="preserve">Длина тепловых сетей </w:t>
      </w:r>
      <w:r w:rsidR="00DD1E7C" w:rsidRPr="00AF522C">
        <w:rPr>
          <w:rFonts w:eastAsia="Times New Roman"/>
          <w:kern w:val="28"/>
          <w:sz w:val="24"/>
          <w:lang w:eastAsia="ru-RU"/>
        </w:rPr>
        <w:t xml:space="preserve">АО «Хабаровские энергетические системы» </w:t>
      </w:r>
      <w:r w:rsidRPr="00AF522C">
        <w:rPr>
          <w:rFonts w:eastAsia="Times New Roman"/>
          <w:kern w:val="28"/>
          <w:sz w:val="24"/>
          <w:lang w:eastAsia="ru-RU"/>
        </w:rPr>
        <w:t>составляет около 90 % от длины всех тепловых сетей поселения.</w:t>
      </w:r>
    </w:p>
    <w:p w:rsidR="00856327" w:rsidRPr="00AF522C" w:rsidRDefault="005C076C" w:rsidP="00EE7ECA">
      <w:pPr>
        <w:spacing w:line="360" w:lineRule="auto"/>
        <w:rPr>
          <w:rFonts w:eastAsia="Times New Roman"/>
          <w:kern w:val="28"/>
          <w:sz w:val="24"/>
          <w:lang w:eastAsia="ru-RU"/>
        </w:rPr>
      </w:pPr>
      <w:r w:rsidRPr="00AF522C">
        <w:rPr>
          <w:rFonts w:eastAsia="Times New Roman"/>
          <w:kern w:val="28"/>
          <w:sz w:val="24"/>
          <w:lang w:eastAsia="ru-RU"/>
        </w:rPr>
        <w:t xml:space="preserve">В таблице </w:t>
      </w:r>
      <w:r w:rsidR="003C4610" w:rsidRPr="00AF522C">
        <w:rPr>
          <w:rFonts w:eastAsia="Times New Roman"/>
          <w:kern w:val="28"/>
          <w:sz w:val="24"/>
          <w:lang w:eastAsia="ru-RU"/>
        </w:rPr>
        <w:t>1.1</w:t>
      </w:r>
      <w:r w:rsidR="00C13905" w:rsidRPr="00AF522C">
        <w:rPr>
          <w:rFonts w:eastAsia="Times New Roman"/>
          <w:kern w:val="28"/>
          <w:sz w:val="24"/>
          <w:lang w:eastAsia="ru-RU"/>
        </w:rPr>
        <w:t>1</w:t>
      </w:r>
      <w:r w:rsidR="003C4610" w:rsidRPr="00AF522C">
        <w:rPr>
          <w:rFonts w:eastAsia="Times New Roman"/>
          <w:kern w:val="28"/>
          <w:sz w:val="24"/>
          <w:lang w:eastAsia="ru-RU"/>
        </w:rPr>
        <w:t xml:space="preserve"> представлены</w:t>
      </w:r>
      <w:r w:rsidRPr="00AF522C">
        <w:rPr>
          <w:rFonts w:eastAsia="Times New Roman"/>
          <w:kern w:val="28"/>
          <w:sz w:val="24"/>
          <w:lang w:eastAsia="ru-RU"/>
        </w:rPr>
        <w:t xml:space="preserve"> данные по протяженности и материальной характеристике трубопроводов тепловых сетей </w:t>
      </w:r>
      <w:r w:rsidR="00DD1E7C" w:rsidRPr="00AF522C">
        <w:rPr>
          <w:rFonts w:eastAsia="Times New Roman"/>
          <w:kern w:val="28"/>
          <w:sz w:val="24"/>
          <w:lang w:eastAsia="ru-RU"/>
        </w:rPr>
        <w:t xml:space="preserve">АО «Хабаровские энергетические системы» </w:t>
      </w:r>
      <w:r w:rsidRPr="00AF522C">
        <w:rPr>
          <w:rFonts w:eastAsia="Times New Roman"/>
          <w:kern w:val="28"/>
          <w:sz w:val="24"/>
          <w:lang w:eastAsia="ru-RU"/>
        </w:rPr>
        <w:t>для различных источников тепловой энергии.</w:t>
      </w:r>
    </w:p>
    <w:p w:rsidR="00856327" w:rsidRPr="00AF522C" w:rsidRDefault="00856327" w:rsidP="005C076C">
      <w:pPr>
        <w:spacing w:line="360" w:lineRule="auto"/>
        <w:rPr>
          <w:rFonts w:eastAsia="Times New Roman"/>
          <w:kern w:val="28"/>
          <w:sz w:val="24"/>
          <w:lang w:eastAsia="ru-RU"/>
        </w:rPr>
      </w:pPr>
    </w:p>
    <w:p w:rsidR="00C13905" w:rsidRPr="00AF522C" w:rsidRDefault="00C13905" w:rsidP="005C076C">
      <w:pPr>
        <w:spacing w:line="360" w:lineRule="auto"/>
        <w:rPr>
          <w:rFonts w:eastAsia="Times New Roman"/>
          <w:kern w:val="28"/>
          <w:sz w:val="24"/>
          <w:lang w:eastAsia="ru-RU"/>
        </w:rPr>
      </w:pPr>
    </w:p>
    <w:p w:rsidR="00C13905" w:rsidRPr="00AF522C" w:rsidRDefault="00C13905" w:rsidP="005C076C">
      <w:pPr>
        <w:spacing w:line="360" w:lineRule="auto"/>
        <w:rPr>
          <w:rFonts w:eastAsia="Times New Roman"/>
          <w:kern w:val="28"/>
          <w:sz w:val="24"/>
          <w:lang w:eastAsia="ru-RU"/>
        </w:rPr>
      </w:pPr>
    </w:p>
    <w:p w:rsidR="00C13905" w:rsidRPr="00AF522C" w:rsidRDefault="00C13905" w:rsidP="005C076C">
      <w:pPr>
        <w:spacing w:line="360" w:lineRule="auto"/>
        <w:rPr>
          <w:rFonts w:eastAsia="Times New Roman"/>
          <w:kern w:val="28"/>
          <w:sz w:val="24"/>
          <w:lang w:eastAsia="ru-RU"/>
        </w:rPr>
      </w:pPr>
    </w:p>
    <w:p w:rsidR="005C076C" w:rsidRPr="00AF522C" w:rsidRDefault="005C076C" w:rsidP="005C076C">
      <w:pPr>
        <w:widowControl/>
        <w:adjustRightInd/>
        <w:spacing w:before="0" w:after="0" w:line="360" w:lineRule="auto"/>
        <w:ind w:firstLine="0"/>
        <w:textAlignment w:val="auto"/>
        <w:rPr>
          <w:b/>
          <w:bCs/>
          <w:sz w:val="18"/>
          <w:szCs w:val="18"/>
        </w:rPr>
      </w:pPr>
      <w:bookmarkStart w:id="46" w:name="_Toc399338175"/>
      <w:bookmarkStart w:id="47" w:name="_Toc405473112"/>
      <w:bookmarkStart w:id="48" w:name="_Toc406590759"/>
      <w:bookmarkStart w:id="49" w:name="_Toc407113558"/>
      <w:r w:rsidRPr="00AF522C">
        <w:rPr>
          <w:b/>
          <w:bCs/>
          <w:sz w:val="18"/>
          <w:szCs w:val="18"/>
        </w:rPr>
        <w:lastRenderedPageBreak/>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EF12C7">
        <w:rPr>
          <w:b/>
          <w:bCs/>
          <w:noProof/>
          <w:sz w:val="18"/>
          <w:szCs w:val="18"/>
        </w:rPr>
        <w:t>1</w:t>
      </w:r>
      <w:r w:rsidRPr="00AF522C">
        <w:rPr>
          <w:b/>
          <w:bCs/>
          <w:sz w:val="18"/>
          <w:szCs w:val="18"/>
        </w:rPr>
        <w:fldChar w:fldCharType="end"/>
      </w:r>
      <w:r w:rsidRPr="00AF522C">
        <w:rPr>
          <w:b/>
          <w:bCs/>
          <w:sz w:val="18"/>
          <w:szCs w:val="18"/>
        </w:rPr>
        <w:t>.</w:t>
      </w:r>
      <w:r w:rsidR="004534E4" w:rsidRPr="00AF522C">
        <w:rPr>
          <w:b/>
          <w:bCs/>
          <w:sz w:val="18"/>
          <w:szCs w:val="18"/>
        </w:rPr>
        <w:t>11</w:t>
      </w:r>
      <w:r w:rsidRPr="00AF522C">
        <w:rPr>
          <w:b/>
          <w:bCs/>
          <w:sz w:val="18"/>
          <w:szCs w:val="18"/>
        </w:rPr>
        <w:t xml:space="preserve"> – Распределение</w:t>
      </w:r>
      <w:r w:rsidRPr="00AF522C">
        <w:rPr>
          <w:rFonts w:ascii="Calibri" w:eastAsia="Calibri" w:hAnsi="Calibri"/>
          <w:b/>
          <w:bCs/>
          <w:spacing w:val="0"/>
          <w:sz w:val="18"/>
          <w:szCs w:val="18"/>
        </w:rPr>
        <w:t xml:space="preserve"> </w:t>
      </w:r>
      <w:r w:rsidRPr="00AF522C">
        <w:rPr>
          <w:b/>
          <w:bCs/>
          <w:sz w:val="18"/>
          <w:szCs w:val="18"/>
        </w:rPr>
        <w:t xml:space="preserve">протяженности и материальной характеристики тепловых сетей </w:t>
      </w:r>
      <w:r w:rsidR="00DD1E7C" w:rsidRPr="00AF522C">
        <w:rPr>
          <w:b/>
          <w:bCs/>
          <w:sz w:val="18"/>
          <w:szCs w:val="18"/>
        </w:rPr>
        <w:t>АО «Хабаровские энергетические системы</w:t>
      </w:r>
      <w:r w:rsidRPr="00AF522C">
        <w:rPr>
          <w:b/>
          <w:bCs/>
          <w:sz w:val="18"/>
          <w:szCs w:val="18"/>
        </w:rPr>
        <w:t>» по источникам тепловой энергии</w:t>
      </w:r>
      <w:bookmarkEnd w:id="46"/>
      <w:bookmarkEnd w:id="47"/>
      <w:bookmarkEnd w:id="48"/>
      <w:bookmarkEnd w:id="49"/>
    </w:p>
    <w:tbl>
      <w:tblPr>
        <w:tblW w:w="5000" w:type="pct"/>
        <w:tblLayout w:type="fixed"/>
        <w:tblLook w:val="04A0" w:firstRow="1" w:lastRow="0" w:firstColumn="1" w:lastColumn="0" w:noHBand="0" w:noVBand="1"/>
      </w:tblPr>
      <w:tblGrid>
        <w:gridCol w:w="2821"/>
        <w:gridCol w:w="1760"/>
        <w:gridCol w:w="1758"/>
        <w:gridCol w:w="1758"/>
        <w:gridCol w:w="1758"/>
      </w:tblGrid>
      <w:tr w:rsidR="00AF522C" w:rsidRPr="00AF522C" w:rsidTr="00925474">
        <w:trPr>
          <w:trHeight w:val="301"/>
          <w:tblHeader/>
        </w:trPr>
        <w:tc>
          <w:tcPr>
            <w:tcW w:w="1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Источник тепловой энергии</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Длина тепловых сетей в двухтрубном исчислении, м</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val="en-US" w:eastAsia="ru-RU"/>
              </w:rPr>
              <w:t>Материальная</w:t>
            </w:r>
            <w:r w:rsidRPr="00AF522C">
              <w:rPr>
                <w:rFonts w:eastAsia="Times New Roman" w:cs="Arial"/>
                <w:b/>
                <w:bCs/>
                <w:spacing w:val="0"/>
                <w:sz w:val="18"/>
                <w:szCs w:val="18"/>
                <w:lang w:eastAsia="ru-RU"/>
              </w:rPr>
              <w:t xml:space="preserve">  </w:t>
            </w:r>
            <w:r w:rsidRPr="00AF522C">
              <w:rPr>
                <w:rFonts w:eastAsia="Times New Roman" w:cs="Arial"/>
                <w:b/>
                <w:bCs/>
                <w:spacing w:val="0"/>
                <w:sz w:val="18"/>
                <w:szCs w:val="18"/>
                <w:lang w:val="en-US" w:eastAsia="ru-RU"/>
              </w:rPr>
              <w:t>характеристика, м</w:t>
            </w:r>
            <w:r w:rsidRPr="00AF522C">
              <w:rPr>
                <w:rFonts w:eastAsia="Times New Roman" w:cs="Arial"/>
                <w:b/>
                <w:bCs/>
                <w:spacing w:val="0"/>
                <w:sz w:val="18"/>
                <w:szCs w:val="18"/>
                <w:vertAlign w:val="superscript"/>
                <w:lang w:val="en-US" w:eastAsia="ru-RU"/>
              </w:rPr>
              <w:t>2</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 xml:space="preserve">Тепловая </w:t>
            </w:r>
          </w:p>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нагрузка,</w:t>
            </w:r>
          </w:p>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 xml:space="preserve"> Гкал/ч</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Удельная</w:t>
            </w:r>
          </w:p>
          <w:p w:rsidR="005C076C" w:rsidRPr="00AF522C" w:rsidRDefault="005C076C" w:rsidP="005C076C">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 xml:space="preserve"> материальная характеристика, м</w:t>
            </w:r>
            <w:r w:rsidRPr="00AF522C">
              <w:rPr>
                <w:rFonts w:eastAsia="Times New Roman" w:cs="Arial"/>
                <w:b/>
                <w:bCs/>
                <w:spacing w:val="0"/>
                <w:sz w:val="18"/>
                <w:szCs w:val="18"/>
                <w:vertAlign w:val="superscript"/>
                <w:lang w:eastAsia="ru-RU"/>
              </w:rPr>
              <w:t>2</w:t>
            </w:r>
            <w:r w:rsidRPr="00AF522C">
              <w:rPr>
                <w:rFonts w:eastAsia="Times New Roman" w:cs="Arial"/>
                <w:b/>
                <w:bCs/>
                <w:spacing w:val="0"/>
                <w:sz w:val="18"/>
                <w:szCs w:val="18"/>
                <w:lang w:eastAsia="ru-RU"/>
              </w:rPr>
              <w:t>/(Гкал/ч)</w:t>
            </w:r>
          </w:p>
        </w:tc>
      </w:tr>
      <w:tr w:rsidR="00AF522C" w:rsidRPr="00AF522C"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№1</w:t>
            </w:r>
          </w:p>
        </w:tc>
        <w:tc>
          <w:tcPr>
            <w:tcW w:w="893" w:type="pct"/>
            <w:tcBorders>
              <w:top w:val="nil"/>
              <w:left w:val="nil"/>
              <w:bottom w:val="single" w:sz="4" w:space="0" w:color="auto"/>
              <w:right w:val="single" w:sz="4" w:space="0" w:color="auto"/>
            </w:tcBorders>
            <w:shd w:val="clear" w:color="auto" w:fill="auto"/>
            <w:noWrap/>
            <w:vAlign w:val="center"/>
          </w:tcPr>
          <w:p w:rsidR="005C076C" w:rsidRPr="00AF522C" w:rsidRDefault="00C90B3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17936,53</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C90B3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3665,6168</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C90B3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28,05</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EA69D8" w:rsidP="00C65E30">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130,68</w:t>
            </w:r>
          </w:p>
        </w:tc>
      </w:tr>
      <w:tr w:rsidR="00AF522C" w:rsidRPr="00AF522C"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№2</w:t>
            </w:r>
          </w:p>
        </w:tc>
        <w:tc>
          <w:tcPr>
            <w:tcW w:w="893" w:type="pct"/>
            <w:tcBorders>
              <w:top w:val="nil"/>
              <w:left w:val="nil"/>
              <w:bottom w:val="single" w:sz="4" w:space="0" w:color="auto"/>
              <w:right w:val="single" w:sz="4" w:space="0" w:color="auto"/>
            </w:tcBorders>
            <w:shd w:val="clear" w:color="auto" w:fill="auto"/>
            <w:noWrap/>
            <w:vAlign w:val="center"/>
          </w:tcPr>
          <w:p w:rsidR="005C076C" w:rsidRPr="00AF522C" w:rsidRDefault="00C90B3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12905,114</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C90B3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2458,3975</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C90B3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11,47</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EA69D8" w:rsidP="00C65E30">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214,33</w:t>
            </w:r>
          </w:p>
        </w:tc>
      </w:tr>
      <w:tr w:rsidR="00AF522C" w:rsidRPr="00AF522C"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«Промбаза»</w:t>
            </w:r>
          </w:p>
        </w:tc>
        <w:tc>
          <w:tcPr>
            <w:tcW w:w="893" w:type="pct"/>
            <w:tcBorders>
              <w:top w:val="nil"/>
              <w:left w:val="nil"/>
              <w:bottom w:val="single" w:sz="4" w:space="0" w:color="auto"/>
              <w:right w:val="single" w:sz="4" w:space="0" w:color="auto"/>
            </w:tcBorders>
            <w:shd w:val="clear" w:color="auto" w:fill="auto"/>
            <w:noWrap/>
            <w:vAlign w:val="center"/>
          </w:tcPr>
          <w:p w:rsidR="005C076C" w:rsidRPr="00AF522C" w:rsidRDefault="005C076C" w:rsidP="00C90B3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w:t>
            </w:r>
            <w:r w:rsidR="00C90B38" w:rsidRPr="00AF522C">
              <w:rPr>
                <w:rFonts w:eastAsia="Times New Roman" w:cs="Arial"/>
                <w:spacing w:val="0"/>
                <w:sz w:val="18"/>
                <w:szCs w:val="18"/>
                <w:lang w:eastAsia="ru-RU"/>
              </w:rPr>
              <w:t>0</w:t>
            </w:r>
            <w:r w:rsidRPr="00AF522C">
              <w:rPr>
                <w:rFonts w:eastAsia="Times New Roman" w:cs="Arial"/>
                <w:spacing w:val="0"/>
                <w:sz w:val="18"/>
                <w:szCs w:val="18"/>
                <w:lang w:eastAsia="ru-RU"/>
              </w:rPr>
              <w:t>,0</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C90B3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3,42</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0,38</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EA69D8" w:rsidP="00C65E30">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9,0</w:t>
            </w:r>
          </w:p>
        </w:tc>
      </w:tr>
      <w:tr w:rsidR="00AF522C" w:rsidRPr="00AF522C"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«Железнодорожная</w:t>
            </w:r>
          </w:p>
        </w:tc>
        <w:tc>
          <w:tcPr>
            <w:tcW w:w="893" w:type="pct"/>
            <w:tcBorders>
              <w:top w:val="nil"/>
              <w:left w:val="nil"/>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65,0</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C90B3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3,25</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C90B3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0,21</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EA69D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15,48</w:t>
            </w:r>
          </w:p>
        </w:tc>
      </w:tr>
      <w:tr w:rsidR="00AF522C" w:rsidRPr="00AF522C"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0C6BBE"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 xml:space="preserve">Котельная </w:t>
            </w:r>
            <w:r w:rsidR="005C076C" w:rsidRPr="00AF522C">
              <w:rPr>
                <w:rFonts w:eastAsia="Times New Roman" w:cs="Arial"/>
                <w:spacing w:val="0"/>
                <w:sz w:val="18"/>
                <w:szCs w:val="18"/>
                <w:lang w:eastAsia="ru-RU"/>
              </w:rPr>
              <w:t>АО «Ургалуголь»</w:t>
            </w:r>
          </w:p>
        </w:tc>
        <w:tc>
          <w:tcPr>
            <w:tcW w:w="893" w:type="pct"/>
            <w:tcBorders>
              <w:top w:val="nil"/>
              <w:left w:val="nil"/>
              <w:bottom w:val="single" w:sz="4" w:space="0" w:color="auto"/>
              <w:right w:val="single" w:sz="4" w:space="0" w:color="auto"/>
            </w:tcBorders>
            <w:shd w:val="clear" w:color="auto" w:fill="auto"/>
            <w:noWrap/>
            <w:vAlign w:val="center"/>
          </w:tcPr>
          <w:p w:rsidR="005C076C" w:rsidRPr="00AF522C" w:rsidRDefault="00756CD4"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17362</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756CD4"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3394,27</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756CD4" w:rsidP="005C076C">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36,599</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756CD4" w:rsidP="00C65E3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126,0</w:t>
            </w:r>
          </w:p>
        </w:tc>
      </w:tr>
      <w:tr w:rsidR="005C076C" w:rsidRPr="00AF522C"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left"/>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Итого:</w:t>
            </w:r>
          </w:p>
        </w:tc>
        <w:tc>
          <w:tcPr>
            <w:tcW w:w="893" w:type="pct"/>
            <w:tcBorders>
              <w:top w:val="nil"/>
              <w:left w:val="nil"/>
              <w:bottom w:val="single" w:sz="4" w:space="0" w:color="auto"/>
              <w:right w:val="single" w:sz="4" w:space="0" w:color="auto"/>
            </w:tcBorders>
            <w:shd w:val="clear" w:color="auto" w:fill="auto"/>
            <w:noWrap/>
            <w:vAlign w:val="center"/>
          </w:tcPr>
          <w:p w:rsidR="005C076C" w:rsidRPr="00AF522C" w:rsidRDefault="00756CD4" w:rsidP="00C90B38">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48328,644</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756CD4" w:rsidP="005C076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9524,9543</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756CD4" w:rsidP="00EA69D8">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76,709</w:t>
            </w:r>
          </w:p>
        </w:tc>
        <w:tc>
          <w:tcPr>
            <w:tcW w:w="892" w:type="pct"/>
            <w:tcBorders>
              <w:top w:val="nil"/>
              <w:left w:val="nil"/>
              <w:bottom w:val="single" w:sz="4" w:space="0" w:color="auto"/>
              <w:right w:val="single" w:sz="4" w:space="0" w:color="auto"/>
            </w:tcBorders>
            <w:shd w:val="clear" w:color="auto" w:fill="auto"/>
            <w:noWrap/>
            <w:vAlign w:val="center"/>
          </w:tcPr>
          <w:p w:rsidR="005C076C" w:rsidRPr="00AF522C" w:rsidRDefault="00756CD4" w:rsidP="005C076C">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495,49</w:t>
            </w:r>
          </w:p>
        </w:tc>
      </w:tr>
    </w:tbl>
    <w:p w:rsidR="005C076C" w:rsidRPr="00AF522C" w:rsidRDefault="005C076C" w:rsidP="005C076C">
      <w:pPr>
        <w:widowControl/>
        <w:adjustRightInd/>
        <w:spacing w:before="0" w:line="360" w:lineRule="auto"/>
        <w:textAlignment w:val="auto"/>
        <w:rPr>
          <w:rFonts w:eastAsia="Times New Roman"/>
          <w:kern w:val="28"/>
          <w:sz w:val="24"/>
          <w:lang w:eastAsia="ru-RU"/>
        </w:rPr>
      </w:pPr>
    </w:p>
    <w:p w:rsidR="005C076C" w:rsidRPr="00AF522C" w:rsidRDefault="005C076C" w:rsidP="005C076C">
      <w:pPr>
        <w:widowControl/>
        <w:adjustRightInd/>
        <w:spacing w:before="0" w:line="360" w:lineRule="auto"/>
        <w:textAlignment w:val="auto"/>
        <w:rPr>
          <w:rFonts w:eastAsia="Times New Roman"/>
          <w:kern w:val="28"/>
          <w:sz w:val="24"/>
          <w:lang w:eastAsia="ru-RU"/>
        </w:rPr>
      </w:pPr>
      <w:r w:rsidRPr="00AF522C">
        <w:rPr>
          <w:rFonts w:eastAsia="Times New Roman"/>
          <w:kern w:val="28"/>
          <w:sz w:val="24"/>
          <w:lang w:eastAsia="ru-RU"/>
        </w:rPr>
        <w:t xml:space="preserve">Сведения о протяженности и материальной характеристике трубопроводов       </w:t>
      </w:r>
      <w:r w:rsidR="00DD1E7C" w:rsidRPr="00AF522C">
        <w:rPr>
          <w:rFonts w:eastAsia="Times New Roman"/>
          <w:kern w:val="28"/>
          <w:sz w:val="24"/>
          <w:lang w:eastAsia="ru-RU"/>
        </w:rPr>
        <w:t>АО «Хабаровские энергетические системы»</w:t>
      </w:r>
      <w:r w:rsidRPr="00AF522C">
        <w:rPr>
          <w:rFonts w:eastAsia="Times New Roman"/>
          <w:kern w:val="28"/>
          <w:sz w:val="24"/>
          <w:lang w:eastAsia="ru-RU"/>
        </w:rPr>
        <w:t xml:space="preserve"> различного диаметра показаны в таблице 1.1</w:t>
      </w:r>
      <w:r w:rsidR="00F37EB2" w:rsidRPr="00AF522C">
        <w:rPr>
          <w:rFonts w:eastAsia="Times New Roman"/>
          <w:kern w:val="28"/>
          <w:sz w:val="24"/>
          <w:lang w:eastAsia="ru-RU"/>
        </w:rPr>
        <w:t>2.</w:t>
      </w:r>
    </w:p>
    <w:p w:rsidR="005C076C" w:rsidRPr="00AF522C" w:rsidRDefault="005C076C" w:rsidP="005C076C">
      <w:pPr>
        <w:widowControl/>
        <w:adjustRightInd/>
        <w:spacing w:before="0" w:after="200" w:line="276" w:lineRule="auto"/>
        <w:ind w:firstLine="0"/>
        <w:textAlignment w:val="auto"/>
        <w:rPr>
          <w:b/>
          <w:bCs/>
          <w:sz w:val="18"/>
          <w:szCs w:val="18"/>
        </w:rPr>
      </w:pPr>
      <w:bookmarkStart w:id="50" w:name="_Toc399338176"/>
      <w:bookmarkStart w:id="51" w:name="_Toc405473113"/>
      <w:bookmarkStart w:id="52" w:name="_Toc406590760"/>
      <w:bookmarkStart w:id="53" w:name="_Toc407113559"/>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EF12C7">
        <w:rPr>
          <w:b/>
          <w:bCs/>
          <w:noProof/>
          <w:sz w:val="18"/>
          <w:szCs w:val="18"/>
        </w:rPr>
        <w:t>1</w:t>
      </w:r>
      <w:r w:rsidRPr="00AF522C">
        <w:rPr>
          <w:b/>
          <w:bCs/>
          <w:sz w:val="18"/>
          <w:szCs w:val="18"/>
        </w:rPr>
        <w:fldChar w:fldCharType="end"/>
      </w:r>
      <w:r w:rsidRPr="00AF522C">
        <w:rPr>
          <w:b/>
          <w:bCs/>
          <w:sz w:val="18"/>
          <w:szCs w:val="18"/>
        </w:rPr>
        <w:t>.</w:t>
      </w:r>
      <w:r w:rsidR="004534E4" w:rsidRPr="00AF522C">
        <w:rPr>
          <w:b/>
          <w:bCs/>
          <w:sz w:val="18"/>
          <w:szCs w:val="18"/>
        </w:rPr>
        <w:t>12</w:t>
      </w:r>
      <w:r w:rsidRPr="00AF522C">
        <w:rPr>
          <w:b/>
          <w:bCs/>
          <w:sz w:val="18"/>
          <w:szCs w:val="18"/>
        </w:rPr>
        <w:t xml:space="preserve"> – Распределение</w:t>
      </w:r>
      <w:r w:rsidRPr="00AF522C">
        <w:rPr>
          <w:rFonts w:ascii="Calibri" w:eastAsia="Calibri" w:hAnsi="Calibri"/>
          <w:b/>
          <w:bCs/>
          <w:spacing w:val="0"/>
          <w:sz w:val="18"/>
          <w:szCs w:val="18"/>
        </w:rPr>
        <w:t xml:space="preserve"> </w:t>
      </w:r>
      <w:r w:rsidR="00BA03EB">
        <w:rPr>
          <w:b/>
          <w:bCs/>
          <w:sz w:val="18"/>
          <w:szCs w:val="18"/>
        </w:rPr>
        <w:t>пр</w:t>
      </w:r>
      <w:r w:rsidRPr="00AF522C">
        <w:rPr>
          <w:b/>
          <w:bCs/>
          <w:sz w:val="18"/>
          <w:szCs w:val="18"/>
        </w:rPr>
        <w:t xml:space="preserve">отяженности и материальной характеристики тепловых сетей </w:t>
      </w:r>
      <w:r w:rsidR="00DF709C" w:rsidRPr="00AF522C">
        <w:rPr>
          <w:b/>
          <w:bCs/>
          <w:sz w:val="18"/>
          <w:szCs w:val="18"/>
        </w:rPr>
        <w:t>АО</w:t>
      </w:r>
      <w:r w:rsidRPr="00AF522C">
        <w:rPr>
          <w:b/>
          <w:bCs/>
          <w:sz w:val="18"/>
          <w:szCs w:val="18"/>
        </w:rPr>
        <w:t xml:space="preserve"> «</w:t>
      </w:r>
      <w:r w:rsidR="00DF709C" w:rsidRPr="00AF522C">
        <w:rPr>
          <w:b/>
          <w:bCs/>
          <w:sz w:val="18"/>
          <w:szCs w:val="18"/>
        </w:rPr>
        <w:t>Хабаровские энергетические системы</w:t>
      </w:r>
      <w:r w:rsidRPr="00AF522C">
        <w:rPr>
          <w:b/>
          <w:bCs/>
          <w:sz w:val="18"/>
          <w:szCs w:val="18"/>
        </w:rPr>
        <w:t>» по диаметрам трубопроводов</w:t>
      </w:r>
      <w:bookmarkEnd w:id="50"/>
      <w:bookmarkEnd w:id="51"/>
      <w:bookmarkEnd w:id="52"/>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3303"/>
        <w:gridCol w:w="3569"/>
      </w:tblGrid>
      <w:tr w:rsidR="00AF522C" w:rsidRPr="00AF522C" w:rsidTr="00925474">
        <w:trPr>
          <w:trHeight w:val="301"/>
          <w:tblHeader/>
        </w:trPr>
        <w:tc>
          <w:tcPr>
            <w:tcW w:w="1513" w:type="pct"/>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Диаметр условный, мм</w:t>
            </w:r>
          </w:p>
        </w:tc>
        <w:tc>
          <w:tcPr>
            <w:tcW w:w="1676" w:type="pct"/>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Длина участков тепловой сети</w:t>
            </w:r>
          </w:p>
          <w:p w:rsidR="005C076C" w:rsidRPr="00AF522C" w:rsidRDefault="005C076C" w:rsidP="00EA69D8">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 в </w:t>
            </w:r>
            <w:r w:rsidR="00EA69D8" w:rsidRPr="00AF522C">
              <w:rPr>
                <w:rFonts w:eastAsia="Times New Roman" w:cs="Arial"/>
                <w:b/>
                <w:spacing w:val="0"/>
                <w:sz w:val="18"/>
                <w:szCs w:val="18"/>
                <w:lang w:eastAsia="ru-RU"/>
              </w:rPr>
              <w:t>двухтрубном</w:t>
            </w:r>
            <w:r w:rsidRPr="00AF522C">
              <w:rPr>
                <w:rFonts w:eastAsia="Times New Roman" w:cs="Arial"/>
                <w:b/>
                <w:spacing w:val="0"/>
                <w:sz w:val="18"/>
                <w:szCs w:val="18"/>
                <w:lang w:eastAsia="ru-RU"/>
              </w:rPr>
              <w:t xml:space="preserve"> исчислении, м</w:t>
            </w:r>
          </w:p>
        </w:tc>
        <w:tc>
          <w:tcPr>
            <w:tcW w:w="1811" w:type="pct"/>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Материальная характеристика, м</w:t>
            </w:r>
            <w:r w:rsidRPr="00AF522C">
              <w:rPr>
                <w:rFonts w:eastAsia="Times New Roman" w:cs="Arial"/>
                <w:b/>
                <w:spacing w:val="0"/>
                <w:sz w:val="18"/>
                <w:szCs w:val="18"/>
                <w:vertAlign w:val="superscript"/>
                <w:lang w:eastAsia="ru-RU"/>
              </w:rPr>
              <w:t>2</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EA69D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32</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EA69D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6,9</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CC3D52" w:rsidP="00EA69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w:t>
            </w:r>
            <w:r w:rsidR="00EA69D8" w:rsidRPr="00AF522C">
              <w:rPr>
                <w:rFonts w:eastAsia="Times New Roman" w:cs="Arial"/>
                <w:spacing w:val="0"/>
                <w:sz w:val="18"/>
                <w:szCs w:val="18"/>
                <w:lang w:eastAsia="ru-RU"/>
              </w:rPr>
              <w:t>22</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EA69D8" w:rsidP="00EA69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EA69D8"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99,2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EA69D8" w:rsidP="00EA69D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4,61</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CC3D52"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6822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CC3D52"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341,1</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CC3D52"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65</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B00A44"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1484,34</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B00A44"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112,67</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80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B00A44"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3481,88</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B00A44"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309,88</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B00A44" w:rsidP="00B00A44">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3436,72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B00A44" w:rsidP="00CC3D52">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371,15</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125</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9F0D9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965,35</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9F0D9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128,39</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9F0D9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3622,91</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9F0D9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576,05</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9F0D9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2856,89</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9F0D9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625,66</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9F0D9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3290,42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CC3D52"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1317,66</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9F0D9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6930,004</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3D6C9B"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2249,55</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3D6C9B"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1369,23</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3D6C9B"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583,29</w:t>
            </w:r>
          </w:p>
        </w:tc>
      </w:tr>
      <w:tr w:rsidR="00584E2D"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3D6C9B"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174,2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076C" w:rsidRPr="00AF522C" w:rsidRDefault="003D6C9B"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90,58</w:t>
            </w:r>
          </w:p>
        </w:tc>
      </w:tr>
    </w:tbl>
    <w:p w:rsidR="00F37EB2" w:rsidRPr="00AF522C" w:rsidRDefault="00F37EB2" w:rsidP="005C076C">
      <w:pPr>
        <w:widowControl/>
        <w:adjustRightInd/>
        <w:spacing w:before="0" w:after="200" w:line="360" w:lineRule="auto"/>
        <w:textAlignment w:val="auto"/>
        <w:rPr>
          <w:rFonts w:eastAsia="Times New Roman"/>
          <w:kern w:val="28"/>
          <w:sz w:val="24"/>
          <w:lang w:eastAsia="ru-RU"/>
        </w:rPr>
      </w:pPr>
    </w:p>
    <w:p w:rsidR="005C076C" w:rsidRPr="00AF522C" w:rsidRDefault="005C076C" w:rsidP="005C076C">
      <w:pPr>
        <w:widowControl/>
        <w:adjustRightInd/>
        <w:spacing w:before="0" w:after="200" w:line="360" w:lineRule="auto"/>
        <w:textAlignment w:val="auto"/>
        <w:rPr>
          <w:rFonts w:eastAsia="Times New Roman"/>
          <w:kern w:val="28"/>
          <w:sz w:val="24"/>
          <w:lang w:eastAsia="ru-RU"/>
        </w:rPr>
      </w:pPr>
      <w:r w:rsidRPr="00AF522C">
        <w:rPr>
          <w:rFonts w:eastAsia="Times New Roman"/>
          <w:kern w:val="28"/>
          <w:sz w:val="24"/>
          <w:lang w:eastAsia="ru-RU"/>
        </w:rPr>
        <w:t xml:space="preserve">В таблице </w:t>
      </w:r>
      <w:r w:rsidR="003C4610" w:rsidRPr="00AF522C">
        <w:rPr>
          <w:rFonts w:eastAsia="Times New Roman"/>
          <w:kern w:val="28"/>
          <w:sz w:val="24"/>
          <w:lang w:eastAsia="ru-RU"/>
        </w:rPr>
        <w:t>1.1</w:t>
      </w:r>
      <w:r w:rsidR="004534E4" w:rsidRPr="00AF522C">
        <w:rPr>
          <w:rFonts w:eastAsia="Times New Roman"/>
          <w:kern w:val="28"/>
          <w:sz w:val="24"/>
          <w:lang w:eastAsia="ru-RU"/>
        </w:rPr>
        <w:t>4</w:t>
      </w:r>
      <w:r w:rsidR="003C4610" w:rsidRPr="00AF522C">
        <w:rPr>
          <w:rFonts w:eastAsia="Times New Roman"/>
          <w:kern w:val="28"/>
          <w:sz w:val="24"/>
          <w:lang w:eastAsia="ru-RU"/>
        </w:rPr>
        <w:t xml:space="preserve"> </w:t>
      </w:r>
      <w:r w:rsidRPr="00AF522C">
        <w:rPr>
          <w:rFonts w:eastAsia="Times New Roman"/>
          <w:kern w:val="28"/>
          <w:sz w:val="24"/>
          <w:lang w:eastAsia="ru-RU"/>
        </w:rPr>
        <w:t>показано распределение протяженности трубопроводов и их материальной характеристики по способам прокладки.</w:t>
      </w:r>
      <w:r w:rsidRPr="00AF522C">
        <w:rPr>
          <w:rFonts w:eastAsia="Calibri" w:cs="Arial"/>
          <w:spacing w:val="0"/>
          <w:sz w:val="24"/>
          <w:szCs w:val="24"/>
        </w:rPr>
        <w:t xml:space="preserve"> Доля подземной прокладки существенно больше надземной. </w:t>
      </w:r>
      <w:r w:rsidRPr="00AF522C">
        <w:rPr>
          <w:rFonts w:eastAsia="Times New Roman"/>
          <w:kern w:val="28"/>
          <w:sz w:val="24"/>
          <w:lang w:eastAsia="ru-RU"/>
        </w:rPr>
        <w:t>В качестве теплоизоляционного материала применяют минеральную вату.</w:t>
      </w:r>
    </w:p>
    <w:p w:rsidR="005C076C" w:rsidRPr="00AF522C" w:rsidRDefault="005C076C" w:rsidP="005C076C">
      <w:pPr>
        <w:widowControl/>
        <w:adjustRightInd/>
        <w:spacing w:before="0" w:after="200" w:line="276" w:lineRule="auto"/>
        <w:ind w:firstLine="0"/>
        <w:textAlignment w:val="auto"/>
        <w:rPr>
          <w:b/>
          <w:bCs/>
          <w:sz w:val="18"/>
          <w:szCs w:val="18"/>
        </w:rPr>
      </w:pPr>
      <w:bookmarkStart w:id="54" w:name="_Toc399338177"/>
      <w:bookmarkStart w:id="55" w:name="_Toc405473114"/>
      <w:bookmarkStart w:id="56" w:name="_Toc406590761"/>
      <w:bookmarkStart w:id="57" w:name="_Toc407113560"/>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EF12C7">
        <w:rPr>
          <w:b/>
          <w:bCs/>
          <w:noProof/>
          <w:sz w:val="18"/>
          <w:szCs w:val="18"/>
        </w:rPr>
        <w:t>1</w:t>
      </w:r>
      <w:r w:rsidRPr="00AF522C">
        <w:rPr>
          <w:b/>
          <w:bCs/>
          <w:sz w:val="18"/>
          <w:szCs w:val="18"/>
        </w:rPr>
        <w:fldChar w:fldCharType="end"/>
      </w:r>
      <w:r w:rsidRPr="00AF522C">
        <w:rPr>
          <w:b/>
          <w:bCs/>
          <w:sz w:val="18"/>
          <w:szCs w:val="18"/>
        </w:rPr>
        <w:t>.</w:t>
      </w:r>
      <w:r w:rsidR="004534E4" w:rsidRPr="00AF522C">
        <w:rPr>
          <w:b/>
          <w:bCs/>
          <w:sz w:val="18"/>
          <w:szCs w:val="18"/>
        </w:rPr>
        <w:t>14</w:t>
      </w:r>
      <w:r w:rsidRPr="00AF522C">
        <w:rPr>
          <w:b/>
          <w:bCs/>
          <w:sz w:val="18"/>
          <w:szCs w:val="18"/>
        </w:rPr>
        <w:t xml:space="preserve"> – Распределение</w:t>
      </w:r>
      <w:r w:rsidRPr="00AF522C">
        <w:rPr>
          <w:rFonts w:ascii="Calibri" w:eastAsia="Calibri" w:hAnsi="Calibri"/>
          <w:b/>
          <w:bCs/>
          <w:spacing w:val="0"/>
          <w:sz w:val="18"/>
          <w:szCs w:val="18"/>
        </w:rPr>
        <w:t xml:space="preserve"> </w:t>
      </w:r>
      <w:r w:rsidRPr="00AF522C">
        <w:rPr>
          <w:b/>
          <w:bCs/>
          <w:sz w:val="18"/>
          <w:szCs w:val="18"/>
        </w:rPr>
        <w:t>протяженности и материальной характеристики тепловых сетей</w:t>
      </w:r>
      <w:r w:rsidR="003575E6" w:rsidRPr="00AF522C">
        <w:rPr>
          <w:b/>
          <w:bCs/>
          <w:sz w:val="18"/>
          <w:szCs w:val="18"/>
        </w:rPr>
        <w:t xml:space="preserve"> </w:t>
      </w:r>
      <w:r w:rsidR="00536D6D" w:rsidRPr="00AF522C">
        <w:rPr>
          <w:b/>
          <w:bCs/>
          <w:sz w:val="18"/>
          <w:szCs w:val="18"/>
        </w:rPr>
        <w:t>АО</w:t>
      </w:r>
      <w:r w:rsidR="003575E6" w:rsidRPr="00AF522C">
        <w:rPr>
          <w:b/>
          <w:bCs/>
          <w:sz w:val="18"/>
          <w:szCs w:val="18"/>
        </w:rPr>
        <w:t xml:space="preserve"> «</w:t>
      </w:r>
      <w:r w:rsidR="00536D6D" w:rsidRPr="00AF522C">
        <w:rPr>
          <w:b/>
          <w:bCs/>
          <w:sz w:val="18"/>
          <w:szCs w:val="18"/>
        </w:rPr>
        <w:t>Хабаровские энергетические системы</w:t>
      </w:r>
      <w:r w:rsidR="003C4610" w:rsidRPr="00AF522C">
        <w:rPr>
          <w:b/>
          <w:bCs/>
          <w:sz w:val="18"/>
          <w:szCs w:val="18"/>
        </w:rPr>
        <w:t>» по</w:t>
      </w:r>
      <w:r w:rsidRPr="00AF522C">
        <w:rPr>
          <w:b/>
          <w:bCs/>
          <w:sz w:val="18"/>
          <w:szCs w:val="18"/>
        </w:rPr>
        <w:t xml:space="preserve"> способам прокладки</w:t>
      </w:r>
      <w:bookmarkEnd w:id="54"/>
      <w:bookmarkEnd w:id="55"/>
      <w:bookmarkEnd w:id="56"/>
      <w:bookmarkEnd w:id="57"/>
    </w:p>
    <w:tbl>
      <w:tblPr>
        <w:tblW w:w="5000" w:type="pct"/>
        <w:tblLayout w:type="fixed"/>
        <w:tblLook w:val="04A0" w:firstRow="1" w:lastRow="0" w:firstColumn="1" w:lastColumn="0" w:noHBand="0" w:noVBand="1"/>
      </w:tblPr>
      <w:tblGrid>
        <w:gridCol w:w="2519"/>
        <w:gridCol w:w="4512"/>
        <w:gridCol w:w="2824"/>
      </w:tblGrid>
      <w:tr w:rsidR="00AF522C" w:rsidRPr="00AF522C" w:rsidTr="00925474">
        <w:trPr>
          <w:trHeight w:val="270"/>
        </w:trPr>
        <w:tc>
          <w:tcPr>
            <w:tcW w:w="1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Способ прокладки</w:t>
            </w:r>
          </w:p>
        </w:tc>
        <w:tc>
          <w:tcPr>
            <w:tcW w:w="2289" w:type="pct"/>
            <w:tcBorders>
              <w:top w:val="single" w:sz="4" w:space="0" w:color="auto"/>
              <w:left w:val="nil"/>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Протяженность трубопроводов </w:t>
            </w:r>
          </w:p>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в однотрубном исчислении, м</w:t>
            </w:r>
          </w:p>
        </w:tc>
        <w:tc>
          <w:tcPr>
            <w:tcW w:w="1433" w:type="pct"/>
            <w:tcBorders>
              <w:top w:val="single" w:sz="4" w:space="0" w:color="auto"/>
              <w:left w:val="nil"/>
              <w:bottom w:val="single" w:sz="4" w:space="0" w:color="auto"/>
              <w:right w:val="single" w:sz="4" w:space="0" w:color="auto"/>
            </w:tcBorders>
            <w:shd w:val="clear" w:color="auto" w:fill="auto"/>
            <w:noWrap/>
            <w:vAlign w:val="center"/>
            <w:hideMark/>
          </w:tcPr>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Материальная </w:t>
            </w:r>
          </w:p>
          <w:p w:rsidR="005C076C" w:rsidRPr="00AF522C" w:rsidRDefault="005C076C"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характеристика, м</w:t>
            </w:r>
            <w:r w:rsidRPr="00AF522C">
              <w:rPr>
                <w:rFonts w:eastAsia="Times New Roman" w:cs="Arial"/>
                <w:b/>
                <w:spacing w:val="0"/>
                <w:sz w:val="18"/>
                <w:szCs w:val="18"/>
                <w:vertAlign w:val="superscript"/>
                <w:lang w:eastAsia="ru-RU"/>
              </w:rPr>
              <w:t>2</w:t>
            </w:r>
          </w:p>
        </w:tc>
      </w:tr>
      <w:tr w:rsidR="00AF522C" w:rsidRPr="00AF522C" w:rsidTr="00925474">
        <w:trPr>
          <w:trHeight w:val="301"/>
        </w:trPr>
        <w:tc>
          <w:tcPr>
            <w:tcW w:w="1278"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Надземная прокладка</w:t>
            </w:r>
          </w:p>
        </w:tc>
        <w:tc>
          <w:tcPr>
            <w:tcW w:w="2289" w:type="pct"/>
            <w:tcBorders>
              <w:top w:val="nil"/>
              <w:left w:val="nil"/>
              <w:bottom w:val="single" w:sz="4" w:space="0" w:color="auto"/>
              <w:right w:val="single" w:sz="4" w:space="0" w:color="auto"/>
            </w:tcBorders>
            <w:shd w:val="clear" w:color="auto" w:fill="auto"/>
            <w:noWrap/>
            <w:vAlign w:val="center"/>
          </w:tcPr>
          <w:p w:rsidR="005C076C" w:rsidRPr="00AF522C" w:rsidRDefault="00F37EB2"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11258,02</w:t>
            </w:r>
          </w:p>
        </w:tc>
        <w:tc>
          <w:tcPr>
            <w:tcW w:w="1433" w:type="pct"/>
            <w:tcBorders>
              <w:top w:val="nil"/>
              <w:left w:val="nil"/>
              <w:bottom w:val="single" w:sz="4" w:space="0" w:color="auto"/>
              <w:right w:val="single" w:sz="4" w:space="0" w:color="auto"/>
            </w:tcBorders>
            <w:shd w:val="clear" w:color="auto" w:fill="auto"/>
            <w:noWrap/>
            <w:vAlign w:val="center"/>
          </w:tcPr>
          <w:p w:rsidR="005C076C" w:rsidRPr="00AF522C" w:rsidRDefault="00F70070"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2682,51</w:t>
            </w:r>
          </w:p>
        </w:tc>
      </w:tr>
      <w:tr w:rsidR="00584E2D" w:rsidRPr="00AF522C" w:rsidTr="00925474">
        <w:trPr>
          <w:trHeight w:val="301"/>
        </w:trPr>
        <w:tc>
          <w:tcPr>
            <w:tcW w:w="1278" w:type="pct"/>
            <w:tcBorders>
              <w:top w:val="nil"/>
              <w:left w:val="single" w:sz="4" w:space="0" w:color="auto"/>
              <w:bottom w:val="single" w:sz="4" w:space="0" w:color="auto"/>
              <w:right w:val="single" w:sz="4" w:space="0" w:color="auto"/>
            </w:tcBorders>
            <w:shd w:val="clear" w:color="auto" w:fill="auto"/>
            <w:noWrap/>
            <w:vAlign w:val="center"/>
          </w:tcPr>
          <w:p w:rsidR="005C076C" w:rsidRPr="00AF522C" w:rsidRDefault="005C076C" w:rsidP="005C076C">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Подземная прокладка</w:t>
            </w:r>
          </w:p>
        </w:tc>
        <w:tc>
          <w:tcPr>
            <w:tcW w:w="2289" w:type="pct"/>
            <w:tcBorders>
              <w:top w:val="nil"/>
              <w:left w:val="nil"/>
              <w:bottom w:val="single" w:sz="4" w:space="0" w:color="auto"/>
              <w:right w:val="single" w:sz="4" w:space="0" w:color="auto"/>
            </w:tcBorders>
            <w:shd w:val="clear" w:color="auto" w:fill="auto"/>
            <w:noWrap/>
            <w:vAlign w:val="center"/>
          </w:tcPr>
          <w:p w:rsidR="005C076C" w:rsidRPr="00AF522C" w:rsidRDefault="00F70070" w:rsidP="00CA752A">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19857,624</w:t>
            </w:r>
          </w:p>
        </w:tc>
        <w:tc>
          <w:tcPr>
            <w:tcW w:w="1433" w:type="pct"/>
            <w:tcBorders>
              <w:top w:val="nil"/>
              <w:left w:val="nil"/>
              <w:bottom w:val="single" w:sz="4" w:space="0" w:color="auto"/>
              <w:right w:val="single" w:sz="4" w:space="0" w:color="auto"/>
            </w:tcBorders>
            <w:shd w:val="clear" w:color="auto" w:fill="auto"/>
            <w:noWrap/>
            <w:vAlign w:val="center"/>
          </w:tcPr>
          <w:p w:rsidR="005C076C" w:rsidRPr="00AF522C" w:rsidRDefault="00F70070"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3461,7673</w:t>
            </w:r>
          </w:p>
        </w:tc>
      </w:tr>
    </w:tbl>
    <w:p w:rsidR="005C076C" w:rsidRPr="00AF522C" w:rsidRDefault="005C076C" w:rsidP="005C076C">
      <w:pPr>
        <w:widowControl/>
        <w:adjustRightInd/>
        <w:spacing w:before="0" w:after="0" w:line="360" w:lineRule="auto"/>
        <w:textAlignment w:val="auto"/>
        <w:rPr>
          <w:rFonts w:eastAsia="Times New Roman"/>
          <w:kern w:val="28"/>
          <w:sz w:val="24"/>
          <w:lang w:eastAsia="ru-RU"/>
        </w:rPr>
      </w:pPr>
    </w:p>
    <w:p w:rsidR="005C076C" w:rsidRPr="00AF522C" w:rsidRDefault="005C076C" w:rsidP="005C076C">
      <w:pPr>
        <w:widowControl/>
        <w:adjustRightInd/>
        <w:spacing w:before="0" w:after="0" w:line="360" w:lineRule="auto"/>
        <w:ind w:firstLine="0"/>
        <w:jc w:val="center"/>
        <w:textAlignment w:val="auto"/>
        <w:rPr>
          <w:rFonts w:eastAsia="Times New Roman"/>
          <w:kern w:val="28"/>
          <w:sz w:val="24"/>
          <w:lang w:eastAsia="ru-RU"/>
        </w:rPr>
      </w:pPr>
    </w:p>
    <w:p w:rsidR="005C076C" w:rsidRPr="00AF522C" w:rsidRDefault="005C076C" w:rsidP="005C076C">
      <w:pPr>
        <w:widowControl/>
        <w:adjustRightInd/>
        <w:spacing w:before="0" w:line="360" w:lineRule="auto"/>
        <w:textAlignment w:val="auto"/>
        <w:rPr>
          <w:rFonts w:eastAsia="Times New Roman"/>
          <w:kern w:val="28"/>
          <w:sz w:val="24"/>
          <w:lang w:eastAsia="ru-RU"/>
        </w:rPr>
      </w:pPr>
      <w:r w:rsidRPr="00AF522C">
        <w:rPr>
          <w:rFonts w:eastAsia="Times New Roman"/>
          <w:kern w:val="28"/>
          <w:sz w:val="24"/>
          <w:lang w:eastAsia="ru-RU"/>
        </w:rPr>
        <w:t xml:space="preserve">Распределение протяженности трубопроводов </w:t>
      </w:r>
      <w:r w:rsidR="00DD1E7C" w:rsidRPr="00AF522C">
        <w:rPr>
          <w:rFonts w:eastAsia="Times New Roman"/>
          <w:kern w:val="28"/>
          <w:sz w:val="24"/>
          <w:lang w:eastAsia="ru-RU"/>
        </w:rPr>
        <w:t>АО «Хабаровские энергетические системы»</w:t>
      </w:r>
      <w:r w:rsidRPr="00AF522C">
        <w:rPr>
          <w:rFonts w:eastAsia="Times New Roman"/>
          <w:kern w:val="28"/>
          <w:sz w:val="24"/>
          <w:lang w:eastAsia="ru-RU"/>
        </w:rPr>
        <w:t xml:space="preserve"> по годам прокладки показано в таблице </w:t>
      </w:r>
      <w:r w:rsidR="006F0E6B" w:rsidRPr="00AF522C">
        <w:rPr>
          <w:rFonts w:eastAsia="Times New Roman"/>
          <w:kern w:val="28"/>
          <w:sz w:val="24"/>
          <w:lang w:eastAsia="ru-RU"/>
        </w:rPr>
        <w:t>1.1</w:t>
      </w:r>
      <w:r w:rsidR="004534E4" w:rsidRPr="00AF522C">
        <w:rPr>
          <w:rFonts w:eastAsia="Times New Roman"/>
          <w:kern w:val="28"/>
          <w:sz w:val="24"/>
          <w:lang w:eastAsia="ru-RU"/>
        </w:rPr>
        <w:t>5</w:t>
      </w:r>
      <w:r w:rsidRPr="00AF522C">
        <w:rPr>
          <w:rFonts w:eastAsia="Times New Roman"/>
          <w:kern w:val="28"/>
          <w:sz w:val="24"/>
          <w:lang w:eastAsia="ru-RU"/>
        </w:rPr>
        <w:t>.</w:t>
      </w:r>
      <w:r w:rsidR="005B10D6" w:rsidRPr="00AF522C">
        <w:rPr>
          <w:rFonts w:eastAsia="Times New Roman"/>
          <w:kern w:val="28"/>
          <w:sz w:val="24"/>
          <w:lang w:eastAsia="ru-RU"/>
        </w:rPr>
        <w:t xml:space="preserve"> Из таблицы </w:t>
      </w:r>
      <w:r w:rsidRPr="00AF522C">
        <w:rPr>
          <w:rFonts w:eastAsia="Times New Roman"/>
          <w:kern w:val="28"/>
          <w:sz w:val="24"/>
          <w:lang w:eastAsia="ru-RU"/>
        </w:rPr>
        <w:t>следует, что 40 % тепловых сетей имеют срок эксплуатации 25 лет и более.</w:t>
      </w:r>
    </w:p>
    <w:p w:rsidR="005C076C" w:rsidRPr="00AF522C" w:rsidRDefault="005C076C" w:rsidP="005C076C">
      <w:pPr>
        <w:keepNext/>
        <w:widowControl/>
        <w:adjustRightInd/>
        <w:spacing w:before="0" w:after="200" w:line="276" w:lineRule="auto"/>
        <w:ind w:firstLine="0"/>
        <w:textAlignment w:val="auto"/>
        <w:rPr>
          <w:b/>
          <w:bCs/>
          <w:sz w:val="18"/>
          <w:szCs w:val="18"/>
        </w:rPr>
      </w:pPr>
      <w:bookmarkStart w:id="58" w:name="_Toc399338178"/>
      <w:bookmarkStart w:id="59" w:name="_Toc405473115"/>
      <w:bookmarkStart w:id="60" w:name="_Toc406590762"/>
      <w:bookmarkStart w:id="61" w:name="_Toc407113561"/>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EF12C7">
        <w:rPr>
          <w:b/>
          <w:bCs/>
          <w:noProof/>
          <w:sz w:val="18"/>
          <w:szCs w:val="18"/>
        </w:rPr>
        <w:t>1</w:t>
      </w:r>
      <w:r w:rsidRPr="00AF522C">
        <w:rPr>
          <w:b/>
          <w:bCs/>
          <w:sz w:val="18"/>
          <w:szCs w:val="18"/>
        </w:rPr>
        <w:fldChar w:fldCharType="end"/>
      </w:r>
      <w:r w:rsidRPr="00AF522C">
        <w:rPr>
          <w:b/>
          <w:bCs/>
          <w:sz w:val="18"/>
          <w:szCs w:val="18"/>
        </w:rPr>
        <w:t>.</w:t>
      </w:r>
      <w:r w:rsidR="004534E4" w:rsidRPr="00AF522C">
        <w:rPr>
          <w:b/>
          <w:bCs/>
          <w:sz w:val="18"/>
          <w:szCs w:val="18"/>
        </w:rPr>
        <w:t>15</w:t>
      </w:r>
      <w:r w:rsidRPr="00AF522C">
        <w:rPr>
          <w:b/>
          <w:bCs/>
          <w:sz w:val="18"/>
          <w:szCs w:val="18"/>
        </w:rPr>
        <w:t xml:space="preserve"> – Распределение</w:t>
      </w:r>
      <w:r w:rsidRPr="00AF522C">
        <w:rPr>
          <w:rFonts w:ascii="Calibri" w:eastAsia="Calibri" w:hAnsi="Calibri"/>
          <w:b/>
          <w:bCs/>
          <w:spacing w:val="0"/>
          <w:sz w:val="18"/>
          <w:szCs w:val="18"/>
        </w:rPr>
        <w:t xml:space="preserve"> </w:t>
      </w:r>
      <w:r w:rsidRPr="00AF522C">
        <w:rPr>
          <w:b/>
          <w:bCs/>
          <w:sz w:val="18"/>
          <w:szCs w:val="18"/>
        </w:rPr>
        <w:t xml:space="preserve">протяженности и материальной характеристики тепловых сетей </w:t>
      </w:r>
      <w:r w:rsidR="00DD1E7C" w:rsidRPr="00AF522C">
        <w:rPr>
          <w:b/>
          <w:bCs/>
          <w:sz w:val="18"/>
          <w:szCs w:val="18"/>
        </w:rPr>
        <w:t>АО «Хабаровские энергетические системы»</w:t>
      </w:r>
      <w:r w:rsidR="003575E6" w:rsidRPr="00AF522C">
        <w:rPr>
          <w:b/>
          <w:bCs/>
          <w:sz w:val="18"/>
          <w:szCs w:val="18"/>
        </w:rPr>
        <w:t xml:space="preserve"> </w:t>
      </w:r>
      <w:r w:rsidRPr="00AF522C">
        <w:rPr>
          <w:b/>
          <w:bCs/>
          <w:sz w:val="18"/>
          <w:szCs w:val="18"/>
        </w:rPr>
        <w:t>по годам прокладки</w:t>
      </w:r>
      <w:bookmarkEnd w:id="58"/>
      <w:bookmarkEnd w:id="59"/>
      <w:bookmarkEnd w:id="60"/>
      <w:bookmarkEnd w:id="61"/>
    </w:p>
    <w:tbl>
      <w:tblPr>
        <w:tblW w:w="3466" w:type="pct"/>
        <w:tblLayout w:type="fixed"/>
        <w:tblLook w:val="04A0" w:firstRow="1" w:lastRow="0" w:firstColumn="1" w:lastColumn="0" w:noHBand="0" w:noVBand="1"/>
      </w:tblPr>
      <w:tblGrid>
        <w:gridCol w:w="1710"/>
        <w:gridCol w:w="5121"/>
      </w:tblGrid>
      <w:tr w:rsidR="00AF522C" w:rsidRPr="00AF522C" w:rsidTr="00037A49">
        <w:trPr>
          <w:trHeight w:val="301"/>
          <w:tblHeader/>
        </w:trPr>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A49" w:rsidRPr="00AF522C" w:rsidRDefault="00037A49"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Год прокладки</w:t>
            </w:r>
          </w:p>
        </w:tc>
        <w:tc>
          <w:tcPr>
            <w:tcW w:w="3748" w:type="pct"/>
            <w:tcBorders>
              <w:top w:val="single" w:sz="4" w:space="0" w:color="auto"/>
              <w:left w:val="nil"/>
              <w:bottom w:val="single" w:sz="4" w:space="0" w:color="auto"/>
              <w:right w:val="single" w:sz="4" w:space="0" w:color="auto"/>
            </w:tcBorders>
            <w:shd w:val="clear" w:color="auto" w:fill="auto"/>
            <w:noWrap/>
            <w:vAlign w:val="center"/>
            <w:hideMark/>
          </w:tcPr>
          <w:p w:rsidR="00037A49" w:rsidRPr="00AF522C" w:rsidRDefault="00037A49" w:rsidP="005C076C">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Протяженность трубопроводов </w:t>
            </w:r>
          </w:p>
          <w:p w:rsidR="00037A49" w:rsidRPr="00AF522C" w:rsidRDefault="00037A49" w:rsidP="005B10D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в </w:t>
            </w:r>
            <w:r w:rsidR="005B10D6" w:rsidRPr="00AF522C">
              <w:rPr>
                <w:rFonts w:eastAsia="Times New Roman" w:cs="Arial"/>
                <w:b/>
                <w:spacing w:val="0"/>
                <w:sz w:val="18"/>
                <w:szCs w:val="18"/>
                <w:lang w:eastAsia="ru-RU"/>
              </w:rPr>
              <w:t>двухтрубном</w:t>
            </w:r>
            <w:r w:rsidRPr="00AF522C">
              <w:rPr>
                <w:rFonts w:eastAsia="Times New Roman" w:cs="Arial"/>
                <w:b/>
                <w:spacing w:val="0"/>
                <w:sz w:val="18"/>
                <w:szCs w:val="18"/>
                <w:lang w:eastAsia="ru-RU"/>
              </w:rPr>
              <w:t xml:space="preserve"> исчислении, м</w:t>
            </w:r>
          </w:p>
        </w:tc>
      </w:tr>
      <w:tr w:rsidR="00AF522C" w:rsidRPr="00AF522C" w:rsidTr="00037A49">
        <w:trPr>
          <w:trHeight w:val="301"/>
        </w:trPr>
        <w:tc>
          <w:tcPr>
            <w:tcW w:w="1252" w:type="pct"/>
            <w:tcBorders>
              <w:top w:val="nil"/>
              <w:left w:val="single" w:sz="4" w:space="0" w:color="auto"/>
              <w:bottom w:val="single" w:sz="4" w:space="0" w:color="auto"/>
              <w:right w:val="single" w:sz="4" w:space="0" w:color="auto"/>
            </w:tcBorders>
            <w:shd w:val="clear" w:color="auto" w:fill="auto"/>
            <w:noWrap/>
            <w:vAlign w:val="center"/>
          </w:tcPr>
          <w:p w:rsidR="00037A49" w:rsidRPr="00AF522C" w:rsidRDefault="00037A49" w:rsidP="00037A4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1940-1991</w:t>
            </w:r>
          </w:p>
        </w:tc>
        <w:tc>
          <w:tcPr>
            <w:tcW w:w="3748" w:type="pct"/>
            <w:tcBorders>
              <w:top w:val="nil"/>
              <w:left w:val="nil"/>
              <w:bottom w:val="single" w:sz="4" w:space="0" w:color="auto"/>
              <w:right w:val="single" w:sz="4" w:space="0" w:color="auto"/>
            </w:tcBorders>
            <w:shd w:val="clear" w:color="auto" w:fill="auto"/>
            <w:noWrap/>
            <w:vAlign w:val="center"/>
          </w:tcPr>
          <w:p w:rsidR="00037A49" w:rsidRPr="00AF522C" w:rsidRDefault="005B10D6"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10620,732</w:t>
            </w:r>
          </w:p>
        </w:tc>
      </w:tr>
      <w:tr w:rsidR="00AF522C" w:rsidRPr="00AF522C" w:rsidTr="005B10D6">
        <w:trPr>
          <w:trHeight w:val="301"/>
        </w:trPr>
        <w:tc>
          <w:tcPr>
            <w:tcW w:w="1252" w:type="pct"/>
            <w:tcBorders>
              <w:top w:val="nil"/>
              <w:left w:val="single" w:sz="4" w:space="0" w:color="auto"/>
              <w:bottom w:val="single" w:sz="4" w:space="0" w:color="auto"/>
              <w:right w:val="single" w:sz="4" w:space="0" w:color="auto"/>
            </w:tcBorders>
            <w:shd w:val="clear" w:color="auto" w:fill="auto"/>
            <w:noWrap/>
            <w:vAlign w:val="center"/>
          </w:tcPr>
          <w:p w:rsidR="00037A49" w:rsidRPr="00AF522C" w:rsidRDefault="00037A49" w:rsidP="00037A4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1992-2016</w:t>
            </w:r>
          </w:p>
        </w:tc>
        <w:tc>
          <w:tcPr>
            <w:tcW w:w="3748" w:type="pct"/>
            <w:tcBorders>
              <w:top w:val="nil"/>
              <w:left w:val="nil"/>
              <w:bottom w:val="single" w:sz="4" w:space="0" w:color="auto"/>
              <w:right w:val="single" w:sz="4" w:space="0" w:color="auto"/>
            </w:tcBorders>
            <w:shd w:val="clear" w:color="auto" w:fill="auto"/>
            <w:noWrap/>
            <w:vAlign w:val="center"/>
          </w:tcPr>
          <w:p w:rsidR="00037A49" w:rsidRPr="00AF522C" w:rsidRDefault="005B10D6"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14586,412</w:t>
            </w:r>
          </w:p>
        </w:tc>
      </w:tr>
      <w:tr w:rsidR="005B10D6" w:rsidRPr="00AF522C" w:rsidTr="005B10D6">
        <w:trPr>
          <w:trHeight w:val="301"/>
        </w:trPr>
        <w:tc>
          <w:tcPr>
            <w:tcW w:w="1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10D6" w:rsidRPr="00AF522C" w:rsidRDefault="005B10D6" w:rsidP="00037A49">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2018</w:t>
            </w:r>
          </w:p>
        </w:tc>
        <w:tc>
          <w:tcPr>
            <w:tcW w:w="3748" w:type="pct"/>
            <w:tcBorders>
              <w:top w:val="single" w:sz="4" w:space="0" w:color="auto"/>
              <w:left w:val="nil"/>
              <w:bottom w:val="single" w:sz="4" w:space="0" w:color="auto"/>
              <w:right w:val="single" w:sz="4" w:space="0" w:color="auto"/>
            </w:tcBorders>
            <w:shd w:val="clear" w:color="auto" w:fill="auto"/>
            <w:noWrap/>
            <w:vAlign w:val="center"/>
          </w:tcPr>
          <w:p w:rsidR="005B10D6" w:rsidRPr="00AF522C" w:rsidRDefault="005B10D6" w:rsidP="005C076C">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5908,5</w:t>
            </w:r>
          </w:p>
        </w:tc>
      </w:tr>
    </w:tbl>
    <w:p w:rsidR="005C076C" w:rsidRPr="00AF522C" w:rsidRDefault="005C076C" w:rsidP="00856327">
      <w:pPr>
        <w:widowControl/>
        <w:adjustRightInd/>
        <w:spacing w:before="0" w:after="200" w:line="276" w:lineRule="auto"/>
        <w:ind w:firstLine="0"/>
        <w:textAlignment w:val="auto"/>
        <w:rPr>
          <w:b/>
          <w:bCs/>
          <w:sz w:val="24"/>
          <w:szCs w:val="18"/>
        </w:rPr>
      </w:pPr>
    </w:p>
    <w:p w:rsidR="005C076C" w:rsidRPr="00AF522C" w:rsidRDefault="003A7243" w:rsidP="003575E6">
      <w:pPr>
        <w:spacing w:before="0" w:after="0" w:line="360" w:lineRule="auto"/>
        <w:rPr>
          <w:sz w:val="24"/>
          <w:szCs w:val="24"/>
        </w:rPr>
      </w:pPr>
      <w:r w:rsidRPr="00AF522C">
        <w:rPr>
          <w:sz w:val="24"/>
          <w:szCs w:val="24"/>
        </w:rPr>
        <w:t>Ф</w:t>
      </w:r>
      <w:r w:rsidR="003575E6" w:rsidRPr="00AF522C">
        <w:rPr>
          <w:sz w:val="24"/>
          <w:szCs w:val="24"/>
        </w:rPr>
        <w:t xml:space="preserve">актические потери тепловой энергии в тепловых </w:t>
      </w:r>
      <w:r w:rsidR="003C4610" w:rsidRPr="00AF522C">
        <w:rPr>
          <w:sz w:val="24"/>
          <w:szCs w:val="24"/>
        </w:rPr>
        <w:t xml:space="preserve">сетях </w:t>
      </w:r>
      <w:r w:rsidR="00DD1E7C" w:rsidRPr="00AF522C">
        <w:rPr>
          <w:sz w:val="24"/>
          <w:szCs w:val="24"/>
        </w:rPr>
        <w:t xml:space="preserve">АО «Хабаровские энергетические системы» </w:t>
      </w:r>
      <w:r w:rsidR="003C4610" w:rsidRPr="00AF522C">
        <w:rPr>
          <w:sz w:val="24"/>
          <w:szCs w:val="24"/>
        </w:rPr>
        <w:t xml:space="preserve">составляют </w:t>
      </w:r>
      <w:r w:rsidRPr="00AF522C">
        <w:rPr>
          <w:sz w:val="24"/>
          <w:szCs w:val="24"/>
        </w:rPr>
        <w:t>22</w:t>
      </w:r>
      <w:r w:rsidR="003575E6" w:rsidRPr="00AF522C">
        <w:rPr>
          <w:sz w:val="24"/>
          <w:szCs w:val="24"/>
        </w:rPr>
        <w:t xml:space="preserve"> тыс. Гкал в год.</w:t>
      </w:r>
    </w:p>
    <w:p w:rsidR="003575E6" w:rsidRPr="00AF522C" w:rsidRDefault="003575E6" w:rsidP="003575E6">
      <w:pPr>
        <w:spacing w:before="0" w:after="0" w:line="360" w:lineRule="auto"/>
        <w:rPr>
          <w:rFonts w:eastAsia="Times New Roman"/>
          <w:kern w:val="28"/>
          <w:sz w:val="24"/>
          <w:lang w:eastAsia="ru-RU"/>
        </w:rPr>
      </w:pPr>
      <w:r w:rsidRPr="00AF522C">
        <w:rPr>
          <w:rFonts w:eastAsia="Times New Roman"/>
          <w:kern w:val="28"/>
          <w:sz w:val="24"/>
          <w:lang w:eastAsia="ru-RU"/>
        </w:rPr>
        <w:t>Тепловые сети от КЦ</w:t>
      </w:r>
      <w:r w:rsidR="00137D4E" w:rsidRPr="00AF522C">
        <w:rPr>
          <w:rFonts w:eastAsia="Times New Roman"/>
          <w:kern w:val="28"/>
          <w:sz w:val="24"/>
          <w:lang w:eastAsia="ru-RU"/>
        </w:rPr>
        <w:t xml:space="preserve"> №2 СП «ХТЭЦ-2» филиала «Х</w:t>
      </w:r>
      <w:r w:rsidR="00330AB3" w:rsidRPr="00AF522C">
        <w:rPr>
          <w:rFonts w:eastAsia="Times New Roman"/>
          <w:kern w:val="28"/>
          <w:sz w:val="24"/>
          <w:lang w:eastAsia="ru-RU"/>
        </w:rPr>
        <w:t>Г</w:t>
      </w:r>
      <w:r w:rsidR="00137D4E" w:rsidRPr="00AF522C">
        <w:rPr>
          <w:rFonts w:eastAsia="Times New Roman"/>
          <w:kern w:val="28"/>
          <w:sz w:val="24"/>
          <w:lang w:eastAsia="ru-RU"/>
        </w:rPr>
        <w:t xml:space="preserve">» </w:t>
      </w:r>
      <w:r w:rsidRPr="00AF522C">
        <w:rPr>
          <w:rFonts w:eastAsia="Times New Roman"/>
          <w:kern w:val="28"/>
          <w:sz w:val="24"/>
          <w:lang w:eastAsia="ru-RU"/>
        </w:rPr>
        <w:t>АО «ДГК» включают в себя тепловые сети поселка ЦЭС.</w:t>
      </w:r>
    </w:p>
    <w:p w:rsidR="003575E6" w:rsidRPr="00AF522C" w:rsidRDefault="003575E6" w:rsidP="003575E6">
      <w:pPr>
        <w:spacing w:before="0" w:after="0" w:line="360" w:lineRule="auto"/>
        <w:rPr>
          <w:rFonts w:eastAsia="Times New Roman"/>
          <w:kern w:val="28"/>
          <w:sz w:val="24"/>
          <w:lang w:eastAsia="ru-RU"/>
        </w:rPr>
      </w:pPr>
      <w:r w:rsidRPr="00AF522C">
        <w:rPr>
          <w:rFonts w:eastAsia="Times New Roman"/>
          <w:kern w:val="28"/>
          <w:sz w:val="24"/>
          <w:lang w:eastAsia="ru-RU"/>
        </w:rPr>
        <w:t>Длина тепловых сетей от КЦ</w:t>
      </w:r>
      <w:r w:rsidR="00137D4E" w:rsidRPr="00AF522C">
        <w:rPr>
          <w:rFonts w:eastAsia="Times New Roman"/>
          <w:kern w:val="28"/>
          <w:sz w:val="24"/>
          <w:lang w:eastAsia="ru-RU"/>
        </w:rPr>
        <w:t xml:space="preserve"> №2 СП «ХТЭЦ-2» филиала «ХТСК» </w:t>
      </w:r>
      <w:r w:rsidRPr="00AF522C">
        <w:rPr>
          <w:rFonts w:eastAsia="Times New Roman"/>
          <w:kern w:val="28"/>
          <w:sz w:val="24"/>
          <w:lang w:eastAsia="ru-RU"/>
        </w:rPr>
        <w:t>АО «ДГК» составляет около 10 % от длины всех тепловых сетей поселения.</w:t>
      </w:r>
    </w:p>
    <w:p w:rsidR="003575E6" w:rsidRPr="00AF522C" w:rsidRDefault="003575E6" w:rsidP="003575E6">
      <w:pPr>
        <w:spacing w:before="0" w:after="0" w:line="360" w:lineRule="auto"/>
        <w:rPr>
          <w:rFonts w:eastAsia="Times New Roman"/>
          <w:kern w:val="28"/>
          <w:sz w:val="24"/>
          <w:lang w:eastAsia="ru-RU"/>
        </w:rPr>
      </w:pPr>
      <w:r w:rsidRPr="00AF522C">
        <w:rPr>
          <w:rFonts w:eastAsia="Times New Roman"/>
          <w:kern w:val="28"/>
          <w:sz w:val="24"/>
          <w:lang w:eastAsia="ru-RU"/>
        </w:rPr>
        <w:t xml:space="preserve">В таблице </w:t>
      </w:r>
      <w:r w:rsidR="003C4610" w:rsidRPr="00AF522C">
        <w:rPr>
          <w:rFonts w:eastAsia="Times New Roman"/>
          <w:kern w:val="28"/>
          <w:sz w:val="24"/>
          <w:lang w:eastAsia="ru-RU"/>
        </w:rPr>
        <w:t>1.1</w:t>
      </w:r>
      <w:r w:rsidR="004534E4" w:rsidRPr="00AF522C">
        <w:rPr>
          <w:rFonts w:eastAsia="Times New Roman"/>
          <w:kern w:val="28"/>
          <w:sz w:val="24"/>
          <w:lang w:eastAsia="ru-RU"/>
        </w:rPr>
        <w:t>6</w:t>
      </w:r>
      <w:r w:rsidR="003C4610" w:rsidRPr="00AF522C">
        <w:rPr>
          <w:rFonts w:eastAsia="Times New Roman"/>
          <w:kern w:val="28"/>
          <w:sz w:val="24"/>
          <w:lang w:eastAsia="ru-RU"/>
        </w:rPr>
        <w:t xml:space="preserve"> представлены</w:t>
      </w:r>
      <w:r w:rsidRPr="00AF522C">
        <w:rPr>
          <w:rFonts w:eastAsia="Times New Roman"/>
          <w:kern w:val="28"/>
          <w:sz w:val="24"/>
          <w:lang w:eastAsia="ru-RU"/>
        </w:rPr>
        <w:t xml:space="preserve"> данные по протяженности и материальной характеристике трубопроводов тепловых сетей от КЦ №2 СП «ХТЭЦ-2» ф</w:t>
      </w:r>
      <w:r w:rsidR="00137D4E" w:rsidRPr="00AF522C">
        <w:rPr>
          <w:rFonts w:eastAsia="Times New Roman"/>
          <w:kern w:val="28"/>
          <w:sz w:val="24"/>
          <w:lang w:eastAsia="ru-RU"/>
        </w:rPr>
        <w:t>илиала «Х</w:t>
      </w:r>
      <w:r w:rsidR="001C74C3" w:rsidRPr="00AF522C">
        <w:rPr>
          <w:rFonts w:eastAsia="Times New Roman"/>
          <w:kern w:val="28"/>
          <w:sz w:val="24"/>
          <w:lang w:eastAsia="ru-RU"/>
        </w:rPr>
        <w:t>Г</w:t>
      </w:r>
      <w:r w:rsidR="00137D4E" w:rsidRPr="00AF522C">
        <w:rPr>
          <w:rFonts w:eastAsia="Times New Roman"/>
          <w:kern w:val="28"/>
          <w:sz w:val="24"/>
          <w:lang w:eastAsia="ru-RU"/>
        </w:rPr>
        <w:t xml:space="preserve">» </w:t>
      </w:r>
      <w:r w:rsidRPr="00AF522C">
        <w:rPr>
          <w:rFonts w:eastAsia="Times New Roman"/>
          <w:kern w:val="28"/>
          <w:sz w:val="24"/>
          <w:lang w:eastAsia="ru-RU"/>
        </w:rPr>
        <w:t>АО «ДГК».</w:t>
      </w:r>
    </w:p>
    <w:p w:rsidR="003575E6" w:rsidRPr="00AF522C" w:rsidRDefault="003575E6" w:rsidP="003575E6">
      <w:pPr>
        <w:widowControl/>
        <w:adjustRightInd/>
        <w:spacing w:before="0" w:after="0" w:line="360" w:lineRule="auto"/>
        <w:ind w:firstLine="0"/>
        <w:textAlignment w:val="auto"/>
        <w:rPr>
          <w:b/>
          <w:bCs/>
          <w:sz w:val="18"/>
          <w:szCs w:val="18"/>
        </w:rPr>
      </w:pPr>
      <w:bookmarkStart w:id="62" w:name="_Toc406590775"/>
      <w:bookmarkStart w:id="63" w:name="_Toc407113562"/>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EF12C7">
        <w:rPr>
          <w:b/>
          <w:bCs/>
          <w:noProof/>
          <w:sz w:val="18"/>
          <w:szCs w:val="18"/>
        </w:rPr>
        <w:t>1</w:t>
      </w:r>
      <w:r w:rsidRPr="00AF522C">
        <w:rPr>
          <w:b/>
          <w:bCs/>
          <w:sz w:val="18"/>
          <w:szCs w:val="18"/>
        </w:rPr>
        <w:fldChar w:fldCharType="end"/>
      </w:r>
      <w:r w:rsidRPr="00AF522C">
        <w:rPr>
          <w:b/>
          <w:bCs/>
          <w:sz w:val="18"/>
          <w:szCs w:val="18"/>
        </w:rPr>
        <w:t>.</w:t>
      </w:r>
      <w:r w:rsidR="004534E4" w:rsidRPr="00AF522C">
        <w:rPr>
          <w:b/>
          <w:bCs/>
          <w:sz w:val="18"/>
          <w:szCs w:val="18"/>
        </w:rPr>
        <w:t>16</w:t>
      </w:r>
      <w:r w:rsidRPr="00AF522C">
        <w:rPr>
          <w:b/>
          <w:bCs/>
          <w:sz w:val="18"/>
          <w:szCs w:val="18"/>
        </w:rPr>
        <w:t xml:space="preserve"> – Распределение</w:t>
      </w:r>
      <w:r w:rsidRPr="00AF522C">
        <w:rPr>
          <w:rFonts w:ascii="Calibri" w:eastAsia="Calibri" w:hAnsi="Calibri"/>
          <w:b/>
          <w:bCs/>
          <w:spacing w:val="0"/>
          <w:sz w:val="18"/>
          <w:szCs w:val="18"/>
        </w:rPr>
        <w:t xml:space="preserve"> </w:t>
      </w:r>
      <w:r w:rsidRPr="00AF522C">
        <w:rPr>
          <w:b/>
          <w:bCs/>
          <w:sz w:val="18"/>
          <w:szCs w:val="18"/>
        </w:rPr>
        <w:t>протяженности и материальной характеристики тепловых сетей от КЦ №2 СП «ХТЭЦ-2» филиала «Х</w:t>
      </w:r>
      <w:r w:rsidR="001C74C3" w:rsidRPr="00AF522C">
        <w:rPr>
          <w:b/>
          <w:bCs/>
          <w:sz w:val="18"/>
          <w:szCs w:val="18"/>
        </w:rPr>
        <w:t>Г</w:t>
      </w:r>
      <w:r w:rsidRPr="00AF522C">
        <w:rPr>
          <w:b/>
          <w:bCs/>
          <w:sz w:val="18"/>
          <w:szCs w:val="18"/>
        </w:rPr>
        <w:t>» АО «ДГК»</w:t>
      </w:r>
      <w:bookmarkEnd w:id="62"/>
      <w:bookmarkEnd w:id="63"/>
    </w:p>
    <w:tbl>
      <w:tblPr>
        <w:tblW w:w="5000" w:type="pct"/>
        <w:tblLayout w:type="fixed"/>
        <w:tblLook w:val="04A0" w:firstRow="1" w:lastRow="0" w:firstColumn="1" w:lastColumn="0" w:noHBand="0" w:noVBand="1"/>
      </w:tblPr>
      <w:tblGrid>
        <w:gridCol w:w="2821"/>
        <w:gridCol w:w="1760"/>
        <w:gridCol w:w="1758"/>
        <w:gridCol w:w="1758"/>
        <w:gridCol w:w="1758"/>
      </w:tblGrid>
      <w:tr w:rsidR="00AF522C" w:rsidRPr="00AF522C" w:rsidTr="00925474">
        <w:trPr>
          <w:trHeight w:val="301"/>
        </w:trPr>
        <w:tc>
          <w:tcPr>
            <w:tcW w:w="1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Источник тепловой энергии</w:t>
            </w:r>
          </w:p>
        </w:tc>
        <w:tc>
          <w:tcPr>
            <w:tcW w:w="893"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Длина тепловых сетей (в двухтрубном исчислении), м</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val="en-US" w:eastAsia="ru-RU"/>
              </w:rPr>
              <w:t>Материальная</w:t>
            </w:r>
            <w:r w:rsidRPr="00AF522C">
              <w:rPr>
                <w:rFonts w:eastAsia="Times New Roman" w:cs="Arial"/>
                <w:b/>
                <w:bCs/>
                <w:spacing w:val="0"/>
                <w:sz w:val="18"/>
                <w:szCs w:val="18"/>
                <w:lang w:eastAsia="ru-RU"/>
              </w:rPr>
              <w:t xml:space="preserve">  </w:t>
            </w:r>
            <w:r w:rsidRPr="00AF522C">
              <w:rPr>
                <w:rFonts w:eastAsia="Times New Roman" w:cs="Arial"/>
                <w:b/>
                <w:bCs/>
                <w:spacing w:val="0"/>
                <w:sz w:val="18"/>
                <w:szCs w:val="18"/>
                <w:lang w:val="en-US" w:eastAsia="ru-RU"/>
              </w:rPr>
              <w:t>характеристика, м</w:t>
            </w:r>
            <w:r w:rsidRPr="00AF522C">
              <w:rPr>
                <w:rFonts w:eastAsia="Times New Roman" w:cs="Arial"/>
                <w:b/>
                <w:bCs/>
                <w:spacing w:val="0"/>
                <w:sz w:val="18"/>
                <w:szCs w:val="18"/>
                <w:vertAlign w:val="superscript"/>
                <w:lang w:val="en-US" w:eastAsia="ru-RU"/>
              </w:rPr>
              <w:t>2</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 xml:space="preserve">Тепловая </w:t>
            </w:r>
          </w:p>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нагрузка,</w:t>
            </w:r>
          </w:p>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Гкал/ч</w:t>
            </w: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Удельная</w:t>
            </w:r>
          </w:p>
          <w:p w:rsidR="003575E6" w:rsidRPr="00AF522C" w:rsidRDefault="003575E6" w:rsidP="003575E6">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 xml:space="preserve"> материальная характеристика, м</w:t>
            </w:r>
            <w:r w:rsidRPr="00AF522C">
              <w:rPr>
                <w:rFonts w:eastAsia="Times New Roman" w:cs="Arial"/>
                <w:b/>
                <w:bCs/>
                <w:spacing w:val="0"/>
                <w:sz w:val="18"/>
                <w:szCs w:val="18"/>
                <w:vertAlign w:val="superscript"/>
                <w:lang w:eastAsia="ru-RU"/>
              </w:rPr>
              <w:t>2</w:t>
            </w:r>
            <w:r w:rsidRPr="00AF522C">
              <w:rPr>
                <w:rFonts w:eastAsia="Times New Roman" w:cs="Arial"/>
                <w:b/>
                <w:bCs/>
                <w:spacing w:val="0"/>
                <w:sz w:val="18"/>
                <w:szCs w:val="18"/>
                <w:lang w:eastAsia="ru-RU"/>
              </w:rPr>
              <w:t>/(Гкал/ч)</w:t>
            </w:r>
          </w:p>
        </w:tc>
      </w:tr>
      <w:tr w:rsidR="00AF522C" w:rsidRPr="00AF522C" w:rsidTr="00925474">
        <w:trPr>
          <w:trHeight w:val="301"/>
        </w:trPr>
        <w:tc>
          <w:tcPr>
            <w:tcW w:w="1431"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КЦ №2</w:t>
            </w:r>
          </w:p>
        </w:tc>
        <w:tc>
          <w:tcPr>
            <w:tcW w:w="893"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3612</w:t>
            </w:r>
          </w:p>
        </w:tc>
        <w:tc>
          <w:tcPr>
            <w:tcW w:w="892"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val="en-US" w:eastAsia="ru-RU"/>
              </w:rPr>
            </w:pPr>
            <w:r w:rsidRPr="00AF522C">
              <w:rPr>
                <w:rFonts w:eastAsia="Times New Roman" w:cs="Arial"/>
                <w:spacing w:val="0"/>
                <w:sz w:val="18"/>
                <w:szCs w:val="18"/>
                <w:lang w:eastAsia="ru-RU"/>
              </w:rPr>
              <w:t>2153</w:t>
            </w:r>
          </w:p>
        </w:tc>
        <w:tc>
          <w:tcPr>
            <w:tcW w:w="892"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4,93</w:t>
            </w:r>
          </w:p>
        </w:tc>
        <w:tc>
          <w:tcPr>
            <w:tcW w:w="892"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436,7</w:t>
            </w:r>
          </w:p>
        </w:tc>
      </w:tr>
    </w:tbl>
    <w:p w:rsidR="003575E6" w:rsidRPr="00AF522C" w:rsidRDefault="003575E6" w:rsidP="003575E6">
      <w:pPr>
        <w:widowControl/>
        <w:adjustRightInd/>
        <w:spacing w:line="360" w:lineRule="auto"/>
        <w:textAlignment w:val="auto"/>
        <w:rPr>
          <w:rFonts w:eastAsia="Times New Roman"/>
          <w:kern w:val="28"/>
          <w:sz w:val="24"/>
          <w:lang w:eastAsia="ru-RU"/>
        </w:rPr>
      </w:pPr>
      <w:r w:rsidRPr="00AF522C">
        <w:rPr>
          <w:rFonts w:eastAsia="Times New Roman"/>
          <w:kern w:val="28"/>
          <w:sz w:val="24"/>
          <w:lang w:eastAsia="ru-RU"/>
        </w:rPr>
        <w:t>Сведения о протяженности и материальной характеристике трубопроводов различного диаметра показаны в таблице 1.1</w:t>
      </w:r>
      <w:r w:rsidR="004534E4" w:rsidRPr="00AF522C">
        <w:rPr>
          <w:rFonts w:eastAsia="Times New Roman"/>
          <w:kern w:val="28"/>
          <w:sz w:val="24"/>
          <w:lang w:eastAsia="ru-RU"/>
        </w:rPr>
        <w:t>7</w:t>
      </w:r>
      <w:r w:rsidR="003A7243" w:rsidRPr="00AF522C">
        <w:rPr>
          <w:rFonts w:eastAsia="Times New Roman"/>
          <w:kern w:val="28"/>
          <w:sz w:val="24"/>
          <w:lang w:eastAsia="ru-RU"/>
        </w:rPr>
        <w:t>.</w:t>
      </w:r>
    </w:p>
    <w:p w:rsidR="003575E6" w:rsidRPr="00AF522C" w:rsidRDefault="003575E6" w:rsidP="003575E6">
      <w:pPr>
        <w:widowControl/>
        <w:adjustRightInd/>
        <w:spacing w:before="0" w:after="0" w:line="360" w:lineRule="auto"/>
        <w:ind w:firstLine="0"/>
        <w:textAlignment w:val="auto"/>
        <w:rPr>
          <w:b/>
          <w:bCs/>
          <w:sz w:val="18"/>
          <w:szCs w:val="18"/>
        </w:rPr>
      </w:pPr>
      <w:bookmarkStart w:id="64" w:name="_Toc406590776"/>
      <w:bookmarkStart w:id="65" w:name="_Toc407113563"/>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EF12C7">
        <w:rPr>
          <w:b/>
          <w:bCs/>
          <w:noProof/>
          <w:sz w:val="18"/>
          <w:szCs w:val="18"/>
        </w:rPr>
        <w:t>1</w:t>
      </w:r>
      <w:r w:rsidRPr="00AF522C">
        <w:rPr>
          <w:b/>
          <w:bCs/>
          <w:sz w:val="18"/>
          <w:szCs w:val="18"/>
        </w:rPr>
        <w:fldChar w:fldCharType="end"/>
      </w:r>
      <w:r w:rsidRPr="00AF522C">
        <w:rPr>
          <w:b/>
          <w:bCs/>
          <w:sz w:val="18"/>
          <w:szCs w:val="18"/>
        </w:rPr>
        <w:t>.</w:t>
      </w:r>
      <w:r w:rsidRPr="00AF522C">
        <w:rPr>
          <w:b/>
          <w:bCs/>
          <w:sz w:val="18"/>
          <w:szCs w:val="18"/>
        </w:rPr>
        <w:fldChar w:fldCharType="begin"/>
      </w:r>
      <w:r w:rsidRPr="00AF522C">
        <w:rPr>
          <w:b/>
          <w:bCs/>
          <w:sz w:val="18"/>
          <w:szCs w:val="18"/>
        </w:rPr>
        <w:instrText xml:space="preserve"> SEQ Таблица \* ARABIC \s 1 </w:instrText>
      </w:r>
      <w:r w:rsidRPr="00AF522C">
        <w:rPr>
          <w:b/>
          <w:bCs/>
          <w:sz w:val="18"/>
          <w:szCs w:val="18"/>
        </w:rPr>
        <w:fldChar w:fldCharType="separate"/>
      </w:r>
      <w:r w:rsidR="00EF12C7">
        <w:rPr>
          <w:b/>
          <w:bCs/>
          <w:noProof/>
          <w:sz w:val="18"/>
          <w:szCs w:val="18"/>
        </w:rPr>
        <w:t>5</w:t>
      </w:r>
      <w:r w:rsidRPr="00AF522C">
        <w:rPr>
          <w:b/>
          <w:bCs/>
          <w:sz w:val="18"/>
          <w:szCs w:val="18"/>
        </w:rPr>
        <w:fldChar w:fldCharType="end"/>
      </w:r>
      <w:r w:rsidRPr="00AF522C">
        <w:rPr>
          <w:b/>
          <w:bCs/>
          <w:sz w:val="18"/>
          <w:szCs w:val="18"/>
        </w:rPr>
        <w:t xml:space="preserve"> – Распределение</w:t>
      </w:r>
      <w:r w:rsidRPr="00AF522C">
        <w:rPr>
          <w:rFonts w:ascii="Calibri" w:eastAsia="Calibri" w:hAnsi="Calibri"/>
          <w:b/>
          <w:bCs/>
          <w:spacing w:val="0"/>
          <w:sz w:val="18"/>
          <w:szCs w:val="18"/>
        </w:rPr>
        <w:t xml:space="preserve"> п</w:t>
      </w:r>
      <w:r w:rsidRPr="00AF522C">
        <w:rPr>
          <w:b/>
          <w:bCs/>
          <w:sz w:val="18"/>
          <w:szCs w:val="18"/>
        </w:rPr>
        <w:t>ротяженности и материальной характеристики тепловых сетей от КЦ</w:t>
      </w:r>
      <w:r w:rsidR="00137D4E" w:rsidRPr="00AF522C">
        <w:rPr>
          <w:b/>
          <w:bCs/>
          <w:sz w:val="18"/>
          <w:szCs w:val="18"/>
        </w:rPr>
        <w:t xml:space="preserve"> №2 СП «ХТЭЦ-2» филиала «Х</w:t>
      </w:r>
      <w:r w:rsidR="001C74C3" w:rsidRPr="00AF522C">
        <w:rPr>
          <w:b/>
          <w:bCs/>
          <w:sz w:val="18"/>
          <w:szCs w:val="18"/>
        </w:rPr>
        <w:t>Г</w:t>
      </w:r>
      <w:r w:rsidR="00137D4E" w:rsidRPr="00AF522C">
        <w:rPr>
          <w:b/>
          <w:bCs/>
          <w:sz w:val="18"/>
          <w:szCs w:val="18"/>
        </w:rPr>
        <w:t xml:space="preserve">» </w:t>
      </w:r>
      <w:r w:rsidRPr="00AF522C">
        <w:rPr>
          <w:b/>
          <w:bCs/>
          <w:sz w:val="18"/>
          <w:szCs w:val="18"/>
        </w:rPr>
        <w:t>АО «ДГК» по диаметрам трубопроводов</w:t>
      </w:r>
      <w:bookmarkEnd w:id="64"/>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3303"/>
        <w:gridCol w:w="3569"/>
      </w:tblGrid>
      <w:tr w:rsidR="00AF522C" w:rsidRPr="00AF522C" w:rsidTr="00925474">
        <w:trPr>
          <w:trHeight w:val="301"/>
          <w:tblHeader/>
        </w:trPr>
        <w:tc>
          <w:tcPr>
            <w:tcW w:w="1513" w:type="pct"/>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Диаметр условный, мм</w:t>
            </w:r>
          </w:p>
        </w:tc>
        <w:tc>
          <w:tcPr>
            <w:tcW w:w="1676" w:type="pct"/>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Длина участков тепловой сети</w:t>
            </w:r>
          </w:p>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 в однотрубном исчислении, м</w:t>
            </w:r>
          </w:p>
        </w:tc>
        <w:tc>
          <w:tcPr>
            <w:tcW w:w="1811" w:type="pct"/>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Материальная характеристика, м</w:t>
            </w:r>
            <w:r w:rsidRPr="00AF522C">
              <w:rPr>
                <w:rFonts w:eastAsia="Times New Roman" w:cs="Arial"/>
                <w:b/>
                <w:spacing w:val="0"/>
                <w:sz w:val="18"/>
                <w:szCs w:val="18"/>
                <w:vertAlign w:val="superscript"/>
                <w:lang w:eastAsia="ru-RU"/>
              </w:rPr>
              <w:t>2</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70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80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1377</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466,97</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125</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518</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258,62</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262</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180,17</w:t>
            </w:r>
          </w:p>
        </w:tc>
      </w:tr>
      <w:tr w:rsidR="00AF522C"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250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1455</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1247,26</w:t>
            </w:r>
          </w:p>
        </w:tc>
      </w:tr>
      <w:tr w:rsidR="003575E6" w:rsidRPr="00AF522C" w:rsidTr="00925474">
        <w:trPr>
          <w:trHeight w:val="301"/>
        </w:trPr>
        <w:tc>
          <w:tcPr>
            <w:tcW w:w="1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75E6" w:rsidRPr="00AF522C" w:rsidRDefault="003575E6"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lastRenderedPageBreak/>
              <w:t>300</w:t>
            </w:r>
          </w:p>
        </w:tc>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75E6"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8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575E6"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r>
    </w:tbl>
    <w:p w:rsidR="003A7243" w:rsidRPr="00AF522C" w:rsidRDefault="003A7243" w:rsidP="003575E6">
      <w:pPr>
        <w:widowControl/>
        <w:adjustRightInd/>
        <w:spacing w:before="0" w:after="0" w:line="360" w:lineRule="auto"/>
        <w:textAlignment w:val="auto"/>
        <w:rPr>
          <w:rFonts w:eastAsia="Times New Roman"/>
          <w:kern w:val="28"/>
          <w:sz w:val="24"/>
          <w:lang w:eastAsia="ru-RU"/>
        </w:rPr>
      </w:pPr>
    </w:p>
    <w:p w:rsidR="003575E6" w:rsidRPr="00AF522C" w:rsidRDefault="003575E6" w:rsidP="003575E6">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 xml:space="preserve">Как следует из </w:t>
      </w:r>
      <w:r w:rsidR="003A7243" w:rsidRPr="00AF522C">
        <w:rPr>
          <w:rFonts w:eastAsia="Times New Roman"/>
          <w:kern w:val="28"/>
          <w:sz w:val="24"/>
          <w:lang w:eastAsia="ru-RU"/>
        </w:rPr>
        <w:t>таблицы</w:t>
      </w:r>
      <w:r w:rsidRPr="00AF522C">
        <w:rPr>
          <w:rFonts w:eastAsia="Times New Roman"/>
          <w:kern w:val="28"/>
          <w:sz w:val="24"/>
          <w:lang w:eastAsia="ru-RU"/>
        </w:rPr>
        <w:t xml:space="preserve"> 1.</w:t>
      </w:r>
      <w:r w:rsidR="003A7243" w:rsidRPr="00AF522C">
        <w:rPr>
          <w:rFonts w:eastAsia="Times New Roman"/>
          <w:kern w:val="28"/>
          <w:sz w:val="24"/>
          <w:lang w:eastAsia="ru-RU"/>
        </w:rPr>
        <w:t>16</w:t>
      </w:r>
      <w:r w:rsidRPr="00AF522C">
        <w:rPr>
          <w:rFonts w:eastAsia="Times New Roman"/>
          <w:kern w:val="28"/>
          <w:sz w:val="24"/>
          <w:lang w:eastAsia="ru-RU"/>
        </w:rPr>
        <w:t>, по протяженности преобладают трубопроводы с диаметрами от 100 до 150 мм.</w:t>
      </w:r>
    </w:p>
    <w:p w:rsidR="003575E6" w:rsidRPr="00AF522C" w:rsidRDefault="003575E6" w:rsidP="003575E6">
      <w:pPr>
        <w:widowControl/>
        <w:adjustRightInd/>
        <w:spacing w:before="0" w:after="200" w:line="360" w:lineRule="auto"/>
        <w:textAlignment w:val="auto"/>
        <w:rPr>
          <w:rFonts w:eastAsia="Times New Roman"/>
          <w:kern w:val="28"/>
          <w:sz w:val="24"/>
          <w:lang w:eastAsia="ru-RU"/>
        </w:rPr>
      </w:pPr>
      <w:r w:rsidRPr="00AF522C">
        <w:rPr>
          <w:rFonts w:eastAsia="Times New Roman"/>
          <w:kern w:val="28"/>
          <w:sz w:val="24"/>
          <w:lang w:eastAsia="ru-RU"/>
        </w:rPr>
        <w:t>В таблице 1.</w:t>
      </w:r>
      <w:r w:rsidR="003A7243" w:rsidRPr="00AF522C">
        <w:rPr>
          <w:rFonts w:eastAsia="Times New Roman"/>
          <w:kern w:val="28"/>
          <w:sz w:val="24"/>
          <w:lang w:eastAsia="ru-RU"/>
        </w:rPr>
        <w:t>1</w:t>
      </w:r>
      <w:r w:rsidR="004534E4" w:rsidRPr="00AF522C">
        <w:rPr>
          <w:rFonts w:eastAsia="Times New Roman"/>
          <w:kern w:val="28"/>
          <w:sz w:val="24"/>
          <w:lang w:eastAsia="ru-RU"/>
        </w:rPr>
        <w:t>8</w:t>
      </w:r>
      <w:r w:rsidRPr="00AF522C">
        <w:rPr>
          <w:rFonts w:eastAsia="Times New Roman"/>
          <w:kern w:val="28"/>
          <w:sz w:val="24"/>
          <w:lang w:eastAsia="ru-RU"/>
        </w:rPr>
        <w:t xml:space="preserve"> показано распределение протяженности трубопроводов и их материальной характеристики по способам прокладки.</w:t>
      </w:r>
      <w:r w:rsidRPr="00AF522C">
        <w:rPr>
          <w:rFonts w:eastAsia="Calibri" w:cs="Arial"/>
          <w:spacing w:val="0"/>
          <w:sz w:val="24"/>
          <w:szCs w:val="24"/>
        </w:rPr>
        <w:t xml:space="preserve"> Доля надземной прокладки составляет 56 %, доля подземной – 44 %. </w:t>
      </w:r>
      <w:r w:rsidRPr="00AF522C">
        <w:rPr>
          <w:rFonts w:eastAsia="Times New Roman"/>
          <w:kern w:val="28"/>
          <w:sz w:val="24"/>
          <w:lang w:eastAsia="ru-RU"/>
        </w:rPr>
        <w:t>В качестве теплоизоляционного материала применяют минеральную вату.</w:t>
      </w:r>
    </w:p>
    <w:p w:rsidR="003575E6" w:rsidRPr="00AF522C" w:rsidRDefault="003575E6" w:rsidP="003575E6">
      <w:pPr>
        <w:widowControl/>
        <w:adjustRightInd/>
        <w:spacing w:before="0" w:after="200" w:line="276" w:lineRule="auto"/>
        <w:ind w:firstLine="0"/>
        <w:textAlignment w:val="auto"/>
        <w:rPr>
          <w:b/>
          <w:bCs/>
          <w:sz w:val="18"/>
          <w:szCs w:val="18"/>
        </w:rPr>
      </w:pPr>
      <w:bookmarkStart w:id="66" w:name="_Toc406590777"/>
      <w:bookmarkStart w:id="67" w:name="_Toc407113564"/>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EF12C7">
        <w:rPr>
          <w:b/>
          <w:bCs/>
          <w:noProof/>
          <w:sz w:val="18"/>
          <w:szCs w:val="18"/>
        </w:rPr>
        <w:t>1</w:t>
      </w:r>
      <w:r w:rsidRPr="00AF522C">
        <w:rPr>
          <w:b/>
          <w:bCs/>
          <w:sz w:val="18"/>
          <w:szCs w:val="18"/>
        </w:rPr>
        <w:fldChar w:fldCharType="end"/>
      </w:r>
      <w:r w:rsidRPr="00AF522C">
        <w:rPr>
          <w:b/>
          <w:bCs/>
          <w:sz w:val="18"/>
          <w:szCs w:val="18"/>
        </w:rPr>
        <w:t>.</w:t>
      </w:r>
      <w:r w:rsidRPr="00AF522C">
        <w:rPr>
          <w:b/>
          <w:bCs/>
          <w:sz w:val="18"/>
          <w:szCs w:val="18"/>
        </w:rPr>
        <w:fldChar w:fldCharType="begin"/>
      </w:r>
      <w:r w:rsidRPr="00AF522C">
        <w:rPr>
          <w:b/>
          <w:bCs/>
          <w:sz w:val="18"/>
          <w:szCs w:val="18"/>
        </w:rPr>
        <w:instrText xml:space="preserve"> SEQ Таблица \* ARABIC \s 1 </w:instrText>
      </w:r>
      <w:r w:rsidRPr="00AF522C">
        <w:rPr>
          <w:b/>
          <w:bCs/>
          <w:sz w:val="18"/>
          <w:szCs w:val="18"/>
        </w:rPr>
        <w:fldChar w:fldCharType="separate"/>
      </w:r>
      <w:r w:rsidR="00EF12C7">
        <w:rPr>
          <w:b/>
          <w:bCs/>
          <w:noProof/>
          <w:sz w:val="18"/>
          <w:szCs w:val="18"/>
        </w:rPr>
        <w:t>6</w:t>
      </w:r>
      <w:r w:rsidRPr="00AF522C">
        <w:rPr>
          <w:b/>
          <w:bCs/>
          <w:sz w:val="18"/>
          <w:szCs w:val="18"/>
        </w:rPr>
        <w:fldChar w:fldCharType="end"/>
      </w:r>
      <w:r w:rsidRPr="00AF522C">
        <w:rPr>
          <w:b/>
          <w:bCs/>
          <w:sz w:val="18"/>
          <w:szCs w:val="18"/>
        </w:rPr>
        <w:t xml:space="preserve"> – Распределение</w:t>
      </w:r>
      <w:r w:rsidRPr="00AF522C">
        <w:rPr>
          <w:rFonts w:ascii="Calibri" w:eastAsia="Calibri" w:hAnsi="Calibri"/>
          <w:b/>
          <w:bCs/>
          <w:spacing w:val="0"/>
          <w:sz w:val="18"/>
          <w:szCs w:val="18"/>
        </w:rPr>
        <w:t xml:space="preserve"> </w:t>
      </w:r>
      <w:r w:rsidRPr="00AF522C">
        <w:rPr>
          <w:b/>
          <w:bCs/>
          <w:sz w:val="18"/>
          <w:szCs w:val="18"/>
        </w:rPr>
        <w:t>протяженности и материальной характеристики тепловых сетей</w:t>
      </w:r>
      <w:r w:rsidRPr="00AF522C">
        <w:t xml:space="preserve"> </w:t>
      </w:r>
      <w:r w:rsidRPr="00AF522C">
        <w:rPr>
          <w:b/>
          <w:bCs/>
          <w:sz w:val="18"/>
          <w:szCs w:val="18"/>
        </w:rPr>
        <w:t>от КЦ</w:t>
      </w:r>
      <w:r w:rsidR="000C6BBE" w:rsidRPr="00AF522C">
        <w:rPr>
          <w:b/>
          <w:bCs/>
          <w:sz w:val="18"/>
          <w:szCs w:val="18"/>
        </w:rPr>
        <w:t xml:space="preserve"> №2 СП «ХТЭЦ-2» филиала «Х</w:t>
      </w:r>
      <w:r w:rsidR="001C74C3" w:rsidRPr="00AF522C">
        <w:rPr>
          <w:b/>
          <w:bCs/>
          <w:sz w:val="18"/>
          <w:szCs w:val="18"/>
        </w:rPr>
        <w:t>Г</w:t>
      </w:r>
      <w:r w:rsidR="000C6BBE" w:rsidRPr="00AF522C">
        <w:rPr>
          <w:b/>
          <w:bCs/>
          <w:sz w:val="18"/>
          <w:szCs w:val="18"/>
        </w:rPr>
        <w:t xml:space="preserve">» </w:t>
      </w:r>
      <w:r w:rsidRPr="00AF522C">
        <w:rPr>
          <w:b/>
          <w:bCs/>
          <w:sz w:val="18"/>
          <w:szCs w:val="18"/>
        </w:rPr>
        <w:t>АО «</w:t>
      </w:r>
      <w:r w:rsidR="003C4610" w:rsidRPr="00AF522C">
        <w:rPr>
          <w:b/>
          <w:bCs/>
          <w:sz w:val="18"/>
          <w:szCs w:val="18"/>
        </w:rPr>
        <w:t>ДГК» по</w:t>
      </w:r>
      <w:r w:rsidRPr="00AF522C">
        <w:rPr>
          <w:b/>
          <w:bCs/>
          <w:sz w:val="18"/>
          <w:szCs w:val="18"/>
        </w:rPr>
        <w:t xml:space="preserve"> способам прокладки</w:t>
      </w:r>
      <w:bookmarkEnd w:id="66"/>
      <w:bookmarkEnd w:id="67"/>
    </w:p>
    <w:tbl>
      <w:tblPr>
        <w:tblW w:w="5000" w:type="pct"/>
        <w:tblLayout w:type="fixed"/>
        <w:tblLook w:val="04A0" w:firstRow="1" w:lastRow="0" w:firstColumn="1" w:lastColumn="0" w:noHBand="0" w:noVBand="1"/>
      </w:tblPr>
      <w:tblGrid>
        <w:gridCol w:w="2519"/>
        <w:gridCol w:w="4512"/>
        <w:gridCol w:w="2824"/>
      </w:tblGrid>
      <w:tr w:rsidR="00AF522C" w:rsidRPr="00AF522C" w:rsidTr="00925474">
        <w:trPr>
          <w:trHeight w:val="270"/>
        </w:trPr>
        <w:tc>
          <w:tcPr>
            <w:tcW w:w="1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Способ прокладки</w:t>
            </w:r>
          </w:p>
        </w:tc>
        <w:tc>
          <w:tcPr>
            <w:tcW w:w="2289"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Протяженность трубопроводов </w:t>
            </w:r>
          </w:p>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в однотрубном исчислении, м</w:t>
            </w:r>
          </w:p>
        </w:tc>
        <w:tc>
          <w:tcPr>
            <w:tcW w:w="1433"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Материальная </w:t>
            </w:r>
          </w:p>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характеристика, м</w:t>
            </w:r>
            <w:r w:rsidRPr="00AF522C">
              <w:rPr>
                <w:rFonts w:eastAsia="Times New Roman" w:cs="Arial"/>
                <w:b/>
                <w:spacing w:val="0"/>
                <w:sz w:val="18"/>
                <w:szCs w:val="18"/>
                <w:vertAlign w:val="superscript"/>
                <w:lang w:eastAsia="ru-RU"/>
              </w:rPr>
              <w:t>2</w:t>
            </w:r>
          </w:p>
        </w:tc>
      </w:tr>
      <w:tr w:rsidR="00AF522C" w:rsidRPr="00AF522C" w:rsidTr="00925474">
        <w:trPr>
          <w:trHeight w:val="301"/>
        </w:trPr>
        <w:tc>
          <w:tcPr>
            <w:tcW w:w="127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Надземная прокладка</w:t>
            </w:r>
          </w:p>
        </w:tc>
        <w:tc>
          <w:tcPr>
            <w:tcW w:w="2289"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1769</w:t>
            </w:r>
          </w:p>
        </w:tc>
        <w:tc>
          <w:tcPr>
            <w:tcW w:w="1433"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1155,12</w:t>
            </w:r>
          </w:p>
        </w:tc>
      </w:tr>
      <w:tr w:rsidR="001C74C3" w:rsidRPr="00AF522C" w:rsidTr="00925474">
        <w:trPr>
          <w:trHeight w:val="301"/>
        </w:trPr>
        <w:tc>
          <w:tcPr>
            <w:tcW w:w="127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Подземная прокладка</w:t>
            </w:r>
          </w:p>
        </w:tc>
        <w:tc>
          <w:tcPr>
            <w:tcW w:w="2289"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1843</w:t>
            </w:r>
          </w:p>
        </w:tc>
        <w:tc>
          <w:tcPr>
            <w:tcW w:w="1433"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997,88</w:t>
            </w:r>
          </w:p>
        </w:tc>
      </w:tr>
    </w:tbl>
    <w:p w:rsidR="003575E6" w:rsidRPr="00AF522C" w:rsidRDefault="003575E6" w:rsidP="003575E6">
      <w:pPr>
        <w:widowControl/>
        <w:adjustRightInd/>
        <w:spacing w:before="0" w:after="0" w:line="360" w:lineRule="auto"/>
        <w:textAlignment w:val="auto"/>
        <w:rPr>
          <w:rFonts w:eastAsia="Times New Roman"/>
          <w:kern w:val="28"/>
          <w:sz w:val="24"/>
          <w:lang w:eastAsia="ru-RU"/>
        </w:rPr>
      </w:pPr>
    </w:p>
    <w:p w:rsidR="003575E6" w:rsidRPr="00AF522C" w:rsidRDefault="003575E6" w:rsidP="003575E6">
      <w:pPr>
        <w:widowControl/>
        <w:adjustRightInd/>
        <w:spacing w:before="0" w:line="360" w:lineRule="auto"/>
        <w:textAlignment w:val="auto"/>
        <w:rPr>
          <w:rFonts w:eastAsia="Times New Roman"/>
          <w:kern w:val="28"/>
          <w:sz w:val="24"/>
          <w:lang w:eastAsia="ru-RU"/>
        </w:rPr>
      </w:pPr>
      <w:r w:rsidRPr="00AF522C">
        <w:rPr>
          <w:rFonts w:eastAsia="Times New Roman"/>
          <w:kern w:val="28"/>
          <w:sz w:val="24"/>
          <w:lang w:eastAsia="ru-RU"/>
        </w:rPr>
        <w:t>Распределение протяженности трубопроводов по годам прокладки показано в таблице 1.1</w:t>
      </w:r>
      <w:r w:rsidR="004534E4" w:rsidRPr="00AF522C">
        <w:rPr>
          <w:rFonts w:eastAsia="Times New Roman"/>
          <w:kern w:val="28"/>
          <w:sz w:val="24"/>
          <w:lang w:eastAsia="ru-RU"/>
        </w:rPr>
        <w:t>9</w:t>
      </w:r>
      <w:r w:rsidRPr="00AF522C">
        <w:rPr>
          <w:rFonts w:eastAsia="Times New Roman"/>
          <w:kern w:val="28"/>
          <w:sz w:val="24"/>
          <w:lang w:eastAsia="ru-RU"/>
        </w:rPr>
        <w:t xml:space="preserve">. </w:t>
      </w:r>
      <w:r w:rsidR="003A7243" w:rsidRPr="00AF522C">
        <w:rPr>
          <w:rFonts w:eastAsia="Times New Roman"/>
          <w:kern w:val="28"/>
          <w:sz w:val="24"/>
          <w:lang w:eastAsia="ru-RU"/>
        </w:rPr>
        <w:t>Из таблицы</w:t>
      </w:r>
      <w:r w:rsidRPr="00AF522C">
        <w:rPr>
          <w:rFonts w:eastAsia="Times New Roman"/>
          <w:kern w:val="28"/>
          <w:sz w:val="24"/>
          <w:lang w:eastAsia="ru-RU"/>
        </w:rPr>
        <w:t xml:space="preserve"> следует, что 60 % тепловых сетей имеют срок эксплуатации 25 лет и боле</w:t>
      </w:r>
      <w:r w:rsidR="00137D4E" w:rsidRPr="00AF522C">
        <w:rPr>
          <w:rFonts w:eastAsia="Times New Roman"/>
          <w:kern w:val="28"/>
          <w:sz w:val="24"/>
          <w:lang w:eastAsia="ru-RU"/>
        </w:rPr>
        <w:t>е. В то же время филиал «Х</w:t>
      </w:r>
      <w:r w:rsidR="001C74C3" w:rsidRPr="00AF522C">
        <w:rPr>
          <w:rFonts w:eastAsia="Times New Roman"/>
          <w:kern w:val="28"/>
          <w:sz w:val="24"/>
          <w:lang w:eastAsia="ru-RU"/>
        </w:rPr>
        <w:t>Г</w:t>
      </w:r>
      <w:r w:rsidR="00137D4E" w:rsidRPr="00AF522C">
        <w:rPr>
          <w:rFonts w:eastAsia="Times New Roman"/>
          <w:kern w:val="28"/>
          <w:sz w:val="24"/>
          <w:lang w:eastAsia="ru-RU"/>
        </w:rPr>
        <w:t xml:space="preserve">» </w:t>
      </w:r>
      <w:r w:rsidRPr="00AF522C">
        <w:rPr>
          <w:rFonts w:eastAsia="Times New Roman"/>
          <w:kern w:val="28"/>
          <w:sz w:val="24"/>
          <w:lang w:eastAsia="ru-RU"/>
        </w:rPr>
        <w:t xml:space="preserve">АО «ДГК» активно осуществляет перекладки тепловых сетей, доля сетей, переложенных с 2010 года, составляет </w:t>
      </w:r>
      <w:r w:rsidR="001C74C3" w:rsidRPr="00AF522C">
        <w:rPr>
          <w:rFonts w:eastAsia="Times New Roman"/>
          <w:kern w:val="28"/>
          <w:sz w:val="24"/>
          <w:lang w:eastAsia="ru-RU"/>
        </w:rPr>
        <w:t>8</w:t>
      </w:r>
      <w:r w:rsidRPr="00AF522C">
        <w:rPr>
          <w:rFonts w:eastAsia="Times New Roman"/>
          <w:kern w:val="28"/>
          <w:sz w:val="24"/>
          <w:lang w:eastAsia="ru-RU"/>
        </w:rPr>
        <w:t>0 %.</w:t>
      </w:r>
    </w:p>
    <w:p w:rsidR="003575E6" w:rsidRPr="00AF522C" w:rsidRDefault="003575E6" w:rsidP="003575E6">
      <w:pPr>
        <w:keepNext/>
        <w:widowControl/>
        <w:adjustRightInd/>
        <w:spacing w:before="0" w:after="200" w:line="276" w:lineRule="auto"/>
        <w:ind w:firstLine="0"/>
        <w:textAlignment w:val="auto"/>
        <w:rPr>
          <w:b/>
          <w:bCs/>
          <w:sz w:val="18"/>
          <w:szCs w:val="18"/>
        </w:rPr>
      </w:pPr>
      <w:bookmarkStart w:id="68" w:name="_Toc406590778"/>
      <w:bookmarkStart w:id="69" w:name="_Toc407113565"/>
      <w:r w:rsidRPr="00AF522C">
        <w:rPr>
          <w:b/>
          <w:bCs/>
          <w:sz w:val="18"/>
          <w:szCs w:val="18"/>
        </w:rPr>
        <w:t xml:space="preserve">Таблица </w:t>
      </w:r>
      <w:r w:rsidRPr="00AF522C">
        <w:rPr>
          <w:b/>
          <w:bCs/>
          <w:sz w:val="18"/>
          <w:szCs w:val="18"/>
        </w:rPr>
        <w:fldChar w:fldCharType="begin"/>
      </w:r>
      <w:r w:rsidRPr="00AF522C">
        <w:rPr>
          <w:b/>
          <w:bCs/>
          <w:sz w:val="18"/>
          <w:szCs w:val="18"/>
        </w:rPr>
        <w:instrText xml:space="preserve"> STYLEREF 1 \s </w:instrText>
      </w:r>
      <w:r w:rsidRPr="00AF522C">
        <w:rPr>
          <w:b/>
          <w:bCs/>
          <w:sz w:val="18"/>
          <w:szCs w:val="18"/>
        </w:rPr>
        <w:fldChar w:fldCharType="separate"/>
      </w:r>
      <w:r w:rsidR="00EF12C7">
        <w:rPr>
          <w:b/>
          <w:bCs/>
          <w:noProof/>
          <w:sz w:val="18"/>
          <w:szCs w:val="18"/>
        </w:rPr>
        <w:t>1</w:t>
      </w:r>
      <w:r w:rsidRPr="00AF522C">
        <w:rPr>
          <w:b/>
          <w:bCs/>
          <w:sz w:val="18"/>
          <w:szCs w:val="18"/>
        </w:rPr>
        <w:fldChar w:fldCharType="end"/>
      </w:r>
      <w:r w:rsidRPr="00AF522C">
        <w:rPr>
          <w:b/>
          <w:bCs/>
          <w:sz w:val="18"/>
          <w:szCs w:val="18"/>
        </w:rPr>
        <w:t>.</w:t>
      </w:r>
      <w:r w:rsidRPr="00AF522C">
        <w:rPr>
          <w:b/>
          <w:bCs/>
          <w:sz w:val="18"/>
          <w:szCs w:val="18"/>
        </w:rPr>
        <w:fldChar w:fldCharType="begin"/>
      </w:r>
      <w:r w:rsidRPr="00AF522C">
        <w:rPr>
          <w:b/>
          <w:bCs/>
          <w:sz w:val="18"/>
          <w:szCs w:val="18"/>
        </w:rPr>
        <w:instrText xml:space="preserve"> SEQ Таблица \* ARABIC \s 1 </w:instrText>
      </w:r>
      <w:r w:rsidRPr="00AF522C">
        <w:rPr>
          <w:b/>
          <w:bCs/>
          <w:sz w:val="18"/>
          <w:szCs w:val="18"/>
        </w:rPr>
        <w:fldChar w:fldCharType="separate"/>
      </w:r>
      <w:r w:rsidR="00EF12C7">
        <w:rPr>
          <w:b/>
          <w:bCs/>
          <w:noProof/>
          <w:sz w:val="18"/>
          <w:szCs w:val="18"/>
        </w:rPr>
        <w:t>7</w:t>
      </w:r>
      <w:r w:rsidRPr="00AF522C">
        <w:rPr>
          <w:b/>
          <w:bCs/>
          <w:sz w:val="18"/>
          <w:szCs w:val="18"/>
        </w:rPr>
        <w:fldChar w:fldCharType="end"/>
      </w:r>
      <w:r w:rsidRPr="00AF522C">
        <w:rPr>
          <w:b/>
          <w:bCs/>
          <w:sz w:val="18"/>
          <w:szCs w:val="18"/>
        </w:rPr>
        <w:t xml:space="preserve"> – Распределение</w:t>
      </w:r>
      <w:r w:rsidRPr="00AF522C">
        <w:rPr>
          <w:rFonts w:ascii="Calibri" w:eastAsia="Calibri" w:hAnsi="Calibri"/>
          <w:b/>
          <w:bCs/>
          <w:spacing w:val="0"/>
          <w:sz w:val="18"/>
          <w:szCs w:val="18"/>
        </w:rPr>
        <w:t xml:space="preserve"> </w:t>
      </w:r>
      <w:r w:rsidRPr="00AF522C">
        <w:rPr>
          <w:b/>
          <w:bCs/>
          <w:sz w:val="18"/>
          <w:szCs w:val="18"/>
        </w:rPr>
        <w:t>протяженности и материальной характеристики тепловых сетей от КЦ</w:t>
      </w:r>
      <w:r w:rsidR="000C6BBE" w:rsidRPr="00AF522C">
        <w:rPr>
          <w:b/>
          <w:bCs/>
          <w:sz w:val="18"/>
          <w:szCs w:val="18"/>
        </w:rPr>
        <w:t xml:space="preserve"> №2 СП «ХТЭЦ-2» филиала «ХТСК» </w:t>
      </w:r>
      <w:r w:rsidRPr="00AF522C">
        <w:rPr>
          <w:b/>
          <w:bCs/>
          <w:sz w:val="18"/>
          <w:szCs w:val="18"/>
        </w:rPr>
        <w:t>АО «ДГК» по годам прокладки</w:t>
      </w:r>
      <w:bookmarkEnd w:id="68"/>
      <w:bookmarkEnd w:id="69"/>
    </w:p>
    <w:tbl>
      <w:tblPr>
        <w:tblW w:w="5000" w:type="pct"/>
        <w:tblLayout w:type="fixed"/>
        <w:tblLook w:val="04A0" w:firstRow="1" w:lastRow="0" w:firstColumn="1" w:lastColumn="0" w:noHBand="0" w:noVBand="1"/>
      </w:tblPr>
      <w:tblGrid>
        <w:gridCol w:w="1710"/>
        <w:gridCol w:w="5121"/>
        <w:gridCol w:w="3024"/>
      </w:tblGrid>
      <w:tr w:rsidR="00AF522C" w:rsidRPr="00AF522C" w:rsidTr="00925474">
        <w:trPr>
          <w:trHeight w:val="301"/>
          <w:tblHeader/>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Год прокладки</w:t>
            </w:r>
          </w:p>
        </w:tc>
        <w:tc>
          <w:tcPr>
            <w:tcW w:w="2598"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 xml:space="preserve">Протяженность трубопроводов </w:t>
            </w:r>
          </w:p>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в однотрубном исчислении, м</w:t>
            </w:r>
          </w:p>
        </w:tc>
        <w:tc>
          <w:tcPr>
            <w:tcW w:w="1534" w:type="pct"/>
            <w:tcBorders>
              <w:top w:val="single" w:sz="4" w:space="0" w:color="auto"/>
              <w:left w:val="nil"/>
              <w:bottom w:val="single" w:sz="4" w:space="0" w:color="auto"/>
              <w:right w:val="single" w:sz="4" w:space="0" w:color="auto"/>
            </w:tcBorders>
            <w:shd w:val="clear" w:color="auto" w:fill="auto"/>
            <w:noWrap/>
            <w:vAlign w:val="center"/>
            <w:hideMark/>
          </w:tcPr>
          <w:p w:rsidR="003575E6" w:rsidRPr="00AF522C" w:rsidRDefault="003575E6" w:rsidP="003575E6">
            <w:pPr>
              <w:widowControl/>
              <w:adjustRightInd/>
              <w:spacing w:before="0" w:after="0"/>
              <w:ind w:firstLine="0"/>
              <w:jc w:val="center"/>
              <w:textAlignment w:val="auto"/>
              <w:rPr>
                <w:rFonts w:eastAsia="Times New Roman" w:cs="Arial"/>
                <w:b/>
                <w:spacing w:val="0"/>
                <w:sz w:val="18"/>
                <w:szCs w:val="18"/>
                <w:lang w:eastAsia="ru-RU"/>
              </w:rPr>
            </w:pPr>
            <w:r w:rsidRPr="00AF522C">
              <w:rPr>
                <w:rFonts w:eastAsia="Times New Roman" w:cs="Arial"/>
                <w:b/>
                <w:spacing w:val="0"/>
                <w:sz w:val="18"/>
                <w:szCs w:val="18"/>
                <w:lang w:eastAsia="ru-RU"/>
              </w:rPr>
              <w:t>Материальная характеристика, м</w:t>
            </w:r>
            <w:r w:rsidRPr="00AF522C">
              <w:rPr>
                <w:rFonts w:eastAsia="Times New Roman" w:cs="Arial"/>
                <w:b/>
                <w:spacing w:val="0"/>
                <w:sz w:val="18"/>
                <w:szCs w:val="18"/>
                <w:vertAlign w:val="superscript"/>
                <w:lang w:eastAsia="ru-RU"/>
              </w:rPr>
              <w:t>2</w:t>
            </w:r>
          </w:p>
        </w:tc>
      </w:tr>
      <w:tr w:rsidR="00AF522C" w:rsidRPr="00AF522C"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1960-1969</w:t>
            </w:r>
          </w:p>
        </w:tc>
        <w:tc>
          <w:tcPr>
            <w:tcW w:w="2598"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1765</w:t>
            </w:r>
          </w:p>
        </w:tc>
        <w:tc>
          <w:tcPr>
            <w:tcW w:w="1534"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244,8</w:t>
            </w:r>
          </w:p>
        </w:tc>
      </w:tr>
      <w:tr w:rsidR="00AF522C" w:rsidRPr="00AF522C"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1970-1979</w:t>
            </w:r>
          </w:p>
        </w:tc>
        <w:tc>
          <w:tcPr>
            <w:tcW w:w="2598"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920</w:t>
            </w:r>
          </w:p>
        </w:tc>
        <w:tc>
          <w:tcPr>
            <w:tcW w:w="1534"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r>
      <w:tr w:rsidR="00AF522C" w:rsidRPr="00AF522C"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1980-1989</w:t>
            </w:r>
          </w:p>
        </w:tc>
        <w:tc>
          <w:tcPr>
            <w:tcW w:w="2598"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927</w:t>
            </w:r>
          </w:p>
        </w:tc>
        <w:tc>
          <w:tcPr>
            <w:tcW w:w="1534"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435,1</w:t>
            </w:r>
          </w:p>
        </w:tc>
      </w:tr>
      <w:tr w:rsidR="00AF522C" w:rsidRPr="00AF522C"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1990-1999</w:t>
            </w:r>
          </w:p>
        </w:tc>
        <w:tc>
          <w:tcPr>
            <w:tcW w:w="2598"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534"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r>
      <w:tr w:rsidR="00AF522C" w:rsidRPr="00AF522C"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2000-2009</w:t>
            </w:r>
          </w:p>
        </w:tc>
        <w:tc>
          <w:tcPr>
            <w:tcW w:w="2598"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534"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r>
      <w:tr w:rsidR="001C74C3" w:rsidRPr="00AF522C" w:rsidTr="00925474">
        <w:trPr>
          <w:trHeight w:val="301"/>
        </w:trPr>
        <w:tc>
          <w:tcPr>
            <w:tcW w:w="868" w:type="pct"/>
            <w:tcBorders>
              <w:top w:val="nil"/>
              <w:left w:val="single" w:sz="4" w:space="0" w:color="auto"/>
              <w:bottom w:val="single" w:sz="4" w:space="0" w:color="auto"/>
              <w:right w:val="single" w:sz="4" w:space="0" w:color="auto"/>
            </w:tcBorders>
            <w:shd w:val="clear" w:color="auto" w:fill="auto"/>
            <w:noWrap/>
            <w:vAlign w:val="center"/>
          </w:tcPr>
          <w:p w:rsidR="001C74C3" w:rsidRPr="00AF522C" w:rsidRDefault="001C74C3" w:rsidP="003575E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2010-2014</w:t>
            </w:r>
          </w:p>
        </w:tc>
        <w:tc>
          <w:tcPr>
            <w:tcW w:w="2598"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c>
          <w:tcPr>
            <w:tcW w:w="1534" w:type="pct"/>
            <w:tcBorders>
              <w:top w:val="nil"/>
              <w:left w:val="nil"/>
              <w:bottom w:val="single" w:sz="4" w:space="0" w:color="auto"/>
              <w:right w:val="single" w:sz="4" w:space="0" w:color="auto"/>
            </w:tcBorders>
            <w:shd w:val="clear" w:color="auto" w:fill="auto"/>
            <w:noWrap/>
            <w:vAlign w:val="center"/>
          </w:tcPr>
          <w:p w:rsidR="001C74C3" w:rsidRPr="00AF522C" w:rsidRDefault="001C74C3" w:rsidP="001C74C3">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341,4</w:t>
            </w:r>
          </w:p>
        </w:tc>
      </w:tr>
    </w:tbl>
    <w:p w:rsidR="003575E6" w:rsidRPr="00AF522C" w:rsidRDefault="003575E6" w:rsidP="003575E6">
      <w:pPr>
        <w:widowControl/>
        <w:adjustRightInd/>
        <w:spacing w:before="0" w:after="200" w:line="276" w:lineRule="auto"/>
        <w:ind w:firstLine="0"/>
        <w:textAlignment w:val="auto"/>
        <w:rPr>
          <w:b/>
          <w:bCs/>
          <w:sz w:val="24"/>
          <w:szCs w:val="18"/>
        </w:rPr>
      </w:pPr>
    </w:p>
    <w:p w:rsidR="00925474" w:rsidRPr="00AF522C" w:rsidRDefault="003A7243" w:rsidP="00925474">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Ф</w:t>
      </w:r>
      <w:r w:rsidR="00925474" w:rsidRPr="00AF522C">
        <w:rPr>
          <w:rFonts w:eastAsia="Times New Roman"/>
          <w:kern w:val="28"/>
          <w:sz w:val="24"/>
          <w:lang w:eastAsia="ru-RU"/>
        </w:rPr>
        <w:t>актические потери тепл</w:t>
      </w:r>
      <w:r w:rsidR="00A07A03" w:rsidRPr="00AF522C">
        <w:rPr>
          <w:rFonts w:eastAsia="Times New Roman"/>
          <w:kern w:val="28"/>
          <w:sz w:val="24"/>
          <w:lang w:eastAsia="ru-RU"/>
        </w:rPr>
        <w:t xml:space="preserve">овой энергии в тепловых сетях </w:t>
      </w:r>
      <w:r w:rsidR="00925474" w:rsidRPr="00AF522C">
        <w:rPr>
          <w:rFonts w:eastAsia="Times New Roman"/>
          <w:kern w:val="28"/>
          <w:sz w:val="24"/>
          <w:lang w:eastAsia="ru-RU"/>
        </w:rPr>
        <w:t>КЦ</w:t>
      </w:r>
      <w:r w:rsidR="00137D4E" w:rsidRPr="00AF522C">
        <w:rPr>
          <w:rFonts w:eastAsia="Times New Roman"/>
          <w:kern w:val="28"/>
          <w:sz w:val="24"/>
          <w:lang w:eastAsia="ru-RU"/>
        </w:rPr>
        <w:t xml:space="preserve"> №2 СП «ХТЭЦ-2» филиала «Х</w:t>
      </w:r>
      <w:r w:rsidR="001C74C3" w:rsidRPr="00AF522C">
        <w:rPr>
          <w:rFonts w:eastAsia="Times New Roman"/>
          <w:kern w:val="28"/>
          <w:sz w:val="24"/>
          <w:lang w:eastAsia="ru-RU"/>
        </w:rPr>
        <w:t>Г</w:t>
      </w:r>
      <w:r w:rsidR="00137D4E" w:rsidRPr="00AF522C">
        <w:rPr>
          <w:rFonts w:eastAsia="Times New Roman"/>
          <w:kern w:val="28"/>
          <w:sz w:val="24"/>
          <w:lang w:eastAsia="ru-RU"/>
        </w:rPr>
        <w:t xml:space="preserve">» </w:t>
      </w:r>
      <w:r w:rsidR="00925474" w:rsidRPr="00AF522C">
        <w:rPr>
          <w:rFonts w:eastAsia="Times New Roman"/>
          <w:kern w:val="28"/>
          <w:sz w:val="24"/>
          <w:lang w:eastAsia="ru-RU"/>
        </w:rPr>
        <w:t>АО «ДГК» равны 6,9 – 9,1 тыс. Гкал в год.</w:t>
      </w:r>
    </w:p>
    <w:p w:rsidR="006F0E6B" w:rsidRPr="00AF522C" w:rsidRDefault="006F0E6B" w:rsidP="00330FF3">
      <w:pPr>
        <w:spacing w:before="0" w:after="0" w:line="360" w:lineRule="auto"/>
        <w:rPr>
          <w:sz w:val="24"/>
          <w:szCs w:val="24"/>
        </w:rPr>
      </w:pPr>
    </w:p>
    <w:p w:rsidR="003A7243" w:rsidRPr="00AF522C" w:rsidRDefault="003A7243" w:rsidP="00330FF3">
      <w:pPr>
        <w:spacing w:before="0" w:after="0" w:line="360" w:lineRule="auto"/>
        <w:rPr>
          <w:sz w:val="24"/>
          <w:szCs w:val="24"/>
        </w:rPr>
      </w:pPr>
    </w:p>
    <w:p w:rsidR="003A7243" w:rsidRPr="00AF522C" w:rsidRDefault="003A7243" w:rsidP="00330FF3">
      <w:pPr>
        <w:spacing w:before="0" w:after="0" w:line="360" w:lineRule="auto"/>
        <w:rPr>
          <w:sz w:val="24"/>
          <w:szCs w:val="24"/>
        </w:rPr>
      </w:pPr>
    </w:p>
    <w:p w:rsidR="003A7243" w:rsidRPr="00AF522C" w:rsidRDefault="003A7243" w:rsidP="00330FF3">
      <w:pPr>
        <w:spacing w:before="0" w:after="0" w:line="360" w:lineRule="auto"/>
        <w:rPr>
          <w:sz w:val="24"/>
          <w:szCs w:val="24"/>
        </w:rPr>
      </w:pPr>
    </w:p>
    <w:p w:rsidR="003A7243" w:rsidRPr="00AF522C" w:rsidRDefault="003A7243" w:rsidP="00330FF3">
      <w:pPr>
        <w:spacing w:before="0" w:after="0" w:line="360" w:lineRule="auto"/>
        <w:rPr>
          <w:sz w:val="24"/>
          <w:szCs w:val="24"/>
        </w:rPr>
      </w:pPr>
    </w:p>
    <w:p w:rsidR="006656A4" w:rsidRPr="00AF522C" w:rsidRDefault="006656A4" w:rsidP="00E0282F">
      <w:pPr>
        <w:pStyle w:val="21"/>
        <w:tabs>
          <w:tab w:val="num" w:pos="1701"/>
        </w:tabs>
        <w:ind w:hanging="710"/>
      </w:pPr>
      <w:bookmarkStart w:id="70" w:name="_Toc417917993"/>
      <w:r w:rsidRPr="00AF522C">
        <w:lastRenderedPageBreak/>
        <w:t xml:space="preserve">Основные проблемы организации </w:t>
      </w:r>
      <w:r w:rsidR="00194982" w:rsidRPr="00AF522C">
        <w:t>теплоснабжения</w:t>
      </w:r>
      <w:bookmarkEnd w:id="70"/>
    </w:p>
    <w:p w:rsidR="009822E1" w:rsidRPr="00AF522C" w:rsidRDefault="009822E1" w:rsidP="009822E1"/>
    <w:p w:rsidR="00900F9D" w:rsidRPr="00AF522C" w:rsidRDefault="00900F9D" w:rsidP="007A6FB2">
      <w:pPr>
        <w:pStyle w:val="30"/>
        <w:spacing w:line="360" w:lineRule="auto"/>
        <w:ind w:left="2268" w:hanging="567"/>
        <w:rPr>
          <w:sz w:val="24"/>
          <w:szCs w:val="24"/>
        </w:rPr>
      </w:pPr>
      <w:r w:rsidRPr="00AF522C">
        <w:rPr>
          <w:rFonts w:ascii="Arial Black" w:hAnsi="Arial Black"/>
          <w:sz w:val="24"/>
          <w:szCs w:val="24"/>
        </w:rPr>
        <w:tab/>
      </w:r>
      <w:bookmarkStart w:id="71" w:name="_Toc417917994"/>
      <w:r w:rsidRPr="00AF522C">
        <w:rPr>
          <w:sz w:val="24"/>
          <w:szCs w:val="24"/>
        </w:rPr>
        <w:t>Описание существующих проблем организации качественного теплоснабжения</w:t>
      </w:r>
      <w:bookmarkEnd w:id="71"/>
    </w:p>
    <w:p w:rsidR="003A7332" w:rsidRPr="00AF522C" w:rsidRDefault="003A7332" w:rsidP="003A7332">
      <w:pPr>
        <w:spacing w:before="32" w:after="0" w:line="360" w:lineRule="auto"/>
        <w:ind w:right="45"/>
        <w:contextualSpacing/>
        <w:rPr>
          <w:rFonts w:eastAsia="Times New Roman"/>
          <w:kern w:val="28"/>
          <w:sz w:val="24"/>
          <w:lang w:eastAsia="ru-RU"/>
        </w:rPr>
      </w:pPr>
    </w:p>
    <w:p w:rsidR="00DE1277" w:rsidRPr="00AF522C" w:rsidRDefault="00DE1277" w:rsidP="00595055">
      <w:pPr>
        <w:widowControl/>
        <w:numPr>
          <w:ilvl w:val="0"/>
          <w:numId w:val="24"/>
        </w:numPr>
        <w:adjustRightInd/>
        <w:spacing w:before="0" w:after="0" w:line="360" w:lineRule="auto"/>
        <w:ind w:left="0" w:firstLine="709"/>
        <w:textAlignment w:val="auto"/>
        <w:rPr>
          <w:rFonts w:eastAsia="Calibri" w:cs="Arial"/>
          <w:noProof/>
          <w:spacing w:val="0"/>
          <w:sz w:val="24"/>
          <w:szCs w:val="24"/>
          <w:lang w:eastAsia="ru-RU"/>
        </w:rPr>
      </w:pPr>
      <w:r w:rsidRPr="00AF522C">
        <w:rPr>
          <w:rFonts w:eastAsia="Calibri" w:cs="Arial"/>
          <w:noProof/>
          <w:spacing w:val="0"/>
          <w:sz w:val="24"/>
          <w:szCs w:val="24"/>
          <w:lang w:eastAsia="ru-RU"/>
        </w:rPr>
        <w:t xml:space="preserve"> В системе централизованного теплоснабжения </w:t>
      </w:r>
      <w:r w:rsidRPr="00AF522C">
        <w:rPr>
          <w:rFonts w:eastAsia="Times New Roman"/>
          <w:kern w:val="28"/>
          <w:sz w:val="24"/>
          <w:lang w:eastAsia="ru-RU"/>
        </w:rPr>
        <w:t>городско</w:t>
      </w:r>
      <w:r w:rsidR="00137D4E" w:rsidRPr="00AF522C">
        <w:rPr>
          <w:rFonts w:eastAsia="Times New Roman"/>
          <w:kern w:val="28"/>
          <w:sz w:val="24"/>
          <w:lang w:eastAsia="ru-RU"/>
        </w:rPr>
        <w:t>го</w:t>
      </w:r>
      <w:r w:rsidRPr="00AF522C">
        <w:rPr>
          <w:rFonts w:eastAsia="Times New Roman"/>
          <w:kern w:val="28"/>
          <w:sz w:val="24"/>
          <w:lang w:eastAsia="ru-RU"/>
        </w:rPr>
        <w:t xml:space="preserve"> поселении «Рабочий поселок Чегдомын»</w:t>
      </w:r>
      <w:r w:rsidRPr="00AF522C">
        <w:rPr>
          <w:rFonts w:eastAsia="Calibri" w:cs="Arial"/>
          <w:noProof/>
          <w:spacing w:val="0"/>
          <w:sz w:val="24"/>
          <w:szCs w:val="24"/>
          <w:lang w:eastAsia="ru-RU"/>
        </w:rPr>
        <w:t xml:space="preserve"> регулирование отпуска тепловой энергии осуществляется на источниках тепловой энергии. Анализ данных по суточному отпуску </w:t>
      </w:r>
      <w:r w:rsidR="0032752B" w:rsidRPr="00AF522C">
        <w:rPr>
          <w:rFonts w:eastAsia="Calibri" w:cs="Arial"/>
          <w:noProof/>
          <w:spacing w:val="0"/>
          <w:sz w:val="24"/>
          <w:szCs w:val="24"/>
          <w:lang w:eastAsia="ru-RU"/>
        </w:rPr>
        <w:t xml:space="preserve">тепла с котельной №1, котельной №2 </w:t>
      </w:r>
      <w:r w:rsidR="00595055" w:rsidRPr="00AF522C">
        <w:rPr>
          <w:rFonts w:eastAsia="Calibri" w:cs="Arial"/>
          <w:noProof/>
          <w:spacing w:val="0"/>
          <w:sz w:val="24"/>
          <w:szCs w:val="24"/>
          <w:lang w:eastAsia="ru-RU"/>
        </w:rPr>
        <w:t>АО «Хабаровские энергетические системы»</w:t>
      </w:r>
      <w:r w:rsidRPr="00AF522C">
        <w:rPr>
          <w:rFonts w:eastAsia="Calibri" w:cs="Arial"/>
          <w:noProof/>
          <w:spacing w:val="0"/>
          <w:sz w:val="24"/>
          <w:szCs w:val="24"/>
          <w:lang w:eastAsia="ru-RU"/>
        </w:rPr>
        <w:t xml:space="preserve"> и </w:t>
      </w:r>
      <w:r w:rsidRPr="00AF522C">
        <w:rPr>
          <w:sz w:val="24"/>
          <w:szCs w:val="24"/>
        </w:rPr>
        <w:t>КЦ</w:t>
      </w:r>
      <w:r w:rsidR="00137D4E" w:rsidRPr="00AF522C">
        <w:rPr>
          <w:sz w:val="24"/>
          <w:szCs w:val="24"/>
        </w:rPr>
        <w:t xml:space="preserve"> №2 СП «ХТЭЦ-2» филиала «Х</w:t>
      </w:r>
      <w:r w:rsidR="001C74C3" w:rsidRPr="00AF522C">
        <w:rPr>
          <w:sz w:val="24"/>
          <w:szCs w:val="24"/>
        </w:rPr>
        <w:t>Г</w:t>
      </w:r>
      <w:r w:rsidR="00137D4E" w:rsidRPr="00AF522C">
        <w:rPr>
          <w:sz w:val="24"/>
          <w:szCs w:val="24"/>
        </w:rPr>
        <w:t xml:space="preserve">» </w:t>
      </w:r>
      <w:r w:rsidRPr="00AF522C">
        <w:rPr>
          <w:sz w:val="24"/>
          <w:szCs w:val="24"/>
        </w:rPr>
        <w:t>АО «ДГК»</w:t>
      </w:r>
      <w:r w:rsidRPr="00AF522C">
        <w:rPr>
          <w:i/>
          <w:sz w:val="24"/>
          <w:szCs w:val="24"/>
        </w:rPr>
        <w:t xml:space="preserve"> </w:t>
      </w:r>
      <w:r w:rsidRPr="00AF522C">
        <w:rPr>
          <w:rFonts w:eastAsia="Calibri" w:cs="Arial"/>
          <w:noProof/>
          <w:spacing w:val="0"/>
          <w:sz w:val="24"/>
          <w:szCs w:val="24"/>
          <w:lang w:eastAsia="ru-RU"/>
        </w:rPr>
        <w:t xml:space="preserve">за отопительные периоды </w:t>
      </w:r>
      <w:r w:rsidRPr="005F787B">
        <w:rPr>
          <w:rFonts w:eastAsia="Calibri" w:cs="Arial"/>
          <w:noProof/>
          <w:spacing w:val="0"/>
          <w:sz w:val="24"/>
          <w:szCs w:val="24"/>
          <w:lang w:eastAsia="ru-RU"/>
        </w:rPr>
        <w:t>20</w:t>
      </w:r>
      <w:r w:rsidR="00AF522C" w:rsidRPr="005F787B">
        <w:rPr>
          <w:rFonts w:eastAsia="Calibri" w:cs="Arial"/>
          <w:noProof/>
          <w:spacing w:val="0"/>
          <w:sz w:val="24"/>
          <w:szCs w:val="24"/>
          <w:lang w:eastAsia="ru-RU"/>
        </w:rPr>
        <w:t>2</w:t>
      </w:r>
      <w:r w:rsidR="005F787B" w:rsidRPr="005F787B">
        <w:rPr>
          <w:rFonts w:eastAsia="Calibri" w:cs="Arial"/>
          <w:noProof/>
          <w:spacing w:val="0"/>
          <w:sz w:val="24"/>
          <w:szCs w:val="24"/>
          <w:lang w:eastAsia="ru-RU"/>
        </w:rPr>
        <w:t>1</w:t>
      </w:r>
      <w:r w:rsidRPr="005F787B">
        <w:rPr>
          <w:rFonts w:eastAsia="Calibri" w:cs="Arial"/>
          <w:noProof/>
          <w:spacing w:val="0"/>
          <w:sz w:val="24"/>
          <w:szCs w:val="24"/>
          <w:lang w:eastAsia="ru-RU"/>
        </w:rPr>
        <w:t>-20</w:t>
      </w:r>
      <w:r w:rsidR="0032752B" w:rsidRPr="005F787B">
        <w:rPr>
          <w:rFonts w:eastAsia="Calibri" w:cs="Arial"/>
          <w:noProof/>
          <w:spacing w:val="0"/>
          <w:sz w:val="24"/>
          <w:szCs w:val="24"/>
          <w:lang w:eastAsia="ru-RU"/>
        </w:rPr>
        <w:t>2</w:t>
      </w:r>
      <w:r w:rsidR="005F787B" w:rsidRPr="005F787B">
        <w:rPr>
          <w:rFonts w:eastAsia="Calibri" w:cs="Arial"/>
          <w:noProof/>
          <w:spacing w:val="0"/>
          <w:sz w:val="24"/>
          <w:szCs w:val="24"/>
          <w:lang w:eastAsia="ru-RU"/>
        </w:rPr>
        <w:t>2</w:t>
      </w:r>
      <w:r w:rsidRPr="005F787B">
        <w:rPr>
          <w:rFonts w:eastAsia="Calibri" w:cs="Arial"/>
          <w:noProof/>
          <w:spacing w:val="0"/>
          <w:sz w:val="24"/>
          <w:szCs w:val="24"/>
          <w:lang w:eastAsia="ru-RU"/>
        </w:rPr>
        <w:t xml:space="preserve"> годо</w:t>
      </w:r>
      <w:r w:rsidRPr="00AF522C">
        <w:rPr>
          <w:rFonts w:eastAsia="Calibri" w:cs="Arial"/>
          <w:noProof/>
          <w:spacing w:val="0"/>
          <w:sz w:val="24"/>
          <w:szCs w:val="24"/>
          <w:lang w:eastAsia="ru-RU"/>
        </w:rPr>
        <w:t xml:space="preserve">в показал, что величина отпущенной с этих источников тепловой энергии возрастает с уменьшением температуры наружного воздуха в соответствии с принятым температурным графиком не во всем диапазоне наружных температур. При температурах меньше минус 15 </w:t>
      </w:r>
      <w:r w:rsidRPr="00AF522C">
        <w:rPr>
          <w:rFonts w:eastAsia="Calibri" w:cs="Arial"/>
          <w:noProof/>
          <w:spacing w:val="0"/>
          <w:sz w:val="24"/>
          <w:szCs w:val="24"/>
          <w:vertAlign w:val="superscript"/>
          <w:lang w:eastAsia="ru-RU"/>
        </w:rPr>
        <w:t>о</w:t>
      </w:r>
      <w:r w:rsidRPr="00AF522C">
        <w:rPr>
          <w:rFonts w:eastAsia="Calibri" w:cs="Arial"/>
          <w:noProof/>
          <w:spacing w:val="0"/>
          <w:sz w:val="24"/>
          <w:szCs w:val="24"/>
          <w:lang w:eastAsia="ru-RU"/>
        </w:rPr>
        <w:t>С увеличение отпуска тепла если и происходит, то в меньшей степени, чем требуется при качественном регулировании по установленному температурному графику. При более низких температурах наружного воздуха температура воды в подающем трубопроводе отклоняется от температурного графика в сторону снижения, а вместе с ней ниже расчетного значения опускается температура в обратном трубопроводе.</w:t>
      </w:r>
    </w:p>
    <w:p w:rsidR="004960F1" w:rsidRPr="00AF522C" w:rsidRDefault="004960F1" w:rsidP="0032752B">
      <w:pPr>
        <w:spacing w:before="32" w:after="0" w:line="360" w:lineRule="auto"/>
        <w:ind w:right="45" w:firstLine="0"/>
        <w:contextualSpacing/>
        <w:rPr>
          <w:rFonts w:eastAsia="Arial" w:cs="Arial"/>
          <w:spacing w:val="-4"/>
          <w:sz w:val="24"/>
          <w:szCs w:val="24"/>
        </w:rPr>
      </w:pPr>
    </w:p>
    <w:p w:rsidR="00B94C29" w:rsidRPr="00AF522C" w:rsidRDefault="00B94C29" w:rsidP="007A6FB2">
      <w:pPr>
        <w:pStyle w:val="30"/>
        <w:spacing w:line="360" w:lineRule="auto"/>
        <w:ind w:left="2268" w:hanging="567"/>
        <w:rPr>
          <w:rFonts w:eastAsia="Arial" w:cs="Arial"/>
          <w:spacing w:val="-4"/>
          <w:sz w:val="24"/>
          <w:szCs w:val="24"/>
        </w:rPr>
      </w:pPr>
      <w:bookmarkStart w:id="72" w:name="_Toc417917995"/>
      <w:r w:rsidRPr="00AF522C">
        <w:rPr>
          <w:sz w:val="24"/>
          <w:szCs w:val="24"/>
        </w:rPr>
        <w:t>Описание существующих проблем организации надёжного теплоснабжения</w:t>
      </w:r>
      <w:bookmarkEnd w:id="72"/>
    </w:p>
    <w:p w:rsidR="003D366C" w:rsidRPr="00AF522C" w:rsidRDefault="003D366C" w:rsidP="00122BC6">
      <w:pPr>
        <w:spacing w:after="0" w:line="360" w:lineRule="auto"/>
        <w:ind w:right="-1"/>
        <w:rPr>
          <w:rFonts w:eastAsia="Arial" w:cs="Arial"/>
          <w:spacing w:val="-4"/>
          <w:sz w:val="24"/>
          <w:szCs w:val="24"/>
        </w:rPr>
      </w:pPr>
    </w:p>
    <w:p w:rsidR="00330FF3" w:rsidRPr="00AF522C" w:rsidRDefault="00137D4E" w:rsidP="00431F55">
      <w:pPr>
        <w:widowControl/>
        <w:numPr>
          <w:ilvl w:val="0"/>
          <w:numId w:val="25"/>
        </w:numPr>
        <w:adjustRightInd/>
        <w:spacing w:before="0" w:after="0" w:line="360" w:lineRule="auto"/>
        <w:ind w:left="0" w:firstLine="709"/>
        <w:textAlignment w:val="auto"/>
        <w:rPr>
          <w:rFonts w:eastAsia="Calibri" w:cs="Arial"/>
          <w:noProof/>
          <w:spacing w:val="0"/>
          <w:sz w:val="24"/>
          <w:szCs w:val="24"/>
          <w:lang w:eastAsia="ru-RU"/>
        </w:rPr>
      </w:pPr>
      <w:r w:rsidRPr="00AF522C">
        <w:rPr>
          <w:rFonts w:eastAsia="Calibri" w:cs="Arial"/>
          <w:noProof/>
          <w:spacing w:val="0"/>
          <w:sz w:val="24"/>
          <w:szCs w:val="24"/>
          <w:lang w:eastAsia="ru-RU"/>
        </w:rPr>
        <w:t>.</w:t>
      </w:r>
      <w:r w:rsidR="00330FF3" w:rsidRPr="00AF522C">
        <w:rPr>
          <w:rFonts w:eastAsia="Calibri" w:cs="Arial"/>
          <w:noProof/>
          <w:spacing w:val="0"/>
          <w:sz w:val="24"/>
          <w:szCs w:val="24"/>
          <w:lang w:eastAsia="ru-RU"/>
        </w:rPr>
        <w:t xml:space="preserve"> Система горячего водоснабжения поселения открытого типа, что является причиной низкого санитарно-гигиенического качества воды и недотопов или перетопов в системах отопления потребителей в связи со значительными колебаниями разбора воды на ГВС из контура отопления в течение суток.</w:t>
      </w:r>
    </w:p>
    <w:p w:rsidR="00330FF3" w:rsidRPr="00AF522C" w:rsidRDefault="00137D4E" w:rsidP="00B144BB">
      <w:pPr>
        <w:widowControl/>
        <w:numPr>
          <w:ilvl w:val="0"/>
          <w:numId w:val="25"/>
        </w:numPr>
        <w:adjustRightInd/>
        <w:spacing w:before="0" w:after="0" w:line="360" w:lineRule="auto"/>
        <w:ind w:left="0" w:firstLine="567"/>
        <w:textAlignment w:val="auto"/>
        <w:rPr>
          <w:rFonts w:eastAsia="Calibri" w:cs="Arial"/>
          <w:noProof/>
          <w:spacing w:val="0"/>
          <w:sz w:val="24"/>
          <w:szCs w:val="24"/>
          <w:lang w:eastAsia="ru-RU"/>
        </w:rPr>
      </w:pPr>
      <w:r w:rsidRPr="00AF522C">
        <w:rPr>
          <w:rFonts w:eastAsia="Calibri" w:cs="Arial"/>
          <w:noProof/>
          <w:spacing w:val="0"/>
          <w:sz w:val="24"/>
          <w:szCs w:val="24"/>
          <w:lang w:eastAsia="ru-RU"/>
        </w:rPr>
        <w:t>.</w:t>
      </w:r>
      <w:r w:rsidR="00431F55" w:rsidRPr="00AF522C">
        <w:rPr>
          <w:rFonts w:eastAsia="Calibri" w:cs="Arial"/>
          <w:noProof/>
          <w:spacing w:val="0"/>
          <w:sz w:val="24"/>
          <w:szCs w:val="24"/>
          <w:lang w:eastAsia="ru-RU"/>
        </w:rPr>
        <w:t xml:space="preserve">  </w:t>
      </w:r>
      <w:r w:rsidR="00330FF3" w:rsidRPr="00AF522C">
        <w:rPr>
          <w:rFonts w:eastAsia="Calibri" w:cs="Arial"/>
          <w:noProof/>
          <w:spacing w:val="0"/>
          <w:sz w:val="24"/>
          <w:szCs w:val="24"/>
          <w:lang w:eastAsia="ru-RU"/>
        </w:rPr>
        <w:t xml:space="preserve">40 % тепловых сетей </w:t>
      </w:r>
      <w:r w:rsidR="00431F55" w:rsidRPr="00AF522C">
        <w:rPr>
          <w:rFonts w:eastAsia="Calibri" w:cs="Arial"/>
          <w:noProof/>
          <w:spacing w:val="0"/>
          <w:sz w:val="24"/>
          <w:szCs w:val="24"/>
          <w:lang w:eastAsia="ru-RU"/>
        </w:rPr>
        <w:t xml:space="preserve">АО «Хабаровские энергетические системы» </w:t>
      </w:r>
      <w:r w:rsidR="00330FF3" w:rsidRPr="00AF522C">
        <w:rPr>
          <w:rFonts w:eastAsia="Calibri" w:cs="Arial"/>
          <w:noProof/>
          <w:spacing w:val="0"/>
          <w:sz w:val="24"/>
          <w:szCs w:val="24"/>
          <w:lang w:eastAsia="ru-RU"/>
        </w:rPr>
        <w:t>и 60 % тепловых сетей от КЦ №2 СП «ХТЭЦ-2» фи</w:t>
      </w:r>
      <w:r w:rsidRPr="00AF522C">
        <w:rPr>
          <w:rFonts w:eastAsia="Calibri" w:cs="Arial"/>
          <w:noProof/>
          <w:spacing w:val="0"/>
          <w:sz w:val="24"/>
          <w:szCs w:val="24"/>
          <w:lang w:eastAsia="ru-RU"/>
        </w:rPr>
        <w:t>лиала «Х</w:t>
      </w:r>
      <w:r w:rsidR="001C74C3" w:rsidRPr="00AF522C">
        <w:rPr>
          <w:rFonts w:eastAsia="Calibri" w:cs="Arial"/>
          <w:noProof/>
          <w:spacing w:val="0"/>
          <w:sz w:val="24"/>
          <w:szCs w:val="24"/>
          <w:lang w:eastAsia="ru-RU"/>
        </w:rPr>
        <w:t>Г</w:t>
      </w:r>
      <w:r w:rsidRPr="00AF522C">
        <w:rPr>
          <w:rFonts w:eastAsia="Calibri" w:cs="Arial"/>
          <w:noProof/>
          <w:spacing w:val="0"/>
          <w:sz w:val="24"/>
          <w:szCs w:val="24"/>
          <w:lang w:eastAsia="ru-RU"/>
        </w:rPr>
        <w:t xml:space="preserve">» </w:t>
      </w:r>
      <w:r w:rsidR="00330FF3" w:rsidRPr="00AF522C">
        <w:rPr>
          <w:rFonts w:eastAsia="Calibri" w:cs="Arial"/>
          <w:noProof/>
          <w:spacing w:val="0"/>
          <w:sz w:val="24"/>
          <w:szCs w:val="24"/>
          <w:lang w:eastAsia="ru-RU"/>
        </w:rPr>
        <w:t>АО «ДГК» имеют срок эксплуатации 25 лет и более. Следствием длительного срока эксплуатации тепловых сетей является высокий износ трубопроводов, неудовлетворительное состояние теплоизоляции, большие потери тепловой энергии.</w:t>
      </w:r>
    </w:p>
    <w:p w:rsidR="004960F1" w:rsidRPr="00AF522C" w:rsidRDefault="004960F1" w:rsidP="00330FF3">
      <w:pPr>
        <w:spacing w:before="0" w:after="0" w:line="360" w:lineRule="auto"/>
      </w:pPr>
    </w:p>
    <w:p w:rsidR="0032752B" w:rsidRPr="00AF522C" w:rsidRDefault="0032752B" w:rsidP="00330FF3">
      <w:pPr>
        <w:spacing w:before="0" w:after="0" w:line="360" w:lineRule="auto"/>
      </w:pPr>
    </w:p>
    <w:p w:rsidR="00183BAF" w:rsidRPr="00AF522C" w:rsidRDefault="00183BAF" w:rsidP="00330FF3">
      <w:pPr>
        <w:pStyle w:val="30"/>
        <w:spacing w:before="0" w:after="0" w:line="360" w:lineRule="auto"/>
        <w:ind w:left="2268" w:hanging="567"/>
        <w:rPr>
          <w:sz w:val="24"/>
          <w:szCs w:val="24"/>
        </w:rPr>
      </w:pPr>
      <w:r w:rsidRPr="00AF522C">
        <w:rPr>
          <w:rFonts w:ascii="Arial Black" w:hAnsi="Arial Black"/>
          <w:sz w:val="24"/>
          <w:szCs w:val="24"/>
        </w:rPr>
        <w:lastRenderedPageBreak/>
        <w:tab/>
      </w:r>
      <w:bookmarkStart w:id="73" w:name="_Toc417917996"/>
      <w:r w:rsidRPr="00AF522C">
        <w:rPr>
          <w:rFonts w:cs="Arial"/>
          <w:sz w:val="24"/>
          <w:szCs w:val="24"/>
        </w:rPr>
        <w:t>Описание существующих проблем развития систем теплоснабжения</w:t>
      </w:r>
      <w:bookmarkEnd w:id="73"/>
    </w:p>
    <w:p w:rsidR="00183BAF" w:rsidRPr="00AF522C" w:rsidRDefault="00183BAF" w:rsidP="00330FF3">
      <w:pPr>
        <w:spacing w:before="0" w:after="0" w:line="360" w:lineRule="auto"/>
      </w:pPr>
    </w:p>
    <w:p w:rsidR="00330FF3" w:rsidRPr="00AF522C" w:rsidRDefault="00137D4E" w:rsidP="00431F55">
      <w:pPr>
        <w:widowControl/>
        <w:numPr>
          <w:ilvl w:val="0"/>
          <w:numId w:val="26"/>
        </w:numPr>
        <w:adjustRightInd/>
        <w:spacing w:before="0" w:after="0" w:line="360" w:lineRule="auto"/>
        <w:ind w:left="0" w:firstLine="567"/>
        <w:textAlignment w:val="auto"/>
        <w:rPr>
          <w:rFonts w:eastAsia="Arial" w:cs="Arial"/>
          <w:spacing w:val="-4"/>
          <w:sz w:val="24"/>
          <w:szCs w:val="24"/>
        </w:rPr>
      </w:pPr>
      <w:r w:rsidRPr="00AF522C">
        <w:rPr>
          <w:rFonts w:eastAsia="Arial" w:cs="Arial"/>
          <w:spacing w:val="-4"/>
          <w:sz w:val="24"/>
          <w:szCs w:val="24"/>
        </w:rPr>
        <w:t>.</w:t>
      </w:r>
      <w:r w:rsidR="00330FF3" w:rsidRPr="00AF522C">
        <w:rPr>
          <w:rFonts w:eastAsia="Arial" w:cs="Arial"/>
          <w:spacing w:val="-4"/>
          <w:sz w:val="24"/>
          <w:szCs w:val="24"/>
        </w:rPr>
        <w:t xml:space="preserve"> </w:t>
      </w:r>
      <w:r w:rsidR="0032752B" w:rsidRPr="00AF522C">
        <w:rPr>
          <w:rFonts w:eastAsia="Arial" w:cs="Arial"/>
          <w:spacing w:val="-4"/>
          <w:sz w:val="24"/>
          <w:szCs w:val="24"/>
        </w:rPr>
        <w:t>Тепловые сети п. Олимпийский, подключенные от котельной №2 находятся в ветхом и аварийном состоянии. В ходе прохождения отопительного периода наблюдается многочисленные порывы и утечки, что свидетельствует о ветхости тепловых сетей п. Олимпийский.</w:t>
      </w:r>
    </w:p>
    <w:p w:rsidR="004960F1" w:rsidRPr="00AF522C" w:rsidRDefault="004960F1" w:rsidP="00330FF3">
      <w:pPr>
        <w:widowControl/>
        <w:adjustRightInd/>
        <w:spacing w:before="0" w:after="0" w:line="360" w:lineRule="auto"/>
        <w:textAlignment w:val="auto"/>
        <w:rPr>
          <w:rFonts w:ascii="Arial Black" w:hAnsi="Arial Black"/>
          <w:b/>
          <w:spacing w:val="-10"/>
          <w:kern w:val="28"/>
        </w:rPr>
      </w:pPr>
    </w:p>
    <w:p w:rsidR="00D30956" w:rsidRPr="00AF522C" w:rsidRDefault="00D30956" w:rsidP="00330FF3">
      <w:pPr>
        <w:pStyle w:val="30"/>
        <w:spacing w:before="0" w:after="0" w:line="360" w:lineRule="auto"/>
        <w:ind w:left="2268" w:hanging="567"/>
        <w:rPr>
          <w:sz w:val="24"/>
          <w:szCs w:val="24"/>
        </w:rPr>
      </w:pPr>
      <w:r w:rsidRPr="00AF522C">
        <w:rPr>
          <w:rFonts w:ascii="Arial Black" w:hAnsi="Arial Black"/>
          <w:sz w:val="24"/>
          <w:szCs w:val="24"/>
        </w:rPr>
        <w:tab/>
      </w:r>
      <w:bookmarkStart w:id="74" w:name="_Toc417917997"/>
      <w:r w:rsidRPr="00AF522C">
        <w:rPr>
          <w:sz w:val="24"/>
          <w:szCs w:val="24"/>
        </w:rPr>
        <w:t>Описание существующих проблем надёжного и эффективного снабжения топливом действующих систем теплоснабжения</w:t>
      </w:r>
      <w:bookmarkEnd w:id="74"/>
    </w:p>
    <w:p w:rsidR="00E30929" w:rsidRPr="00AF522C" w:rsidRDefault="00E30929" w:rsidP="00330FF3">
      <w:pPr>
        <w:widowControl/>
        <w:adjustRightInd/>
        <w:spacing w:before="0" w:after="0" w:line="360" w:lineRule="auto"/>
        <w:textAlignment w:val="auto"/>
        <w:rPr>
          <w:rFonts w:eastAsia="Arial" w:cs="Arial"/>
          <w:spacing w:val="-4"/>
          <w:sz w:val="24"/>
          <w:szCs w:val="24"/>
        </w:rPr>
      </w:pPr>
    </w:p>
    <w:p w:rsidR="00330FF3" w:rsidRPr="00AF522C" w:rsidRDefault="00330FF3" w:rsidP="00330FF3">
      <w:pPr>
        <w:spacing w:before="0" w:after="0" w:line="360" w:lineRule="auto"/>
        <w:rPr>
          <w:rFonts w:eastAsia="Times New Roman"/>
          <w:sz w:val="24"/>
          <w:szCs w:val="24"/>
        </w:rPr>
      </w:pPr>
      <w:r w:rsidRPr="00AF522C">
        <w:rPr>
          <w:rFonts w:eastAsia="Times New Roman"/>
          <w:sz w:val="24"/>
          <w:szCs w:val="24"/>
        </w:rPr>
        <w:t xml:space="preserve">Основным видом топлива для котельных городского поселения является местный вид топлива - каменный уголь Ургальского месторождения Буреинского угольного бассейна. Следовательно, проблемы, связанные со сроками и объемами поставок угля на </w:t>
      </w:r>
      <w:r w:rsidR="0030169D" w:rsidRPr="00AF522C">
        <w:rPr>
          <w:rFonts w:eastAsia="Times New Roman"/>
          <w:sz w:val="24"/>
          <w:szCs w:val="24"/>
        </w:rPr>
        <w:t>этих котельных,</w:t>
      </w:r>
      <w:r w:rsidRPr="00AF522C">
        <w:rPr>
          <w:rFonts w:eastAsia="Times New Roman"/>
          <w:sz w:val="24"/>
          <w:szCs w:val="24"/>
        </w:rPr>
        <w:t xml:space="preserve"> отсутствуют.</w:t>
      </w:r>
    </w:p>
    <w:p w:rsidR="00330FF3" w:rsidRPr="00AF522C" w:rsidRDefault="00330FF3" w:rsidP="00330FF3">
      <w:pPr>
        <w:spacing w:before="0" w:after="0" w:line="360" w:lineRule="auto"/>
      </w:pPr>
      <w:r w:rsidRPr="00AF522C">
        <w:rPr>
          <w:rFonts w:eastAsia="Times New Roman"/>
          <w:sz w:val="24"/>
          <w:szCs w:val="24"/>
        </w:rPr>
        <w:t>Единственной проблемой топливоснабжения может являться своевременность оплаты поставок угля теплоснабжающими организациями.</w:t>
      </w:r>
    </w:p>
    <w:p w:rsidR="000B3CDD" w:rsidRPr="00AF522C" w:rsidRDefault="000B3CDD" w:rsidP="00D30956"/>
    <w:p w:rsidR="007B35EC" w:rsidRPr="00AF522C" w:rsidRDefault="007B35EC" w:rsidP="00827249">
      <w:pPr>
        <w:pStyle w:val="21"/>
        <w:spacing w:before="0" w:after="0" w:line="360" w:lineRule="auto"/>
        <w:ind w:left="1843" w:hanging="709"/>
      </w:pPr>
      <w:bookmarkStart w:id="75" w:name="_Toc417917998"/>
      <w:r w:rsidRPr="00AF522C">
        <w:t>Целевые показатели эффективности систем теплоснабжения</w:t>
      </w:r>
      <w:bookmarkEnd w:id="75"/>
    </w:p>
    <w:p w:rsidR="00F376B1" w:rsidRPr="00AF522C" w:rsidRDefault="00F376B1" w:rsidP="00F376B1">
      <w:pPr>
        <w:spacing w:line="360" w:lineRule="auto"/>
        <w:rPr>
          <w:sz w:val="24"/>
          <w:szCs w:val="24"/>
        </w:rPr>
      </w:pPr>
      <w:r w:rsidRPr="00AF522C">
        <w:rPr>
          <w:sz w:val="24"/>
          <w:szCs w:val="24"/>
        </w:rPr>
        <w:t xml:space="preserve">Существующее состояние теплоснабжения на территории </w:t>
      </w:r>
      <w:r w:rsidRPr="00AF522C">
        <w:rPr>
          <w:rFonts w:eastAsia="Times New Roman"/>
          <w:kern w:val="28"/>
          <w:sz w:val="24"/>
          <w:lang w:eastAsia="ru-RU"/>
        </w:rPr>
        <w:t>городского поселения «Рабочий поселок Чегдомын»</w:t>
      </w:r>
      <w:r w:rsidRPr="00AF522C">
        <w:rPr>
          <w:sz w:val="24"/>
          <w:szCs w:val="24"/>
        </w:rPr>
        <w:t xml:space="preserve"> характеризуется значениями базовых целевых показателей функционирования систем теплоснабжения, сформир</w:t>
      </w:r>
      <w:r w:rsidR="00431F55" w:rsidRPr="00AF522C">
        <w:rPr>
          <w:sz w:val="24"/>
          <w:szCs w:val="24"/>
        </w:rPr>
        <w:t>ованных по состоя</w:t>
      </w:r>
      <w:r w:rsidR="00431F55" w:rsidRPr="005F787B">
        <w:rPr>
          <w:sz w:val="24"/>
          <w:szCs w:val="24"/>
        </w:rPr>
        <w:t>нию на 20</w:t>
      </w:r>
      <w:r w:rsidR="00AF522C" w:rsidRPr="005F787B">
        <w:rPr>
          <w:sz w:val="24"/>
          <w:szCs w:val="24"/>
        </w:rPr>
        <w:t>2</w:t>
      </w:r>
      <w:r w:rsidR="005F787B" w:rsidRPr="005F787B">
        <w:rPr>
          <w:sz w:val="24"/>
          <w:szCs w:val="24"/>
        </w:rPr>
        <w:t>1</w:t>
      </w:r>
      <w:r w:rsidRPr="00AF522C">
        <w:rPr>
          <w:sz w:val="24"/>
          <w:szCs w:val="24"/>
        </w:rPr>
        <w:t xml:space="preserve"> год. </w:t>
      </w:r>
    </w:p>
    <w:p w:rsidR="00F376B1" w:rsidRPr="00AF522C" w:rsidRDefault="00F376B1" w:rsidP="00F376B1">
      <w:pPr>
        <w:spacing w:line="360" w:lineRule="auto"/>
        <w:rPr>
          <w:sz w:val="24"/>
          <w:szCs w:val="24"/>
        </w:rPr>
      </w:pPr>
      <w:r w:rsidRPr="00AF522C">
        <w:rPr>
          <w:sz w:val="24"/>
          <w:szCs w:val="24"/>
        </w:rPr>
        <w:t>Значения целевых показателей, планируемых на перспективу (на срок реализации схемы теплоснабжения), должны быть достигнуты при полной реализации проектов, предложенных к включению в схему теплоснабжения.</w:t>
      </w:r>
    </w:p>
    <w:p w:rsidR="00F376B1" w:rsidRPr="00AF522C" w:rsidRDefault="00F376B1" w:rsidP="00F376B1">
      <w:pPr>
        <w:spacing w:line="360" w:lineRule="auto"/>
        <w:rPr>
          <w:sz w:val="24"/>
          <w:szCs w:val="24"/>
        </w:rPr>
      </w:pPr>
      <w:r w:rsidRPr="00AF522C">
        <w:rPr>
          <w:sz w:val="24"/>
          <w:szCs w:val="24"/>
        </w:rPr>
        <w:t xml:space="preserve">Целевые показатели разделены на две группы. В первую группу включены показатели, характеризующие энергетическую эффективность, надежность и качество теплоснабжения в зонах действия котельных различной принадлежности. Данные показатели приведены в таблицах </w:t>
      </w:r>
      <w:r w:rsidR="0030169D" w:rsidRPr="00AF522C">
        <w:rPr>
          <w:sz w:val="24"/>
          <w:szCs w:val="24"/>
        </w:rPr>
        <w:t>1.</w:t>
      </w:r>
      <w:r w:rsidR="004534E4" w:rsidRPr="00AF522C">
        <w:rPr>
          <w:sz w:val="24"/>
          <w:szCs w:val="24"/>
        </w:rPr>
        <w:t>20</w:t>
      </w:r>
      <w:r w:rsidR="0030169D" w:rsidRPr="00AF522C">
        <w:rPr>
          <w:sz w:val="24"/>
          <w:szCs w:val="24"/>
        </w:rPr>
        <w:t>. -</w:t>
      </w:r>
      <w:r w:rsidRPr="00AF522C">
        <w:rPr>
          <w:sz w:val="24"/>
          <w:szCs w:val="24"/>
        </w:rPr>
        <w:t>1.2</w:t>
      </w:r>
      <w:r w:rsidR="004534E4" w:rsidRPr="00AF522C">
        <w:rPr>
          <w:sz w:val="24"/>
          <w:szCs w:val="24"/>
        </w:rPr>
        <w:t>2</w:t>
      </w:r>
      <w:r w:rsidRPr="00AF522C">
        <w:rPr>
          <w:sz w:val="24"/>
          <w:szCs w:val="24"/>
        </w:rPr>
        <w:t>.</w:t>
      </w:r>
    </w:p>
    <w:p w:rsidR="00F376B1" w:rsidRPr="00AF522C" w:rsidRDefault="00F376B1" w:rsidP="00F376B1">
      <w:pPr>
        <w:spacing w:line="360" w:lineRule="auto"/>
        <w:rPr>
          <w:sz w:val="24"/>
          <w:szCs w:val="24"/>
        </w:rPr>
      </w:pPr>
      <w:r w:rsidRPr="00AF522C">
        <w:rPr>
          <w:sz w:val="24"/>
          <w:szCs w:val="24"/>
        </w:rPr>
        <w:t xml:space="preserve">Вторая группа показателей характеризует развитие систем теплоснабжения городского </w:t>
      </w:r>
      <w:r w:rsidR="0030169D" w:rsidRPr="00AF522C">
        <w:rPr>
          <w:sz w:val="24"/>
          <w:szCs w:val="24"/>
        </w:rPr>
        <w:t>поселения в</w:t>
      </w:r>
      <w:r w:rsidRPr="00AF522C">
        <w:rPr>
          <w:sz w:val="24"/>
          <w:szCs w:val="24"/>
        </w:rPr>
        <w:t xml:space="preserve"> части тепловых сетей. Данные показатели приведены в таблицах </w:t>
      </w:r>
      <w:r w:rsidR="0030169D" w:rsidRPr="00AF522C">
        <w:rPr>
          <w:sz w:val="24"/>
          <w:szCs w:val="24"/>
        </w:rPr>
        <w:br/>
      </w:r>
      <w:r w:rsidRPr="00AF522C">
        <w:rPr>
          <w:sz w:val="24"/>
          <w:szCs w:val="24"/>
        </w:rPr>
        <w:t>1.2</w:t>
      </w:r>
      <w:r w:rsidR="0032752B" w:rsidRPr="00AF522C">
        <w:rPr>
          <w:sz w:val="24"/>
          <w:szCs w:val="24"/>
        </w:rPr>
        <w:t>1</w:t>
      </w:r>
      <w:r w:rsidRPr="00AF522C">
        <w:rPr>
          <w:sz w:val="24"/>
          <w:szCs w:val="24"/>
        </w:rPr>
        <w:t xml:space="preserve"> – 1.2</w:t>
      </w:r>
      <w:r w:rsidR="0032752B" w:rsidRPr="00AF522C">
        <w:rPr>
          <w:sz w:val="24"/>
          <w:szCs w:val="24"/>
        </w:rPr>
        <w:t>2</w:t>
      </w:r>
      <w:r w:rsidRPr="00AF522C">
        <w:rPr>
          <w:sz w:val="24"/>
          <w:szCs w:val="24"/>
        </w:rPr>
        <w:t>.</w:t>
      </w:r>
    </w:p>
    <w:p w:rsidR="00DB6268" w:rsidRPr="006355A8" w:rsidRDefault="00DB6268" w:rsidP="00B92E52">
      <w:pPr>
        <w:shd w:val="clear" w:color="auto" w:fill="FFFFFF" w:themeFill="background1"/>
        <w:spacing w:line="360" w:lineRule="auto"/>
        <w:ind w:firstLine="0"/>
        <w:rPr>
          <w:color w:val="FF0000"/>
          <w:sz w:val="24"/>
          <w:szCs w:val="24"/>
        </w:rPr>
        <w:sectPr w:rsidR="00DB6268" w:rsidRPr="006355A8" w:rsidSect="00235968">
          <w:footerReference w:type="default" r:id="rId16"/>
          <w:pgSz w:w="11906" w:h="16838"/>
          <w:pgMar w:top="851" w:right="566" w:bottom="1134" w:left="1701" w:header="510" w:footer="692" w:gutter="0"/>
          <w:cols w:space="720"/>
        </w:sectPr>
      </w:pPr>
    </w:p>
    <w:p w:rsidR="00F376B1" w:rsidRPr="00AF522C" w:rsidRDefault="00F376B1" w:rsidP="00B92E52">
      <w:pPr>
        <w:pStyle w:val="aff8"/>
        <w:shd w:val="clear" w:color="auto" w:fill="FFFFFF" w:themeFill="background1"/>
        <w:rPr>
          <w:rFonts w:ascii="Arial" w:hAnsi="Arial" w:cs="Arial"/>
          <w:sz w:val="18"/>
          <w:szCs w:val="18"/>
        </w:rPr>
      </w:pPr>
    </w:p>
    <w:p w:rsidR="00F376B1" w:rsidRPr="00AF522C" w:rsidRDefault="00F376B1" w:rsidP="00B92E52">
      <w:pPr>
        <w:shd w:val="clear" w:color="auto" w:fill="FFFFFF" w:themeFill="background1"/>
        <w:spacing w:after="200" w:line="360" w:lineRule="auto"/>
        <w:ind w:firstLine="0"/>
        <w:rPr>
          <w:b/>
          <w:bCs/>
          <w:noProof/>
          <w:sz w:val="18"/>
          <w:szCs w:val="18"/>
        </w:rPr>
      </w:pPr>
      <w:bookmarkStart w:id="76" w:name="_Toc407113566"/>
      <w:r w:rsidRPr="00AF522C">
        <w:rPr>
          <w:rFonts w:cs="Arial"/>
          <w:b/>
          <w:bCs/>
          <w:sz w:val="18"/>
          <w:szCs w:val="18"/>
        </w:rPr>
        <w:t xml:space="preserve">Таблица </w:t>
      </w:r>
      <w:r w:rsidRPr="00AF522C">
        <w:rPr>
          <w:rFonts w:cs="Arial"/>
          <w:b/>
          <w:bCs/>
          <w:sz w:val="18"/>
          <w:szCs w:val="18"/>
        </w:rPr>
        <w:fldChar w:fldCharType="begin"/>
      </w:r>
      <w:r w:rsidRPr="00AF522C">
        <w:rPr>
          <w:rFonts w:cs="Arial"/>
          <w:b/>
          <w:bCs/>
          <w:sz w:val="18"/>
          <w:szCs w:val="18"/>
        </w:rPr>
        <w:instrText xml:space="preserve"> STYLEREF 1 \s </w:instrText>
      </w:r>
      <w:r w:rsidRPr="00AF522C">
        <w:rPr>
          <w:rFonts w:cs="Arial"/>
          <w:b/>
          <w:bCs/>
          <w:sz w:val="18"/>
          <w:szCs w:val="18"/>
        </w:rPr>
        <w:fldChar w:fldCharType="separate"/>
      </w:r>
      <w:r w:rsidR="00EF12C7">
        <w:rPr>
          <w:rFonts w:cs="Arial"/>
          <w:b/>
          <w:bCs/>
          <w:noProof/>
          <w:sz w:val="18"/>
          <w:szCs w:val="18"/>
        </w:rPr>
        <w:t>1</w:t>
      </w:r>
      <w:r w:rsidRPr="00AF522C">
        <w:rPr>
          <w:rFonts w:cs="Arial"/>
          <w:b/>
          <w:bCs/>
          <w:sz w:val="18"/>
          <w:szCs w:val="18"/>
        </w:rPr>
        <w:fldChar w:fldCharType="end"/>
      </w:r>
      <w:r w:rsidRPr="00AF522C">
        <w:rPr>
          <w:rFonts w:cs="Arial"/>
          <w:b/>
          <w:bCs/>
          <w:sz w:val="18"/>
          <w:szCs w:val="18"/>
        </w:rPr>
        <w:t>.</w:t>
      </w:r>
      <w:r w:rsidR="004534E4" w:rsidRPr="00AF522C">
        <w:rPr>
          <w:rFonts w:cs="Arial"/>
          <w:b/>
          <w:bCs/>
          <w:sz w:val="18"/>
          <w:szCs w:val="18"/>
        </w:rPr>
        <w:t>20</w:t>
      </w:r>
      <w:r w:rsidRPr="00AF522C">
        <w:rPr>
          <w:rFonts w:cs="Arial"/>
          <w:b/>
          <w:bCs/>
          <w:sz w:val="18"/>
          <w:szCs w:val="18"/>
        </w:rPr>
        <w:t xml:space="preserve"> – </w:t>
      </w:r>
      <w:r w:rsidRPr="00AF522C">
        <w:rPr>
          <w:b/>
          <w:bCs/>
          <w:noProof/>
          <w:sz w:val="18"/>
          <w:szCs w:val="18"/>
        </w:rPr>
        <w:t xml:space="preserve">Базовые и перспективные </w:t>
      </w:r>
      <w:r w:rsidRPr="00AF522C">
        <w:rPr>
          <w:b/>
          <w:bCs/>
          <w:sz w:val="18"/>
          <w:szCs w:val="18"/>
        </w:rPr>
        <w:t>целевые показатели эффективности производства и отпуска тепловой энергии котельных</w:t>
      </w:r>
      <w:r w:rsidRPr="00AF522C">
        <w:rPr>
          <w:b/>
          <w:bCs/>
          <w:noProof/>
          <w:sz w:val="18"/>
          <w:szCs w:val="18"/>
        </w:rPr>
        <w:t xml:space="preserve"> </w:t>
      </w:r>
      <w:bookmarkEnd w:id="76"/>
      <w:r w:rsidR="00595055" w:rsidRPr="00AF522C">
        <w:rPr>
          <w:b/>
          <w:bCs/>
          <w:noProof/>
          <w:sz w:val="18"/>
          <w:szCs w:val="18"/>
        </w:rPr>
        <w:t>АО «Хабаровские энергетические системы»</w:t>
      </w:r>
    </w:p>
    <w:tbl>
      <w:tblPr>
        <w:tblW w:w="14430" w:type="dxa"/>
        <w:tblInd w:w="147" w:type="dxa"/>
        <w:tblLayout w:type="fixed"/>
        <w:tblLook w:val="04A0" w:firstRow="1" w:lastRow="0" w:firstColumn="1" w:lastColumn="0" w:noHBand="0" w:noVBand="1"/>
      </w:tblPr>
      <w:tblGrid>
        <w:gridCol w:w="2980"/>
        <w:gridCol w:w="991"/>
        <w:gridCol w:w="859"/>
        <w:gridCol w:w="624"/>
        <w:gridCol w:w="624"/>
        <w:gridCol w:w="18"/>
        <w:gridCol w:w="606"/>
        <w:gridCol w:w="624"/>
        <w:gridCol w:w="624"/>
        <w:gridCol w:w="624"/>
        <w:gridCol w:w="624"/>
        <w:gridCol w:w="624"/>
        <w:gridCol w:w="624"/>
        <w:gridCol w:w="624"/>
        <w:gridCol w:w="624"/>
        <w:gridCol w:w="624"/>
        <w:gridCol w:w="624"/>
        <w:gridCol w:w="629"/>
        <w:gridCol w:w="859"/>
      </w:tblGrid>
      <w:tr w:rsidR="00E81DBB" w:rsidRPr="00AF522C" w:rsidTr="005F787B">
        <w:trPr>
          <w:trHeight w:val="450"/>
          <w:tblHeader/>
        </w:trPr>
        <w:tc>
          <w:tcPr>
            <w:tcW w:w="2980"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E81DBB" w:rsidRPr="00AF522C" w:rsidRDefault="00E81DBB"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Наименование показателя</w:t>
            </w:r>
          </w:p>
        </w:tc>
        <w:tc>
          <w:tcPr>
            <w:tcW w:w="991"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E81DBB" w:rsidRPr="00AF522C" w:rsidRDefault="00E81DBB" w:rsidP="00431D03">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Единица измерения</w:t>
            </w:r>
          </w:p>
        </w:tc>
        <w:tc>
          <w:tcPr>
            <w:tcW w:w="85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2021 (Факт)</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2022 (Факт)</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2023</w:t>
            </w:r>
          </w:p>
        </w:tc>
        <w:tc>
          <w:tcPr>
            <w:tcW w:w="624"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2024</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2025</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2026</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2027</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2028</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2029</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2030</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2031</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2032</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2033</w:t>
            </w:r>
          </w:p>
        </w:tc>
        <w:tc>
          <w:tcPr>
            <w:tcW w:w="62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2034</w:t>
            </w:r>
          </w:p>
        </w:tc>
        <w:tc>
          <w:tcPr>
            <w:tcW w:w="62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2035</w:t>
            </w:r>
          </w:p>
        </w:tc>
        <w:tc>
          <w:tcPr>
            <w:tcW w:w="859" w:type="dxa"/>
            <w:tcBorders>
              <w:top w:val="single" w:sz="4" w:space="0" w:color="auto"/>
              <w:left w:val="nil"/>
              <w:bottom w:val="single" w:sz="4" w:space="0" w:color="auto"/>
              <w:right w:val="single" w:sz="4" w:space="0" w:color="auto"/>
            </w:tcBorders>
            <w:shd w:val="clear" w:color="auto" w:fill="auto"/>
            <w:vAlign w:val="center"/>
          </w:tcPr>
          <w:p w:rsidR="00E81DBB" w:rsidRPr="005F787B" w:rsidRDefault="00E81DBB" w:rsidP="00E81DBB">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2036</w:t>
            </w:r>
          </w:p>
        </w:tc>
      </w:tr>
      <w:tr w:rsidR="00E81DBB" w:rsidRPr="00AF522C" w:rsidTr="00AF522C">
        <w:trPr>
          <w:trHeight w:val="300"/>
        </w:trPr>
        <w:tc>
          <w:tcPr>
            <w:tcW w:w="14430" w:type="dxa"/>
            <w:gridSpan w:val="19"/>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E81DBB" w:rsidRPr="00AF522C" w:rsidRDefault="00E81DBB" w:rsidP="002B0218">
            <w:pPr>
              <w:widowControl/>
              <w:shd w:val="clear" w:color="auto" w:fill="FFFFFF" w:themeFill="background1"/>
              <w:adjustRightInd/>
              <w:spacing w:before="0" w:after="0"/>
              <w:ind w:firstLine="0"/>
              <w:jc w:val="center"/>
              <w:textAlignment w:val="auto"/>
              <w:rPr>
                <w:rFonts w:eastAsia="Times New Roman" w:cs="Arial"/>
                <w:b/>
                <w:spacing w:val="0"/>
                <w:sz w:val="16"/>
                <w:szCs w:val="16"/>
                <w:lang w:eastAsia="ru-RU"/>
              </w:rPr>
            </w:pPr>
            <w:r w:rsidRPr="00AF522C">
              <w:rPr>
                <w:rFonts w:eastAsia="Times New Roman" w:cs="Arial"/>
                <w:b/>
                <w:spacing w:val="0"/>
                <w:sz w:val="16"/>
                <w:szCs w:val="16"/>
                <w:lang w:eastAsia="ru-RU"/>
              </w:rPr>
              <w:t>Котельная №1</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Установленная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50,00</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Располагаемая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42,81</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14,38</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Затраты тепла на собственные нужды котельной</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0,71</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в тепловых сетях</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отопление</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26,72</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ГВС (среднечасовая)</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1,31</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Средневзвешенный срок службы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лет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выработку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193,98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195,68</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отпуск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205,21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206,91</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Отпуск тепла в тепловые сети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69478</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топлива</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 у.т.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14258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14857</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воды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288023</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288023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288023</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textAlignment w:val="auto"/>
              <w:rPr>
                <w:rFonts w:eastAsia="Times New Roman" w:cs="Arial"/>
                <w:spacing w:val="0"/>
                <w:sz w:val="16"/>
                <w:szCs w:val="16"/>
                <w:lang w:eastAsia="ru-RU"/>
              </w:rPr>
            </w:pPr>
            <w:r w:rsidRPr="00AF522C">
              <w:rPr>
                <w:rFonts w:eastAsia="Times New Roman" w:cs="Arial"/>
                <w:spacing w:val="0"/>
                <w:sz w:val="16"/>
                <w:szCs w:val="16"/>
                <w:lang w:eastAsia="ru-RU"/>
              </w:rPr>
              <w:t xml:space="preserve">  288023</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textAlignment w:val="auto"/>
              <w:rPr>
                <w:rFonts w:eastAsia="Times New Roman" w:cs="Arial"/>
                <w:spacing w:val="0"/>
                <w:sz w:val="16"/>
                <w:szCs w:val="16"/>
                <w:lang w:eastAsia="ru-RU"/>
              </w:rPr>
            </w:pPr>
            <w:r w:rsidRPr="00AF522C">
              <w:rPr>
                <w:rFonts w:eastAsia="Times New Roman" w:cs="Arial"/>
                <w:spacing w:val="0"/>
                <w:sz w:val="16"/>
                <w:szCs w:val="16"/>
                <w:lang w:eastAsia="ru-RU"/>
              </w:rPr>
              <w:t xml:space="preserve">  288023</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электроэнергии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тыс. кВт-ч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3841</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Коэффициент использования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w:t>
            </w:r>
          </w:p>
        </w:tc>
      </w:tr>
      <w:tr w:rsidR="00BF4FCA" w:rsidRPr="005F787B" w:rsidTr="00BF4FCA">
        <w:trPr>
          <w:trHeight w:val="45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Наименование показателя</w:t>
            </w:r>
          </w:p>
        </w:tc>
        <w:tc>
          <w:tcPr>
            <w:tcW w:w="991"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Единица измерения</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2021 (Факт)</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2022</w:t>
            </w:r>
          </w:p>
          <w:p w:rsidR="009E6C4F" w:rsidRPr="005F787B" w:rsidRDefault="009E6C4F"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(Факт)</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2023</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2034</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2035</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5F787B" w:rsidRDefault="00BF4FCA"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2036</w:t>
            </w:r>
          </w:p>
        </w:tc>
      </w:tr>
      <w:tr w:rsidR="00BF4FCA" w:rsidRPr="00AF522C" w:rsidTr="00AF522C">
        <w:trPr>
          <w:trHeight w:val="300"/>
        </w:trPr>
        <w:tc>
          <w:tcPr>
            <w:tcW w:w="14430" w:type="dxa"/>
            <w:gridSpan w:val="19"/>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431D03">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b/>
                <w:spacing w:val="0"/>
                <w:sz w:val="16"/>
                <w:szCs w:val="16"/>
                <w:lang w:eastAsia="ru-RU"/>
              </w:rPr>
              <w:t>Котельная №2</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Установленная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8F7F46">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16,29</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Располагаемая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1F1CEC">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15,42</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lastRenderedPageBreak/>
              <w:t>Потери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5,30</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Затраты тепла на собственные нужды котельной</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в тепловых сетях</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отопление</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11,15</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ГВС (среднечасовая)</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0,32</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Средневзвешенный срок службы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лет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выработку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197,73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196,39</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отпуск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210,78</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Отпуск тепла в тепловые сети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29122</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топлива</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 у.т.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6180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6052</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воды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78824</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электроэнергии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тыс. кВт-ч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1186</w:t>
            </w:r>
          </w:p>
        </w:tc>
      </w:tr>
      <w:tr w:rsidR="00BF4FCA" w:rsidRPr="00AF522C" w:rsidTr="00BF4FCA">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Коэффициент использования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B92E52">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BF4FCA">
            <w:pPr>
              <w:widowControl/>
              <w:shd w:val="clear" w:color="auto" w:fill="FFFFFF" w:themeFill="background1"/>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w:t>
            </w:r>
          </w:p>
        </w:tc>
      </w:tr>
      <w:tr w:rsidR="00BF4FCA" w:rsidRPr="00AF522C" w:rsidTr="00BF4FCA">
        <w:trPr>
          <w:trHeight w:val="45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Наименование показателя</w:t>
            </w:r>
          </w:p>
        </w:tc>
        <w:tc>
          <w:tcPr>
            <w:tcW w:w="991" w:type="dxa"/>
            <w:tcBorders>
              <w:top w:val="nil"/>
              <w:left w:val="nil"/>
              <w:bottom w:val="single" w:sz="4" w:space="0" w:color="auto"/>
              <w:right w:val="single" w:sz="4" w:space="0" w:color="auto"/>
            </w:tcBorders>
            <w:shd w:val="clear" w:color="auto" w:fill="auto"/>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Единица измерения</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2021 (Факт)</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2023</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2026</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2027</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2034</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tcPr>
          <w:p w:rsidR="00BF4FCA" w:rsidRPr="005F787B" w:rsidRDefault="00BF4FCA" w:rsidP="00BF4FCA">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2035</w:t>
            </w:r>
          </w:p>
        </w:tc>
        <w:tc>
          <w:tcPr>
            <w:tcW w:w="859" w:type="dxa"/>
            <w:tcBorders>
              <w:top w:val="nil"/>
              <w:left w:val="nil"/>
              <w:bottom w:val="single" w:sz="4" w:space="0" w:color="auto"/>
              <w:right w:val="single" w:sz="4" w:space="0" w:color="auto"/>
            </w:tcBorders>
            <w:vAlign w:val="center"/>
          </w:tcPr>
          <w:p w:rsidR="00BF4FCA" w:rsidRPr="005F787B" w:rsidRDefault="00BF4FCA"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2036</w:t>
            </w:r>
          </w:p>
        </w:tc>
      </w:tr>
      <w:tr w:rsidR="00BF4FCA" w:rsidRPr="00AF522C" w:rsidTr="00AF522C">
        <w:trPr>
          <w:trHeight w:val="300"/>
        </w:trPr>
        <w:tc>
          <w:tcPr>
            <w:tcW w:w="14430" w:type="dxa"/>
            <w:gridSpan w:val="19"/>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BF4FCA" w:rsidRPr="00AF522C" w:rsidRDefault="00BF4FCA" w:rsidP="002B0218">
            <w:pPr>
              <w:widowControl/>
              <w:adjustRightInd/>
              <w:spacing w:before="0" w:after="0"/>
              <w:ind w:firstLine="0"/>
              <w:jc w:val="center"/>
              <w:textAlignment w:val="auto"/>
              <w:rPr>
                <w:rFonts w:eastAsia="Times New Roman" w:cs="Arial"/>
                <w:b/>
                <w:spacing w:val="0"/>
                <w:sz w:val="16"/>
                <w:szCs w:val="16"/>
                <w:lang w:eastAsia="ru-RU"/>
              </w:rPr>
            </w:pPr>
            <w:r w:rsidRPr="00AF522C">
              <w:rPr>
                <w:rFonts w:eastAsia="Times New Roman" w:cs="Arial"/>
                <w:b/>
                <w:spacing w:val="0"/>
                <w:sz w:val="16"/>
                <w:szCs w:val="16"/>
                <w:lang w:eastAsia="ru-RU"/>
              </w:rPr>
              <w:t>Котельная «Железнодорожная»</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Установленная тепловая мощность</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859" w:type="dxa"/>
            <w:tcBorders>
              <w:top w:val="nil"/>
              <w:left w:val="nil"/>
              <w:bottom w:val="single" w:sz="4" w:space="0" w:color="auto"/>
              <w:right w:val="single" w:sz="4" w:space="0" w:color="auto"/>
            </w:tcBorders>
            <w:vAlign w:val="center"/>
          </w:tcPr>
          <w:p w:rsidR="00BF4FCA" w:rsidRPr="00AF522C" w:rsidRDefault="00BF4FCA"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Располагаемая тепловая мощность</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859" w:type="dxa"/>
            <w:tcBorders>
              <w:top w:val="nil"/>
              <w:left w:val="nil"/>
              <w:bottom w:val="single" w:sz="4" w:space="0" w:color="auto"/>
              <w:right w:val="single" w:sz="4" w:space="0" w:color="auto"/>
            </w:tcBorders>
            <w:vAlign w:val="center"/>
          </w:tcPr>
          <w:p w:rsidR="00BF4FCA" w:rsidRPr="00AF522C" w:rsidRDefault="00BF4FCA"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установленной тепловой мощности</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859" w:type="dxa"/>
            <w:tcBorders>
              <w:top w:val="nil"/>
              <w:left w:val="nil"/>
              <w:bottom w:val="single" w:sz="4" w:space="0" w:color="auto"/>
              <w:right w:val="single" w:sz="4" w:space="0" w:color="auto"/>
            </w:tcBorders>
            <w:vAlign w:val="center"/>
          </w:tcPr>
          <w:p w:rsidR="00BF4FCA" w:rsidRPr="00AF522C" w:rsidRDefault="00BF4FCA"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Затраты тепла на собственные нужды котельной</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07301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07301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07301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c>
          <w:tcPr>
            <w:tcW w:w="859" w:type="dxa"/>
            <w:tcBorders>
              <w:top w:val="nil"/>
              <w:left w:val="nil"/>
              <w:bottom w:val="single" w:sz="4" w:space="0" w:color="auto"/>
              <w:right w:val="single" w:sz="4" w:space="0" w:color="auto"/>
            </w:tcBorders>
            <w:vAlign w:val="center"/>
          </w:tcPr>
          <w:p w:rsidR="00BF4FCA" w:rsidRPr="00AF522C" w:rsidRDefault="00BF4FCA"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0,00088</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в тепловых сетях</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c>
          <w:tcPr>
            <w:tcW w:w="859" w:type="dxa"/>
            <w:tcBorders>
              <w:top w:val="nil"/>
              <w:left w:val="nil"/>
              <w:bottom w:val="single" w:sz="4" w:space="0" w:color="auto"/>
              <w:right w:val="single" w:sz="4" w:space="0" w:color="auto"/>
            </w:tcBorders>
            <w:vAlign w:val="center"/>
          </w:tcPr>
          <w:p w:rsidR="00BF4FCA" w:rsidRPr="00AF522C" w:rsidRDefault="00BF4FCA"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0,018</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отопление</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c>
          <w:tcPr>
            <w:tcW w:w="859" w:type="dxa"/>
            <w:tcBorders>
              <w:top w:val="nil"/>
              <w:left w:val="nil"/>
              <w:bottom w:val="single" w:sz="4" w:space="0" w:color="auto"/>
              <w:right w:val="single" w:sz="4" w:space="0" w:color="auto"/>
            </w:tcBorders>
            <w:vAlign w:val="center"/>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0,21</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ГВС (среднечасовая)</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859" w:type="dxa"/>
            <w:tcBorders>
              <w:top w:val="nil"/>
              <w:left w:val="nil"/>
              <w:bottom w:val="single" w:sz="4" w:space="0" w:color="auto"/>
              <w:right w:val="single" w:sz="4" w:space="0" w:color="auto"/>
            </w:tcBorders>
            <w:vAlign w:val="center"/>
          </w:tcPr>
          <w:p w:rsidR="00BF4FCA" w:rsidRPr="00AF522C" w:rsidRDefault="00BF4FCA"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Средневзвешенный срок службы</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лет</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c>
          <w:tcPr>
            <w:tcW w:w="859" w:type="dxa"/>
            <w:tcBorders>
              <w:top w:val="nil"/>
              <w:left w:val="nil"/>
              <w:bottom w:val="single" w:sz="4" w:space="0" w:color="auto"/>
              <w:right w:val="single" w:sz="4" w:space="0" w:color="auto"/>
            </w:tcBorders>
            <w:vAlign w:val="center"/>
          </w:tcPr>
          <w:p w:rsidR="00BF4FCA" w:rsidRPr="00AF522C" w:rsidRDefault="00BF4FCA"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2B0F9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lastRenderedPageBreak/>
              <w:t>УРУТ на выработку тепловой энергии</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2B0F9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207,90</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BF4FCA" w:rsidRPr="00AF522C" w:rsidRDefault="00BF4FCA" w:rsidP="00431F55">
            <w:pPr>
              <w:ind w:left="-610"/>
              <w:jc w:val="center"/>
              <w:rPr>
                <w:sz w:val="16"/>
                <w:szCs w:val="16"/>
              </w:rPr>
            </w:pPr>
            <w:r w:rsidRPr="00AF522C">
              <w:rPr>
                <w:sz w:val="16"/>
                <w:szCs w:val="16"/>
              </w:rPr>
              <w:t>267,71</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BF4FCA" w:rsidRPr="00AF522C" w:rsidRDefault="00BF4FCA" w:rsidP="00431F55">
            <w:pPr>
              <w:ind w:left="-610"/>
              <w:jc w:val="center"/>
              <w:rPr>
                <w:sz w:val="16"/>
                <w:szCs w:val="16"/>
              </w:rPr>
            </w:pPr>
            <w:r w:rsidRPr="00AF522C">
              <w:rPr>
                <w:sz w:val="16"/>
                <w:szCs w:val="16"/>
              </w:rPr>
              <w:t>239,83</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hideMark/>
          </w:tcPr>
          <w:p w:rsidR="00BF4FCA" w:rsidRPr="00AF522C" w:rsidRDefault="00BF4FCA"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BF4FCA" w:rsidRPr="00AF522C" w:rsidRDefault="00BF4FCA"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BF4FCA" w:rsidRPr="00AF522C" w:rsidRDefault="00BF4FCA"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BF4FCA" w:rsidRPr="00AF522C" w:rsidRDefault="00BF4FCA"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BF4FCA" w:rsidRPr="00AF522C" w:rsidRDefault="00BF4FCA"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BF4FCA" w:rsidRPr="00AF522C" w:rsidRDefault="00BF4FCA"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BF4FCA" w:rsidRPr="00AF522C" w:rsidRDefault="00BF4FCA"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BF4FCA" w:rsidRPr="00AF522C" w:rsidRDefault="00BF4FCA"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BF4FCA" w:rsidRPr="00AF522C" w:rsidRDefault="00BF4FCA" w:rsidP="00431F55">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BF4FCA" w:rsidRPr="00AF522C" w:rsidRDefault="00BF4FCA" w:rsidP="002B0F9B">
            <w:pPr>
              <w:ind w:left="-610"/>
              <w:jc w:val="center"/>
              <w:rPr>
                <w:sz w:val="16"/>
                <w:szCs w:val="16"/>
              </w:rPr>
            </w:pPr>
            <w:r w:rsidRPr="00AF522C">
              <w:rPr>
                <w:sz w:val="16"/>
                <w:szCs w:val="16"/>
              </w:rPr>
              <w:t>239,83</w:t>
            </w:r>
          </w:p>
        </w:tc>
        <w:tc>
          <w:tcPr>
            <w:tcW w:w="624" w:type="dxa"/>
            <w:tcBorders>
              <w:top w:val="nil"/>
              <w:left w:val="nil"/>
              <w:bottom w:val="single" w:sz="4" w:space="0" w:color="auto"/>
              <w:right w:val="single" w:sz="4" w:space="0" w:color="auto"/>
            </w:tcBorders>
            <w:shd w:val="clear" w:color="auto" w:fill="auto"/>
            <w:noWrap/>
            <w:tcMar>
              <w:left w:w="0" w:type="dxa"/>
              <w:right w:w="0" w:type="dxa"/>
            </w:tcMar>
            <w:hideMark/>
          </w:tcPr>
          <w:p w:rsidR="00BF4FCA" w:rsidRPr="00AF522C" w:rsidRDefault="00BF4FCA" w:rsidP="002B0F9B">
            <w:pPr>
              <w:ind w:left="-610"/>
              <w:jc w:val="center"/>
              <w:rPr>
                <w:sz w:val="16"/>
                <w:szCs w:val="16"/>
              </w:rPr>
            </w:pPr>
            <w:r w:rsidRPr="00AF522C">
              <w:rPr>
                <w:sz w:val="16"/>
                <w:szCs w:val="16"/>
              </w:rPr>
              <w:t>239,83</w:t>
            </w:r>
          </w:p>
        </w:tc>
        <w:tc>
          <w:tcPr>
            <w:tcW w:w="629" w:type="dxa"/>
            <w:tcBorders>
              <w:top w:val="nil"/>
              <w:left w:val="nil"/>
              <w:bottom w:val="single" w:sz="4" w:space="0" w:color="auto"/>
              <w:right w:val="single" w:sz="4" w:space="0" w:color="auto"/>
            </w:tcBorders>
            <w:shd w:val="clear" w:color="auto" w:fill="auto"/>
            <w:noWrap/>
            <w:tcMar>
              <w:left w:w="0" w:type="dxa"/>
              <w:right w:w="0" w:type="dxa"/>
            </w:tcMar>
            <w:hideMark/>
          </w:tcPr>
          <w:p w:rsidR="00BF4FCA" w:rsidRPr="00AF522C" w:rsidRDefault="00BF4FCA" w:rsidP="002B0F9B">
            <w:pPr>
              <w:ind w:left="-610"/>
              <w:jc w:val="center"/>
              <w:rPr>
                <w:sz w:val="16"/>
                <w:szCs w:val="16"/>
              </w:rPr>
            </w:pPr>
            <w:r w:rsidRPr="00AF522C">
              <w:rPr>
                <w:sz w:val="16"/>
                <w:szCs w:val="16"/>
              </w:rPr>
              <w:t>239,83</w:t>
            </w:r>
          </w:p>
        </w:tc>
        <w:tc>
          <w:tcPr>
            <w:tcW w:w="859" w:type="dxa"/>
            <w:tcBorders>
              <w:top w:val="nil"/>
              <w:left w:val="nil"/>
              <w:bottom w:val="single" w:sz="4" w:space="0" w:color="auto"/>
              <w:right w:val="single" w:sz="4" w:space="0" w:color="auto"/>
            </w:tcBorders>
          </w:tcPr>
          <w:p w:rsidR="00BF4FCA" w:rsidRPr="00AF522C" w:rsidRDefault="00BF4FCA" w:rsidP="002B0218">
            <w:pPr>
              <w:ind w:left="-610"/>
              <w:jc w:val="center"/>
              <w:rPr>
                <w:sz w:val="16"/>
                <w:szCs w:val="16"/>
              </w:rPr>
            </w:pPr>
            <w:r w:rsidRPr="00AF522C">
              <w:rPr>
                <w:sz w:val="16"/>
                <w:szCs w:val="16"/>
              </w:rPr>
              <w:t>239,83</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отпуск тепловой энергии</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223,77</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271,35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c>
          <w:tcPr>
            <w:tcW w:w="859" w:type="dxa"/>
            <w:tcBorders>
              <w:top w:val="nil"/>
              <w:left w:val="nil"/>
              <w:bottom w:val="single" w:sz="4" w:space="0" w:color="auto"/>
              <w:right w:val="single" w:sz="4" w:space="0" w:color="auto"/>
            </w:tcBorders>
            <w:vAlign w:val="center"/>
          </w:tcPr>
          <w:p w:rsidR="00BF4FCA" w:rsidRPr="00AF522C" w:rsidRDefault="00BF4FCA"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243,09</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 на отпущенную тепловую энергию</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 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48,98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859" w:type="dxa"/>
            <w:tcBorders>
              <w:top w:val="nil"/>
              <w:left w:val="nil"/>
              <w:bottom w:val="single" w:sz="4" w:space="0" w:color="auto"/>
              <w:right w:val="single" w:sz="4" w:space="0" w:color="auto"/>
            </w:tcBorders>
            <w:vAlign w:val="center"/>
          </w:tcPr>
          <w:p w:rsidR="00BF4FCA" w:rsidRPr="00AF522C" w:rsidRDefault="00BF4FCA"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 на отпущенную тепловую энергию</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1,591</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0,459</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859" w:type="dxa"/>
            <w:tcBorders>
              <w:top w:val="nil"/>
              <w:left w:val="nil"/>
              <w:bottom w:val="single" w:sz="4" w:space="0" w:color="auto"/>
              <w:right w:val="single" w:sz="4" w:space="0" w:color="auto"/>
            </w:tcBorders>
            <w:vAlign w:val="center"/>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Отпуск тепла в тепловые сети</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431,025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389,84</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400</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400</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400</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400</w:t>
            </w:r>
          </w:p>
        </w:tc>
        <w:tc>
          <w:tcPr>
            <w:tcW w:w="859" w:type="dxa"/>
            <w:tcBorders>
              <w:top w:val="nil"/>
              <w:left w:val="nil"/>
              <w:bottom w:val="single" w:sz="4" w:space="0" w:color="auto"/>
              <w:right w:val="single" w:sz="4" w:space="0" w:color="auto"/>
            </w:tcBorders>
            <w:vAlign w:val="center"/>
          </w:tcPr>
          <w:p w:rsidR="00BF4FCA" w:rsidRPr="00AF522C" w:rsidRDefault="00BF4FCA"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400</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топлива</w:t>
            </w:r>
          </w:p>
        </w:tc>
        <w:tc>
          <w:tcPr>
            <w:tcW w:w="9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 у.т.</w:t>
            </w:r>
          </w:p>
        </w:tc>
        <w:tc>
          <w:tcPr>
            <w:tcW w:w="85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96,45</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105,78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104,78</w:t>
            </w:r>
          </w:p>
        </w:tc>
        <w:tc>
          <w:tcPr>
            <w:tcW w:w="624"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104,78</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104,78</w:t>
            </w:r>
          </w:p>
        </w:tc>
        <w:tc>
          <w:tcPr>
            <w:tcW w:w="62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104,78</w:t>
            </w:r>
          </w:p>
        </w:tc>
        <w:tc>
          <w:tcPr>
            <w:tcW w:w="859" w:type="dxa"/>
            <w:tcBorders>
              <w:top w:val="nil"/>
              <w:left w:val="nil"/>
              <w:bottom w:val="single" w:sz="4" w:space="0" w:color="auto"/>
              <w:right w:val="single" w:sz="4" w:space="0" w:color="auto"/>
            </w:tcBorders>
            <w:vAlign w:val="center"/>
          </w:tcPr>
          <w:p w:rsidR="00BF4FCA" w:rsidRPr="00AF522C" w:rsidRDefault="00BF4FCA"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104,78</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воды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200</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200</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200</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электроэнергии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тыс. кВт-ч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21,11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18,37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r>
      <w:tr w:rsidR="00BF4FCA"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Коэффициент использования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5860F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C84AE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F4FCA" w:rsidRPr="00AF522C" w:rsidRDefault="00BF4FCA"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c>
          <w:tcPr>
            <w:tcW w:w="859" w:type="dxa"/>
            <w:tcBorders>
              <w:top w:val="nil"/>
              <w:left w:val="nil"/>
              <w:bottom w:val="single" w:sz="4" w:space="0" w:color="auto"/>
              <w:right w:val="single" w:sz="4" w:space="0" w:color="auto"/>
            </w:tcBorders>
            <w:shd w:val="clear" w:color="auto" w:fill="FFFFFF" w:themeFill="background1"/>
            <w:vAlign w:val="center"/>
          </w:tcPr>
          <w:p w:rsidR="00BF4FCA" w:rsidRPr="00AF522C" w:rsidRDefault="00BF4FCA" w:rsidP="0038117C">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w:t>
            </w:r>
          </w:p>
        </w:tc>
      </w:tr>
      <w:tr w:rsidR="00BC05B6" w:rsidRPr="00BC05B6" w:rsidTr="00BC05B6">
        <w:trPr>
          <w:trHeight w:val="45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Наименование показателя</w:t>
            </w:r>
          </w:p>
        </w:tc>
        <w:tc>
          <w:tcPr>
            <w:tcW w:w="991"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Единица измерения</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2021 (Факт)</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2022 (Факт)</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2023</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2034</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5F787B" w:rsidRDefault="00BC05B6"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2035</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5F787B" w:rsidRDefault="00BC05B6"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2036</w:t>
            </w:r>
          </w:p>
        </w:tc>
      </w:tr>
      <w:tr w:rsidR="00BC05B6" w:rsidRPr="00AF522C" w:rsidTr="00AF522C">
        <w:trPr>
          <w:trHeight w:val="300"/>
        </w:trPr>
        <w:tc>
          <w:tcPr>
            <w:tcW w:w="14430" w:type="dxa"/>
            <w:gridSpan w:val="19"/>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2B0218">
            <w:pPr>
              <w:widowControl/>
              <w:adjustRightInd/>
              <w:spacing w:before="0" w:after="0"/>
              <w:ind w:firstLine="0"/>
              <w:jc w:val="center"/>
              <w:textAlignment w:val="auto"/>
              <w:rPr>
                <w:rFonts w:eastAsia="Times New Roman" w:cs="Arial"/>
                <w:b/>
                <w:spacing w:val="0"/>
                <w:sz w:val="16"/>
                <w:szCs w:val="16"/>
                <w:lang w:eastAsia="ru-RU"/>
              </w:rPr>
            </w:pPr>
            <w:r w:rsidRPr="00AF522C">
              <w:rPr>
                <w:rFonts w:eastAsia="Times New Roman" w:cs="Arial"/>
                <w:b/>
                <w:spacing w:val="0"/>
                <w:sz w:val="16"/>
                <w:szCs w:val="16"/>
                <w:lang w:eastAsia="ru-RU"/>
              </w:rPr>
              <w:t>Котельная «Промбаза»</w:t>
            </w:r>
          </w:p>
        </w:tc>
      </w:tr>
      <w:tr w:rsidR="00BC05B6" w:rsidRPr="00AF522C" w:rsidTr="00BC05B6">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Установленная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1,28</w:t>
            </w:r>
          </w:p>
        </w:tc>
      </w:tr>
      <w:tr w:rsidR="00BC05B6" w:rsidRPr="00AF522C" w:rsidTr="00BC05B6">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Располагаемая тепловая мощность</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0,84</w:t>
            </w:r>
          </w:p>
        </w:tc>
      </w:tr>
      <w:tr w:rsidR="00BC05B6" w:rsidRPr="00AF522C" w:rsidTr="00BC05B6">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34,38</w:t>
            </w:r>
          </w:p>
        </w:tc>
      </w:tr>
      <w:tr w:rsidR="00BC05B6" w:rsidRPr="00AF522C" w:rsidTr="00BC05B6">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Затраты тепла на собственные нужды котельной</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0,0026</w:t>
            </w:r>
          </w:p>
        </w:tc>
      </w:tr>
      <w:tr w:rsidR="00BC05B6" w:rsidRPr="00AF522C" w:rsidTr="00BC05B6">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в тепловых сетях</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0,0028</w:t>
            </w:r>
          </w:p>
        </w:tc>
      </w:tr>
      <w:tr w:rsidR="00BC05B6" w:rsidRPr="00AF522C" w:rsidTr="00BC05B6">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отопление</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0,38</w:t>
            </w:r>
          </w:p>
        </w:tc>
      </w:tr>
      <w:tr w:rsidR="00BC05B6" w:rsidRPr="00AF522C" w:rsidTr="00BC05B6">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ГВС (среднечасовая)</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r>
      <w:tr w:rsidR="00BC05B6" w:rsidRPr="00AF522C" w:rsidTr="00BC05B6">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Средневзвешенный срок службы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лет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w:t>
            </w:r>
          </w:p>
        </w:tc>
      </w:tr>
      <w:tr w:rsidR="00BC05B6" w:rsidRPr="00AF522C" w:rsidTr="00BC05B6">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выработку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229,79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231,10</w:t>
            </w:r>
          </w:p>
        </w:tc>
      </w:tr>
      <w:tr w:rsidR="00BC05B6" w:rsidRPr="00AF522C" w:rsidTr="00BC05B6">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отпуск тепловой 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234,98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236,32</w:t>
            </w:r>
          </w:p>
        </w:tc>
      </w:tr>
      <w:tr w:rsidR="00BC05B6" w:rsidRPr="00AF522C" w:rsidTr="00BC05B6">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 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w:t>
            </w:r>
          </w:p>
        </w:tc>
      </w:tr>
      <w:tr w:rsidR="00BC05B6" w:rsidRPr="00AF522C" w:rsidTr="00BC05B6">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 на отпущенную тепловую энергию</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w:t>
            </w:r>
          </w:p>
        </w:tc>
      </w:tr>
      <w:tr w:rsidR="00BC05B6" w:rsidRPr="00AF522C" w:rsidTr="00BC05B6">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Отпуск тепла в тепловые сети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668,84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669</w:t>
            </w:r>
          </w:p>
        </w:tc>
      </w:tr>
      <w:tr w:rsidR="00BC05B6" w:rsidRPr="00AF522C" w:rsidTr="00BC05B6">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топлива</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 у.т.</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157,17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158,07</w:t>
            </w:r>
          </w:p>
        </w:tc>
      </w:tr>
      <w:tr w:rsidR="00BC05B6"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lastRenderedPageBreak/>
              <w:t>Потребление воды</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CD395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290</w:t>
            </w:r>
          </w:p>
        </w:tc>
        <w:tc>
          <w:tcPr>
            <w:tcW w:w="642"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300</w:t>
            </w:r>
          </w:p>
        </w:tc>
        <w:tc>
          <w:tcPr>
            <w:tcW w:w="606"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300</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300</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300</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300</w:t>
            </w:r>
          </w:p>
        </w:tc>
      </w:tr>
      <w:tr w:rsidR="00BC05B6"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электроэнергии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тыс. кВт-ч</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63,28</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58,86</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2B0218">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r>
      <w:tr w:rsidR="00BC05B6" w:rsidRPr="00AF522C" w:rsidTr="00AF522C">
        <w:trPr>
          <w:trHeight w:val="300"/>
        </w:trPr>
        <w:tc>
          <w:tcPr>
            <w:tcW w:w="2980" w:type="dxa"/>
            <w:tcBorders>
              <w:top w:val="nil"/>
              <w:left w:val="single" w:sz="4" w:space="0" w:color="auto"/>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Коэффициент использования установленной тепловой мощности</w:t>
            </w:r>
          </w:p>
        </w:tc>
        <w:tc>
          <w:tcPr>
            <w:tcW w:w="991"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85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CD3951">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gridSpan w:val="2"/>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431F55">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4"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29" w:type="dxa"/>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859" w:type="dxa"/>
            <w:tcBorders>
              <w:top w:val="nil"/>
              <w:left w:val="nil"/>
              <w:bottom w:val="single" w:sz="4" w:space="0" w:color="auto"/>
              <w:right w:val="single" w:sz="4" w:space="0" w:color="auto"/>
            </w:tcBorders>
            <w:shd w:val="clear" w:color="auto" w:fill="FFFFFF" w:themeFill="background1"/>
            <w:vAlign w:val="center"/>
          </w:tcPr>
          <w:p w:rsidR="00BC05B6" w:rsidRPr="00AF522C" w:rsidRDefault="00BC05B6" w:rsidP="00732F84">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r>
    </w:tbl>
    <w:p w:rsidR="00E70A1B" w:rsidRPr="00AF522C" w:rsidRDefault="00E70A1B" w:rsidP="00F376B1">
      <w:pPr>
        <w:spacing w:after="200" w:line="360" w:lineRule="auto"/>
        <w:ind w:firstLine="0"/>
        <w:rPr>
          <w:b/>
          <w:bCs/>
          <w:noProof/>
          <w:sz w:val="18"/>
          <w:szCs w:val="18"/>
        </w:rPr>
      </w:pPr>
    </w:p>
    <w:p w:rsidR="00E70A1B" w:rsidRPr="00AF522C" w:rsidRDefault="00E70A1B">
      <w:pPr>
        <w:widowControl/>
        <w:adjustRightInd/>
        <w:spacing w:before="0" w:after="0"/>
        <w:ind w:firstLine="0"/>
        <w:jc w:val="left"/>
        <w:textAlignment w:val="auto"/>
        <w:rPr>
          <w:b/>
          <w:bCs/>
          <w:noProof/>
          <w:sz w:val="18"/>
          <w:szCs w:val="18"/>
        </w:rPr>
      </w:pPr>
      <w:r w:rsidRPr="00AF522C">
        <w:rPr>
          <w:b/>
          <w:bCs/>
          <w:noProof/>
          <w:sz w:val="18"/>
          <w:szCs w:val="18"/>
        </w:rPr>
        <w:br w:type="page"/>
      </w:r>
    </w:p>
    <w:p w:rsidR="00F376B1" w:rsidRPr="00AF522C" w:rsidRDefault="00F376B1" w:rsidP="00F376B1">
      <w:pPr>
        <w:spacing w:after="200" w:line="360" w:lineRule="auto"/>
        <w:ind w:firstLine="0"/>
        <w:rPr>
          <w:b/>
          <w:bCs/>
          <w:sz w:val="18"/>
          <w:szCs w:val="18"/>
        </w:rPr>
      </w:pPr>
      <w:bookmarkStart w:id="77" w:name="_Toc407113567"/>
      <w:r w:rsidRPr="00AF522C">
        <w:rPr>
          <w:rFonts w:cs="Arial"/>
          <w:b/>
          <w:bCs/>
          <w:sz w:val="18"/>
          <w:szCs w:val="18"/>
        </w:rPr>
        <w:lastRenderedPageBreak/>
        <w:t xml:space="preserve">Таблица </w:t>
      </w:r>
      <w:r w:rsidRPr="00AF522C">
        <w:rPr>
          <w:rFonts w:cs="Arial"/>
          <w:b/>
          <w:bCs/>
          <w:sz w:val="18"/>
          <w:szCs w:val="18"/>
        </w:rPr>
        <w:fldChar w:fldCharType="begin"/>
      </w:r>
      <w:r w:rsidRPr="00AF522C">
        <w:rPr>
          <w:rFonts w:cs="Arial"/>
          <w:b/>
          <w:bCs/>
          <w:sz w:val="18"/>
          <w:szCs w:val="18"/>
        </w:rPr>
        <w:instrText xml:space="preserve"> STYLEREF 1 \s </w:instrText>
      </w:r>
      <w:r w:rsidRPr="00AF522C">
        <w:rPr>
          <w:rFonts w:cs="Arial"/>
          <w:b/>
          <w:bCs/>
          <w:sz w:val="18"/>
          <w:szCs w:val="18"/>
        </w:rPr>
        <w:fldChar w:fldCharType="separate"/>
      </w:r>
      <w:r w:rsidR="00EF12C7">
        <w:rPr>
          <w:rFonts w:cs="Arial"/>
          <w:b/>
          <w:bCs/>
          <w:noProof/>
          <w:sz w:val="18"/>
          <w:szCs w:val="18"/>
        </w:rPr>
        <w:t>1</w:t>
      </w:r>
      <w:r w:rsidRPr="00AF522C">
        <w:rPr>
          <w:rFonts w:cs="Arial"/>
          <w:b/>
          <w:bCs/>
          <w:sz w:val="18"/>
          <w:szCs w:val="18"/>
        </w:rPr>
        <w:fldChar w:fldCharType="end"/>
      </w:r>
      <w:r w:rsidRPr="00AF522C">
        <w:rPr>
          <w:rFonts w:cs="Arial"/>
          <w:b/>
          <w:bCs/>
          <w:sz w:val="18"/>
          <w:szCs w:val="18"/>
        </w:rPr>
        <w:t>.</w:t>
      </w:r>
      <w:r w:rsidR="004534E4" w:rsidRPr="00AF522C">
        <w:rPr>
          <w:rFonts w:cs="Arial"/>
          <w:b/>
          <w:bCs/>
          <w:sz w:val="18"/>
          <w:szCs w:val="18"/>
        </w:rPr>
        <w:t>21</w:t>
      </w:r>
      <w:r w:rsidRPr="00AF522C">
        <w:rPr>
          <w:rFonts w:cs="Arial"/>
          <w:b/>
          <w:bCs/>
          <w:sz w:val="18"/>
          <w:szCs w:val="18"/>
        </w:rPr>
        <w:t xml:space="preserve">– </w:t>
      </w:r>
      <w:r w:rsidRPr="00AF522C">
        <w:rPr>
          <w:b/>
          <w:bCs/>
          <w:noProof/>
          <w:sz w:val="18"/>
          <w:szCs w:val="18"/>
        </w:rPr>
        <w:t xml:space="preserve">Базовые и перспективные </w:t>
      </w:r>
      <w:r w:rsidRPr="00AF522C">
        <w:rPr>
          <w:b/>
          <w:bCs/>
          <w:sz w:val="18"/>
          <w:szCs w:val="18"/>
        </w:rPr>
        <w:t>целевые показатели эффективности производства и отпуска тепловой энергии КЦ</w:t>
      </w:r>
      <w:r w:rsidR="000C6BBE" w:rsidRPr="00AF522C">
        <w:rPr>
          <w:b/>
          <w:bCs/>
          <w:sz w:val="18"/>
          <w:szCs w:val="18"/>
        </w:rPr>
        <w:t xml:space="preserve"> №2 СП «ХТЭЦ-2» филиала «Х</w:t>
      </w:r>
      <w:r w:rsidR="001C74C3" w:rsidRPr="00AF522C">
        <w:rPr>
          <w:b/>
          <w:bCs/>
          <w:sz w:val="18"/>
          <w:szCs w:val="18"/>
        </w:rPr>
        <w:t>Г</w:t>
      </w:r>
      <w:r w:rsidR="000C6BBE" w:rsidRPr="00AF522C">
        <w:rPr>
          <w:b/>
          <w:bCs/>
          <w:sz w:val="18"/>
          <w:szCs w:val="18"/>
        </w:rPr>
        <w:t xml:space="preserve">» </w:t>
      </w:r>
      <w:r w:rsidRPr="00AF522C">
        <w:rPr>
          <w:b/>
          <w:bCs/>
          <w:sz w:val="18"/>
          <w:szCs w:val="18"/>
        </w:rPr>
        <w:t>АО «ДГК»</w:t>
      </w:r>
      <w:bookmarkEnd w:id="77"/>
    </w:p>
    <w:tbl>
      <w:tblPr>
        <w:tblW w:w="1421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871"/>
        <w:gridCol w:w="795"/>
        <w:gridCol w:w="706"/>
        <w:gridCol w:w="706"/>
        <w:gridCol w:w="706"/>
        <w:gridCol w:w="617"/>
        <w:gridCol w:w="617"/>
        <w:gridCol w:w="617"/>
        <w:gridCol w:w="617"/>
        <w:gridCol w:w="617"/>
        <w:gridCol w:w="617"/>
        <w:gridCol w:w="617"/>
        <w:gridCol w:w="617"/>
        <w:gridCol w:w="617"/>
        <w:gridCol w:w="617"/>
        <w:gridCol w:w="617"/>
        <w:gridCol w:w="624"/>
      </w:tblGrid>
      <w:tr w:rsidR="006B44F7" w:rsidRPr="00AF522C" w:rsidTr="006B44F7">
        <w:trPr>
          <w:trHeight w:val="300"/>
          <w:tblHeader/>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Наименование показателя</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Единица измерения</w:t>
            </w:r>
          </w:p>
        </w:tc>
        <w:tc>
          <w:tcPr>
            <w:tcW w:w="795"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2021</w:t>
            </w:r>
          </w:p>
        </w:tc>
        <w:tc>
          <w:tcPr>
            <w:tcW w:w="706"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2022</w:t>
            </w:r>
          </w:p>
        </w:tc>
        <w:tc>
          <w:tcPr>
            <w:tcW w:w="706"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2023</w:t>
            </w:r>
          </w:p>
        </w:tc>
        <w:tc>
          <w:tcPr>
            <w:tcW w:w="706"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2024</w:t>
            </w:r>
          </w:p>
        </w:tc>
        <w:tc>
          <w:tcPr>
            <w:tcW w:w="617"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2025</w:t>
            </w:r>
          </w:p>
        </w:tc>
        <w:tc>
          <w:tcPr>
            <w:tcW w:w="617"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2026</w:t>
            </w:r>
          </w:p>
        </w:tc>
        <w:tc>
          <w:tcPr>
            <w:tcW w:w="617"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2027</w:t>
            </w:r>
          </w:p>
        </w:tc>
        <w:tc>
          <w:tcPr>
            <w:tcW w:w="617"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2028</w:t>
            </w:r>
          </w:p>
        </w:tc>
        <w:tc>
          <w:tcPr>
            <w:tcW w:w="617"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2029</w:t>
            </w:r>
          </w:p>
        </w:tc>
        <w:tc>
          <w:tcPr>
            <w:tcW w:w="617"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2030</w:t>
            </w:r>
          </w:p>
        </w:tc>
        <w:tc>
          <w:tcPr>
            <w:tcW w:w="617"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2031</w:t>
            </w:r>
          </w:p>
        </w:tc>
        <w:tc>
          <w:tcPr>
            <w:tcW w:w="617"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2032</w:t>
            </w:r>
          </w:p>
        </w:tc>
        <w:tc>
          <w:tcPr>
            <w:tcW w:w="617"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2033</w:t>
            </w:r>
          </w:p>
        </w:tc>
        <w:tc>
          <w:tcPr>
            <w:tcW w:w="617"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2034</w:t>
            </w:r>
          </w:p>
        </w:tc>
        <w:tc>
          <w:tcPr>
            <w:tcW w:w="617" w:type="dxa"/>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2035</w:t>
            </w:r>
          </w:p>
        </w:tc>
        <w:tc>
          <w:tcPr>
            <w:tcW w:w="624" w:type="dxa"/>
            <w:vAlign w:val="center"/>
          </w:tcPr>
          <w:p w:rsidR="006B44F7" w:rsidRPr="005F787B" w:rsidRDefault="006B44F7" w:rsidP="006B44F7">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2036</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Установленная тепловая мощность</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795"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706"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706"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706"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617"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617"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617"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617"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617"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617"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617"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617"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617"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617"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617"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c>
          <w:tcPr>
            <w:tcW w:w="624" w:type="dxa"/>
            <w:vAlign w:val="center"/>
          </w:tcPr>
          <w:p w:rsidR="006B44F7" w:rsidRPr="005F787B"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5F787B">
              <w:rPr>
                <w:rFonts w:eastAsia="Times New Roman" w:cs="Arial"/>
                <w:spacing w:val="0"/>
                <w:sz w:val="16"/>
                <w:szCs w:val="16"/>
                <w:lang w:eastAsia="ru-RU"/>
              </w:rPr>
              <w:t>70,20</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Располагаемая тепловая мощность</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70,20</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установленной тепловой мощности</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0,00</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Затраты тепла на собственные нужды котельной</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0,76</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0,78</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0,79</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0,79</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0,79</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0,82</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0,82</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0,81</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0,81</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Тепловая нагрузка на хозяйственные нужды</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в тепловых сетях</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1,36</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1,40</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1,41</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1,43</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1,45</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1,46</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1,46</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отопление</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4,77</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4,91</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4,95</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4,98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4,98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5,13</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5,13</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5,10</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5,10</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Присоединенная тепловая нагрузка на ГВС (среднечасовая)</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0,24</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0,25</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0,26</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0,29</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0,28</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0,28</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Резерв/дефицит тепловой мощности</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62,00</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61,79</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61,73</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61,68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61,68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61,63</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61,58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61,58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61,53</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61,48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61,48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61,48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61,43</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61,43</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61,48</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61,48</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Средневзвешенный срок службы</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лет</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52</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59</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62</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63</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62</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62</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выработку тепловой энергии</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243,8</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243,8</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236,5</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236,5</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236,5</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236,5</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237,2</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237,9</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238,6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239,4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240,1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240,8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241,5</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242,2</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240,8</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240,8</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УРУТ на отпуск тепловой энергии</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кг у.т./ Гкал</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291,296</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275,7</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284,17</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287,45</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262,2</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262,2</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263,0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263,8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264,6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265,4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266,2</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267,0</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267,0</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 на отпущенную тепловую энергию</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 Гкал</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140,61</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132,77</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136,01</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145,30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118,7</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 на отпущенную тепловую энергию</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r w:rsidRPr="00AF522C">
              <w:rPr>
                <w:rFonts w:eastAsia="Times New Roman" w:cs="Arial"/>
                <w:spacing w:val="0"/>
                <w:sz w:val="16"/>
                <w:szCs w:val="16"/>
                <w:lang w:eastAsia="ru-RU"/>
              </w:rPr>
              <w:t>/Гкал</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12,5</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12,5</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12,5</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12,5</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12,5</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Отпуск тепла в тепловые сети</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22115</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24436</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24063</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22613</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28 212</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30 642</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30 635</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30 413</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30 410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30 408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30 197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29 991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30 013</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29 814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29 991</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29 991</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топлива</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 у.т.</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6442</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6737</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6838</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6500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7 399</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8 036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8 058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8 024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8 047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8 071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8 039</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8 008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8 038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8 008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8 008</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8 008</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воды</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313,9</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320,1</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330,7</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348,4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351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382</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381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377</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368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371</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371</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Потребление электроэнергии</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тыс. кВт-ч</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3330,2</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3543,9</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3608,2</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3603,3</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3 350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3 639</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3 638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3 611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3 611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3 611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3 586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3 561</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3 564</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3 540</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3 561</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3 561</w:t>
            </w:r>
          </w:p>
        </w:tc>
      </w:tr>
      <w:tr w:rsidR="006B44F7" w:rsidRPr="00AF522C" w:rsidTr="006B44F7">
        <w:trPr>
          <w:trHeight w:val="300"/>
        </w:trPr>
        <w:tc>
          <w:tcPr>
            <w:tcW w:w="302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Коэффициент использования установленной тепловой мощности</w:t>
            </w:r>
          </w:p>
        </w:tc>
        <w:tc>
          <w:tcPr>
            <w:tcW w:w="871" w:type="dxa"/>
            <w:shd w:val="clear" w:color="auto" w:fill="auto"/>
            <w:noWrap/>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795"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w:t>
            </w:r>
          </w:p>
        </w:tc>
        <w:tc>
          <w:tcPr>
            <w:tcW w:w="706"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17"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24" w:type="dxa"/>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r>
    </w:tbl>
    <w:p w:rsidR="00F376B1" w:rsidRPr="00AF522C" w:rsidRDefault="00F376B1" w:rsidP="00F376B1">
      <w:pPr>
        <w:spacing w:after="200" w:line="360" w:lineRule="auto"/>
        <w:ind w:firstLine="0"/>
        <w:rPr>
          <w:b/>
          <w:bCs/>
          <w:sz w:val="18"/>
          <w:szCs w:val="18"/>
        </w:rPr>
      </w:pPr>
    </w:p>
    <w:p w:rsidR="00F376B1" w:rsidRPr="00AF522C" w:rsidRDefault="00F376B1">
      <w:pPr>
        <w:widowControl/>
        <w:adjustRightInd/>
        <w:spacing w:before="0" w:after="0"/>
        <w:ind w:firstLine="0"/>
        <w:jc w:val="left"/>
        <w:textAlignment w:val="auto"/>
        <w:rPr>
          <w:b/>
          <w:bCs/>
          <w:sz w:val="18"/>
          <w:szCs w:val="18"/>
        </w:rPr>
      </w:pPr>
      <w:r w:rsidRPr="00AF522C">
        <w:rPr>
          <w:b/>
          <w:bCs/>
          <w:sz w:val="18"/>
          <w:szCs w:val="18"/>
        </w:rPr>
        <w:br w:type="page"/>
      </w:r>
    </w:p>
    <w:p w:rsidR="00F376B1" w:rsidRPr="00AF522C" w:rsidRDefault="00F376B1" w:rsidP="00F376B1">
      <w:pPr>
        <w:spacing w:after="200" w:line="360" w:lineRule="auto"/>
        <w:ind w:firstLine="0"/>
        <w:rPr>
          <w:b/>
          <w:bCs/>
          <w:noProof/>
          <w:sz w:val="18"/>
          <w:szCs w:val="18"/>
        </w:rPr>
      </w:pPr>
      <w:bookmarkStart w:id="78" w:name="_Toc407113568"/>
      <w:r w:rsidRPr="00AF522C">
        <w:rPr>
          <w:rFonts w:cs="Arial"/>
          <w:b/>
          <w:bCs/>
          <w:sz w:val="18"/>
          <w:szCs w:val="18"/>
        </w:rPr>
        <w:lastRenderedPageBreak/>
        <w:t xml:space="preserve">Таблица </w:t>
      </w:r>
      <w:r w:rsidRPr="00AF522C">
        <w:rPr>
          <w:rFonts w:cs="Arial"/>
          <w:b/>
          <w:bCs/>
          <w:sz w:val="18"/>
          <w:szCs w:val="18"/>
        </w:rPr>
        <w:fldChar w:fldCharType="begin"/>
      </w:r>
      <w:r w:rsidRPr="00AF522C">
        <w:rPr>
          <w:rFonts w:cs="Arial"/>
          <w:b/>
          <w:bCs/>
          <w:sz w:val="18"/>
          <w:szCs w:val="18"/>
        </w:rPr>
        <w:instrText xml:space="preserve"> STYLEREF 1 \s </w:instrText>
      </w:r>
      <w:r w:rsidRPr="00AF522C">
        <w:rPr>
          <w:rFonts w:cs="Arial"/>
          <w:b/>
          <w:bCs/>
          <w:sz w:val="18"/>
          <w:szCs w:val="18"/>
        </w:rPr>
        <w:fldChar w:fldCharType="separate"/>
      </w:r>
      <w:r w:rsidR="00EF12C7">
        <w:rPr>
          <w:rFonts w:cs="Arial"/>
          <w:b/>
          <w:bCs/>
          <w:noProof/>
          <w:sz w:val="18"/>
          <w:szCs w:val="18"/>
        </w:rPr>
        <w:t>1</w:t>
      </w:r>
      <w:r w:rsidRPr="00AF522C">
        <w:rPr>
          <w:rFonts w:cs="Arial"/>
          <w:b/>
          <w:bCs/>
          <w:sz w:val="18"/>
          <w:szCs w:val="18"/>
        </w:rPr>
        <w:fldChar w:fldCharType="end"/>
      </w:r>
      <w:r w:rsidRPr="00AF522C">
        <w:rPr>
          <w:rFonts w:cs="Arial"/>
          <w:b/>
          <w:bCs/>
          <w:sz w:val="18"/>
          <w:szCs w:val="18"/>
        </w:rPr>
        <w:t>.</w:t>
      </w:r>
      <w:r w:rsidR="004534E4" w:rsidRPr="00AF522C">
        <w:rPr>
          <w:rFonts w:cs="Arial"/>
          <w:b/>
          <w:bCs/>
          <w:sz w:val="18"/>
          <w:szCs w:val="18"/>
        </w:rPr>
        <w:t>22</w:t>
      </w:r>
      <w:r w:rsidRPr="00AF522C">
        <w:rPr>
          <w:rFonts w:cs="Arial"/>
          <w:b/>
          <w:bCs/>
          <w:sz w:val="18"/>
          <w:szCs w:val="18"/>
        </w:rPr>
        <w:t xml:space="preserve"> – </w:t>
      </w:r>
      <w:r w:rsidRPr="00AF522C">
        <w:rPr>
          <w:b/>
          <w:bCs/>
          <w:noProof/>
          <w:sz w:val="18"/>
          <w:szCs w:val="18"/>
        </w:rPr>
        <w:t xml:space="preserve">Базовые и перспективные </w:t>
      </w:r>
      <w:r w:rsidRPr="00AF522C">
        <w:rPr>
          <w:b/>
          <w:bCs/>
          <w:sz w:val="18"/>
          <w:szCs w:val="18"/>
        </w:rPr>
        <w:t xml:space="preserve">целевые показатели эффективности передачи тепловой энергии в зонах действия котельных </w:t>
      </w:r>
      <w:r w:rsidR="000E3586" w:rsidRPr="00AF522C">
        <w:rPr>
          <w:b/>
          <w:bCs/>
          <w:noProof/>
          <w:sz w:val="18"/>
          <w:szCs w:val="18"/>
        </w:rPr>
        <w:t>А</w:t>
      </w:r>
      <w:r w:rsidRPr="00AF522C">
        <w:rPr>
          <w:b/>
          <w:bCs/>
          <w:noProof/>
          <w:sz w:val="18"/>
          <w:szCs w:val="18"/>
        </w:rPr>
        <w:t>О «</w:t>
      </w:r>
      <w:r w:rsidR="000E3586" w:rsidRPr="00AF522C">
        <w:rPr>
          <w:b/>
          <w:bCs/>
          <w:noProof/>
          <w:sz w:val="18"/>
          <w:szCs w:val="18"/>
        </w:rPr>
        <w:t>Хабаровские энергетические системы</w:t>
      </w:r>
      <w:r w:rsidRPr="00AF522C">
        <w:rPr>
          <w:b/>
          <w:bCs/>
          <w:noProof/>
          <w:sz w:val="18"/>
          <w:szCs w:val="18"/>
        </w:rPr>
        <w:t>»</w:t>
      </w:r>
      <w:bookmarkEnd w:id="78"/>
    </w:p>
    <w:tbl>
      <w:tblPr>
        <w:tblW w:w="14254" w:type="dxa"/>
        <w:tblInd w:w="147" w:type="dxa"/>
        <w:tblLook w:val="04A0" w:firstRow="1" w:lastRow="0" w:firstColumn="1" w:lastColumn="0" w:noHBand="0" w:noVBand="1"/>
      </w:tblPr>
      <w:tblGrid>
        <w:gridCol w:w="2481"/>
        <w:gridCol w:w="925"/>
        <w:gridCol w:w="678"/>
        <w:gridCol w:w="678"/>
        <w:gridCol w:w="678"/>
        <w:gridCol w:w="678"/>
        <w:gridCol w:w="678"/>
        <w:gridCol w:w="678"/>
        <w:gridCol w:w="678"/>
        <w:gridCol w:w="678"/>
        <w:gridCol w:w="678"/>
        <w:gridCol w:w="678"/>
        <w:gridCol w:w="678"/>
        <w:gridCol w:w="678"/>
        <w:gridCol w:w="678"/>
        <w:gridCol w:w="678"/>
        <w:gridCol w:w="678"/>
        <w:gridCol w:w="678"/>
      </w:tblGrid>
      <w:tr w:rsidR="006B44F7" w:rsidRPr="00AF522C" w:rsidTr="006B44F7">
        <w:trPr>
          <w:trHeight w:val="225"/>
          <w:tblHeader/>
        </w:trPr>
        <w:tc>
          <w:tcPr>
            <w:tcW w:w="248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Целевой показатель</w:t>
            </w:r>
          </w:p>
        </w:tc>
        <w:tc>
          <w:tcPr>
            <w:tcW w:w="925"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Единица измерений</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2021 (Факт)</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2022 (Факт)</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2023</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2024</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2025</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2026</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2027</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2028</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2029</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2031</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2032</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2033</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2034</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2035</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2036</w:t>
            </w:r>
          </w:p>
        </w:tc>
      </w:tr>
      <w:tr w:rsidR="006B44F7" w:rsidRPr="00AF522C" w:rsidTr="00AF522C">
        <w:trPr>
          <w:trHeight w:val="225"/>
        </w:trPr>
        <w:tc>
          <w:tcPr>
            <w:tcW w:w="14254" w:type="dxa"/>
            <w:gridSpan w:val="18"/>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E70A1B">
            <w:pPr>
              <w:widowControl/>
              <w:adjustRightInd/>
              <w:spacing w:before="0" w:after="0"/>
              <w:ind w:firstLine="0"/>
              <w:jc w:val="center"/>
              <w:textAlignment w:val="auto"/>
              <w:rPr>
                <w:rFonts w:eastAsia="Times New Roman" w:cs="Arial"/>
                <w:b/>
                <w:spacing w:val="0"/>
                <w:sz w:val="16"/>
                <w:szCs w:val="16"/>
                <w:lang w:eastAsia="ru-RU"/>
              </w:rPr>
            </w:pPr>
            <w:r w:rsidRPr="00AF522C">
              <w:rPr>
                <w:rFonts w:eastAsia="Times New Roman" w:cs="Arial"/>
                <w:b/>
                <w:spacing w:val="0"/>
                <w:sz w:val="16"/>
                <w:szCs w:val="16"/>
                <w:lang w:eastAsia="ru-RU"/>
              </w:rPr>
              <w:t>Котельная №1</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тепловой энергии, в т.ч.:</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8501,54</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через изоляционные конструкции теплопроводов</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8289,01</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12,24</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 утечкой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212,53</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16000</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 в % от циркуляции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16,64</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тонн/Гкал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4,15</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55,28</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Фактический радиус теплоснабжения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Эффективный радиус теплоснабжения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r>
      <w:tr w:rsidR="006B44F7" w:rsidRPr="00AF522C" w:rsidTr="006B44F7">
        <w:trPr>
          <w:trHeight w:val="67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r>
      <w:tr w:rsidR="006B44F7" w:rsidRPr="00AF522C" w:rsidTr="006B44F7">
        <w:trPr>
          <w:trHeight w:val="67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нормативная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фактическая, в период достигнутого максимума тепловой нагрузки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Гкал/ч/км</w:t>
            </w:r>
            <w:r w:rsidRPr="00AF522C">
              <w:rPr>
                <w:rFonts w:eastAsia="Times New Roman" w:cs="Arial"/>
                <w:spacing w:val="0"/>
                <w:sz w:val="16"/>
                <w:szCs w:val="16"/>
                <w:vertAlign w:val="superscript"/>
                <w:lang w:eastAsia="ru-RU"/>
              </w:rPr>
              <w:t>2</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29,8</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Удельная материальная характеристика</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2</w:t>
            </w:r>
            <w:r w:rsidRPr="00AF522C">
              <w:rPr>
                <w:rFonts w:eastAsia="Times New Roman" w:cs="Arial"/>
                <w:spacing w:val="0"/>
                <w:sz w:val="16"/>
                <w:szCs w:val="16"/>
                <w:lang w:eastAsia="ru-RU"/>
              </w:rPr>
              <w:t>/Гкал/ч</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85,56</w:t>
            </w:r>
          </w:p>
        </w:tc>
      </w:tr>
      <w:tr w:rsidR="006B44F7" w:rsidRPr="00AF522C" w:rsidTr="00AF522C">
        <w:trPr>
          <w:trHeight w:val="225"/>
        </w:trPr>
        <w:tc>
          <w:tcPr>
            <w:tcW w:w="14254" w:type="dxa"/>
            <w:gridSpan w:val="18"/>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E70A1B">
            <w:pPr>
              <w:widowControl/>
              <w:adjustRightInd/>
              <w:spacing w:before="0" w:after="0"/>
              <w:ind w:firstLine="0"/>
              <w:jc w:val="center"/>
              <w:textAlignment w:val="auto"/>
              <w:rPr>
                <w:rFonts w:eastAsia="Times New Roman" w:cs="Arial"/>
                <w:b/>
                <w:spacing w:val="0"/>
                <w:sz w:val="16"/>
                <w:szCs w:val="16"/>
                <w:lang w:eastAsia="ru-RU"/>
              </w:rPr>
            </w:pPr>
            <w:r w:rsidRPr="00AF522C">
              <w:rPr>
                <w:rFonts w:eastAsia="Times New Roman" w:cs="Arial"/>
                <w:b/>
                <w:spacing w:val="0"/>
                <w:sz w:val="16"/>
                <w:szCs w:val="16"/>
                <w:lang w:eastAsia="ru-RU"/>
              </w:rPr>
              <w:lastRenderedPageBreak/>
              <w:t>Котельная №2</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тепловой энергии, в т.ч.:</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12411,49</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через изоляционные конструкции теплопроводов</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12101,20</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42,62</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6E3C8E">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 утечкой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310,29</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27200</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 в % от циркуляции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64,03</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тонн/Гкал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2,707</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40,73</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Фактический радиус теплоснабжения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Эффективный радиус теплоснабжения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r>
      <w:tr w:rsidR="006B44F7" w:rsidRPr="00AF522C" w:rsidTr="006B44F7">
        <w:trPr>
          <w:trHeight w:val="67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r>
      <w:tr w:rsidR="006B44F7" w:rsidRPr="00AF522C" w:rsidTr="006B44F7">
        <w:trPr>
          <w:trHeight w:val="67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нормативная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фактическая, в период достигнутого максимума тепловой нагрузки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Гкал/ч/км</w:t>
            </w:r>
            <w:r w:rsidRPr="00AF522C">
              <w:rPr>
                <w:rFonts w:eastAsia="Times New Roman" w:cs="Arial"/>
                <w:spacing w:val="0"/>
                <w:sz w:val="16"/>
                <w:szCs w:val="16"/>
                <w:vertAlign w:val="superscript"/>
                <w:lang w:eastAsia="ru-RU"/>
              </w:rPr>
              <w:t>2</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26,6</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Удельная материальная характеристика</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2</w:t>
            </w:r>
            <w:r w:rsidRPr="00AF522C">
              <w:rPr>
                <w:rFonts w:eastAsia="Times New Roman" w:cs="Arial"/>
                <w:spacing w:val="0"/>
                <w:sz w:val="16"/>
                <w:szCs w:val="16"/>
                <w:lang w:eastAsia="ru-RU"/>
              </w:rPr>
              <w:t>/Гкал/ч</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214,33</w:t>
            </w:r>
          </w:p>
        </w:tc>
      </w:tr>
      <w:tr w:rsidR="006B44F7" w:rsidRPr="00AF522C" w:rsidTr="00AF522C">
        <w:trPr>
          <w:trHeight w:val="225"/>
        </w:trPr>
        <w:tc>
          <w:tcPr>
            <w:tcW w:w="14254" w:type="dxa"/>
            <w:gridSpan w:val="18"/>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E70A1B">
            <w:pPr>
              <w:widowControl/>
              <w:adjustRightInd/>
              <w:spacing w:before="0" w:after="0"/>
              <w:ind w:firstLine="0"/>
              <w:jc w:val="center"/>
              <w:textAlignment w:val="auto"/>
              <w:rPr>
                <w:rFonts w:eastAsia="Times New Roman" w:cs="Arial"/>
                <w:b/>
                <w:spacing w:val="0"/>
                <w:sz w:val="16"/>
                <w:szCs w:val="16"/>
                <w:lang w:eastAsia="ru-RU"/>
              </w:rPr>
            </w:pPr>
            <w:r w:rsidRPr="00AF522C">
              <w:rPr>
                <w:rFonts w:eastAsia="Times New Roman" w:cs="Arial"/>
                <w:b/>
                <w:spacing w:val="0"/>
                <w:sz w:val="16"/>
                <w:szCs w:val="16"/>
                <w:lang w:eastAsia="ru-RU"/>
              </w:rPr>
              <w:t>Котельная «Железнодорожная»</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тепловой энергии, в т.ч.:</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104,77</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через изоляционные конструкции теплопроводов</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102,15</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Chars="200" w:firstLine="32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lastRenderedPageBreak/>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26,88</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 утечкой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2,62</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 в % от циркуляции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0,01</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тонн/Гкал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0,459</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0,5</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кВт-ч/Гкал</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47,12</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Фактический радиус теплоснабжения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Эффективный радиус теплоснабжения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r>
      <w:tr w:rsidR="006B44F7" w:rsidRPr="00AF522C" w:rsidTr="006B44F7">
        <w:trPr>
          <w:trHeight w:val="67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r>
      <w:tr w:rsidR="006B44F7" w:rsidRPr="00AF522C" w:rsidTr="006B44F7">
        <w:trPr>
          <w:trHeight w:val="67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нормативная</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фактическая, в период достигнутого максимума тепловой нагрузки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Гкал/ч/км</w:t>
            </w:r>
            <w:r w:rsidRPr="00AF522C">
              <w:rPr>
                <w:rFonts w:eastAsia="Times New Roman" w:cs="Arial"/>
                <w:spacing w:val="0"/>
                <w:sz w:val="16"/>
                <w:szCs w:val="16"/>
                <w:vertAlign w:val="superscript"/>
                <w:lang w:eastAsia="ru-RU"/>
              </w:rPr>
              <w:t>2</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c>
          <w:tcPr>
            <w:tcW w:w="678" w:type="dxa"/>
            <w:tcBorders>
              <w:top w:val="nil"/>
              <w:left w:val="nil"/>
              <w:bottom w:val="nil"/>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42,5</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Удельная материальная характеристика</w:t>
            </w:r>
          </w:p>
        </w:tc>
        <w:tc>
          <w:tcPr>
            <w:tcW w:w="925" w:type="dxa"/>
            <w:tcBorders>
              <w:top w:val="nil"/>
              <w:left w:val="nil"/>
              <w:bottom w:val="single" w:sz="4" w:space="0" w:color="auto"/>
              <w:right w:val="single" w:sz="4" w:space="0" w:color="auto"/>
            </w:tcBorders>
            <w:shd w:val="clear" w:color="auto" w:fill="FFFFFF" w:themeFill="background1"/>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2</w:t>
            </w:r>
            <w:r w:rsidRPr="00AF522C">
              <w:rPr>
                <w:rFonts w:eastAsia="Times New Roman" w:cs="Arial"/>
                <w:spacing w:val="0"/>
                <w:sz w:val="16"/>
                <w:szCs w:val="16"/>
                <w:lang w:eastAsia="ru-RU"/>
              </w:rPr>
              <w:t>/Гкал/ч</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c>
          <w:tcPr>
            <w:tcW w:w="67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15,48</w:t>
            </w:r>
          </w:p>
        </w:tc>
      </w:tr>
      <w:tr w:rsidR="006B44F7" w:rsidRPr="00AF522C" w:rsidTr="00AF522C">
        <w:trPr>
          <w:trHeight w:val="225"/>
        </w:trPr>
        <w:tc>
          <w:tcPr>
            <w:tcW w:w="14254" w:type="dxa"/>
            <w:gridSpan w:val="18"/>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6B44F7" w:rsidRPr="00AF522C" w:rsidRDefault="006B44F7" w:rsidP="00E70A1B">
            <w:pPr>
              <w:widowControl/>
              <w:adjustRightInd/>
              <w:spacing w:before="0" w:after="0"/>
              <w:ind w:firstLine="0"/>
              <w:jc w:val="center"/>
              <w:textAlignment w:val="auto"/>
              <w:rPr>
                <w:rFonts w:eastAsia="Times New Roman" w:cs="Arial"/>
                <w:b/>
                <w:spacing w:val="0"/>
                <w:sz w:val="16"/>
                <w:szCs w:val="16"/>
                <w:lang w:eastAsia="ru-RU"/>
              </w:rPr>
            </w:pPr>
            <w:r w:rsidRPr="00AF522C">
              <w:rPr>
                <w:rFonts w:eastAsia="Times New Roman" w:cs="Arial"/>
                <w:b/>
                <w:spacing w:val="0"/>
                <w:sz w:val="16"/>
                <w:szCs w:val="16"/>
                <w:lang w:eastAsia="ru-RU"/>
              </w:rPr>
              <w:t>Котельная «Промбаза»</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тепловой энергии, в т.ч.:</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16,44</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4F67D0">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через изоляционные конструкции теплопроводов</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16,03</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4F67D0">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2,46</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4F67D0">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 утечкой теплоносителя</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0,41</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4F67D0">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lastRenderedPageBreak/>
              <w:t>то же в % от отпуска тепловой энергии с коллекторов источника тепловой энергии</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6</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 в % от циркуляции теплоносителя</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0,08</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тонн/Гкал</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0,433</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кВт-ч/Гкал</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88,00</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Фактический радиус теплоснабжения</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Эффективный радиус теплоснабжения</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0,1</w:t>
            </w:r>
          </w:p>
        </w:tc>
      </w:tr>
      <w:tr w:rsidR="006B44F7" w:rsidRPr="00AF522C" w:rsidTr="006B44F7">
        <w:trPr>
          <w:trHeight w:val="67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r>
      <w:tr w:rsidR="006B44F7" w:rsidRPr="00AF522C" w:rsidTr="006B44F7">
        <w:trPr>
          <w:trHeight w:val="67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нормативная</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4B015D">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фактическая, в период достигнутого максимума тепловой нагрузки</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c>
          <w:tcPr>
            <w:tcW w:w="678"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 </w:t>
            </w:r>
          </w:p>
        </w:tc>
      </w:tr>
      <w:tr w:rsidR="006B44F7" w:rsidRPr="00AF522C" w:rsidTr="006B44F7">
        <w:trPr>
          <w:trHeight w:val="450"/>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Гкал/ч/км</w:t>
            </w:r>
            <w:r w:rsidRPr="00AF522C">
              <w:rPr>
                <w:rFonts w:eastAsia="Times New Roman" w:cs="Arial"/>
                <w:spacing w:val="0"/>
                <w:sz w:val="16"/>
                <w:szCs w:val="16"/>
                <w:vertAlign w:val="superscript"/>
                <w:lang w:eastAsia="ru-RU"/>
              </w:rPr>
              <w:t>2</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c>
          <w:tcPr>
            <w:tcW w:w="678" w:type="dxa"/>
            <w:tcBorders>
              <w:top w:val="nil"/>
              <w:left w:val="nil"/>
              <w:bottom w:val="nil"/>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27,0</w:t>
            </w:r>
          </w:p>
        </w:tc>
      </w:tr>
      <w:tr w:rsidR="006B44F7" w:rsidRPr="00AF522C" w:rsidTr="006B44F7">
        <w:trPr>
          <w:trHeight w:val="225"/>
        </w:trPr>
        <w:tc>
          <w:tcPr>
            <w:tcW w:w="248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Удельная материальная характеристика</w:t>
            </w:r>
          </w:p>
        </w:tc>
        <w:tc>
          <w:tcPr>
            <w:tcW w:w="92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2</w:t>
            </w:r>
            <w:r w:rsidRPr="00AF522C">
              <w:rPr>
                <w:rFonts w:eastAsia="Times New Roman" w:cs="Arial"/>
                <w:spacing w:val="0"/>
                <w:sz w:val="16"/>
                <w:szCs w:val="16"/>
                <w:lang w:eastAsia="ru-RU"/>
              </w:rPr>
              <w:t>/Гкал/ч</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c>
          <w:tcPr>
            <w:tcW w:w="678"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9,0</w:t>
            </w:r>
          </w:p>
        </w:tc>
      </w:tr>
    </w:tbl>
    <w:p w:rsidR="00F376B1" w:rsidRPr="00AF522C" w:rsidRDefault="00F376B1" w:rsidP="00F376B1">
      <w:pPr>
        <w:spacing w:after="200" w:line="360" w:lineRule="auto"/>
        <w:ind w:firstLine="0"/>
        <w:rPr>
          <w:b/>
          <w:bCs/>
          <w:noProof/>
          <w:sz w:val="18"/>
          <w:szCs w:val="18"/>
        </w:rPr>
      </w:pPr>
    </w:p>
    <w:p w:rsidR="00F376B1" w:rsidRPr="00AF522C" w:rsidRDefault="00F376B1" w:rsidP="00F376B1">
      <w:pPr>
        <w:spacing w:after="200" w:line="360" w:lineRule="auto"/>
        <w:ind w:firstLine="0"/>
        <w:rPr>
          <w:b/>
          <w:bCs/>
          <w:sz w:val="18"/>
          <w:szCs w:val="18"/>
        </w:rPr>
      </w:pPr>
      <w:bookmarkStart w:id="79" w:name="_Toc407113569"/>
      <w:r w:rsidRPr="00AF522C">
        <w:rPr>
          <w:rFonts w:cs="Arial"/>
          <w:b/>
          <w:bCs/>
          <w:sz w:val="18"/>
          <w:szCs w:val="18"/>
        </w:rPr>
        <w:t xml:space="preserve">Таблица </w:t>
      </w:r>
      <w:r w:rsidRPr="00AF522C">
        <w:rPr>
          <w:rFonts w:cs="Arial"/>
          <w:b/>
          <w:bCs/>
          <w:sz w:val="18"/>
          <w:szCs w:val="18"/>
        </w:rPr>
        <w:fldChar w:fldCharType="begin"/>
      </w:r>
      <w:r w:rsidRPr="00AF522C">
        <w:rPr>
          <w:rFonts w:cs="Arial"/>
          <w:b/>
          <w:bCs/>
          <w:sz w:val="18"/>
          <w:szCs w:val="18"/>
        </w:rPr>
        <w:instrText xml:space="preserve"> STYLEREF 1 \s </w:instrText>
      </w:r>
      <w:r w:rsidRPr="00AF522C">
        <w:rPr>
          <w:rFonts w:cs="Arial"/>
          <w:b/>
          <w:bCs/>
          <w:sz w:val="18"/>
          <w:szCs w:val="18"/>
        </w:rPr>
        <w:fldChar w:fldCharType="separate"/>
      </w:r>
      <w:r w:rsidR="00EF12C7">
        <w:rPr>
          <w:rFonts w:cs="Arial"/>
          <w:b/>
          <w:bCs/>
          <w:noProof/>
          <w:sz w:val="18"/>
          <w:szCs w:val="18"/>
        </w:rPr>
        <w:t>1</w:t>
      </w:r>
      <w:r w:rsidRPr="00AF522C">
        <w:rPr>
          <w:rFonts w:cs="Arial"/>
          <w:b/>
          <w:bCs/>
          <w:sz w:val="18"/>
          <w:szCs w:val="18"/>
        </w:rPr>
        <w:fldChar w:fldCharType="end"/>
      </w:r>
      <w:r w:rsidRPr="00AF522C">
        <w:rPr>
          <w:rFonts w:cs="Arial"/>
          <w:b/>
          <w:bCs/>
          <w:sz w:val="18"/>
          <w:szCs w:val="18"/>
        </w:rPr>
        <w:t>.</w:t>
      </w:r>
      <w:r w:rsidR="004534E4" w:rsidRPr="00AF522C">
        <w:rPr>
          <w:rFonts w:cs="Arial"/>
          <w:b/>
          <w:bCs/>
          <w:sz w:val="18"/>
          <w:szCs w:val="18"/>
        </w:rPr>
        <w:t>23</w:t>
      </w:r>
      <w:r w:rsidRPr="00AF522C">
        <w:rPr>
          <w:rFonts w:cs="Arial"/>
          <w:b/>
          <w:bCs/>
          <w:sz w:val="18"/>
          <w:szCs w:val="18"/>
        </w:rPr>
        <w:t xml:space="preserve"> – </w:t>
      </w:r>
      <w:r w:rsidRPr="00AF522C">
        <w:rPr>
          <w:b/>
          <w:bCs/>
          <w:noProof/>
          <w:sz w:val="18"/>
          <w:szCs w:val="18"/>
        </w:rPr>
        <w:t xml:space="preserve">Базовые и перспективные </w:t>
      </w:r>
      <w:r w:rsidRPr="00AF522C">
        <w:rPr>
          <w:b/>
          <w:bCs/>
          <w:sz w:val="18"/>
          <w:szCs w:val="18"/>
        </w:rPr>
        <w:t>целевые показатели эффективности передачи тепловой энергии в зоне действия КЦ</w:t>
      </w:r>
      <w:r w:rsidR="000C6BBE" w:rsidRPr="00AF522C">
        <w:rPr>
          <w:b/>
          <w:bCs/>
          <w:sz w:val="18"/>
          <w:szCs w:val="18"/>
        </w:rPr>
        <w:t xml:space="preserve"> №2 СП «ХТЭЦ-2» филиала «Х</w:t>
      </w:r>
      <w:r w:rsidR="001C74C3" w:rsidRPr="00AF522C">
        <w:rPr>
          <w:b/>
          <w:bCs/>
          <w:sz w:val="18"/>
          <w:szCs w:val="18"/>
        </w:rPr>
        <w:t>Г</w:t>
      </w:r>
      <w:r w:rsidR="000C6BBE" w:rsidRPr="00AF522C">
        <w:rPr>
          <w:b/>
          <w:bCs/>
          <w:sz w:val="18"/>
          <w:szCs w:val="18"/>
        </w:rPr>
        <w:t xml:space="preserve">» </w:t>
      </w:r>
      <w:r w:rsidRPr="00AF522C">
        <w:rPr>
          <w:b/>
          <w:bCs/>
          <w:sz w:val="18"/>
          <w:szCs w:val="18"/>
        </w:rPr>
        <w:t>АО «ДГК»</w:t>
      </w:r>
      <w:bookmarkEnd w:id="79"/>
    </w:p>
    <w:tbl>
      <w:tblPr>
        <w:tblW w:w="14087" w:type="dxa"/>
        <w:tblInd w:w="147" w:type="dxa"/>
        <w:tblLook w:val="04A0" w:firstRow="1" w:lastRow="0" w:firstColumn="1" w:lastColumn="0" w:noHBand="0" w:noVBand="1"/>
      </w:tblPr>
      <w:tblGrid>
        <w:gridCol w:w="3021"/>
        <w:gridCol w:w="1082"/>
        <w:gridCol w:w="624"/>
        <w:gridCol w:w="624"/>
        <w:gridCol w:w="624"/>
        <w:gridCol w:w="624"/>
        <w:gridCol w:w="624"/>
        <w:gridCol w:w="624"/>
        <w:gridCol w:w="624"/>
        <w:gridCol w:w="624"/>
        <w:gridCol w:w="624"/>
        <w:gridCol w:w="624"/>
        <w:gridCol w:w="624"/>
        <w:gridCol w:w="624"/>
        <w:gridCol w:w="624"/>
        <w:gridCol w:w="624"/>
        <w:gridCol w:w="624"/>
        <w:gridCol w:w="624"/>
      </w:tblGrid>
      <w:tr w:rsidR="006B44F7" w:rsidRPr="00AF522C" w:rsidTr="006B44F7">
        <w:trPr>
          <w:trHeight w:val="225"/>
          <w:tblHeader/>
        </w:trPr>
        <w:tc>
          <w:tcPr>
            <w:tcW w:w="302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Целевой показатель</w:t>
            </w:r>
          </w:p>
        </w:tc>
        <w:tc>
          <w:tcPr>
            <w:tcW w:w="1082"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b/>
                <w:bCs/>
                <w:spacing w:val="0"/>
                <w:sz w:val="16"/>
                <w:szCs w:val="16"/>
                <w:lang w:eastAsia="ru-RU"/>
              </w:rPr>
            </w:pPr>
            <w:r w:rsidRPr="00AF522C">
              <w:rPr>
                <w:rFonts w:eastAsia="Times New Roman" w:cs="Arial"/>
                <w:b/>
                <w:bCs/>
                <w:spacing w:val="0"/>
                <w:sz w:val="16"/>
                <w:szCs w:val="16"/>
                <w:lang w:eastAsia="ru-RU"/>
              </w:rPr>
              <w:t>Единица измерений</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2021</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2022</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2023</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2024</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2025</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2026</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2027</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2028</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2029</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2030</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2031</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2032</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2033</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2034</w:t>
            </w:r>
          </w:p>
        </w:tc>
        <w:tc>
          <w:tcPr>
            <w:tcW w:w="624"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6B44F7" w:rsidRPr="005F787B" w:rsidRDefault="006B44F7" w:rsidP="00713762">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2035</w:t>
            </w:r>
          </w:p>
        </w:tc>
        <w:tc>
          <w:tcPr>
            <w:tcW w:w="624" w:type="dxa"/>
            <w:tcBorders>
              <w:top w:val="single" w:sz="4" w:space="0" w:color="auto"/>
              <w:left w:val="nil"/>
              <w:bottom w:val="single" w:sz="4" w:space="0" w:color="auto"/>
              <w:right w:val="single" w:sz="4" w:space="0" w:color="auto"/>
            </w:tcBorders>
            <w:vAlign w:val="center"/>
          </w:tcPr>
          <w:p w:rsidR="006B44F7" w:rsidRPr="005F787B" w:rsidRDefault="006B44F7" w:rsidP="00AF522C">
            <w:pPr>
              <w:widowControl/>
              <w:shd w:val="clear" w:color="auto" w:fill="FFFFFF" w:themeFill="background1"/>
              <w:adjustRightInd/>
              <w:spacing w:before="0" w:after="0"/>
              <w:ind w:firstLine="0"/>
              <w:jc w:val="center"/>
              <w:textAlignment w:val="auto"/>
              <w:rPr>
                <w:rFonts w:eastAsia="Times New Roman" w:cs="Arial"/>
                <w:b/>
                <w:bCs/>
                <w:spacing w:val="0"/>
                <w:sz w:val="16"/>
                <w:szCs w:val="16"/>
                <w:lang w:eastAsia="ru-RU"/>
              </w:rPr>
            </w:pPr>
            <w:r w:rsidRPr="005F787B">
              <w:rPr>
                <w:rFonts w:eastAsia="Times New Roman" w:cs="Arial"/>
                <w:b/>
                <w:bCs/>
                <w:spacing w:val="0"/>
                <w:sz w:val="16"/>
                <w:szCs w:val="16"/>
                <w:lang w:eastAsia="ru-RU"/>
              </w:rPr>
              <w:t>2036</w:t>
            </w:r>
          </w:p>
        </w:tc>
      </w:tr>
      <w:tr w:rsidR="006B44F7" w:rsidRPr="00AF522C" w:rsidTr="006B44F7">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тепловой энергии, в т.ч.:</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7516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10679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11557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10388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7 996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10 271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10 127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9 905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9 765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9 627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9 416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9 210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9 085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8 886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9 210</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9 210</w:t>
            </w:r>
          </w:p>
        </w:tc>
      </w:tr>
      <w:tr w:rsidR="006B44F7" w:rsidRPr="00AF522C" w:rsidTr="006B44F7">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DF709C">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через изоляционные конструкции теплопроводов</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7 931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7 915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7 812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7 711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7 542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9 687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9 551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9 342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9 210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9 080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8 881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8 687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8 568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8 381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8 687</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8 687</w:t>
            </w:r>
          </w:p>
        </w:tc>
      </w:tr>
      <w:tr w:rsidR="006B44F7" w:rsidRPr="00AF522C" w:rsidTr="006B44F7">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DF709C">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lastRenderedPageBreak/>
              <w:t>то же в % от отпуска тепловой энергии с коллекторов источника тепловой энергии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39,9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31,2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30,3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28,1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29,0</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29,0</w:t>
            </w:r>
          </w:p>
        </w:tc>
      </w:tr>
      <w:tr w:rsidR="006B44F7" w:rsidRPr="00AF522C" w:rsidTr="006B44F7">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DF709C">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 утечкой теплоносителя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471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465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454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584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576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563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555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547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535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523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505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523</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523</w:t>
            </w:r>
          </w:p>
        </w:tc>
      </w:tr>
      <w:tr w:rsidR="006B44F7" w:rsidRPr="00AF522C" w:rsidTr="006B44F7">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DF709C">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то же в % от отпуска тепловой энергии с коллекторов источника тепловой энергии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1,7</w:t>
            </w:r>
          </w:p>
        </w:tc>
      </w:tr>
      <w:tr w:rsidR="006B44F7" w:rsidRPr="00AF522C" w:rsidTr="006B44F7">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9 017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8 999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8 883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8 767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8 575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11 014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10 859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10 622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10 472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10 324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10 098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9 877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9 742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9 529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9 877</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9 877</w:t>
            </w:r>
          </w:p>
        </w:tc>
      </w:tr>
      <w:tr w:rsidR="006B44F7" w:rsidRPr="00AF522C" w:rsidTr="006B44F7">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Потери теплоносителя в % от циркуляции теплоносителя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0,80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0,76</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0,76</w:t>
            </w:r>
          </w:p>
        </w:tc>
      </w:tr>
      <w:tr w:rsidR="006B44F7" w:rsidRPr="00AF522C" w:rsidTr="006B44F7">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теплоносителя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тонн/Гкал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43,2</w:t>
            </w:r>
          </w:p>
        </w:tc>
      </w:tr>
      <w:tr w:rsidR="006B44F7" w:rsidRPr="00AF522C" w:rsidTr="006B44F7">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Удельный расход электроэнергии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кВт-ч/Гкал</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8,6</w:t>
            </w:r>
          </w:p>
        </w:tc>
      </w:tr>
      <w:tr w:rsidR="006B44F7" w:rsidRPr="00AF522C" w:rsidTr="006B44F7">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Фактический радиус теплоснабжения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1,1</w:t>
            </w:r>
          </w:p>
        </w:tc>
      </w:tr>
      <w:tr w:rsidR="006B44F7" w:rsidRPr="00AF522C" w:rsidTr="006B44F7">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Эффективный радиус теплоснабжения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км</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2,2</w:t>
            </w:r>
          </w:p>
        </w:tc>
      </w:tr>
      <w:tr w:rsidR="006B44F7" w:rsidRPr="00AF522C" w:rsidTr="006B44F7">
        <w:trPr>
          <w:trHeight w:val="67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Температура теплоносителя в подающем теплопроводе, принятая для проектирования тепловых сетей</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95,0</w:t>
            </w:r>
          </w:p>
        </w:tc>
      </w:tr>
      <w:tr w:rsidR="006B44F7" w:rsidRPr="00AF522C" w:rsidTr="006B44F7">
        <w:trPr>
          <w:trHeight w:val="67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Разность температур в подающей и обратной тепломагистрали при расчетной температуре наружного воздуха</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w:t>
            </w:r>
          </w:p>
        </w:tc>
      </w:tr>
      <w:tr w:rsidR="006B44F7" w:rsidRPr="00AF522C" w:rsidTr="006B44F7">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DF709C">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нормативная</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6B44F7" w:rsidRPr="00AF522C" w:rsidTr="006B44F7">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DF709C">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фактическая, в период достигнутого максимума тепловой нагрузки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vertAlign w:val="superscript"/>
                <w:lang w:eastAsia="ru-RU"/>
              </w:rPr>
              <w:t>о</w:t>
            </w:r>
            <w:r w:rsidRPr="00AF522C">
              <w:rPr>
                <w:rFonts w:eastAsia="Times New Roman" w:cs="Arial"/>
                <w:spacing w:val="0"/>
                <w:sz w:val="16"/>
                <w:szCs w:val="16"/>
                <w:lang w:eastAsia="ru-RU"/>
              </w:rPr>
              <w:t>С</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25,0</w:t>
            </w:r>
          </w:p>
        </w:tc>
      </w:tr>
      <w:tr w:rsidR="006B44F7" w:rsidRPr="00AF522C" w:rsidTr="006B44F7">
        <w:trPr>
          <w:trHeight w:val="450"/>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Средневзвешенная плотность тепловой нагрузки в зоне действия источника тепловой энергии</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Гкал/ч/км</w:t>
            </w:r>
            <w:r w:rsidRPr="00AF522C">
              <w:rPr>
                <w:rFonts w:eastAsia="Times New Roman" w:cs="Arial"/>
                <w:spacing w:val="0"/>
                <w:sz w:val="16"/>
                <w:szCs w:val="16"/>
                <w:vertAlign w:val="superscript"/>
                <w:lang w:eastAsia="ru-RU"/>
              </w:rPr>
              <w:t>2</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7,3</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7,4</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7,5</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7,6</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7,8</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7,9</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8,0</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7,9</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7,9</w:t>
            </w:r>
          </w:p>
        </w:tc>
      </w:tr>
      <w:tr w:rsidR="006B44F7" w:rsidRPr="00AF522C" w:rsidTr="006B44F7">
        <w:trPr>
          <w:trHeight w:val="225"/>
        </w:trPr>
        <w:tc>
          <w:tcPr>
            <w:tcW w:w="302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left"/>
              <w:textAlignment w:val="auto"/>
              <w:rPr>
                <w:rFonts w:eastAsia="Times New Roman" w:cs="Arial"/>
                <w:spacing w:val="0"/>
                <w:sz w:val="16"/>
                <w:szCs w:val="16"/>
                <w:lang w:eastAsia="ru-RU"/>
              </w:rPr>
            </w:pPr>
            <w:r w:rsidRPr="00AF522C">
              <w:rPr>
                <w:rFonts w:eastAsia="Times New Roman" w:cs="Arial"/>
                <w:spacing w:val="0"/>
                <w:sz w:val="16"/>
                <w:szCs w:val="16"/>
                <w:lang w:eastAsia="ru-RU"/>
              </w:rPr>
              <w:t>Удельная материальная характеристика</w:t>
            </w:r>
          </w:p>
        </w:tc>
        <w:tc>
          <w:tcPr>
            <w:tcW w:w="1082" w:type="dxa"/>
            <w:tcBorders>
              <w:top w:val="nil"/>
              <w:left w:val="nil"/>
              <w:bottom w:val="single" w:sz="4" w:space="0" w:color="auto"/>
              <w:right w:val="single" w:sz="4" w:space="0" w:color="auto"/>
            </w:tcBorders>
            <w:shd w:val="clear" w:color="auto" w:fill="auto"/>
            <w:tcMar>
              <w:left w:w="0" w:type="dxa"/>
              <w:right w:w="0" w:type="dxa"/>
            </w:tcMar>
            <w:vAlign w:val="center"/>
            <w:hideMark/>
          </w:tcPr>
          <w:p w:rsidR="006B44F7" w:rsidRPr="00AF522C" w:rsidRDefault="006B44F7" w:rsidP="00E70A1B">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м</w:t>
            </w:r>
            <w:r w:rsidRPr="00AF522C">
              <w:rPr>
                <w:rFonts w:eastAsia="Times New Roman" w:cs="Arial"/>
                <w:spacing w:val="0"/>
                <w:sz w:val="16"/>
                <w:szCs w:val="16"/>
                <w:vertAlign w:val="superscript"/>
                <w:lang w:eastAsia="ru-RU"/>
              </w:rPr>
              <w:t>2</w:t>
            </w:r>
            <w:r w:rsidRPr="00AF522C">
              <w:rPr>
                <w:rFonts w:eastAsia="Times New Roman" w:cs="Arial"/>
                <w:spacing w:val="0"/>
                <w:sz w:val="16"/>
                <w:szCs w:val="16"/>
                <w:lang w:eastAsia="ru-RU"/>
              </w:rPr>
              <w:t>/Гкал/ч</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shd w:val="clear" w:color="auto" w:fill="auto"/>
            <w:tcMar>
              <w:left w:w="0" w:type="dxa"/>
              <w:right w:w="0" w:type="dxa"/>
            </w:tcMar>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c>
          <w:tcPr>
            <w:tcW w:w="624" w:type="dxa"/>
            <w:tcBorders>
              <w:top w:val="nil"/>
              <w:left w:val="nil"/>
              <w:bottom w:val="single" w:sz="4" w:space="0" w:color="auto"/>
              <w:right w:val="single" w:sz="4" w:space="0" w:color="auto"/>
            </w:tcBorders>
            <w:vAlign w:val="center"/>
          </w:tcPr>
          <w:p w:rsidR="006B44F7" w:rsidRPr="00AF522C" w:rsidRDefault="006B44F7" w:rsidP="00713762">
            <w:pPr>
              <w:widowControl/>
              <w:adjustRightInd/>
              <w:spacing w:before="0" w:after="0"/>
              <w:ind w:firstLine="0"/>
              <w:jc w:val="center"/>
              <w:textAlignment w:val="auto"/>
              <w:rPr>
                <w:rFonts w:eastAsia="Times New Roman" w:cs="Arial"/>
                <w:spacing w:val="0"/>
                <w:sz w:val="16"/>
                <w:szCs w:val="16"/>
                <w:lang w:eastAsia="ru-RU"/>
              </w:rPr>
            </w:pPr>
            <w:r w:rsidRPr="00AF522C">
              <w:rPr>
                <w:rFonts w:eastAsia="Times New Roman" w:cs="Arial"/>
                <w:spacing w:val="0"/>
                <w:sz w:val="16"/>
                <w:szCs w:val="16"/>
                <w:lang w:eastAsia="ru-RU"/>
              </w:rPr>
              <w:t>436,7</w:t>
            </w:r>
          </w:p>
        </w:tc>
      </w:tr>
    </w:tbl>
    <w:p w:rsidR="00F376B1" w:rsidRPr="00AF522C" w:rsidRDefault="00F376B1" w:rsidP="00F01E7F">
      <w:pPr>
        <w:pStyle w:val="aff8"/>
        <w:rPr>
          <w:rFonts w:ascii="Arial" w:hAnsi="Arial" w:cs="Arial"/>
          <w:sz w:val="18"/>
          <w:szCs w:val="18"/>
        </w:rPr>
      </w:pPr>
    </w:p>
    <w:p w:rsidR="001455AD" w:rsidRPr="00AF522C" w:rsidRDefault="001455AD" w:rsidP="001455AD">
      <w:pPr>
        <w:ind w:firstLine="0"/>
      </w:pPr>
    </w:p>
    <w:p w:rsidR="007A5FF7" w:rsidRPr="00AF522C" w:rsidRDefault="007A5FF7" w:rsidP="006D4B7A">
      <w:pPr>
        <w:pStyle w:val="11"/>
        <w:spacing w:line="360" w:lineRule="auto"/>
        <w:ind w:left="992" w:hanging="425"/>
        <w:jc w:val="both"/>
        <w:rPr>
          <w:sz w:val="24"/>
        </w:rPr>
        <w:sectPr w:rsidR="007A5FF7" w:rsidRPr="00AF522C" w:rsidSect="007A5FF7">
          <w:footerReference w:type="default" r:id="rId17"/>
          <w:pgSz w:w="16840" w:h="11907" w:orient="landscape" w:code="9"/>
          <w:pgMar w:top="567" w:right="1134" w:bottom="1701" w:left="851" w:header="510" w:footer="692" w:gutter="0"/>
          <w:cols w:space="708"/>
          <w:docGrid w:linePitch="360"/>
        </w:sectPr>
      </w:pPr>
    </w:p>
    <w:p w:rsidR="008E63DC" w:rsidRPr="00AF522C" w:rsidRDefault="00AC0255" w:rsidP="006D4B7A">
      <w:pPr>
        <w:pStyle w:val="11"/>
        <w:spacing w:line="360" w:lineRule="auto"/>
        <w:ind w:left="992" w:hanging="425"/>
        <w:jc w:val="both"/>
        <w:rPr>
          <w:sz w:val="24"/>
        </w:rPr>
      </w:pPr>
      <w:bookmarkStart w:id="80" w:name="_Toc417917999"/>
      <w:r w:rsidRPr="00AF522C">
        <w:rPr>
          <w:sz w:val="24"/>
        </w:rPr>
        <w:lastRenderedPageBreak/>
        <w:t xml:space="preserve">Раздел 1. Показатели перспективного спроса на тепловую энергию (мощность) и теплоноситель в установленных границах </w:t>
      </w:r>
      <w:r w:rsidR="00957724" w:rsidRPr="00AF522C">
        <w:rPr>
          <w:sz w:val="24"/>
        </w:rPr>
        <w:t>городского поселения «Рабочий поселок Чегдомын»</w:t>
      </w:r>
      <w:bookmarkEnd w:id="80"/>
    </w:p>
    <w:p w:rsidR="00D46021" w:rsidRPr="00AF522C" w:rsidRDefault="00D46021" w:rsidP="00957724">
      <w:pPr>
        <w:pStyle w:val="21"/>
      </w:pPr>
      <w:bookmarkStart w:id="81" w:name="_Toc331430027"/>
      <w:bookmarkStart w:id="82" w:name="_Toc417918000"/>
      <w:r w:rsidRPr="00AF522C">
        <w:t xml:space="preserve">Прогноз </w:t>
      </w:r>
      <w:bookmarkEnd w:id="81"/>
      <w:r w:rsidR="00957724" w:rsidRPr="00AF522C">
        <w:t>перспективной застройки</w:t>
      </w:r>
      <w:bookmarkEnd w:id="82"/>
    </w:p>
    <w:p w:rsidR="00D46021" w:rsidRPr="00AF522C" w:rsidRDefault="00D46021" w:rsidP="00D46021">
      <w:pPr>
        <w:ind w:firstLine="426"/>
        <w:rPr>
          <w:b/>
          <w:sz w:val="28"/>
          <w:szCs w:val="28"/>
        </w:rPr>
      </w:pPr>
    </w:p>
    <w:p w:rsidR="00957724" w:rsidRPr="00AF522C" w:rsidRDefault="00846626" w:rsidP="00957724">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П</w:t>
      </w:r>
      <w:r w:rsidR="00957724" w:rsidRPr="00AF522C">
        <w:rPr>
          <w:rFonts w:eastAsia="Times New Roman"/>
          <w:kern w:val="28"/>
          <w:sz w:val="24"/>
          <w:lang w:eastAsia="ru-RU"/>
        </w:rPr>
        <w:t>ерспективн</w:t>
      </w:r>
      <w:r w:rsidRPr="00AF522C">
        <w:rPr>
          <w:rFonts w:eastAsia="Times New Roman"/>
          <w:kern w:val="28"/>
          <w:sz w:val="24"/>
          <w:lang w:eastAsia="ru-RU"/>
        </w:rPr>
        <w:t>ая</w:t>
      </w:r>
      <w:r w:rsidR="00957724" w:rsidRPr="00AF522C">
        <w:rPr>
          <w:rFonts w:eastAsia="Times New Roman"/>
          <w:kern w:val="28"/>
          <w:sz w:val="24"/>
          <w:lang w:eastAsia="ru-RU"/>
        </w:rPr>
        <w:t xml:space="preserve"> застройк</w:t>
      </w:r>
      <w:r w:rsidRPr="00AF522C">
        <w:rPr>
          <w:rFonts w:eastAsia="Times New Roman"/>
          <w:kern w:val="28"/>
          <w:sz w:val="24"/>
          <w:lang w:eastAsia="ru-RU"/>
        </w:rPr>
        <w:t>а</w:t>
      </w:r>
      <w:r w:rsidR="00957724" w:rsidRPr="00AF522C">
        <w:rPr>
          <w:rFonts w:eastAsia="Times New Roman"/>
          <w:kern w:val="28"/>
          <w:sz w:val="24"/>
          <w:lang w:eastAsia="ru-RU"/>
        </w:rPr>
        <w:t xml:space="preserve"> на территории городского поселения «Рабочий поселок Чегдомын» Верхнебуреинского района Хабаровского </w:t>
      </w:r>
      <w:r w:rsidRPr="00AF522C">
        <w:rPr>
          <w:rFonts w:eastAsia="Times New Roman"/>
          <w:kern w:val="28"/>
          <w:sz w:val="24"/>
          <w:lang w:eastAsia="ru-RU"/>
        </w:rPr>
        <w:t>не предусмотрена.</w:t>
      </w:r>
    </w:p>
    <w:p w:rsidR="0054619F" w:rsidRPr="00AF522C" w:rsidRDefault="0054619F" w:rsidP="0054619F">
      <w:pPr>
        <w:widowControl/>
        <w:adjustRightInd/>
        <w:spacing w:before="0" w:after="0" w:line="360" w:lineRule="auto"/>
        <w:textAlignment w:val="auto"/>
        <w:rPr>
          <w:rFonts w:eastAsiaTheme="minorHAnsi" w:cs="Arial"/>
          <w:spacing w:val="0"/>
          <w:sz w:val="24"/>
          <w:szCs w:val="24"/>
          <w:lang w:eastAsia="ru-RU"/>
        </w:rPr>
      </w:pPr>
    </w:p>
    <w:p w:rsidR="0054619F" w:rsidRPr="00AF522C" w:rsidRDefault="0054619F" w:rsidP="0054619F">
      <w:pPr>
        <w:widowControl/>
        <w:adjustRightInd/>
        <w:spacing w:before="0" w:after="0" w:line="360" w:lineRule="auto"/>
        <w:textAlignment w:val="auto"/>
        <w:rPr>
          <w:rFonts w:eastAsiaTheme="minorHAnsi" w:cs="Arial"/>
          <w:spacing w:val="0"/>
          <w:sz w:val="24"/>
          <w:szCs w:val="24"/>
          <w:lang w:eastAsia="ru-RU"/>
        </w:rPr>
      </w:pPr>
    </w:p>
    <w:p w:rsidR="0054619F" w:rsidRPr="00AF522C" w:rsidRDefault="0054619F" w:rsidP="0054619F">
      <w:pPr>
        <w:widowControl/>
        <w:adjustRightInd/>
        <w:spacing w:before="0"/>
        <w:ind w:firstLine="0"/>
        <w:textAlignment w:val="auto"/>
        <w:rPr>
          <w:b/>
          <w:bCs/>
          <w:sz w:val="18"/>
          <w:szCs w:val="18"/>
        </w:rPr>
        <w:sectPr w:rsidR="0054619F" w:rsidRPr="00AF522C" w:rsidSect="00126177">
          <w:pgSz w:w="11907" w:h="16840" w:code="9"/>
          <w:pgMar w:top="851" w:right="567" w:bottom="1134" w:left="1701" w:header="510" w:footer="692" w:gutter="0"/>
          <w:cols w:space="708"/>
          <w:docGrid w:linePitch="360"/>
        </w:sectPr>
      </w:pPr>
      <w:bookmarkStart w:id="83" w:name="_Toc374002941"/>
    </w:p>
    <w:p w:rsidR="005A47E3" w:rsidRPr="00AF522C" w:rsidRDefault="005A47E3" w:rsidP="005A47E3">
      <w:pPr>
        <w:spacing w:after="0"/>
        <w:ind w:firstLine="0"/>
        <w:rPr>
          <w:b/>
          <w:bCs/>
          <w:sz w:val="18"/>
          <w:szCs w:val="18"/>
        </w:rPr>
      </w:pPr>
      <w:bookmarkStart w:id="84" w:name="_Toc374002943"/>
      <w:bookmarkEnd w:id="83"/>
    </w:p>
    <w:p w:rsidR="005A47E3" w:rsidRPr="00AF522C" w:rsidRDefault="005A47E3" w:rsidP="007965EC">
      <w:pPr>
        <w:widowControl/>
        <w:adjustRightInd/>
        <w:spacing w:before="0" w:after="0" w:line="360" w:lineRule="auto"/>
        <w:ind w:firstLine="0"/>
        <w:textAlignment w:val="auto"/>
        <w:rPr>
          <w:b/>
          <w:bCs/>
          <w:sz w:val="18"/>
          <w:szCs w:val="18"/>
        </w:rPr>
      </w:pPr>
    </w:p>
    <w:p w:rsidR="00D46021" w:rsidRPr="00AF522C" w:rsidRDefault="00D46021" w:rsidP="0030099E">
      <w:pPr>
        <w:pStyle w:val="21"/>
        <w:spacing w:before="0" w:after="0" w:line="360" w:lineRule="auto"/>
        <w:ind w:hanging="710"/>
      </w:pPr>
      <w:bookmarkStart w:id="85" w:name="_Toc331430032"/>
      <w:bookmarkStart w:id="86" w:name="_Toc417918001"/>
      <w:bookmarkEnd w:id="84"/>
      <w:r w:rsidRPr="00AF522C">
        <w:t xml:space="preserve">Прогноз </w:t>
      </w:r>
      <w:r w:rsidR="008554F1" w:rsidRPr="00AF522C">
        <w:t xml:space="preserve">прироста </w:t>
      </w:r>
      <w:r w:rsidRPr="00AF522C">
        <w:t>тепловых нагрузок</w:t>
      </w:r>
      <w:bookmarkEnd w:id="85"/>
      <w:r w:rsidR="00277082" w:rsidRPr="00AF522C">
        <w:t xml:space="preserve"> и потребления тепловой энергии</w:t>
      </w:r>
      <w:bookmarkEnd w:id="86"/>
    </w:p>
    <w:p w:rsidR="00D46021" w:rsidRPr="00AF522C" w:rsidRDefault="00D46021" w:rsidP="0030099E">
      <w:pPr>
        <w:spacing w:before="0" w:after="0" w:line="360" w:lineRule="auto"/>
        <w:rPr>
          <w:sz w:val="28"/>
          <w:szCs w:val="28"/>
        </w:rPr>
      </w:pPr>
    </w:p>
    <w:p w:rsidR="005A66AD" w:rsidRPr="00AF522C" w:rsidRDefault="00D46021" w:rsidP="00240500">
      <w:pPr>
        <w:spacing w:line="360" w:lineRule="auto"/>
        <w:rPr>
          <w:sz w:val="24"/>
          <w:szCs w:val="24"/>
        </w:rPr>
      </w:pPr>
      <w:r w:rsidRPr="00AF522C">
        <w:rPr>
          <w:sz w:val="24"/>
          <w:szCs w:val="24"/>
        </w:rPr>
        <w:t xml:space="preserve">Прогноз прироста тепловых </w:t>
      </w:r>
      <w:r w:rsidR="0030169D" w:rsidRPr="00AF522C">
        <w:rPr>
          <w:sz w:val="24"/>
          <w:szCs w:val="24"/>
        </w:rPr>
        <w:t>нагрузок и</w:t>
      </w:r>
      <w:r w:rsidR="00277082" w:rsidRPr="00AF522C">
        <w:rPr>
          <w:sz w:val="24"/>
          <w:szCs w:val="24"/>
        </w:rPr>
        <w:t xml:space="preserve"> потребления тепловой энергии </w:t>
      </w:r>
      <w:r w:rsidRPr="00AF522C">
        <w:rPr>
          <w:sz w:val="24"/>
          <w:szCs w:val="24"/>
        </w:rPr>
        <w:t xml:space="preserve">на территории </w:t>
      </w:r>
      <w:r w:rsidR="00A94EBE" w:rsidRPr="00AF522C">
        <w:rPr>
          <w:sz w:val="24"/>
          <w:szCs w:val="24"/>
        </w:rPr>
        <w:t>городского поселения «Рабочий поселок Чегдомын»</w:t>
      </w:r>
      <w:r w:rsidR="00846626" w:rsidRPr="00AF522C">
        <w:rPr>
          <w:sz w:val="24"/>
          <w:szCs w:val="24"/>
        </w:rPr>
        <w:t xml:space="preserve"> не предусмотрен</w:t>
      </w:r>
      <w:r w:rsidR="00EC181D" w:rsidRPr="00AF522C">
        <w:rPr>
          <w:sz w:val="24"/>
          <w:szCs w:val="24"/>
        </w:rPr>
        <w:t>.</w:t>
      </w:r>
    </w:p>
    <w:p w:rsidR="00E04DCF" w:rsidRPr="00AF522C" w:rsidRDefault="00912225" w:rsidP="006D4B7A">
      <w:pPr>
        <w:pStyle w:val="11"/>
        <w:spacing w:line="360" w:lineRule="auto"/>
        <w:ind w:left="992" w:hanging="425"/>
        <w:rPr>
          <w:sz w:val="24"/>
        </w:rPr>
      </w:pPr>
      <w:bookmarkStart w:id="87" w:name="_Toc417918002"/>
      <w:r w:rsidRPr="00AF522C">
        <w:rPr>
          <w:sz w:val="24"/>
        </w:rPr>
        <w:lastRenderedPageBreak/>
        <w:t xml:space="preserve">Раздел 2. </w:t>
      </w:r>
      <w:r w:rsidR="00E76073" w:rsidRPr="00AF522C">
        <w:rPr>
          <w:sz w:val="24"/>
        </w:rPr>
        <w:t>Б</w:t>
      </w:r>
      <w:r w:rsidR="005973AD" w:rsidRPr="00AF522C">
        <w:rPr>
          <w:sz w:val="24"/>
        </w:rPr>
        <w:t>алансы тепловой мощности источников тепловой энергии и тепловой нагрузки потребителей</w:t>
      </w:r>
      <w:bookmarkEnd w:id="87"/>
    </w:p>
    <w:p w:rsidR="00C81203" w:rsidRPr="00AF522C" w:rsidRDefault="00C81203" w:rsidP="00C81203">
      <w:pPr>
        <w:widowControl/>
        <w:adjustRightInd/>
        <w:spacing w:before="0" w:after="0" w:line="360" w:lineRule="auto"/>
        <w:textAlignment w:val="auto"/>
        <w:rPr>
          <w:rFonts w:eastAsia="Times New Roman"/>
          <w:kern w:val="28"/>
          <w:sz w:val="24"/>
          <w:lang w:eastAsia="ru-RU"/>
        </w:rPr>
      </w:pPr>
    </w:p>
    <w:p w:rsidR="00325635" w:rsidRPr="00AF522C" w:rsidRDefault="00E76073" w:rsidP="00AB70FA">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Б</w:t>
      </w:r>
      <w:r w:rsidR="00C81203" w:rsidRPr="00AF522C">
        <w:rPr>
          <w:rFonts w:eastAsia="Times New Roman"/>
          <w:kern w:val="28"/>
          <w:sz w:val="24"/>
          <w:lang w:eastAsia="ru-RU"/>
        </w:rPr>
        <w:t xml:space="preserve">алансы тепловой мощности источников тепловой энергии и тепловой нагрузки потребителей </w:t>
      </w:r>
      <w:r w:rsidR="00846626" w:rsidRPr="00AF522C">
        <w:rPr>
          <w:rFonts w:eastAsia="Times New Roman"/>
          <w:kern w:val="28"/>
          <w:sz w:val="24"/>
          <w:lang w:eastAsia="ru-RU"/>
        </w:rPr>
        <w:t>не предусмотрены.</w:t>
      </w:r>
    </w:p>
    <w:p w:rsidR="001C7FB8" w:rsidRPr="00AF522C" w:rsidRDefault="001C7FB8" w:rsidP="00C81203">
      <w:pPr>
        <w:widowControl/>
        <w:adjustRightInd/>
        <w:spacing w:before="0" w:after="0" w:line="360" w:lineRule="auto"/>
        <w:textAlignment w:val="auto"/>
        <w:rPr>
          <w:rFonts w:eastAsia="Times New Roman"/>
          <w:kern w:val="28"/>
          <w:sz w:val="24"/>
          <w:lang w:eastAsia="ru-RU"/>
        </w:rPr>
      </w:pPr>
    </w:p>
    <w:p w:rsidR="00023A98" w:rsidRPr="00AF522C" w:rsidRDefault="00023A98" w:rsidP="006D4B7A">
      <w:pPr>
        <w:pStyle w:val="21"/>
        <w:spacing w:before="0" w:after="0" w:line="360" w:lineRule="auto"/>
        <w:ind w:left="1843" w:hanging="709"/>
      </w:pPr>
      <w:bookmarkStart w:id="88" w:name="_Toc328492812"/>
      <w:bookmarkStart w:id="89" w:name="_Toc417918003"/>
      <w:r w:rsidRPr="00AF522C">
        <w:t xml:space="preserve">Радиусы эффективного </w:t>
      </w:r>
      <w:bookmarkEnd w:id="88"/>
      <w:r w:rsidR="006D3E8D" w:rsidRPr="00AF522C">
        <w:t>теплоснабжения источников</w:t>
      </w:r>
      <w:r w:rsidR="007508F4" w:rsidRPr="00AF522C">
        <w:t xml:space="preserve"> тепловой энергии</w:t>
      </w:r>
      <w:bookmarkEnd w:id="89"/>
    </w:p>
    <w:p w:rsidR="00413712" w:rsidRPr="00AF522C" w:rsidRDefault="00413712" w:rsidP="008E5A80">
      <w:pPr>
        <w:widowControl/>
        <w:adjustRightInd/>
        <w:spacing w:before="0" w:after="0" w:line="360" w:lineRule="auto"/>
        <w:textAlignment w:val="auto"/>
        <w:rPr>
          <w:rFonts w:eastAsia="Times New Roman"/>
          <w:kern w:val="28"/>
          <w:sz w:val="24"/>
          <w:lang w:eastAsia="ru-RU"/>
        </w:rPr>
      </w:pPr>
    </w:p>
    <w:p w:rsidR="00413712" w:rsidRPr="00AF522C" w:rsidRDefault="001C7FB8" w:rsidP="00413712">
      <w:pPr>
        <w:spacing w:line="360" w:lineRule="auto"/>
        <w:rPr>
          <w:rFonts w:eastAsia="Arial" w:cs="Arial"/>
          <w:spacing w:val="-4"/>
          <w:sz w:val="24"/>
          <w:szCs w:val="24"/>
        </w:rPr>
      </w:pPr>
      <w:r w:rsidRPr="00AF522C">
        <w:rPr>
          <w:rFonts w:eastAsia="Arial" w:cs="Arial"/>
          <w:spacing w:val="-4"/>
          <w:sz w:val="24"/>
          <w:szCs w:val="24"/>
        </w:rPr>
        <w:t>Р</w:t>
      </w:r>
      <w:r w:rsidR="00413712" w:rsidRPr="00AF522C">
        <w:rPr>
          <w:rFonts w:eastAsia="Arial" w:cs="Arial"/>
          <w:spacing w:val="-4"/>
          <w:sz w:val="24"/>
          <w:szCs w:val="24"/>
        </w:rPr>
        <w:t>адиус</w:t>
      </w:r>
      <w:r w:rsidR="00D34E6A" w:rsidRPr="00AF522C">
        <w:rPr>
          <w:rFonts w:eastAsia="Arial" w:cs="Arial"/>
          <w:spacing w:val="-4"/>
          <w:sz w:val="24"/>
          <w:szCs w:val="24"/>
        </w:rPr>
        <w:t>ы</w:t>
      </w:r>
      <w:r w:rsidR="00413712" w:rsidRPr="00AF522C">
        <w:rPr>
          <w:rFonts w:eastAsia="Arial" w:cs="Arial"/>
          <w:spacing w:val="-4"/>
          <w:sz w:val="24"/>
          <w:szCs w:val="24"/>
        </w:rPr>
        <w:t xml:space="preserve"> эффективного теплоснабжения определен</w:t>
      </w:r>
      <w:r w:rsidR="00D34E6A" w:rsidRPr="00AF522C">
        <w:rPr>
          <w:rFonts w:eastAsia="Arial" w:cs="Arial"/>
          <w:spacing w:val="-4"/>
          <w:sz w:val="24"/>
          <w:szCs w:val="24"/>
        </w:rPr>
        <w:t>ы</w:t>
      </w:r>
      <w:r w:rsidR="00413712" w:rsidRPr="00AF522C">
        <w:rPr>
          <w:rFonts w:eastAsia="Arial" w:cs="Arial"/>
          <w:spacing w:val="-4"/>
          <w:sz w:val="24"/>
          <w:szCs w:val="24"/>
        </w:rPr>
        <w:t xml:space="preserve"> для </w:t>
      </w:r>
      <w:r w:rsidRPr="00AF522C">
        <w:rPr>
          <w:rFonts w:eastAsia="Arial" w:cs="Arial"/>
          <w:spacing w:val="-4"/>
          <w:sz w:val="24"/>
          <w:szCs w:val="24"/>
        </w:rPr>
        <w:t>существующего состояния</w:t>
      </w:r>
      <w:r w:rsidR="00413712" w:rsidRPr="00AF522C">
        <w:rPr>
          <w:rFonts w:eastAsia="Arial" w:cs="Arial"/>
          <w:spacing w:val="-4"/>
          <w:sz w:val="24"/>
          <w:szCs w:val="24"/>
        </w:rPr>
        <w:t xml:space="preserve">. Результаты расчетов </w:t>
      </w:r>
      <w:r w:rsidR="006D3E8D" w:rsidRPr="00AF522C">
        <w:rPr>
          <w:rFonts w:eastAsia="Arial" w:cs="Arial"/>
          <w:spacing w:val="-4"/>
          <w:sz w:val="24"/>
          <w:szCs w:val="24"/>
        </w:rPr>
        <w:t>представлены в</w:t>
      </w:r>
      <w:r w:rsidR="00413712" w:rsidRPr="00AF522C">
        <w:rPr>
          <w:rFonts w:eastAsia="Arial" w:cs="Arial"/>
          <w:spacing w:val="-4"/>
          <w:sz w:val="24"/>
          <w:szCs w:val="24"/>
        </w:rPr>
        <w:t xml:space="preserve"> таблице</w:t>
      </w:r>
      <w:r w:rsidRPr="00AF522C">
        <w:rPr>
          <w:rFonts w:eastAsia="Arial" w:cs="Arial"/>
          <w:spacing w:val="-4"/>
          <w:sz w:val="24"/>
          <w:szCs w:val="24"/>
        </w:rPr>
        <w:t xml:space="preserve"> </w:t>
      </w:r>
      <w:r w:rsidR="0043589F" w:rsidRPr="00AF522C">
        <w:rPr>
          <w:rFonts w:eastAsia="Arial" w:cs="Arial"/>
          <w:spacing w:val="-4"/>
          <w:sz w:val="24"/>
          <w:szCs w:val="24"/>
        </w:rPr>
        <w:t>3</w:t>
      </w:r>
      <w:r w:rsidR="00193C40" w:rsidRPr="00AF522C">
        <w:rPr>
          <w:rFonts w:eastAsia="Arial" w:cs="Arial"/>
          <w:spacing w:val="-4"/>
          <w:sz w:val="24"/>
          <w:szCs w:val="24"/>
        </w:rPr>
        <w:t>.1</w:t>
      </w:r>
      <w:r w:rsidR="00413712" w:rsidRPr="00AF522C">
        <w:rPr>
          <w:rFonts w:eastAsia="Arial" w:cs="Arial"/>
          <w:spacing w:val="-4"/>
          <w:sz w:val="24"/>
          <w:szCs w:val="24"/>
        </w:rPr>
        <w:t>.</w:t>
      </w:r>
    </w:p>
    <w:p w:rsidR="00193C40" w:rsidRPr="00AF522C" w:rsidRDefault="00193C40" w:rsidP="007508F4">
      <w:pPr>
        <w:spacing w:before="0" w:line="360" w:lineRule="auto"/>
        <w:ind w:firstLine="0"/>
        <w:jc w:val="left"/>
        <w:rPr>
          <w:rFonts w:cs="Arial"/>
          <w:b/>
          <w:bCs/>
          <w:sz w:val="18"/>
          <w:szCs w:val="18"/>
        </w:rPr>
      </w:pPr>
      <w:bookmarkStart w:id="90" w:name="_Toc407113574"/>
      <w:r w:rsidRPr="00AF522C">
        <w:rPr>
          <w:rFonts w:cs="Arial"/>
          <w:b/>
          <w:bCs/>
          <w:sz w:val="18"/>
          <w:szCs w:val="18"/>
        </w:rPr>
        <w:t xml:space="preserve">Таблица </w:t>
      </w:r>
      <w:r w:rsidR="00707949" w:rsidRPr="00AF522C">
        <w:rPr>
          <w:rFonts w:cs="Arial"/>
          <w:b/>
          <w:bCs/>
          <w:sz w:val="18"/>
          <w:szCs w:val="18"/>
        </w:rPr>
        <w:fldChar w:fldCharType="begin"/>
      </w:r>
      <w:r w:rsidRPr="00AF522C">
        <w:rPr>
          <w:rFonts w:cs="Arial"/>
          <w:b/>
          <w:bCs/>
          <w:sz w:val="18"/>
          <w:szCs w:val="18"/>
        </w:rPr>
        <w:instrText xml:space="preserve"> STYLEREF 1 \s </w:instrText>
      </w:r>
      <w:r w:rsidR="00707949" w:rsidRPr="00AF522C">
        <w:rPr>
          <w:rFonts w:cs="Arial"/>
          <w:b/>
          <w:bCs/>
          <w:sz w:val="18"/>
          <w:szCs w:val="18"/>
        </w:rPr>
        <w:fldChar w:fldCharType="separate"/>
      </w:r>
      <w:r w:rsidR="00EF12C7">
        <w:rPr>
          <w:rFonts w:cs="Arial"/>
          <w:b/>
          <w:bCs/>
          <w:noProof/>
          <w:sz w:val="18"/>
          <w:szCs w:val="18"/>
        </w:rPr>
        <w:t>3</w:t>
      </w:r>
      <w:r w:rsidR="00707949" w:rsidRPr="00AF522C">
        <w:rPr>
          <w:rFonts w:cs="Arial"/>
          <w:b/>
          <w:bCs/>
          <w:sz w:val="18"/>
          <w:szCs w:val="18"/>
        </w:rPr>
        <w:fldChar w:fldCharType="end"/>
      </w:r>
      <w:r w:rsidRPr="00AF522C">
        <w:rPr>
          <w:rFonts w:cs="Arial"/>
          <w:b/>
          <w:bCs/>
          <w:sz w:val="18"/>
          <w:szCs w:val="18"/>
        </w:rPr>
        <w:t>.</w:t>
      </w:r>
      <w:r w:rsidR="00707949" w:rsidRPr="00AF522C">
        <w:rPr>
          <w:rFonts w:cs="Arial"/>
          <w:b/>
          <w:bCs/>
          <w:sz w:val="18"/>
          <w:szCs w:val="18"/>
        </w:rPr>
        <w:fldChar w:fldCharType="begin"/>
      </w:r>
      <w:r w:rsidRPr="00AF522C">
        <w:rPr>
          <w:rFonts w:cs="Arial"/>
          <w:b/>
          <w:bCs/>
          <w:sz w:val="18"/>
          <w:szCs w:val="18"/>
        </w:rPr>
        <w:instrText xml:space="preserve"> SEQ Таблица \* ARABIC \s 1 </w:instrText>
      </w:r>
      <w:r w:rsidR="00707949" w:rsidRPr="00AF522C">
        <w:rPr>
          <w:rFonts w:cs="Arial"/>
          <w:b/>
          <w:bCs/>
          <w:sz w:val="18"/>
          <w:szCs w:val="18"/>
        </w:rPr>
        <w:fldChar w:fldCharType="separate"/>
      </w:r>
      <w:r w:rsidR="00EF12C7">
        <w:rPr>
          <w:rFonts w:cs="Arial"/>
          <w:b/>
          <w:bCs/>
          <w:noProof/>
          <w:sz w:val="18"/>
          <w:szCs w:val="18"/>
        </w:rPr>
        <w:t>1</w:t>
      </w:r>
      <w:r w:rsidR="00707949" w:rsidRPr="00AF522C">
        <w:rPr>
          <w:rFonts w:cs="Arial"/>
          <w:b/>
          <w:bCs/>
          <w:sz w:val="18"/>
          <w:szCs w:val="18"/>
        </w:rPr>
        <w:fldChar w:fldCharType="end"/>
      </w:r>
      <w:r w:rsidR="00853F68" w:rsidRPr="00AF522C">
        <w:rPr>
          <w:rFonts w:cs="Arial"/>
          <w:b/>
          <w:bCs/>
          <w:sz w:val="18"/>
          <w:szCs w:val="18"/>
        </w:rPr>
        <w:t>– Р</w:t>
      </w:r>
      <w:r w:rsidRPr="00AF522C">
        <w:rPr>
          <w:rFonts w:cs="Arial"/>
          <w:b/>
          <w:bCs/>
          <w:sz w:val="18"/>
          <w:szCs w:val="18"/>
        </w:rPr>
        <w:t>адиус</w:t>
      </w:r>
      <w:r w:rsidR="00853F68" w:rsidRPr="00AF522C">
        <w:rPr>
          <w:rFonts w:cs="Arial"/>
          <w:b/>
          <w:bCs/>
          <w:sz w:val="18"/>
          <w:szCs w:val="18"/>
        </w:rPr>
        <w:t>ы</w:t>
      </w:r>
      <w:r w:rsidRPr="00AF522C">
        <w:rPr>
          <w:rFonts w:cs="Arial"/>
          <w:b/>
          <w:bCs/>
          <w:sz w:val="18"/>
          <w:szCs w:val="18"/>
        </w:rPr>
        <w:t xml:space="preserve"> эффективного теплоснабжения </w:t>
      </w:r>
      <w:r w:rsidR="007508F4" w:rsidRPr="00AF522C">
        <w:rPr>
          <w:rFonts w:cs="Arial"/>
          <w:b/>
          <w:bCs/>
          <w:sz w:val="18"/>
          <w:szCs w:val="18"/>
        </w:rPr>
        <w:t>источников тепловой энергии</w:t>
      </w:r>
      <w:r w:rsidRPr="00AF522C">
        <w:rPr>
          <w:rFonts w:cs="Arial"/>
          <w:b/>
          <w:bCs/>
          <w:sz w:val="18"/>
          <w:szCs w:val="18"/>
        </w:rPr>
        <w:t>, км</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5962"/>
        <w:gridCol w:w="1543"/>
        <w:gridCol w:w="1543"/>
      </w:tblGrid>
      <w:tr w:rsidR="00AF522C" w:rsidRPr="00AF522C" w:rsidTr="00853F68">
        <w:trPr>
          <w:trHeight w:val="300"/>
        </w:trPr>
        <w:tc>
          <w:tcPr>
            <w:tcW w:w="409"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 п/п</w:t>
            </w:r>
          </w:p>
        </w:tc>
        <w:tc>
          <w:tcPr>
            <w:tcW w:w="3025"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Наименование источника</w:t>
            </w:r>
          </w:p>
        </w:tc>
        <w:tc>
          <w:tcPr>
            <w:tcW w:w="783" w:type="pct"/>
            <w:shd w:val="clear" w:color="auto" w:fill="auto"/>
            <w:vAlign w:val="center"/>
            <w:hideMark/>
          </w:tcPr>
          <w:p w:rsidR="00853F68" w:rsidRPr="00AF522C" w:rsidRDefault="00853F68" w:rsidP="001676EF">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20</w:t>
            </w:r>
            <w:r w:rsidR="00AF522C" w:rsidRPr="00AF522C">
              <w:rPr>
                <w:rFonts w:eastAsia="Times New Roman" w:cs="Arial"/>
                <w:b/>
                <w:bCs/>
                <w:spacing w:val="0"/>
                <w:sz w:val="18"/>
                <w:szCs w:val="18"/>
                <w:lang w:eastAsia="ru-RU"/>
              </w:rPr>
              <w:t>2</w:t>
            </w:r>
            <w:r w:rsidR="001676EF">
              <w:rPr>
                <w:rFonts w:eastAsia="Times New Roman" w:cs="Arial"/>
                <w:b/>
                <w:bCs/>
                <w:spacing w:val="0"/>
                <w:sz w:val="18"/>
                <w:szCs w:val="18"/>
                <w:lang w:eastAsia="ru-RU"/>
              </w:rPr>
              <w:t>2</w:t>
            </w:r>
            <w:r w:rsidRPr="00AF522C">
              <w:rPr>
                <w:rFonts w:eastAsia="Times New Roman" w:cs="Arial"/>
                <w:b/>
                <w:bCs/>
                <w:spacing w:val="0"/>
                <w:sz w:val="18"/>
                <w:szCs w:val="18"/>
                <w:lang w:eastAsia="ru-RU"/>
              </w:rPr>
              <w:t xml:space="preserve"> г.</w:t>
            </w:r>
            <w:r w:rsidR="00DF709C" w:rsidRPr="00AF522C">
              <w:rPr>
                <w:rFonts w:eastAsia="Times New Roman" w:cs="Arial"/>
                <w:b/>
                <w:bCs/>
                <w:spacing w:val="0"/>
                <w:sz w:val="18"/>
                <w:szCs w:val="18"/>
                <w:lang w:eastAsia="ru-RU"/>
              </w:rPr>
              <w:t>(Факт)</w:t>
            </w:r>
          </w:p>
        </w:tc>
        <w:tc>
          <w:tcPr>
            <w:tcW w:w="783" w:type="pct"/>
            <w:shd w:val="clear" w:color="auto" w:fill="auto"/>
            <w:vAlign w:val="center"/>
            <w:hideMark/>
          </w:tcPr>
          <w:p w:rsidR="00853F68" w:rsidRPr="00AF522C" w:rsidRDefault="00853F68" w:rsidP="001676EF">
            <w:pPr>
              <w:widowControl/>
              <w:adjustRightInd/>
              <w:spacing w:before="0" w:after="0"/>
              <w:ind w:firstLine="0"/>
              <w:jc w:val="center"/>
              <w:textAlignment w:val="auto"/>
              <w:rPr>
                <w:rFonts w:eastAsia="Times New Roman" w:cs="Arial"/>
                <w:b/>
                <w:bCs/>
                <w:spacing w:val="0"/>
                <w:sz w:val="18"/>
                <w:szCs w:val="18"/>
                <w:lang w:eastAsia="ru-RU"/>
              </w:rPr>
            </w:pPr>
            <w:r w:rsidRPr="00AF522C">
              <w:rPr>
                <w:rFonts w:eastAsia="Times New Roman" w:cs="Arial"/>
                <w:b/>
                <w:bCs/>
                <w:spacing w:val="0"/>
                <w:sz w:val="18"/>
                <w:szCs w:val="18"/>
                <w:lang w:eastAsia="ru-RU"/>
              </w:rPr>
              <w:t>20</w:t>
            </w:r>
            <w:r w:rsidR="008C2972" w:rsidRPr="00AF522C">
              <w:rPr>
                <w:rFonts w:eastAsia="Times New Roman" w:cs="Arial"/>
                <w:b/>
                <w:bCs/>
                <w:spacing w:val="0"/>
                <w:sz w:val="18"/>
                <w:szCs w:val="18"/>
                <w:lang w:eastAsia="ru-RU"/>
              </w:rPr>
              <w:t>3</w:t>
            </w:r>
            <w:r w:rsidR="001676EF">
              <w:rPr>
                <w:rFonts w:eastAsia="Times New Roman" w:cs="Arial"/>
                <w:b/>
                <w:bCs/>
                <w:spacing w:val="0"/>
                <w:sz w:val="18"/>
                <w:szCs w:val="18"/>
                <w:lang w:eastAsia="ru-RU"/>
              </w:rPr>
              <w:t>6</w:t>
            </w:r>
            <w:r w:rsidRPr="00AF522C">
              <w:rPr>
                <w:rFonts w:eastAsia="Times New Roman" w:cs="Arial"/>
                <w:b/>
                <w:bCs/>
                <w:spacing w:val="0"/>
                <w:sz w:val="18"/>
                <w:szCs w:val="18"/>
                <w:lang w:eastAsia="ru-RU"/>
              </w:rPr>
              <w:t xml:space="preserve"> г.</w:t>
            </w:r>
          </w:p>
        </w:tc>
      </w:tr>
      <w:tr w:rsidR="00AF522C" w:rsidRPr="00AF522C" w:rsidTr="00853F68">
        <w:trPr>
          <w:trHeight w:val="300"/>
        </w:trPr>
        <w:tc>
          <w:tcPr>
            <w:tcW w:w="5000" w:type="pct"/>
            <w:gridSpan w:val="4"/>
            <w:shd w:val="clear" w:color="auto" w:fill="auto"/>
            <w:vAlign w:val="center"/>
            <w:hideMark/>
          </w:tcPr>
          <w:p w:rsidR="00853F68" w:rsidRPr="00AF522C" w:rsidRDefault="008C2972" w:rsidP="00853F68">
            <w:pPr>
              <w:widowControl/>
              <w:adjustRightInd/>
              <w:spacing w:before="0" w:after="0"/>
              <w:ind w:firstLine="0"/>
              <w:jc w:val="center"/>
              <w:textAlignment w:val="auto"/>
              <w:rPr>
                <w:rFonts w:eastAsia="Times New Roman" w:cs="Arial"/>
                <w:b/>
                <w:bCs/>
                <w:i/>
                <w:iCs/>
                <w:spacing w:val="0"/>
                <w:sz w:val="18"/>
                <w:szCs w:val="18"/>
                <w:lang w:eastAsia="ru-RU"/>
              </w:rPr>
            </w:pPr>
            <w:r w:rsidRPr="00AF522C">
              <w:rPr>
                <w:rFonts w:eastAsia="Times New Roman" w:cs="Arial"/>
                <w:b/>
                <w:bCs/>
                <w:i/>
                <w:iCs/>
                <w:spacing w:val="0"/>
                <w:sz w:val="18"/>
                <w:szCs w:val="18"/>
                <w:lang w:eastAsia="ru-RU"/>
              </w:rPr>
              <w:t>АО «Хабаровские энергетические системы»</w:t>
            </w:r>
          </w:p>
        </w:tc>
      </w:tr>
      <w:tr w:rsidR="00AF522C" w:rsidRPr="00AF522C" w:rsidTr="00853F68">
        <w:trPr>
          <w:trHeight w:val="285"/>
        </w:trPr>
        <w:tc>
          <w:tcPr>
            <w:tcW w:w="409"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w:t>
            </w:r>
          </w:p>
        </w:tc>
        <w:tc>
          <w:tcPr>
            <w:tcW w:w="3025" w:type="pct"/>
            <w:shd w:val="clear" w:color="auto" w:fill="auto"/>
            <w:vAlign w:val="center"/>
            <w:hideMark/>
          </w:tcPr>
          <w:p w:rsidR="00853F68" w:rsidRPr="00AF522C"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№1, ул. Софийская, 14</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1,6</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1,6</w:t>
            </w:r>
          </w:p>
        </w:tc>
      </w:tr>
      <w:tr w:rsidR="00AF522C" w:rsidRPr="00AF522C" w:rsidTr="00853F68">
        <w:trPr>
          <w:trHeight w:val="285"/>
        </w:trPr>
        <w:tc>
          <w:tcPr>
            <w:tcW w:w="409"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2</w:t>
            </w:r>
          </w:p>
        </w:tc>
        <w:tc>
          <w:tcPr>
            <w:tcW w:w="3025" w:type="pct"/>
            <w:shd w:val="clear" w:color="auto" w:fill="auto"/>
            <w:vAlign w:val="center"/>
            <w:hideMark/>
          </w:tcPr>
          <w:p w:rsidR="00853F68" w:rsidRPr="00AF522C"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№2, ул. Софийская, 11</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1,5</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1,5</w:t>
            </w:r>
          </w:p>
        </w:tc>
      </w:tr>
      <w:tr w:rsidR="00AF522C" w:rsidRPr="00AF522C" w:rsidTr="00853F68">
        <w:trPr>
          <w:trHeight w:val="285"/>
        </w:trPr>
        <w:tc>
          <w:tcPr>
            <w:tcW w:w="409"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4</w:t>
            </w:r>
          </w:p>
        </w:tc>
        <w:tc>
          <w:tcPr>
            <w:tcW w:w="3025" w:type="pct"/>
            <w:shd w:val="clear" w:color="auto" w:fill="auto"/>
            <w:vAlign w:val="center"/>
            <w:hideMark/>
          </w:tcPr>
          <w:p w:rsidR="00853F68" w:rsidRPr="00AF522C"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"Промбаза", ул. Угольная, 25а</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0,1</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0,1</w:t>
            </w:r>
          </w:p>
        </w:tc>
      </w:tr>
      <w:tr w:rsidR="00AF522C" w:rsidRPr="00AF522C" w:rsidTr="00853F68">
        <w:trPr>
          <w:trHeight w:val="285"/>
        </w:trPr>
        <w:tc>
          <w:tcPr>
            <w:tcW w:w="409"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5</w:t>
            </w:r>
          </w:p>
        </w:tc>
        <w:tc>
          <w:tcPr>
            <w:tcW w:w="3025" w:type="pct"/>
            <w:shd w:val="clear" w:color="auto" w:fill="auto"/>
            <w:vAlign w:val="center"/>
            <w:hideMark/>
          </w:tcPr>
          <w:p w:rsidR="00853F68" w:rsidRPr="00AF522C"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Котельная "Железнодорожная", ул. Железнодорожная, 13</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0,1</w:t>
            </w:r>
          </w:p>
        </w:tc>
        <w:tc>
          <w:tcPr>
            <w:tcW w:w="783" w:type="pct"/>
            <w:shd w:val="clear" w:color="auto" w:fill="auto"/>
            <w:vAlign w:val="center"/>
            <w:hideMark/>
          </w:tcPr>
          <w:p w:rsidR="00853F68" w:rsidRPr="00AF522C" w:rsidRDefault="00846626" w:rsidP="00846626">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0,1</w:t>
            </w:r>
          </w:p>
        </w:tc>
      </w:tr>
      <w:tr w:rsidR="00AF522C" w:rsidRPr="00AF522C" w:rsidTr="00853F68">
        <w:trPr>
          <w:trHeight w:val="300"/>
        </w:trPr>
        <w:tc>
          <w:tcPr>
            <w:tcW w:w="5000" w:type="pct"/>
            <w:gridSpan w:val="4"/>
            <w:shd w:val="clear" w:color="auto" w:fill="auto"/>
            <w:vAlign w:val="center"/>
            <w:hideMark/>
          </w:tcPr>
          <w:p w:rsidR="00853F68" w:rsidRPr="00AF522C" w:rsidRDefault="00853F68" w:rsidP="001C74C3">
            <w:pPr>
              <w:widowControl/>
              <w:adjustRightInd/>
              <w:spacing w:before="0" w:after="0"/>
              <w:ind w:firstLine="0"/>
              <w:jc w:val="center"/>
              <w:textAlignment w:val="auto"/>
              <w:rPr>
                <w:rFonts w:eastAsia="Times New Roman" w:cs="Arial"/>
                <w:b/>
                <w:bCs/>
                <w:i/>
                <w:iCs/>
                <w:spacing w:val="0"/>
                <w:sz w:val="18"/>
                <w:szCs w:val="18"/>
                <w:lang w:eastAsia="ru-RU"/>
              </w:rPr>
            </w:pPr>
            <w:r w:rsidRPr="00AF522C">
              <w:rPr>
                <w:rFonts w:eastAsia="Times New Roman" w:cs="Arial"/>
                <w:b/>
                <w:bCs/>
                <w:i/>
                <w:iCs/>
                <w:spacing w:val="0"/>
                <w:sz w:val="18"/>
                <w:szCs w:val="18"/>
                <w:lang w:eastAsia="ru-RU"/>
              </w:rPr>
              <w:t>Филиал "Х</w:t>
            </w:r>
            <w:r w:rsidR="001C74C3" w:rsidRPr="00AF522C">
              <w:rPr>
                <w:rFonts w:eastAsia="Times New Roman" w:cs="Arial"/>
                <w:b/>
                <w:bCs/>
                <w:i/>
                <w:iCs/>
                <w:spacing w:val="0"/>
                <w:sz w:val="18"/>
                <w:szCs w:val="18"/>
                <w:lang w:eastAsia="ru-RU"/>
              </w:rPr>
              <w:t>Г</w:t>
            </w:r>
            <w:r w:rsidRPr="00AF522C">
              <w:rPr>
                <w:rFonts w:eastAsia="Times New Roman" w:cs="Arial"/>
                <w:b/>
                <w:bCs/>
                <w:i/>
                <w:iCs/>
                <w:spacing w:val="0"/>
                <w:sz w:val="18"/>
                <w:szCs w:val="18"/>
                <w:lang w:eastAsia="ru-RU"/>
              </w:rPr>
              <w:t>" АО "ДГК"</w:t>
            </w:r>
          </w:p>
        </w:tc>
      </w:tr>
      <w:tr w:rsidR="00AF522C" w:rsidRPr="00AF522C" w:rsidTr="00853F68">
        <w:trPr>
          <w:trHeight w:val="285"/>
        </w:trPr>
        <w:tc>
          <w:tcPr>
            <w:tcW w:w="409"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7</w:t>
            </w:r>
          </w:p>
        </w:tc>
        <w:tc>
          <w:tcPr>
            <w:tcW w:w="3025" w:type="pct"/>
            <w:shd w:val="clear" w:color="auto" w:fill="auto"/>
            <w:vAlign w:val="center"/>
            <w:hideMark/>
          </w:tcPr>
          <w:p w:rsidR="00853F68" w:rsidRPr="00AF522C" w:rsidRDefault="00853F68" w:rsidP="00853F68">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Котельный цех №2 СП "ХТЭЦ-2"</w:t>
            </w:r>
          </w:p>
        </w:tc>
        <w:tc>
          <w:tcPr>
            <w:tcW w:w="783" w:type="pct"/>
            <w:shd w:val="clear" w:color="auto" w:fill="auto"/>
            <w:vAlign w:val="center"/>
            <w:hideMark/>
          </w:tcPr>
          <w:p w:rsidR="00853F68" w:rsidRPr="00AF522C" w:rsidRDefault="00853F68" w:rsidP="00853F68">
            <w:pPr>
              <w:widowControl/>
              <w:adjustRightInd/>
              <w:spacing w:before="0" w:after="0"/>
              <w:ind w:firstLine="0"/>
              <w:jc w:val="right"/>
              <w:textAlignment w:val="auto"/>
              <w:rPr>
                <w:rFonts w:eastAsia="Times New Roman" w:cs="Arial"/>
                <w:spacing w:val="0"/>
                <w:sz w:val="18"/>
                <w:szCs w:val="18"/>
                <w:lang w:eastAsia="ru-RU"/>
              </w:rPr>
            </w:pPr>
            <w:r w:rsidRPr="00AF522C">
              <w:rPr>
                <w:rFonts w:eastAsia="Times New Roman" w:cs="Arial"/>
                <w:spacing w:val="0"/>
                <w:sz w:val="18"/>
                <w:szCs w:val="18"/>
                <w:lang w:eastAsia="ru-RU"/>
              </w:rPr>
              <w:t>2,182</w:t>
            </w:r>
          </w:p>
        </w:tc>
        <w:tc>
          <w:tcPr>
            <w:tcW w:w="783" w:type="pct"/>
            <w:shd w:val="clear" w:color="auto" w:fill="auto"/>
            <w:vAlign w:val="center"/>
            <w:hideMark/>
          </w:tcPr>
          <w:p w:rsidR="00853F68" w:rsidRPr="00AF522C" w:rsidRDefault="00853F68" w:rsidP="00853F68">
            <w:pPr>
              <w:widowControl/>
              <w:adjustRightInd/>
              <w:spacing w:before="0" w:after="0"/>
              <w:ind w:firstLine="0"/>
              <w:jc w:val="right"/>
              <w:textAlignment w:val="auto"/>
              <w:rPr>
                <w:rFonts w:eastAsia="Times New Roman" w:cs="Arial"/>
                <w:spacing w:val="0"/>
                <w:sz w:val="18"/>
                <w:szCs w:val="18"/>
                <w:lang w:eastAsia="ru-RU"/>
              </w:rPr>
            </w:pPr>
            <w:r w:rsidRPr="00AF522C">
              <w:rPr>
                <w:rFonts w:eastAsia="Times New Roman" w:cs="Arial"/>
                <w:spacing w:val="0"/>
                <w:sz w:val="18"/>
                <w:szCs w:val="18"/>
                <w:lang w:eastAsia="ru-RU"/>
              </w:rPr>
              <w:t>2,199</w:t>
            </w:r>
          </w:p>
        </w:tc>
      </w:tr>
      <w:tr w:rsidR="00AF522C" w:rsidRPr="00AF522C" w:rsidTr="00853F68">
        <w:trPr>
          <w:trHeight w:val="285"/>
        </w:trPr>
        <w:tc>
          <w:tcPr>
            <w:tcW w:w="5000" w:type="pct"/>
            <w:gridSpan w:val="4"/>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b/>
                <w:bCs/>
                <w:i/>
                <w:iCs/>
                <w:spacing w:val="0"/>
                <w:sz w:val="18"/>
                <w:szCs w:val="18"/>
                <w:lang w:eastAsia="ru-RU"/>
              </w:rPr>
            </w:pPr>
            <w:r w:rsidRPr="00AF522C">
              <w:rPr>
                <w:rFonts w:eastAsia="Times New Roman" w:cs="Arial"/>
                <w:b/>
                <w:bCs/>
                <w:i/>
                <w:iCs/>
                <w:spacing w:val="0"/>
                <w:sz w:val="18"/>
                <w:szCs w:val="18"/>
                <w:lang w:eastAsia="ru-RU"/>
              </w:rPr>
              <w:t>АО "Ургалуголь"</w:t>
            </w:r>
          </w:p>
        </w:tc>
      </w:tr>
      <w:tr w:rsidR="00853F68" w:rsidRPr="00AF522C" w:rsidTr="00853F68">
        <w:trPr>
          <w:trHeight w:val="285"/>
        </w:trPr>
        <w:tc>
          <w:tcPr>
            <w:tcW w:w="409" w:type="pct"/>
            <w:shd w:val="clear" w:color="auto" w:fill="auto"/>
            <w:vAlign w:val="center"/>
            <w:hideMark/>
          </w:tcPr>
          <w:p w:rsidR="00853F68" w:rsidRPr="00AF522C" w:rsidRDefault="00853F68" w:rsidP="00853F68">
            <w:pPr>
              <w:widowControl/>
              <w:adjustRightInd/>
              <w:spacing w:before="0" w:after="0"/>
              <w:ind w:firstLine="0"/>
              <w:jc w:val="center"/>
              <w:textAlignment w:val="auto"/>
              <w:rPr>
                <w:rFonts w:eastAsia="Times New Roman" w:cs="Arial"/>
                <w:spacing w:val="0"/>
                <w:sz w:val="18"/>
                <w:szCs w:val="18"/>
                <w:lang w:eastAsia="ru-RU"/>
              </w:rPr>
            </w:pPr>
            <w:r w:rsidRPr="00AF522C">
              <w:rPr>
                <w:rFonts w:eastAsia="Times New Roman" w:cs="Arial"/>
                <w:spacing w:val="0"/>
                <w:sz w:val="18"/>
                <w:szCs w:val="18"/>
                <w:lang w:eastAsia="ru-RU"/>
              </w:rPr>
              <w:t>8</w:t>
            </w:r>
          </w:p>
        </w:tc>
        <w:tc>
          <w:tcPr>
            <w:tcW w:w="3025" w:type="pct"/>
            <w:shd w:val="clear" w:color="auto" w:fill="auto"/>
            <w:vAlign w:val="center"/>
            <w:hideMark/>
          </w:tcPr>
          <w:p w:rsidR="00853F68" w:rsidRPr="00AF522C" w:rsidRDefault="000C6BBE" w:rsidP="00853F68">
            <w:pPr>
              <w:widowControl/>
              <w:adjustRightInd/>
              <w:spacing w:before="0" w:after="0"/>
              <w:ind w:firstLine="0"/>
              <w:jc w:val="left"/>
              <w:textAlignment w:val="auto"/>
              <w:rPr>
                <w:rFonts w:eastAsia="Times New Roman" w:cs="Arial"/>
                <w:spacing w:val="0"/>
                <w:sz w:val="18"/>
                <w:szCs w:val="18"/>
                <w:lang w:eastAsia="ru-RU"/>
              </w:rPr>
            </w:pPr>
            <w:r w:rsidRPr="00AF522C">
              <w:rPr>
                <w:rFonts w:eastAsia="Times New Roman" w:cs="Arial"/>
                <w:spacing w:val="0"/>
                <w:sz w:val="18"/>
                <w:szCs w:val="18"/>
                <w:lang w:eastAsia="ru-RU"/>
              </w:rPr>
              <w:t xml:space="preserve">Котельная </w:t>
            </w:r>
            <w:r w:rsidR="00853F68" w:rsidRPr="00AF522C">
              <w:rPr>
                <w:rFonts w:eastAsia="Times New Roman" w:cs="Arial"/>
                <w:spacing w:val="0"/>
                <w:sz w:val="18"/>
                <w:szCs w:val="18"/>
                <w:lang w:eastAsia="ru-RU"/>
              </w:rPr>
              <w:t>АО "Ургалуголь", ул. Магистральная, 2</w:t>
            </w:r>
          </w:p>
        </w:tc>
        <w:tc>
          <w:tcPr>
            <w:tcW w:w="783" w:type="pct"/>
            <w:shd w:val="clear" w:color="auto" w:fill="auto"/>
            <w:vAlign w:val="center"/>
            <w:hideMark/>
          </w:tcPr>
          <w:p w:rsidR="00853F68" w:rsidRPr="00AF522C" w:rsidRDefault="00853F68" w:rsidP="00853F68">
            <w:pPr>
              <w:widowControl/>
              <w:adjustRightInd/>
              <w:spacing w:before="0" w:after="0"/>
              <w:ind w:firstLine="0"/>
              <w:jc w:val="right"/>
              <w:textAlignment w:val="auto"/>
              <w:rPr>
                <w:rFonts w:eastAsia="Times New Roman" w:cs="Arial"/>
                <w:spacing w:val="0"/>
                <w:sz w:val="18"/>
                <w:szCs w:val="18"/>
                <w:lang w:eastAsia="ru-RU"/>
              </w:rPr>
            </w:pPr>
            <w:r w:rsidRPr="00AF522C">
              <w:rPr>
                <w:rFonts w:eastAsia="Times New Roman" w:cs="Arial"/>
                <w:spacing w:val="0"/>
                <w:sz w:val="18"/>
                <w:szCs w:val="18"/>
                <w:lang w:eastAsia="ru-RU"/>
              </w:rPr>
              <w:t>1,404</w:t>
            </w:r>
          </w:p>
        </w:tc>
        <w:tc>
          <w:tcPr>
            <w:tcW w:w="783" w:type="pct"/>
            <w:shd w:val="clear" w:color="auto" w:fill="auto"/>
            <w:vAlign w:val="center"/>
            <w:hideMark/>
          </w:tcPr>
          <w:p w:rsidR="00853F68" w:rsidRPr="00AF522C" w:rsidRDefault="00853F68" w:rsidP="00853F68">
            <w:pPr>
              <w:widowControl/>
              <w:adjustRightInd/>
              <w:spacing w:before="0" w:after="0"/>
              <w:ind w:firstLine="0"/>
              <w:jc w:val="right"/>
              <w:textAlignment w:val="auto"/>
              <w:rPr>
                <w:rFonts w:eastAsia="Times New Roman" w:cs="Arial"/>
                <w:spacing w:val="0"/>
                <w:sz w:val="18"/>
                <w:szCs w:val="18"/>
                <w:lang w:eastAsia="ru-RU"/>
              </w:rPr>
            </w:pPr>
            <w:r w:rsidRPr="00AF522C">
              <w:rPr>
                <w:rFonts w:eastAsia="Times New Roman" w:cs="Arial"/>
                <w:spacing w:val="0"/>
                <w:sz w:val="18"/>
                <w:szCs w:val="18"/>
                <w:lang w:eastAsia="ru-RU"/>
              </w:rPr>
              <w:t>-</w:t>
            </w:r>
          </w:p>
        </w:tc>
      </w:tr>
    </w:tbl>
    <w:p w:rsidR="00853F68" w:rsidRPr="00AF522C" w:rsidRDefault="00853F68" w:rsidP="00853F68">
      <w:pPr>
        <w:spacing w:line="360" w:lineRule="auto"/>
        <w:ind w:firstLine="0"/>
        <w:rPr>
          <w:rFonts w:eastAsia="Arial" w:cs="Arial"/>
          <w:spacing w:val="-4"/>
          <w:sz w:val="24"/>
          <w:szCs w:val="24"/>
        </w:rPr>
      </w:pPr>
    </w:p>
    <w:p w:rsidR="00414F0F" w:rsidRPr="00AF522C" w:rsidRDefault="002F188E" w:rsidP="00193C40">
      <w:pPr>
        <w:spacing w:line="360" w:lineRule="auto"/>
        <w:rPr>
          <w:rFonts w:eastAsia="Arial" w:cs="Arial"/>
          <w:spacing w:val="-4"/>
          <w:sz w:val="24"/>
          <w:szCs w:val="24"/>
        </w:rPr>
      </w:pPr>
      <w:r w:rsidRPr="00AF522C">
        <w:rPr>
          <w:rFonts w:eastAsia="Arial" w:cs="Arial"/>
          <w:spacing w:val="-4"/>
          <w:sz w:val="24"/>
          <w:szCs w:val="24"/>
        </w:rPr>
        <w:t>Р</w:t>
      </w:r>
      <w:r w:rsidR="001C690B" w:rsidRPr="00AF522C">
        <w:rPr>
          <w:rFonts w:eastAsia="Arial" w:cs="Arial"/>
          <w:spacing w:val="-4"/>
          <w:sz w:val="24"/>
          <w:szCs w:val="24"/>
        </w:rPr>
        <w:t>адиус</w:t>
      </w:r>
      <w:r w:rsidRPr="00AF522C">
        <w:rPr>
          <w:rFonts w:eastAsia="Arial" w:cs="Arial"/>
          <w:spacing w:val="-4"/>
          <w:sz w:val="24"/>
          <w:szCs w:val="24"/>
        </w:rPr>
        <w:t>ы</w:t>
      </w:r>
      <w:r w:rsidR="00414F0F" w:rsidRPr="00AF522C">
        <w:rPr>
          <w:rFonts w:eastAsia="Arial" w:cs="Arial"/>
          <w:spacing w:val="-4"/>
          <w:sz w:val="24"/>
          <w:szCs w:val="24"/>
        </w:rPr>
        <w:t xml:space="preserve"> эффективного теплоснабжения</w:t>
      </w:r>
      <w:r w:rsidR="001C690B" w:rsidRPr="00AF522C">
        <w:rPr>
          <w:rFonts w:eastAsia="Arial" w:cs="Arial"/>
          <w:spacing w:val="-4"/>
          <w:sz w:val="24"/>
          <w:szCs w:val="24"/>
        </w:rPr>
        <w:t xml:space="preserve"> </w:t>
      </w:r>
      <w:r w:rsidR="009942A6" w:rsidRPr="00AF522C">
        <w:rPr>
          <w:rFonts w:eastAsia="Arial" w:cs="Arial"/>
          <w:spacing w:val="-4"/>
          <w:sz w:val="24"/>
          <w:szCs w:val="24"/>
        </w:rPr>
        <w:t xml:space="preserve">в течение периода </w:t>
      </w:r>
      <w:r w:rsidR="00873D71" w:rsidRPr="00AF522C">
        <w:rPr>
          <w:rFonts w:eastAsia="Arial" w:cs="Arial"/>
          <w:spacing w:val="-4"/>
          <w:sz w:val="24"/>
          <w:szCs w:val="24"/>
        </w:rPr>
        <w:t>действия схемы теплоснабжения</w:t>
      </w:r>
      <w:r w:rsidR="00414F0F" w:rsidRPr="00AF522C">
        <w:rPr>
          <w:rFonts w:eastAsia="Arial" w:cs="Arial"/>
          <w:spacing w:val="-4"/>
          <w:sz w:val="24"/>
          <w:szCs w:val="24"/>
        </w:rPr>
        <w:t xml:space="preserve"> </w:t>
      </w:r>
      <w:r w:rsidR="00846626" w:rsidRPr="00AF522C">
        <w:rPr>
          <w:rFonts w:eastAsia="Arial" w:cs="Arial"/>
          <w:spacing w:val="-4"/>
          <w:sz w:val="24"/>
          <w:szCs w:val="24"/>
        </w:rPr>
        <w:t xml:space="preserve">не </w:t>
      </w:r>
      <w:r w:rsidRPr="00AF522C">
        <w:rPr>
          <w:rFonts w:eastAsia="Arial" w:cs="Arial"/>
          <w:spacing w:val="-4"/>
          <w:sz w:val="24"/>
          <w:szCs w:val="24"/>
        </w:rPr>
        <w:t>изменяю</w:t>
      </w:r>
      <w:r w:rsidR="00414F0F" w:rsidRPr="00AF522C">
        <w:rPr>
          <w:rFonts w:eastAsia="Arial" w:cs="Arial"/>
          <w:spacing w:val="-4"/>
          <w:sz w:val="24"/>
          <w:szCs w:val="24"/>
        </w:rPr>
        <w:t>тся.</w:t>
      </w:r>
    </w:p>
    <w:p w:rsidR="00453479" w:rsidRPr="00AF522C" w:rsidRDefault="00C65057" w:rsidP="006D4B7A">
      <w:pPr>
        <w:pStyle w:val="21"/>
        <w:spacing w:before="0" w:after="0" w:line="360" w:lineRule="auto"/>
        <w:ind w:left="1843" w:hanging="709"/>
      </w:pPr>
      <w:bookmarkStart w:id="91" w:name="_Toc417918004"/>
      <w:r w:rsidRPr="00AF522C">
        <w:t>Описание</w:t>
      </w:r>
      <w:r w:rsidR="00690A10" w:rsidRPr="00AF522C">
        <w:t xml:space="preserve"> </w:t>
      </w:r>
      <w:r w:rsidRPr="00AF522C">
        <w:t>существующих и перспективных зон действия систем теплоснабжения</w:t>
      </w:r>
      <w:bookmarkEnd w:id="91"/>
    </w:p>
    <w:p w:rsidR="00BA77F9" w:rsidRPr="00AF522C" w:rsidRDefault="00BA77F9" w:rsidP="00BA77F9"/>
    <w:p w:rsidR="005B5039" w:rsidRPr="00AF522C" w:rsidRDefault="00160035" w:rsidP="00325635">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 xml:space="preserve">Существующие зоны действия </w:t>
      </w:r>
      <w:r w:rsidR="00325635" w:rsidRPr="00AF522C">
        <w:rPr>
          <w:rFonts w:eastAsia="Times New Roman"/>
          <w:kern w:val="28"/>
          <w:sz w:val="24"/>
          <w:lang w:eastAsia="ru-RU"/>
        </w:rPr>
        <w:t>источников тепловой энергии</w:t>
      </w:r>
      <w:r w:rsidRPr="00AF522C">
        <w:rPr>
          <w:rFonts w:eastAsia="Times New Roman"/>
          <w:kern w:val="28"/>
          <w:sz w:val="24"/>
          <w:lang w:eastAsia="ru-RU"/>
        </w:rPr>
        <w:t xml:space="preserve"> на территории </w:t>
      </w:r>
      <w:r w:rsidR="005B5039" w:rsidRPr="00AF522C">
        <w:rPr>
          <w:rFonts w:eastAsia="Times New Roman"/>
          <w:kern w:val="28"/>
          <w:sz w:val="24"/>
          <w:lang w:eastAsia="ru-RU"/>
        </w:rPr>
        <w:t xml:space="preserve">городского поселения «Рабочий поселок Чегдомын» Верхнебуреинского района Хабаровского края </w:t>
      </w:r>
      <w:r w:rsidRPr="00AF522C">
        <w:rPr>
          <w:rFonts w:eastAsia="Times New Roman"/>
          <w:kern w:val="28"/>
          <w:sz w:val="24"/>
          <w:lang w:eastAsia="ru-RU"/>
        </w:rPr>
        <w:t>представлены</w:t>
      </w:r>
      <w:r w:rsidR="003B1C00" w:rsidRPr="00AF522C">
        <w:rPr>
          <w:rFonts w:eastAsia="Times New Roman"/>
          <w:kern w:val="28"/>
          <w:sz w:val="24"/>
          <w:lang w:eastAsia="ru-RU"/>
        </w:rPr>
        <w:t xml:space="preserve"> на рисунке </w:t>
      </w:r>
      <w:r w:rsidR="00866170" w:rsidRPr="00AF522C">
        <w:rPr>
          <w:rFonts w:eastAsia="Times New Roman"/>
          <w:kern w:val="28"/>
          <w:sz w:val="24"/>
          <w:lang w:eastAsia="ru-RU"/>
        </w:rPr>
        <w:t>3</w:t>
      </w:r>
      <w:r w:rsidR="003B1C00" w:rsidRPr="00AF522C">
        <w:rPr>
          <w:rFonts w:eastAsia="Times New Roman"/>
          <w:kern w:val="28"/>
          <w:sz w:val="24"/>
          <w:lang w:eastAsia="ru-RU"/>
        </w:rPr>
        <w:t>.1</w:t>
      </w:r>
      <w:r w:rsidR="00846626" w:rsidRPr="00AF522C">
        <w:rPr>
          <w:rFonts w:eastAsia="Times New Roman"/>
          <w:kern w:val="28"/>
          <w:sz w:val="24"/>
          <w:lang w:eastAsia="ru-RU"/>
        </w:rPr>
        <w:t>.</w:t>
      </w:r>
    </w:p>
    <w:p w:rsidR="0076206F" w:rsidRPr="006355A8" w:rsidRDefault="0076206F" w:rsidP="00846626">
      <w:pPr>
        <w:ind w:firstLine="0"/>
        <w:rPr>
          <w:color w:val="FF0000"/>
        </w:rPr>
        <w:sectPr w:rsidR="0076206F" w:rsidRPr="006355A8" w:rsidSect="009133C7">
          <w:footerReference w:type="default" r:id="rId18"/>
          <w:pgSz w:w="11907" w:h="16840" w:code="9"/>
          <w:pgMar w:top="851" w:right="567" w:bottom="1134" w:left="1701" w:header="510" w:footer="692" w:gutter="0"/>
          <w:cols w:space="708"/>
          <w:docGrid w:linePitch="360"/>
        </w:sectPr>
      </w:pPr>
    </w:p>
    <w:p w:rsidR="00273F66" w:rsidRPr="00AF522C" w:rsidRDefault="0030273C" w:rsidP="0030273C">
      <w:pPr>
        <w:spacing w:after="200"/>
        <w:ind w:firstLine="0"/>
        <w:jc w:val="center"/>
        <w:rPr>
          <w:sz w:val="24"/>
          <w:szCs w:val="24"/>
        </w:rPr>
      </w:pPr>
      <w:r w:rsidRPr="006355A8">
        <w:rPr>
          <w:color w:val="FF0000"/>
        </w:rPr>
        <w:lastRenderedPageBreak/>
        <w:tab/>
      </w:r>
      <w:r w:rsidR="005A4A0C" w:rsidRPr="006355A8">
        <w:rPr>
          <w:noProof/>
          <w:color w:val="FF0000"/>
          <w:lang w:eastAsia="ru-RU"/>
        </w:rPr>
        <w:drawing>
          <wp:inline distT="0" distB="0" distL="0" distR="0" wp14:anchorId="62518426" wp14:editId="6C4782B7">
            <wp:extent cx="12720049" cy="89916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724571" cy="8994797"/>
                    </a:xfrm>
                    <a:prstGeom prst="rect">
                      <a:avLst/>
                    </a:prstGeom>
                  </pic:spPr>
                </pic:pic>
              </a:graphicData>
            </a:graphic>
          </wp:inline>
        </w:drawing>
      </w:r>
    </w:p>
    <w:p w:rsidR="00273F66" w:rsidRPr="00AF522C" w:rsidRDefault="0030273C" w:rsidP="00811D9F">
      <w:pPr>
        <w:ind w:firstLine="0"/>
        <w:jc w:val="center"/>
        <w:rPr>
          <w:rFonts w:ascii="Arial Narrow" w:hAnsi="Arial Narrow"/>
          <w:b/>
          <w:bCs/>
          <w:sz w:val="20"/>
          <w:szCs w:val="20"/>
        </w:rPr>
        <w:sectPr w:rsidR="00273F66" w:rsidRPr="00AF522C" w:rsidSect="005A4A0C">
          <w:pgSz w:w="23814" w:h="16839" w:orient="landscape" w:code="8"/>
          <w:pgMar w:top="968" w:right="851" w:bottom="1134" w:left="1134" w:header="510" w:footer="692" w:gutter="0"/>
          <w:cols w:space="708"/>
          <w:docGrid w:linePitch="360"/>
        </w:sectPr>
      </w:pPr>
      <w:bookmarkStart w:id="92" w:name="_Toc407113537"/>
      <w:r w:rsidRPr="00AF522C">
        <w:rPr>
          <w:rFonts w:cs="Arial"/>
          <w:b/>
          <w:bCs/>
          <w:sz w:val="20"/>
          <w:szCs w:val="20"/>
        </w:rPr>
        <w:t xml:space="preserve">Рисунок </w:t>
      </w:r>
      <w:r w:rsidR="00707949" w:rsidRPr="00AF522C">
        <w:rPr>
          <w:rFonts w:cs="Arial"/>
          <w:b/>
          <w:bCs/>
          <w:sz w:val="20"/>
          <w:szCs w:val="20"/>
        </w:rPr>
        <w:fldChar w:fldCharType="begin"/>
      </w:r>
      <w:r w:rsidRPr="00AF522C">
        <w:rPr>
          <w:rFonts w:cs="Arial"/>
          <w:b/>
          <w:bCs/>
          <w:sz w:val="20"/>
          <w:szCs w:val="20"/>
        </w:rPr>
        <w:instrText xml:space="preserve"> STYLEREF 1 \s </w:instrText>
      </w:r>
      <w:r w:rsidR="00707949" w:rsidRPr="00AF522C">
        <w:rPr>
          <w:rFonts w:cs="Arial"/>
          <w:b/>
          <w:bCs/>
          <w:sz w:val="20"/>
          <w:szCs w:val="20"/>
        </w:rPr>
        <w:fldChar w:fldCharType="separate"/>
      </w:r>
      <w:r w:rsidR="00EF12C7">
        <w:rPr>
          <w:rFonts w:cs="Arial"/>
          <w:b/>
          <w:bCs/>
          <w:noProof/>
          <w:sz w:val="20"/>
          <w:szCs w:val="20"/>
        </w:rPr>
        <w:t>3</w:t>
      </w:r>
      <w:r w:rsidR="00707949" w:rsidRPr="00AF522C">
        <w:rPr>
          <w:rFonts w:cs="Arial"/>
          <w:b/>
          <w:bCs/>
          <w:sz w:val="20"/>
          <w:szCs w:val="20"/>
        </w:rPr>
        <w:fldChar w:fldCharType="end"/>
      </w:r>
      <w:r w:rsidRPr="00AF522C">
        <w:rPr>
          <w:rFonts w:cs="Arial"/>
          <w:b/>
          <w:bCs/>
          <w:sz w:val="20"/>
          <w:szCs w:val="20"/>
        </w:rPr>
        <w:t>.</w:t>
      </w:r>
      <w:r w:rsidR="00707949" w:rsidRPr="00AF522C">
        <w:rPr>
          <w:rFonts w:cs="Arial"/>
          <w:b/>
          <w:bCs/>
          <w:sz w:val="20"/>
          <w:szCs w:val="20"/>
        </w:rPr>
        <w:fldChar w:fldCharType="begin"/>
      </w:r>
      <w:r w:rsidRPr="00AF522C">
        <w:rPr>
          <w:rFonts w:cs="Arial"/>
          <w:b/>
          <w:bCs/>
          <w:sz w:val="20"/>
          <w:szCs w:val="20"/>
        </w:rPr>
        <w:instrText xml:space="preserve"> SEQ Рисунок \* ARABIC \s 1 </w:instrText>
      </w:r>
      <w:r w:rsidR="00707949" w:rsidRPr="00AF522C">
        <w:rPr>
          <w:rFonts w:cs="Arial"/>
          <w:b/>
          <w:bCs/>
          <w:sz w:val="20"/>
          <w:szCs w:val="20"/>
        </w:rPr>
        <w:fldChar w:fldCharType="separate"/>
      </w:r>
      <w:r w:rsidR="00EF12C7">
        <w:rPr>
          <w:rFonts w:cs="Arial"/>
          <w:b/>
          <w:bCs/>
          <w:noProof/>
          <w:sz w:val="20"/>
          <w:szCs w:val="20"/>
        </w:rPr>
        <w:t>1</w:t>
      </w:r>
      <w:r w:rsidR="00707949" w:rsidRPr="00AF522C">
        <w:rPr>
          <w:rFonts w:cs="Arial"/>
          <w:b/>
          <w:bCs/>
          <w:sz w:val="20"/>
          <w:szCs w:val="20"/>
        </w:rPr>
        <w:fldChar w:fldCharType="end"/>
      </w:r>
      <w:r w:rsidRPr="00AF522C">
        <w:rPr>
          <w:rFonts w:cs="Arial"/>
          <w:b/>
          <w:bCs/>
          <w:sz w:val="20"/>
          <w:szCs w:val="20"/>
        </w:rPr>
        <w:t xml:space="preserve"> – </w:t>
      </w:r>
      <w:r w:rsidR="009003A8" w:rsidRPr="00AF522C">
        <w:rPr>
          <w:rFonts w:cs="Arial"/>
          <w:b/>
          <w:bCs/>
          <w:sz w:val="20"/>
          <w:szCs w:val="20"/>
        </w:rPr>
        <w:t xml:space="preserve">Расположение </w:t>
      </w:r>
      <w:r w:rsidR="00325635" w:rsidRPr="00AF522C">
        <w:rPr>
          <w:rFonts w:cs="Arial"/>
          <w:b/>
          <w:bCs/>
          <w:sz w:val="20"/>
          <w:szCs w:val="20"/>
        </w:rPr>
        <w:t>источников тепловой энергии</w:t>
      </w:r>
      <w:r w:rsidR="009003A8" w:rsidRPr="00AF522C">
        <w:rPr>
          <w:rFonts w:cs="Arial"/>
          <w:b/>
          <w:bCs/>
          <w:sz w:val="20"/>
          <w:szCs w:val="20"/>
        </w:rPr>
        <w:t xml:space="preserve"> и зоны </w:t>
      </w:r>
      <w:r w:rsidR="00D05C52" w:rsidRPr="00AF522C">
        <w:rPr>
          <w:rFonts w:cs="Arial"/>
          <w:b/>
          <w:bCs/>
          <w:sz w:val="20"/>
          <w:szCs w:val="20"/>
        </w:rPr>
        <w:t xml:space="preserve">их </w:t>
      </w:r>
      <w:r w:rsidR="009003A8" w:rsidRPr="00AF522C">
        <w:rPr>
          <w:rFonts w:cs="Arial"/>
          <w:b/>
          <w:bCs/>
          <w:sz w:val="20"/>
          <w:szCs w:val="20"/>
        </w:rPr>
        <w:t xml:space="preserve">действия на территории </w:t>
      </w:r>
      <w:r w:rsidR="005B5039" w:rsidRPr="00AF522C">
        <w:rPr>
          <w:rFonts w:cs="Arial"/>
          <w:b/>
          <w:bCs/>
          <w:sz w:val="20"/>
          <w:szCs w:val="20"/>
        </w:rPr>
        <w:t>городского поселения «Рабочий поселок Чегдомын» Верхнебуреинского района Хабаровского края</w:t>
      </w:r>
      <w:bookmarkEnd w:id="92"/>
    </w:p>
    <w:p w:rsidR="009003A8" w:rsidRPr="00AF522C" w:rsidRDefault="009003A8" w:rsidP="009003A8">
      <w:pPr>
        <w:widowControl/>
        <w:adjustRightInd/>
        <w:spacing w:before="0" w:after="0" w:line="360" w:lineRule="auto"/>
        <w:ind w:firstLine="0"/>
        <w:textAlignment w:val="auto"/>
        <w:rPr>
          <w:rFonts w:eastAsia="Times New Roman"/>
          <w:kern w:val="28"/>
          <w:sz w:val="24"/>
          <w:lang w:eastAsia="ru-RU"/>
        </w:rPr>
      </w:pPr>
    </w:p>
    <w:p w:rsidR="00257DF7" w:rsidRPr="00AF522C" w:rsidRDefault="00257DF7" w:rsidP="000B2A6E">
      <w:pPr>
        <w:pStyle w:val="30"/>
      </w:pPr>
      <w:bookmarkStart w:id="93" w:name="_Toc417918005"/>
      <w:r w:rsidRPr="00AF522C">
        <w:rPr>
          <w:sz w:val="24"/>
          <w:szCs w:val="24"/>
        </w:rPr>
        <w:t xml:space="preserve">Зоны </w:t>
      </w:r>
      <w:r w:rsidR="006D3E8D" w:rsidRPr="00AF522C">
        <w:rPr>
          <w:sz w:val="24"/>
          <w:szCs w:val="24"/>
        </w:rPr>
        <w:t>действия источников</w:t>
      </w:r>
      <w:r w:rsidRPr="00AF522C">
        <w:rPr>
          <w:sz w:val="24"/>
          <w:szCs w:val="24"/>
        </w:rPr>
        <w:t xml:space="preserve"> </w:t>
      </w:r>
      <w:r w:rsidR="005511D0" w:rsidRPr="00AF522C">
        <w:rPr>
          <w:sz w:val="24"/>
          <w:szCs w:val="24"/>
        </w:rPr>
        <w:t>тепловой энергии</w:t>
      </w:r>
      <w:r w:rsidR="005B5039" w:rsidRPr="00AF522C">
        <w:rPr>
          <w:sz w:val="24"/>
          <w:szCs w:val="24"/>
        </w:rPr>
        <w:t xml:space="preserve"> </w:t>
      </w:r>
      <w:r w:rsidR="000B2A6E" w:rsidRPr="00AF522C">
        <w:rPr>
          <w:sz w:val="24"/>
          <w:szCs w:val="24"/>
        </w:rPr>
        <w:t>АО «Хабаровские энергетические системы»</w:t>
      </w:r>
      <w:bookmarkEnd w:id="93"/>
    </w:p>
    <w:p w:rsidR="005511D0" w:rsidRPr="00AF522C" w:rsidRDefault="005511D0" w:rsidP="005511D0"/>
    <w:p w:rsidR="005511D0" w:rsidRPr="00AF522C" w:rsidRDefault="005511D0" w:rsidP="005B5039">
      <w:pPr>
        <w:widowControl/>
        <w:adjustRightInd/>
        <w:spacing w:before="0" w:after="0" w:line="360" w:lineRule="auto"/>
        <w:textAlignment w:val="auto"/>
        <w:rPr>
          <w:rFonts w:eastAsia="Calibri" w:cs="Arial"/>
          <w:spacing w:val="0"/>
          <w:sz w:val="24"/>
          <w:szCs w:val="24"/>
        </w:rPr>
      </w:pPr>
      <w:r w:rsidRPr="00AF522C">
        <w:rPr>
          <w:rFonts w:eastAsia="Times New Roman"/>
          <w:kern w:val="28"/>
          <w:sz w:val="24"/>
          <w:lang w:eastAsia="ru-RU"/>
        </w:rPr>
        <w:t xml:space="preserve">Зоны действия </w:t>
      </w:r>
      <w:r w:rsidR="005B5039" w:rsidRPr="00AF522C">
        <w:rPr>
          <w:rFonts w:eastAsia="Times New Roman"/>
          <w:kern w:val="28"/>
          <w:sz w:val="24"/>
          <w:lang w:eastAsia="ru-RU"/>
        </w:rPr>
        <w:t xml:space="preserve">источников тепловой энергии </w:t>
      </w:r>
      <w:r w:rsidR="000B2A6E" w:rsidRPr="00AF522C">
        <w:rPr>
          <w:rFonts w:eastAsia="Times New Roman"/>
          <w:kern w:val="28"/>
          <w:sz w:val="24"/>
          <w:lang w:eastAsia="ru-RU"/>
        </w:rPr>
        <w:t>АО «Хабаровские энергетические системы</w:t>
      </w:r>
      <w:r w:rsidR="005B5039" w:rsidRPr="00AF522C">
        <w:rPr>
          <w:rFonts w:eastAsia="Times New Roman"/>
          <w:kern w:val="28"/>
          <w:sz w:val="24"/>
          <w:lang w:eastAsia="ru-RU"/>
        </w:rPr>
        <w:t xml:space="preserve">» </w:t>
      </w:r>
      <w:r w:rsidRPr="00AF522C">
        <w:rPr>
          <w:rFonts w:eastAsia="Times New Roman"/>
          <w:kern w:val="28"/>
          <w:sz w:val="24"/>
          <w:lang w:eastAsia="ru-RU"/>
        </w:rPr>
        <w:t>представлены на рисунк</w:t>
      </w:r>
      <w:r w:rsidR="003913C2" w:rsidRPr="00AF522C">
        <w:rPr>
          <w:rFonts w:eastAsia="Times New Roman"/>
          <w:kern w:val="28"/>
          <w:sz w:val="24"/>
          <w:lang w:eastAsia="ru-RU"/>
        </w:rPr>
        <w:t xml:space="preserve">ах </w:t>
      </w:r>
      <w:r w:rsidRPr="00AF522C">
        <w:rPr>
          <w:rFonts w:eastAsia="Times New Roman"/>
          <w:kern w:val="28"/>
          <w:sz w:val="24"/>
          <w:lang w:eastAsia="ru-RU"/>
        </w:rPr>
        <w:t>1.1</w:t>
      </w:r>
      <w:r w:rsidR="00866170" w:rsidRPr="00AF522C">
        <w:rPr>
          <w:rFonts w:eastAsia="Times New Roman"/>
          <w:kern w:val="28"/>
          <w:sz w:val="24"/>
          <w:lang w:eastAsia="ru-RU"/>
        </w:rPr>
        <w:t>, 3.1</w:t>
      </w:r>
      <w:r w:rsidR="00325635" w:rsidRPr="00AF522C">
        <w:rPr>
          <w:rFonts w:eastAsia="Calibri" w:cs="Arial"/>
          <w:spacing w:val="0"/>
          <w:sz w:val="24"/>
          <w:szCs w:val="24"/>
        </w:rPr>
        <w:t>.</w:t>
      </w:r>
    </w:p>
    <w:p w:rsidR="005B5039" w:rsidRPr="00AF522C" w:rsidRDefault="005B5039" w:rsidP="005B5039">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 xml:space="preserve">Существующая суммарная договорная тепловая нагрузка потребителей, расположенных в </w:t>
      </w:r>
      <w:r w:rsidR="006D3E8D" w:rsidRPr="00AF522C">
        <w:rPr>
          <w:rFonts w:eastAsia="Times New Roman"/>
          <w:kern w:val="28"/>
          <w:sz w:val="24"/>
          <w:lang w:eastAsia="ru-RU"/>
        </w:rPr>
        <w:t>зонах действия</w:t>
      </w:r>
      <w:r w:rsidRPr="00AF522C">
        <w:rPr>
          <w:rFonts w:eastAsia="Times New Roman"/>
          <w:kern w:val="28"/>
          <w:sz w:val="24"/>
          <w:lang w:eastAsia="ru-RU"/>
        </w:rPr>
        <w:t xml:space="preserve"> источников тепловой энергии </w:t>
      </w:r>
      <w:r w:rsidR="000B2A6E" w:rsidRPr="00AF522C">
        <w:rPr>
          <w:rFonts w:eastAsia="Times New Roman"/>
          <w:kern w:val="28"/>
          <w:sz w:val="24"/>
          <w:lang w:eastAsia="ru-RU"/>
        </w:rPr>
        <w:t>АО «Хабаровские энергетические системы»</w:t>
      </w:r>
      <w:r w:rsidRPr="00AF522C">
        <w:rPr>
          <w:rFonts w:eastAsia="Times New Roman"/>
          <w:kern w:val="28"/>
          <w:sz w:val="24"/>
          <w:lang w:eastAsia="ru-RU"/>
        </w:rPr>
        <w:t xml:space="preserve">, составляет </w:t>
      </w:r>
      <w:r w:rsidR="00866170" w:rsidRPr="00AF522C">
        <w:rPr>
          <w:rFonts w:eastAsia="Times New Roman"/>
          <w:kern w:val="28"/>
          <w:sz w:val="24"/>
          <w:lang w:eastAsia="ru-RU"/>
        </w:rPr>
        <w:t>40,09</w:t>
      </w:r>
      <w:r w:rsidRPr="00AF522C">
        <w:rPr>
          <w:rFonts w:eastAsia="Times New Roman"/>
          <w:kern w:val="28"/>
          <w:sz w:val="24"/>
          <w:lang w:eastAsia="ru-RU"/>
        </w:rPr>
        <w:t xml:space="preserve"> Гкал/ч.</w:t>
      </w:r>
    </w:p>
    <w:p w:rsidR="003913C2" w:rsidRPr="00AF522C" w:rsidRDefault="003913C2" w:rsidP="001D5D44">
      <w:pPr>
        <w:widowControl/>
        <w:adjustRightInd/>
        <w:spacing w:before="0" w:after="0" w:line="360" w:lineRule="auto"/>
        <w:textAlignment w:val="auto"/>
        <w:rPr>
          <w:rFonts w:eastAsia="Calibri" w:cs="Arial"/>
          <w:spacing w:val="0"/>
          <w:sz w:val="24"/>
          <w:szCs w:val="24"/>
        </w:rPr>
      </w:pPr>
    </w:p>
    <w:p w:rsidR="006034F8" w:rsidRPr="00AF522C" w:rsidRDefault="00D63BF5" w:rsidP="001D5D44">
      <w:pPr>
        <w:pStyle w:val="30"/>
        <w:spacing w:before="0" w:after="0" w:line="360" w:lineRule="auto"/>
        <w:rPr>
          <w:sz w:val="24"/>
          <w:szCs w:val="24"/>
        </w:rPr>
      </w:pPr>
      <w:bookmarkStart w:id="94" w:name="_Toc417918006"/>
      <w:r w:rsidRPr="00AF522C">
        <w:rPr>
          <w:sz w:val="24"/>
          <w:szCs w:val="24"/>
        </w:rPr>
        <w:t>Зон</w:t>
      </w:r>
      <w:r w:rsidR="005B5039" w:rsidRPr="00AF522C">
        <w:rPr>
          <w:sz w:val="24"/>
          <w:szCs w:val="24"/>
        </w:rPr>
        <w:t>а</w:t>
      </w:r>
      <w:r w:rsidRPr="00AF522C">
        <w:rPr>
          <w:sz w:val="24"/>
          <w:szCs w:val="24"/>
        </w:rPr>
        <w:t xml:space="preserve"> действия </w:t>
      </w:r>
      <w:r w:rsidR="005B5039" w:rsidRPr="00AF522C">
        <w:rPr>
          <w:sz w:val="24"/>
          <w:szCs w:val="24"/>
        </w:rPr>
        <w:t>КЦ</w:t>
      </w:r>
      <w:r w:rsidR="000C6BBE" w:rsidRPr="00AF522C">
        <w:rPr>
          <w:sz w:val="24"/>
          <w:szCs w:val="24"/>
        </w:rPr>
        <w:t xml:space="preserve"> №2 СП «ХТЭЦ-2» филиала «Х</w:t>
      </w:r>
      <w:r w:rsidR="001C74C3" w:rsidRPr="00AF522C">
        <w:rPr>
          <w:sz w:val="24"/>
          <w:szCs w:val="24"/>
        </w:rPr>
        <w:t>Г</w:t>
      </w:r>
      <w:r w:rsidR="000C6BBE" w:rsidRPr="00AF522C">
        <w:rPr>
          <w:sz w:val="24"/>
          <w:szCs w:val="24"/>
        </w:rPr>
        <w:t xml:space="preserve">» </w:t>
      </w:r>
      <w:r w:rsidR="005B5039" w:rsidRPr="00AF522C">
        <w:rPr>
          <w:sz w:val="24"/>
          <w:szCs w:val="24"/>
        </w:rPr>
        <w:t>АО «ДГК»</w:t>
      </w:r>
      <w:bookmarkEnd w:id="94"/>
    </w:p>
    <w:p w:rsidR="008F190B" w:rsidRPr="00AF522C" w:rsidRDefault="008F190B" w:rsidP="001D5D44">
      <w:pPr>
        <w:spacing w:before="0" w:after="0" w:line="360" w:lineRule="auto"/>
        <w:rPr>
          <w:rFonts w:eastAsia="Arial" w:cs="Arial"/>
          <w:spacing w:val="-4"/>
          <w:sz w:val="24"/>
          <w:szCs w:val="24"/>
        </w:rPr>
      </w:pPr>
    </w:p>
    <w:p w:rsidR="001C74C3" w:rsidRPr="00AF522C" w:rsidRDefault="001C74C3" w:rsidP="001C74C3">
      <w:pPr>
        <w:widowControl/>
        <w:adjustRightInd/>
        <w:spacing w:before="0" w:after="0" w:line="360" w:lineRule="auto"/>
        <w:textAlignment w:val="auto"/>
        <w:rPr>
          <w:rFonts w:eastAsia="Calibri" w:cs="Arial"/>
          <w:spacing w:val="0"/>
          <w:sz w:val="24"/>
          <w:szCs w:val="24"/>
        </w:rPr>
      </w:pPr>
      <w:r w:rsidRPr="00AF522C">
        <w:rPr>
          <w:rFonts w:eastAsia="Times New Roman"/>
          <w:kern w:val="28"/>
          <w:sz w:val="24"/>
          <w:lang w:eastAsia="ru-RU"/>
        </w:rPr>
        <w:t>Зона действия КЦ №2 СП «ХТЭЦ-2» филиала «ХГ» АО «ДГК» представлена на рисунках 1.1, 3.1, а также в документах «Обосновывающие материалы к схеме теплоснабжения городского поселения «Рабочий поселок Чегдомын» Верхнебуреинского района Хабаровского края до 203</w:t>
      </w:r>
      <w:r w:rsidR="001676EF">
        <w:rPr>
          <w:rFonts w:eastAsia="Times New Roman"/>
          <w:kern w:val="28"/>
          <w:sz w:val="24"/>
          <w:lang w:eastAsia="ru-RU"/>
        </w:rPr>
        <w:t>6</w:t>
      </w:r>
      <w:r w:rsidRPr="00AF522C">
        <w:rPr>
          <w:rFonts w:eastAsia="Times New Roman"/>
          <w:kern w:val="28"/>
          <w:sz w:val="24"/>
          <w:lang w:eastAsia="ru-RU"/>
        </w:rPr>
        <w:t xml:space="preserve"> года (</w:t>
      </w:r>
      <w:r w:rsidR="006A4D21" w:rsidRPr="00AF522C">
        <w:rPr>
          <w:rFonts w:eastAsia="Times New Roman"/>
          <w:kern w:val="28"/>
          <w:sz w:val="24"/>
          <w:lang w:eastAsia="ru-RU"/>
        </w:rPr>
        <w:t>актуализация на 202</w:t>
      </w:r>
      <w:r w:rsidR="001676EF">
        <w:rPr>
          <w:rFonts w:eastAsia="Times New Roman"/>
          <w:kern w:val="28"/>
          <w:sz w:val="24"/>
          <w:lang w:eastAsia="ru-RU"/>
        </w:rPr>
        <w:t>4</w:t>
      </w:r>
      <w:r w:rsidR="006A4D21" w:rsidRPr="00AF522C">
        <w:rPr>
          <w:rFonts w:eastAsia="Times New Roman"/>
          <w:kern w:val="28"/>
          <w:sz w:val="24"/>
          <w:lang w:eastAsia="ru-RU"/>
        </w:rPr>
        <w:t xml:space="preserve"> год</w:t>
      </w:r>
      <w:r w:rsidRPr="00AF522C">
        <w:rPr>
          <w:rFonts w:eastAsia="Times New Roman"/>
          <w:kern w:val="28"/>
          <w:sz w:val="24"/>
          <w:lang w:eastAsia="ru-RU"/>
        </w:rPr>
        <w:t>). Книга 1. Существующее положение в сфере производства, передачи и потребления тепловой энергии для целей теплоснабжения. Приложение 5. Графическая часть» (шифр 8214551000.ОМ-ПСТ.001.005) и «Обосновывающие материалы к схеме теплоснабжения городского поселения «Рабочий поселок Чегдомын» Верхнебуреинского района Хабаровского края до 203</w:t>
      </w:r>
      <w:r w:rsidR="001676EF">
        <w:rPr>
          <w:rFonts w:eastAsia="Times New Roman"/>
          <w:kern w:val="28"/>
          <w:sz w:val="24"/>
          <w:lang w:eastAsia="ru-RU"/>
        </w:rPr>
        <w:t>6</w:t>
      </w:r>
      <w:r w:rsidRPr="00AF522C">
        <w:rPr>
          <w:rFonts w:eastAsia="Times New Roman"/>
          <w:kern w:val="28"/>
          <w:sz w:val="24"/>
          <w:lang w:eastAsia="ru-RU"/>
        </w:rPr>
        <w:t xml:space="preserve"> года (</w:t>
      </w:r>
      <w:r w:rsidR="006A4D21" w:rsidRPr="00AF522C">
        <w:rPr>
          <w:rFonts w:eastAsia="Times New Roman"/>
          <w:kern w:val="28"/>
          <w:sz w:val="24"/>
          <w:lang w:eastAsia="ru-RU"/>
        </w:rPr>
        <w:t>актуализация на 202</w:t>
      </w:r>
      <w:r w:rsidR="001676EF">
        <w:rPr>
          <w:rFonts w:eastAsia="Times New Roman"/>
          <w:kern w:val="28"/>
          <w:sz w:val="24"/>
          <w:lang w:eastAsia="ru-RU"/>
        </w:rPr>
        <w:t>4</w:t>
      </w:r>
      <w:r w:rsidR="006A4D21" w:rsidRPr="00AF522C">
        <w:rPr>
          <w:rFonts w:eastAsia="Times New Roman"/>
          <w:kern w:val="28"/>
          <w:sz w:val="24"/>
          <w:lang w:eastAsia="ru-RU"/>
        </w:rPr>
        <w:t xml:space="preserve"> год</w:t>
      </w:r>
      <w:r w:rsidRPr="00AF522C">
        <w:rPr>
          <w:rFonts w:eastAsia="Times New Roman"/>
          <w:kern w:val="28"/>
          <w:sz w:val="24"/>
          <w:lang w:eastAsia="ru-RU"/>
        </w:rPr>
        <w:t xml:space="preserve">). </w:t>
      </w:r>
      <w:r w:rsidRPr="00AF522C">
        <w:rPr>
          <w:rFonts w:eastAsia="Calibri" w:cs="Arial"/>
          <w:spacing w:val="0"/>
          <w:sz w:val="24"/>
          <w:szCs w:val="24"/>
        </w:rPr>
        <w:t xml:space="preserve">Книга 5. </w:t>
      </w:r>
      <w:r w:rsidRPr="00AF522C">
        <w:rPr>
          <w:rFonts w:eastAsia="Times New Roman"/>
          <w:kern w:val="28"/>
          <w:sz w:val="24"/>
          <w:lang w:eastAsia="ru-RU"/>
        </w:rPr>
        <w:t xml:space="preserve">Предложения по строительству, реконструкции и техническому перевооружению источников тепловой энергии. Приложение 1. Графическая часть» </w:t>
      </w:r>
      <w:r w:rsidRPr="00AF522C">
        <w:rPr>
          <w:rFonts w:eastAsia="Calibri" w:cs="Arial"/>
          <w:spacing w:val="0"/>
          <w:sz w:val="24"/>
          <w:szCs w:val="24"/>
        </w:rPr>
        <w:t>(шифр 8214551000.ОМ-ПСТ.005.001).</w:t>
      </w:r>
    </w:p>
    <w:p w:rsidR="001C74C3" w:rsidRPr="00AF522C" w:rsidRDefault="001C74C3" w:rsidP="001C74C3">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Существующая суммарная договорная тепловая нагрузка потребителей, расположенных в зоне действия КЦ №2 СП «ХТЭЦ-2» филиала «ХГ» АО «ДГК», составляет 4,93 Гкал/ч.</w:t>
      </w:r>
    </w:p>
    <w:p w:rsidR="001C74C3" w:rsidRPr="00AF522C" w:rsidRDefault="001C74C3" w:rsidP="001C74C3">
      <w:pPr>
        <w:pStyle w:val="affff"/>
        <w:spacing w:line="360" w:lineRule="auto"/>
        <w:ind w:firstLine="708"/>
        <w:jc w:val="both"/>
        <w:rPr>
          <w:rFonts w:ascii="Arial" w:eastAsia="Times New Roman" w:hAnsi="Arial" w:cs="Times New Roman"/>
          <w:spacing w:val="-5"/>
          <w:kern w:val="28"/>
          <w:sz w:val="24"/>
          <w:lang w:eastAsia="ru-RU"/>
        </w:rPr>
      </w:pPr>
      <w:r w:rsidRPr="00AF522C">
        <w:rPr>
          <w:rFonts w:ascii="Arial" w:eastAsia="Times New Roman" w:hAnsi="Arial" w:cs="Times New Roman"/>
          <w:spacing w:val="-5"/>
          <w:kern w:val="28"/>
          <w:sz w:val="24"/>
          <w:lang w:eastAsia="ru-RU"/>
        </w:rPr>
        <w:t xml:space="preserve">На сегодняшний день работа тепломеханического оборудования КЦ-2 ведется на недопустимо сниженных параметрах, так в работе находится один паровой котел с фактической выработкой  пара 5-6 тн/час при паспортной производительности котла 35 тн/час. Согласно ПТЭ минимально допустимая нагрузка на котел не должна быть меньше 50 % от его паспортных данных. </w:t>
      </w:r>
    </w:p>
    <w:p w:rsidR="00647A4B" w:rsidRPr="00AF522C" w:rsidRDefault="001C74C3" w:rsidP="001C74C3">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 xml:space="preserve">Для работы оборудования в номинальном режиме, увеличения КПД работающего оборудования и снижения затрат на производство тепловой энергии, необходимо предусмотреть реконструкцию котельного цеха № 2, включающую в себя разработку </w:t>
      </w:r>
      <w:r w:rsidRPr="00AF522C">
        <w:rPr>
          <w:rFonts w:eastAsia="Times New Roman"/>
          <w:kern w:val="28"/>
          <w:sz w:val="24"/>
          <w:lang w:eastAsia="ru-RU"/>
        </w:rPr>
        <w:lastRenderedPageBreak/>
        <w:t>проектно – сметной документации на замену существующей котельной на модульную, установку модульной котельной, меньшей производительности</w:t>
      </w:r>
      <w:r w:rsidR="00647A4B" w:rsidRPr="00AF522C">
        <w:rPr>
          <w:rFonts w:eastAsia="Times New Roman"/>
          <w:kern w:val="28"/>
          <w:sz w:val="24"/>
          <w:lang w:eastAsia="ru-RU"/>
        </w:rPr>
        <w:t>.</w:t>
      </w:r>
    </w:p>
    <w:p w:rsidR="00647A4B" w:rsidRPr="001676EF" w:rsidRDefault="00647A4B" w:rsidP="005B5039">
      <w:pPr>
        <w:widowControl/>
        <w:adjustRightInd/>
        <w:spacing w:before="0" w:after="0" w:line="360" w:lineRule="auto"/>
        <w:textAlignment w:val="auto"/>
        <w:rPr>
          <w:rFonts w:eastAsia="Times New Roman"/>
          <w:kern w:val="28"/>
          <w:sz w:val="24"/>
          <w:lang w:eastAsia="ru-RU"/>
        </w:rPr>
      </w:pPr>
    </w:p>
    <w:p w:rsidR="00670185" w:rsidRPr="001676EF" w:rsidRDefault="008152E2" w:rsidP="005B5039">
      <w:pPr>
        <w:pStyle w:val="30"/>
        <w:spacing w:before="0" w:after="0" w:line="360" w:lineRule="auto"/>
        <w:ind w:left="2268" w:hanging="567"/>
        <w:rPr>
          <w:sz w:val="24"/>
          <w:szCs w:val="24"/>
        </w:rPr>
      </w:pPr>
      <w:bookmarkStart w:id="95" w:name="_Toc417918007"/>
      <w:r w:rsidRPr="001676EF">
        <w:rPr>
          <w:sz w:val="24"/>
          <w:szCs w:val="24"/>
        </w:rPr>
        <w:t>Зон</w:t>
      </w:r>
      <w:r w:rsidR="006A2920" w:rsidRPr="001676EF">
        <w:rPr>
          <w:sz w:val="24"/>
          <w:szCs w:val="24"/>
        </w:rPr>
        <w:t>а</w:t>
      </w:r>
      <w:r w:rsidRPr="001676EF">
        <w:rPr>
          <w:sz w:val="24"/>
          <w:szCs w:val="24"/>
        </w:rPr>
        <w:t xml:space="preserve"> действия котельн</w:t>
      </w:r>
      <w:r w:rsidR="005B5039" w:rsidRPr="001676EF">
        <w:rPr>
          <w:sz w:val="24"/>
          <w:szCs w:val="24"/>
        </w:rPr>
        <w:t>ой</w:t>
      </w:r>
      <w:r w:rsidRPr="001676EF">
        <w:rPr>
          <w:sz w:val="24"/>
          <w:szCs w:val="24"/>
        </w:rPr>
        <w:t xml:space="preserve"> </w:t>
      </w:r>
      <w:r w:rsidR="005B5039" w:rsidRPr="001676EF">
        <w:rPr>
          <w:sz w:val="24"/>
          <w:szCs w:val="24"/>
        </w:rPr>
        <w:t>АО «Ургалуголь»</w:t>
      </w:r>
      <w:bookmarkEnd w:id="95"/>
    </w:p>
    <w:p w:rsidR="00670185" w:rsidRPr="00AF522C" w:rsidRDefault="00670185" w:rsidP="005B5039">
      <w:pPr>
        <w:widowControl/>
        <w:adjustRightInd/>
        <w:spacing w:before="0" w:after="0" w:line="360" w:lineRule="auto"/>
        <w:textAlignment w:val="auto"/>
        <w:rPr>
          <w:rFonts w:eastAsia="Times New Roman"/>
          <w:kern w:val="28"/>
          <w:sz w:val="24"/>
          <w:lang w:eastAsia="ru-RU"/>
        </w:rPr>
      </w:pPr>
    </w:p>
    <w:p w:rsidR="00D7499B" w:rsidRPr="00AF522C" w:rsidRDefault="00D7499B" w:rsidP="00D7499B">
      <w:pPr>
        <w:widowControl/>
        <w:adjustRightInd/>
        <w:spacing w:before="0" w:after="0" w:line="360" w:lineRule="auto"/>
        <w:textAlignment w:val="auto"/>
        <w:rPr>
          <w:rFonts w:eastAsia="Calibri" w:cs="Arial"/>
          <w:spacing w:val="0"/>
          <w:sz w:val="24"/>
          <w:szCs w:val="24"/>
        </w:rPr>
      </w:pPr>
      <w:r w:rsidRPr="00AF522C">
        <w:rPr>
          <w:rFonts w:eastAsia="Times New Roman"/>
          <w:kern w:val="28"/>
          <w:sz w:val="24"/>
          <w:lang w:eastAsia="ru-RU"/>
        </w:rPr>
        <w:t xml:space="preserve">Зона действия </w:t>
      </w:r>
      <w:r w:rsidR="000C6BBE" w:rsidRPr="00AF522C">
        <w:rPr>
          <w:rFonts w:eastAsia="Times New Roman"/>
          <w:kern w:val="28"/>
          <w:sz w:val="24"/>
          <w:lang w:eastAsia="ru-RU"/>
        </w:rPr>
        <w:t xml:space="preserve">котельной </w:t>
      </w:r>
      <w:r w:rsidRPr="00AF522C">
        <w:rPr>
          <w:rFonts w:eastAsia="Times New Roman"/>
          <w:kern w:val="28"/>
          <w:sz w:val="24"/>
          <w:lang w:eastAsia="ru-RU"/>
        </w:rPr>
        <w:t xml:space="preserve">АО «Ургалуголь» представлена на рисунках 1.1, 3.1, а также в </w:t>
      </w:r>
      <w:r w:rsidR="006D3E8D" w:rsidRPr="00AF522C">
        <w:rPr>
          <w:rFonts w:eastAsia="Times New Roman"/>
          <w:kern w:val="28"/>
          <w:sz w:val="24"/>
          <w:lang w:eastAsia="ru-RU"/>
        </w:rPr>
        <w:t>документах «</w:t>
      </w:r>
      <w:r w:rsidRPr="00AF522C">
        <w:rPr>
          <w:rFonts w:eastAsia="Times New Roman"/>
          <w:kern w:val="28"/>
          <w:sz w:val="24"/>
          <w:lang w:eastAsia="ru-RU"/>
        </w:rPr>
        <w:t>Обосновывающие материалы к схеме теплоснабжения городского поселения «Рабочий поселок Чегдомын» Верхнебуреинского района Хабаровского края до</w:t>
      </w:r>
      <w:r w:rsidR="007E4EB5" w:rsidRPr="00AF522C">
        <w:rPr>
          <w:rFonts w:eastAsia="Times New Roman"/>
          <w:kern w:val="28"/>
          <w:sz w:val="24"/>
          <w:lang w:eastAsia="ru-RU"/>
        </w:rPr>
        <w:t xml:space="preserve"> 20</w:t>
      </w:r>
      <w:r w:rsidR="00E513D4" w:rsidRPr="00AF522C">
        <w:rPr>
          <w:rFonts w:eastAsia="Times New Roman"/>
          <w:kern w:val="28"/>
          <w:sz w:val="24"/>
          <w:lang w:eastAsia="ru-RU"/>
        </w:rPr>
        <w:t>3</w:t>
      </w:r>
      <w:r w:rsidR="001676EF">
        <w:rPr>
          <w:rFonts w:eastAsia="Times New Roman"/>
          <w:kern w:val="28"/>
          <w:sz w:val="24"/>
          <w:lang w:eastAsia="ru-RU"/>
        </w:rPr>
        <w:t>6</w:t>
      </w:r>
      <w:r w:rsidR="007E4EB5" w:rsidRPr="00AF522C">
        <w:rPr>
          <w:rFonts w:eastAsia="Times New Roman"/>
          <w:kern w:val="28"/>
          <w:sz w:val="24"/>
          <w:lang w:eastAsia="ru-RU"/>
        </w:rPr>
        <w:t xml:space="preserve"> года (</w:t>
      </w:r>
      <w:r w:rsidR="006A4D21" w:rsidRPr="00AF522C">
        <w:rPr>
          <w:rFonts w:eastAsia="Times New Roman"/>
          <w:kern w:val="28"/>
          <w:sz w:val="24"/>
          <w:lang w:eastAsia="ru-RU"/>
        </w:rPr>
        <w:t>актуализация на 202</w:t>
      </w:r>
      <w:r w:rsidR="001676EF">
        <w:rPr>
          <w:rFonts w:eastAsia="Times New Roman"/>
          <w:kern w:val="28"/>
          <w:sz w:val="24"/>
          <w:lang w:eastAsia="ru-RU"/>
        </w:rPr>
        <w:t>4</w:t>
      </w:r>
      <w:r w:rsidR="006A4D21" w:rsidRPr="00AF522C">
        <w:rPr>
          <w:rFonts w:eastAsia="Times New Roman"/>
          <w:kern w:val="28"/>
          <w:sz w:val="24"/>
          <w:lang w:eastAsia="ru-RU"/>
        </w:rPr>
        <w:t xml:space="preserve"> год</w:t>
      </w:r>
      <w:r w:rsidRPr="00AF522C">
        <w:rPr>
          <w:rFonts w:eastAsia="Times New Roman"/>
          <w:kern w:val="28"/>
          <w:sz w:val="24"/>
          <w:lang w:eastAsia="ru-RU"/>
        </w:rPr>
        <w:t>). Книга 1. Существующее положение в сфере производства, передачи и потребления тепловой энергии для целей теплоснабжения. Приложение 5. Графическая часть» (шифр 8214551000.ОМ-ПСТ.001.005) и «Обосновывающие материалы к схеме теплоснабжения городского поселения «Рабочий поселок Чегдомын» Верхнебуреинского района Хабаровского края до 20</w:t>
      </w:r>
      <w:r w:rsidR="00E513D4" w:rsidRPr="00AF522C">
        <w:rPr>
          <w:rFonts w:eastAsia="Times New Roman"/>
          <w:kern w:val="28"/>
          <w:sz w:val="24"/>
          <w:lang w:eastAsia="ru-RU"/>
        </w:rPr>
        <w:t>3</w:t>
      </w:r>
      <w:r w:rsidR="001676EF">
        <w:rPr>
          <w:rFonts w:eastAsia="Times New Roman"/>
          <w:kern w:val="28"/>
          <w:sz w:val="24"/>
          <w:lang w:eastAsia="ru-RU"/>
        </w:rPr>
        <w:t>6</w:t>
      </w:r>
      <w:r w:rsidRPr="00AF522C">
        <w:rPr>
          <w:rFonts w:eastAsia="Times New Roman"/>
          <w:kern w:val="28"/>
          <w:sz w:val="24"/>
          <w:lang w:eastAsia="ru-RU"/>
        </w:rPr>
        <w:t xml:space="preserve"> года (</w:t>
      </w:r>
      <w:r w:rsidR="006A4D21" w:rsidRPr="00AF522C">
        <w:rPr>
          <w:rFonts w:eastAsia="Times New Roman"/>
          <w:kern w:val="28"/>
          <w:sz w:val="24"/>
          <w:lang w:eastAsia="ru-RU"/>
        </w:rPr>
        <w:t>актуализация на 202</w:t>
      </w:r>
      <w:r w:rsidR="001676EF">
        <w:rPr>
          <w:rFonts w:eastAsia="Times New Roman"/>
          <w:kern w:val="28"/>
          <w:sz w:val="24"/>
          <w:lang w:eastAsia="ru-RU"/>
        </w:rPr>
        <w:t>4</w:t>
      </w:r>
      <w:r w:rsidR="006A4D21" w:rsidRPr="00AF522C">
        <w:rPr>
          <w:rFonts w:eastAsia="Times New Roman"/>
          <w:kern w:val="28"/>
          <w:sz w:val="24"/>
          <w:lang w:eastAsia="ru-RU"/>
        </w:rPr>
        <w:t xml:space="preserve"> год</w:t>
      </w:r>
      <w:r w:rsidRPr="00AF522C">
        <w:rPr>
          <w:rFonts w:eastAsia="Times New Roman"/>
          <w:kern w:val="28"/>
          <w:sz w:val="24"/>
          <w:lang w:eastAsia="ru-RU"/>
        </w:rPr>
        <w:t xml:space="preserve">). </w:t>
      </w:r>
      <w:r w:rsidRPr="00AF522C">
        <w:rPr>
          <w:rFonts w:eastAsia="Calibri" w:cs="Arial"/>
          <w:spacing w:val="0"/>
          <w:sz w:val="24"/>
          <w:szCs w:val="24"/>
        </w:rPr>
        <w:t xml:space="preserve">Книга 5. </w:t>
      </w:r>
      <w:r w:rsidRPr="00AF522C">
        <w:rPr>
          <w:rFonts w:eastAsia="Times New Roman"/>
          <w:kern w:val="28"/>
          <w:sz w:val="24"/>
          <w:lang w:eastAsia="ru-RU"/>
        </w:rPr>
        <w:t xml:space="preserve">Предложения по строительству, реконструкции и техническому перевооружению источников тепловой энергии. Приложение 1. Графическая часть» </w:t>
      </w:r>
      <w:r w:rsidRPr="00AF522C">
        <w:rPr>
          <w:rFonts w:eastAsia="Calibri" w:cs="Arial"/>
          <w:spacing w:val="0"/>
          <w:sz w:val="24"/>
          <w:szCs w:val="24"/>
        </w:rPr>
        <w:t>(шифр 8214551000.ОМ-ПСТ.005.001).</w:t>
      </w:r>
    </w:p>
    <w:p w:rsidR="00D7499B" w:rsidRPr="00AF522C" w:rsidRDefault="00D7499B" w:rsidP="00D7499B">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 xml:space="preserve">Существующая суммарная договорная тепловая нагрузка потребителей, расположенных в </w:t>
      </w:r>
      <w:r w:rsidR="006D3E8D" w:rsidRPr="00AF522C">
        <w:rPr>
          <w:rFonts w:eastAsia="Times New Roman"/>
          <w:kern w:val="28"/>
          <w:sz w:val="24"/>
          <w:lang w:eastAsia="ru-RU"/>
        </w:rPr>
        <w:t>зоне действия</w:t>
      </w:r>
      <w:r w:rsidRPr="00AF522C">
        <w:rPr>
          <w:rFonts w:eastAsia="Times New Roman"/>
          <w:kern w:val="28"/>
          <w:sz w:val="24"/>
          <w:lang w:eastAsia="ru-RU"/>
        </w:rPr>
        <w:t xml:space="preserve"> </w:t>
      </w:r>
      <w:r w:rsidR="000C6BBE" w:rsidRPr="00AF522C">
        <w:rPr>
          <w:rFonts w:eastAsia="Times New Roman"/>
          <w:kern w:val="28"/>
          <w:sz w:val="24"/>
          <w:lang w:eastAsia="ru-RU"/>
        </w:rPr>
        <w:t xml:space="preserve">котельной </w:t>
      </w:r>
      <w:r w:rsidRPr="00AF522C">
        <w:rPr>
          <w:rFonts w:eastAsia="Times New Roman"/>
          <w:kern w:val="28"/>
          <w:sz w:val="24"/>
          <w:lang w:eastAsia="ru-RU"/>
        </w:rPr>
        <w:t>АО «Ургалуголь», составляет 2,08 Гкал/ч.</w:t>
      </w:r>
    </w:p>
    <w:p w:rsidR="00D33793" w:rsidRPr="00AF522C" w:rsidRDefault="00D33793" w:rsidP="005B5039">
      <w:pPr>
        <w:widowControl/>
        <w:adjustRightInd/>
        <w:spacing w:before="0" w:after="0" w:line="360" w:lineRule="auto"/>
        <w:textAlignment w:val="auto"/>
        <w:rPr>
          <w:rFonts w:eastAsia="Times New Roman"/>
          <w:kern w:val="28"/>
          <w:sz w:val="24"/>
          <w:lang w:eastAsia="ru-RU"/>
        </w:rPr>
      </w:pPr>
    </w:p>
    <w:p w:rsidR="005D5459" w:rsidRPr="00AF522C" w:rsidRDefault="00C65057" w:rsidP="005B5039">
      <w:pPr>
        <w:pStyle w:val="21"/>
        <w:spacing w:before="0" w:after="0" w:line="360" w:lineRule="auto"/>
        <w:ind w:left="1843" w:hanging="709"/>
      </w:pPr>
      <w:bookmarkStart w:id="96" w:name="_Toc417918008"/>
      <w:r w:rsidRPr="00AF522C">
        <w:t>Описание</w:t>
      </w:r>
      <w:r w:rsidR="00690A10" w:rsidRPr="00AF522C">
        <w:t xml:space="preserve"> </w:t>
      </w:r>
      <w:r w:rsidRPr="00AF522C">
        <w:t xml:space="preserve">зон действия </w:t>
      </w:r>
      <w:r w:rsidR="006D3E8D" w:rsidRPr="00AF522C">
        <w:t>индивидуальных источников</w:t>
      </w:r>
      <w:r w:rsidRPr="00AF522C">
        <w:t xml:space="preserve"> тепловой энергии</w:t>
      </w:r>
      <w:bookmarkEnd w:id="96"/>
    </w:p>
    <w:p w:rsidR="00F4750A" w:rsidRPr="00AF522C" w:rsidRDefault="00F4750A" w:rsidP="005B5039">
      <w:pPr>
        <w:spacing w:before="0" w:after="0" w:line="360" w:lineRule="auto"/>
        <w:rPr>
          <w:rFonts w:cs="Arial"/>
          <w:sz w:val="24"/>
          <w:szCs w:val="24"/>
        </w:rPr>
      </w:pPr>
    </w:p>
    <w:p w:rsidR="005B5039" w:rsidRPr="00AF522C" w:rsidRDefault="005B5039" w:rsidP="005B5039">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Зоны действия индивидуального теплоснабжения в городском поселении «Рабочий поселок Чегдомын» Верхнебуреинского района Хабаровского края сформированы в исторически сложившихся районах с частной застройкой.</w:t>
      </w:r>
    </w:p>
    <w:p w:rsidR="005B5039" w:rsidRPr="00AF522C" w:rsidRDefault="006D3E8D" w:rsidP="005B5039">
      <w:pPr>
        <w:widowControl/>
        <w:adjustRightInd/>
        <w:spacing w:before="0" w:after="0" w:line="360" w:lineRule="auto"/>
        <w:textAlignment w:val="auto"/>
        <w:rPr>
          <w:rFonts w:eastAsia="Times New Roman"/>
          <w:kern w:val="28"/>
          <w:sz w:val="24"/>
          <w:lang w:eastAsia="ru-RU"/>
        </w:rPr>
      </w:pPr>
      <w:r w:rsidRPr="00AF522C">
        <w:rPr>
          <w:rFonts w:eastAsia="Times New Roman"/>
          <w:kern w:val="28"/>
          <w:sz w:val="24"/>
          <w:lang w:eastAsia="ru-RU"/>
        </w:rPr>
        <w:t>Согласно форме</w:t>
      </w:r>
      <w:r w:rsidR="005B5039" w:rsidRPr="00AF522C">
        <w:rPr>
          <w:rFonts w:eastAsia="Times New Roman"/>
          <w:kern w:val="28"/>
          <w:sz w:val="24"/>
          <w:lang w:eastAsia="ru-RU"/>
        </w:rPr>
        <w:t xml:space="preserve"> федерального статистического наблюдения №1-жилфонд по состоянию на конец 20</w:t>
      </w:r>
      <w:r w:rsidR="00AF522C" w:rsidRPr="00AF522C">
        <w:rPr>
          <w:rFonts w:eastAsia="Times New Roman"/>
          <w:kern w:val="28"/>
          <w:sz w:val="24"/>
          <w:lang w:eastAsia="ru-RU"/>
        </w:rPr>
        <w:t>2</w:t>
      </w:r>
      <w:r w:rsidR="004D271D">
        <w:rPr>
          <w:rFonts w:eastAsia="Times New Roman"/>
          <w:kern w:val="28"/>
          <w:sz w:val="24"/>
          <w:lang w:eastAsia="ru-RU"/>
        </w:rPr>
        <w:t>1</w:t>
      </w:r>
      <w:r w:rsidR="005B5039" w:rsidRPr="00AF522C">
        <w:rPr>
          <w:rFonts w:eastAsia="Times New Roman"/>
          <w:kern w:val="28"/>
          <w:sz w:val="24"/>
          <w:lang w:eastAsia="ru-RU"/>
        </w:rPr>
        <w:t xml:space="preserve"> года индивидуальным отоплением оборудованы 30,2 тыс. м</w:t>
      </w:r>
      <w:r w:rsidR="005B5039" w:rsidRPr="00AF522C">
        <w:rPr>
          <w:rFonts w:eastAsia="Times New Roman"/>
          <w:kern w:val="28"/>
          <w:sz w:val="24"/>
          <w:vertAlign w:val="superscript"/>
          <w:lang w:eastAsia="ru-RU"/>
        </w:rPr>
        <w:t xml:space="preserve">2 </w:t>
      </w:r>
      <w:r w:rsidR="005B5039" w:rsidRPr="00AF522C">
        <w:rPr>
          <w:rFonts w:eastAsia="Times New Roman"/>
          <w:kern w:val="28"/>
          <w:sz w:val="24"/>
          <w:lang w:eastAsia="ru-RU"/>
        </w:rPr>
        <w:t>жилых помещений, или 9,3 % от общей площади жилых помещений всего жилищного фонда.</w:t>
      </w:r>
    </w:p>
    <w:p w:rsidR="00C65057" w:rsidRPr="00AF522C" w:rsidRDefault="00E76073" w:rsidP="005112B5">
      <w:pPr>
        <w:pStyle w:val="21"/>
        <w:tabs>
          <w:tab w:val="num" w:pos="1276"/>
        </w:tabs>
        <w:spacing w:before="0" w:after="0" w:line="360" w:lineRule="auto"/>
        <w:ind w:left="1701" w:hanging="567"/>
      </w:pPr>
      <w:bookmarkStart w:id="97" w:name="_Toc417918009"/>
      <w:r w:rsidRPr="00AF522C">
        <w:t>Б</w:t>
      </w:r>
      <w:r w:rsidR="00A028C6" w:rsidRPr="00AF522C">
        <w:t xml:space="preserve">алансы тепловой мощности </w:t>
      </w:r>
      <w:r w:rsidR="00C65057" w:rsidRPr="00AF522C">
        <w:t>и тепловой нагрузки в зонах действия источников тепловой энергии на каждом этапе и к окончанию планируемого периода</w:t>
      </w:r>
      <w:bookmarkEnd w:id="97"/>
    </w:p>
    <w:p w:rsidR="00922535" w:rsidRPr="00AF522C" w:rsidRDefault="00922535" w:rsidP="005112B5">
      <w:pPr>
        <w:spacing w:before="0" w:after="0" w:line="360" w:lineRule="auto"/>
      </w:pPr>
    </w:p>
    <w:p w:rsidR="00B25327" w:rsidRPr="00AF522C" w:rsidRDefault="00E76073" w:rsidP="002B0218">
      <w:pPr>
        <w:pStyle w:val="30"/>
        <w:tabs>
          <w:tab w:val="clear" w:pos="2836"/>
          <w:tab w:val="num" w:pos="1985"/>
        </w:tabs>
        <w:ind w:left="1985" w:hanging="851"/>
        <w:rPr>
          <w:sz w:val="24"/>
          <w:szCs w:val="24"/>
        </w:rPr>
      </w:pPr>
      <w:bookmarkStart w:id="98" w:name="_Toc417918010"/>
      <w:r w:rsidRPr="00AF522C">
        <w:rPr>
          <w:sz w:val="24"/>
          <w:szCs w:val="24"/>
        </w:rPr>
        <w:lastRenderedPageBreak/>
        <w:t>Б</w:t>
      </w:r>
      <w:r w:rsidR="003D310B" w:rsidRPr="00AF522C">
        <w:rPr>
          <w:sz w:val="24"/>
          <w:szCs w:val="24"/>
        </w:rPr>
        <w:t xml:space="preserve">алансы тепловой мощности </w:t>
      </w:r>
      <w:r w:rsidR="00A72304" w:rsidRPr="00AF522C">
        <w:rPr>
          <w:sz w:val="24"/>
          <w:szCs w:val="24"/>
        </w:rPr>
        <w:t xml:space="preserve">и тепловой нагрузки в зонах действия </w:t>
      </w:r>
      <w:r w:rsidR="001D13C3" w:rsidRPr="00AF522C">
        <w:rPr>
          <w:sz w:val="24"/>
          <w:szCs w:val="24"/>
        </w:rPr>
        <w:t xml:space="preserve">источников тепловой энергии </w:t>
      </w:r>
      <w:r w:rsidR="002B0218" w:rsidRPr="00AF522C">
        <w:rPr>
          <w:sz w:val="24"/>
          <w:szCs w:val="24"/>
        </w:rPr>
        <w:t>АО «Хабаровские энергетические системы»</w:t>
      </w:r>
      <w:r w:rsidR="001D13C3" w:rsidRPr="00AF522C">
        <w:rPr>
          <w:sz w:val="24"/>
          <w:szCs w:val="24"/>
        </w:rPr>
        <w:t>»</w:t>
      </w:r>
      <w:bookmarkEnd w:id="98"/>
    </w:p>
    <w:p w:rsidR="00E30CB2" w:rsidRPr="00AF522C" w:rsidRDefault="00E30CB2" w:rsidP="00B25327">
      <w:pPr>
        <w:spacing w:before="32" w:after="0" w:line="341" w:lineRule="auto"/>
        <w:ind w:right="45"/>
        <w:rPr>
          <w:rFonts w:eastAsia="Arial" w:cs="Arial"/>
          <w:spacing w:val="-4"/>
          <w:sz w:val="24"/>
          <w:szCs w:val="24"/>
        </w:rPr>
      </w:pPr>
    </w:p>
    <w:p w:rsidR="00AB70FA" w:rsidRPr="00AF522C" w:rsidRDefault="00AB70FA" w:rsidP="00AB70FA">
      <w:pPr>
        <w:spacing w:before="32" w:after="0" w:line="341" w:lineRule="auto"/>
        <w:ind w:left="567" w:right="45" w:firstLine="0"/>
        <w:rPr>
          <w:rFonts w:eastAsia="Arial" w:cs="Arial"/>
          <w:spacing w:val="-4"/>
          <w:sz w:val="24"/>
          <w:szCs w:val="24"/>
        </w:rPr>
      </w:pPr>
      <w:r w:rsidRPr="00AF522C">
        <w:rPr>
          <w:rFonts w:eastAsia="Arial" w:cs="Arial"/>
          <w:spacing w:val="-4"/>
          <w:sz w:val="24"/>
          <w:szCs w:val="24"/>
        </w:rPr>
        <w:t xml:space="preserve">В зонах </w:t>
      </w:r>
      <w:r w:rsidR="006D3E8D" w:rsidRPr="00AF522C">
        <w:rPr>
          <w:rFonts w:eastAsia="Arial" w:cs="Arial"/>
          <w:spacing w:val="-4"/>
          <w:sz w:val="24"/>
          <w:szCs w:val="24"/>
        </w:rPr>
        <w:t>действия котельных</w:t>
      </w:r>
      <w:r w:rsidRPr="00AF522C">
        <w:rPr>
          <w:rFonts w:eastAsia="Arial" w:cs="Arial"/>
          <w:spacing w:val="-4"/>
          <w:sz w:val="24"/>
          <w:szCs w:val="24"/>
        </w:rPr>
        <w:t xml:space="preserve"> </w:t>
      </w:r>
      <w:r w:rsidR="002B0218" w:rsidRPr="00AF522C">
        <w:rPr>
          <w:rFonts w:eastAsia="Arial" w:cs="Arial"/>
          <w:spacing w:val="-4"/>
          <w:sz w:val="24"/>
          <w:szCs w:val="24"/>
        </w:rPr>
        <w:t>АО «Хабаровские энергетические системы</w:t>
      </w:r>
      <w:r w:rsidRPr="00AF522C">
        <w:rPr>
          <w:rFonts w:eastAsia="Arial" w:cs="Arial"/>
          <w:spacing w:val="-4"/>
          <w:sz w:val="24"/>
          <w:szCs w:val="24"/>
        </w:rPr>
        <w:t>» должны быть осуществлены:</w:t>
      </w:r>
    </w:p>
    <w:p w:rsidR="00AB70FA" w:rsidRPr="00A45AD2" w:rsidRDefault="00AB70FA" w:rsidP="00B144BB">
      <w:pPr>
        <w:pStyle w:val="afff0"/>
        <w:widowControl/>
        <w:numPr>
          <w:ilvl w:val="0"/>
          <w:numId w:val="32"/>
        </w:numPr>
        <w:autoSpaceDE w:val="0"/>
        <w:autoSpaceDN w:val="0"/>
        <w:spacing w:line="360" w:lineRule="auto"/>
        <w:ind w:left="1418" w:hanging="284"/>
        <w:textAlignment w:val="auto"/>
        <w:rPr>
          <w:sz w:val="24"/>
          <w:szCs w:val="24"/>
        </w:rPr>
      </w:pPr>
      <w:r w:rsidRPr="00A45AD2">
        <w:rPr>
          <w:sz w:val="24"/>
          <w:szCs w:val="24"/>
        </w:rPr>
        <w:t xml:space="preserve">на тепловых сетях </w:t>
      </w:r>
      <w:r w:rsidR="00866170" w:rsidRPr="00A45AD2">
        <w:rPr>
          <w:sz w:val="24"/>
          <w:szCs w:val="24"/>
        </w:rPr>
        <w:t>от котельной №2</w:t>
      </w:r>
      <w:r w:rsidRPr="00A45AD2">
        <w:rPr>
          <w:sz w:val="24"/>
          <w:szCs w:val="24"/>
        </w:rPr>
        <w:t>:</w:t>
      </w:r>
    </w:p>
    <w:p w:rsidR="00AB70FA" w:rsidRPr="00A45AD2" w:rsidRDefault="00AB70FA" w:rsidP="00B144BB">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 xml:space="preserve">замена тепловых сетей </w:t>
      </w:r>
      <w:r w:rsidR="00866170" w:rsidRPr="00A45AD2">
        <w:rPr>
          <w:i/>
          <w:sz w:val="24"/>
          <w:szCs w:val="24"/>
        </w:rPr>
        <w:t xml:space="preserve">п. Олимпийский </w:t>
      </w:r>
      <w:r w:rsidRPr="00A45AD2">
        <w:rPr>
          <w:i/>
          <w:sz w:val="24"/>
          <w:szCs w:val="24"/>
        </w:rPr>
        <w:t xml:space="preserve">для обеспечения существующих гидравлических режимов </w:t>
      </w:r>
      <w:r w:rsidR="00866170" w:rsidRPr="00A45AD2">
        <w:rPr>
          <w:i/>
          <w:sz w:val="24"/>
          <w:szCs w:val="24"/>
        </w:rPr>
        <w:t xml:space="preserve">и обеспечения надежности теплоснабжения п. Олимпийский </w:t>
      </w:r>
      <w:r w:rsidRPr="00A45AD2">
        <w:rPr>
          <w:i/>
          <w:sz w:val="24"/>
          <w:szCs w:val="24"/>
        </w:rPr>
        <w:t>в 20</w:t>
      </w:r>
      <w:r w:rsidR="00866170" w:rsidRPr="00A45AD2">
        <w:rPr>
          <w:i/>
          <w:sz w:val="24"/>
          <w:szCs w:val="24"/>
        </w:rPr>
        <w:t>2</w:t>
      </w:r>
      <w:r w:rsidR="00923E05">
        <w:rPr>
          <w:i/>
          <w:sz w:val="24"/>
          <w:szCs w:val="24"/>
        </w:rPr>
        <w:t>3</w:t>
      </w:r>
      <w:r w:rsidRPr="00A45AD2">
        <w:rPr>
          <w:i/>
          <w:sz w:val="24"/>
          <w:szCs w:val="24"/>
        </w:rPr>
        <w:t xml:space="preserve"> – 202</w:t>
      </w:r>
      <w:r w:rsidR="00923E05">
        <w:rPr>
          <w:i/>
          <w:sz w:val="24"/>
          <w:szCs w:val="24"/>
        </w:rPr>
        <w:t>5</w:t>
      </w:r>
      <w:r w:rsidR="00866170" w:rsidRPr="00A45AD2">
        <w:rPr>
          <w:i/>
          <w:sz w:val="24"/>
          <w:szCs w:val="24"/>
        </w:rPr>
        <w:t xml:space="preserve"> годах.</w:t>
      </w:r>
    </w:p>
    <w:p w:rsidR="00AB70FA" w:rsidRPr="00A45AD2" w:rsidRDefault="00AB70FA" w:rsidP="00B144BB">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w:t>
      </w:r>
    </w:p>
    <w:p w:rsidR="00AB70FA" w:rsidRPr="00A45AD2" w:rsidRDefault="00866170" w:rsidP="00AB70FA">
      <w:pPr>
        <w:spacing w:before="32" w:line="341" w:lineRule="auto"/>
        <w:rPr>
          <w:sz w:val="24"/>
          <w:szCs w:val="24"/>
        </w:rPr>
      </w:pPr>
      <w:r w:rsidRPr="00A45AD2">
        <w:rPr>
          <w:sz w:val="24"/>
          <w:szCs w:val="24"/>
        </w:rPr>
        <w:t>Баланс</w:t>
      </w:r>
      <w:r w:rsidR="00AB70FA" w:rsidRPr="00A45AD2">
        <w:rPr>
          <w:sz w:val="24"/>
          <w:szCs w:val="24"/>
        </w:rPr>
        <w:t xml:space="preserve"> тепловой мощности и присоединённой тепловой нагрузки котельных </w:t>
      </w:r>
      <w:r w:rsidR="002B0218" w:rsidRPr="00A45AD2">
        <w:rPr>
          <w:sz w:val="24"/>
          <w:szCs w:val="24"/>
        </w:rPr>
        <w:t>АО «Хабаровские энергетические системы</w:t>
      </w:r>
      <w:r w:rsidR="00AB70FA" w:rsidRPr="00A45AD2">
        <w:rPr>
          <w:sz w:val="24"/>
          <w:szCs w:val="24"/>
        </w:rPr>
        <w:t>» приведены в таблицах 3.2 – 3.</w:t>
      </w:r>
      <w:r w:rsidRPr="00A45AD2">
        <w:rPr>
          <w:sz w:val="24"/>
          <w:szCs w:val="24"/>
        </w:rPr>
        <w:t>5</w:t>
      </w:r>
      <w:r w:rsidR="00AB70FA" w:rsidRPr="00A45AD2">
        <w:rPr>
          <w:sz w:val="24"/>
          <w:szCs w:val="24"/>
        </w:rPr>
        <w:t>.</w:t>
      </w:r>
    </w:p>
    <w:p w:rsidR="00F621A7" w:rsidRPr="00A45AD2" w:rsidRDefault="00F621A7" w:rsidP="00F621A7">
      <w:pPr>
        <w:spacing w:after="200" w:line="360" w:lineRule="auto"/>
        <w:ind w:firstLine="0"/>
        <w:rPr>
          <w:b/>
          <w:bCs/>
          <w:sz w:val="18"/>
          <w:szCs w:val="18"/>
        </w:rPr>
      </w:pPr>
    </w:p>
    <w:p w:rsidR="00C022F7" w:rsidRPr="00A45AD2" w:rsidRDefault="00C022F7" w:rsidP="00F621A7">
      <w:pPr>
        <w:spacing w:after="200" w:line="360" w:lineRule="auto"/>
        <w:ind w:firstLine="0"/>
        <w:rPr>
          <w:b/>
          <w:bCs/>
          <w:sz w:val="18"/>
          <w:szCs w:val="18"/>
        </w:rPr>
        <w:sectPr w:rsidR="00C022F7" w:rsidRPr="00A45AD2" w:rsidSect="00A72304">
          <w:headerReference w:type="default" r:id="rId20"/>
          <w:pgSz w:w="11907" w:h="16840" w:code="9"/>
          <w:pgMar w:top="851" w:right="567" w:bottom="1134" w:left="1701" w:header="510" w:footer="692" w:gutter="0"/>
          <w:cols w:space="708"/>
          <w:docGrid w:linePitch="360"/>
        </w:sectPr>
      </w:pPr>
    </w:p>
    <w:p w:rsidR="00C022F7" w:rsidRPr="00A45AD2" w:rsidRDefault="00C022F7" w:rsidP="00C022F7">
      <w:pPr>
        <w:spacing w:after="200"/>
        <w:ind w:firstLine="0"/>
        <w:rPr>
          <w:b/>
          <w:bCs/>
          <w:sz w:val="18"/>
          <w:szCs w:val="18"/>
        </w:rPr>
      </w:pPr>
      <w:bookmarkStart w:id="99" w:name="_Toc407113575"/>
      <w:bookmarkStart w:id="100" w:name="_Toc406745597"/>
      <w:r w:rsidRPr="00A45AD2">
        <w:rPr>
          <w:b/>
          <w:bCs/>
          <w:sz w:val="18"/>
          <w:szCs w:val="18"/>
        </w:rPr>
        <w:lastRenderedPageBreak/>
        <w:t xml:space="preserve">Таблица </w:t>
      </w:r>
      <w:r w:rsidRPr="00A45AD2">
        <w:rPr>
          <w:b/>
          <w:bCs/>
          <w:sz w:val="18"/>
          <w:szCs w:val="18"/>
        </w:rPr>
        <w:fldChar w:fldCharType="begin"/>
      </w:r>
      <w:r w:rsidRPr="00A45AD2">
        <w:rPr>
          <w:b/>
          <w:bCs/>
          <w:sz w:val="18"/>
          <w:szCs w:val="18"/>
        </w:rPr>
        <w:instrText xml:space="preserve"> STYLEREF 1 \s </w:instrText>
      </w:r>
      <w:r w:rsidRPr="00A45AD2">
        <w:rPr>
          <w:b/>
          <w:bCs/>
          <w:sz w:val="18"/>
          <w:szCs w:val="18"/>
        </w:rPr>
        <w:fldChar w:fldCharType="separate"/>
      </w:r>
      <w:r w:rsidR="00EF12C7">
        <w:rPr>
          <w:b/>
          <w:bCs/>
          <w:noProof/>
          <w:sz w:val="18"/>
          <w:szCs w:val="18"/>
        </w:rPr>
        <w:t>3</w:t>
      </w:r>
      <w:r w:rsidRPr="00A45AD2">
        <w:rPr>
          <w:b/>
          <w:bCs/>
          <w:sz w:val="18"/>
          <w:szCs w:val="18"/>
        </w:rPr>
        <w:fldChar w:fldCharType="end"/>
      </w:r>
      <w:r w:rsidRPr="00A45AD2">
        <w:rPr>
          <w:b/>
          <w:bCs/>
          <w:sz w:val="18"/>
          <w:szCs w:val="18"/>
        </w:rPr>
        <w:t>.</w:t>
      </w:r>
      <w:r w:rsidRPr="00A45AD2">
        <w:rPr>
          <w:b/>
          <w:bCs/>
          <w:sz w:val="18"/>
          <w:szCs w:val="18"/>
        </w:rPr>
        <w:fldChar w:fldCharType="begin"/>
      </w:r>
      <w:r w:rsidRPr="00A45AD2">
        <w:rPr>
          <w:b/>
          <w:bCs/>
          <w:sz w:val="18"/>
          <w:szCs w:val="18"/>
        </w:rPr>
        <w:instrText xml:space="preserve"> SEQ Таблица \* ARABIC \s 1 </w:instrText>
      </w:r>
      <w:r w:rsidRPr="00A45AD2">
        <w:rPr>
          <w:b/>
          <w:bCs/>
          <w:sz w:val="18"/>
          <w:szCs w:val="18"/>
        </w:rPr>
        <w:fldChar w:fldCharType="separate"/>
      </w:r>
      <w:r w:rsidR="00EF12C7">
        <w:rPr>
          <w:b/>
          <w:bCs/>
          <w:noProof/>
          <w:sz w:val="18"/>
          <w:szCs w:val="18"/>
        </w:rPr>
        <w:t>2</w:t>
      </w:r>
      <w:r w:rsidRPr="00A45AD2">
        <w:rPr>
          <w:b/>
          <w:bCs/>
          <w:sz w:val="18"/>
          <w:szCs w:val="18"/>
        </w:rPr>
        <w:fldChar w:fldCharType="end"/>
      </w:r>
      <w:r w:rsidRPr="00A45AD2">
        <w:rPr>
          <w:b/>
          <w:bCs/>
          <w:sz w:val="18"/>
          <w:szCs w:val="18"/>
        </w:rPr>
        <w:t xml:space="preserve"> – Баланс располагаемой тепловой мощности и присоединенной тепловой нагрузки котельной №1 в 20</w:t>
      </w:r>
      <w:r w:rsidR="00A45AD2" w:rsidRPr="00A45AD2">
        <w:rPr>
          <w:b/>
          <w:bCs/>
          <w:sz w:val="18"/>
          <w:szCs w:val="18"/>
        </w:rPr>
        <w:t>2</w:t>
      </w:r>
      <w:r w:rsidR="00E54B71">
        <w:rPr>
          <w:b/>
          <w:bCs/>
          <w:sz w:val="18"/>
          <w:szCs w:val="18"/>
        </w:rPr>
        <w:t>1</w:t>
      </w:r>
      <w:r w:rsidRPr="00A45AD2">
        <w:rPr>
          <w:b/>
          <w:bCs/>
          <w:sz w:val="18"/>
          <w:szCs w:val="18"/>
        </w:rPr>
        <w:t>-20</w:t>
      </w:r>
      <w:r w:rsidR="002B0218" w:rsidRPr="00A45AD2">
        <w:rPr>
          <w:b/>
          <w:bCs/>
          <w:sz w:val="18"/>
          <w:szCs w:val="18"/>
        </w:rPr>
        <w:t>3</w:t>
      </w:r>
      <w:r w:rsidR="00E54B71">
        <w:rPr>
          <w:b/>
          <w:bCs/>
          <w:sz w:val="18"/>
          <w:szCs w:val="18"/>
        </w:rPr>
        <w:t>6</w:t>
      </w:r>
      <w:r w:rsidRPr="00A45AD2">
        <w:rPr>
          <w:b/>
          <w:bCs/>
          <w:sz w:val="18"/>
          <w:szCs w:val="18"/>
        </w:rPr>
        <w:t xml:space="preserve"> годах, Гкал/ч</w:t>
      </w:r>
      <w:bookmarkEnd w:id="99"/>
      <w:r w:rsidRPr="00A45AD2">
        <w:rPr>
          <w:b/>
          <w:bCs/>
          <w:sz w:val="18"/>
          <w:szCs w:val="18"/>
        </w:rPr>
        <w:t xml:space="preserve"> </w:t>
      </w:r>
      <w:bookmarkEnd w:id="100"/>
    </w:p>
    <w:tbl>
      <w:tblPr>
        <w:tblW w:w="4714" w:type="pct"/>
        <w:tblInd w:w="250" w:type="dxa"/>
        <w:tblLayout w:type="fixed"/>
        <w:tblLook w:val="04A0" w:firstRow="1" w:lastRow="0" w:firstColumn="1" w:lastColumn="0" w:noHBand="0" w:noVBand="1"/>
      </w:tblPr>
      <w:tblGrid>
        <w:gridCol w:w="2284"/>
        <w:gridCol w:w="834"/>
        <w:gridCol w:w="707"/>
        <w:gridCol w:w="592"/>
        <w:gridCol w:w="707"/>
        <w:gridCol w:w="714"/>
        <w:gridCol w:w="711"/>
        <w:gridCol w:w="711"/>
        <w:gridCol w:w="711"/>
        <w:gridCol w:w="781"/>
        <w:gridCol w:w="661"/>
        <w:gridCol w:w="661"/>
        <w:gridCol w:w="661"/>
        <w:gridCol w:w="661"/>
        <w:gridCol w:w="661"/>
        <w:gridCol w:w="661"/>
        <w:gridCol w:w="661"/>
        <w:gridCol w:w="622"/>
        <w:gridCol w:w="743"/>
      </w:tblGrid>
      <w:tr w:rsidR="00E54B71" w:rsidRPr="00A45AD2" w:rsidTr="00713762">
        <w:trPr>
          <w:trHeight w:val="284"/>
          <w:tblHead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54B71" w:rsidRPr="00A45AD2" w:rsidRDefault="00E54B71" w:rsidP="00C022F7">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Наименование показателя</w:t>
            </w:r>
          </w:p>
        </w:tc>
        <w:tc>
          <w:tcPr>
            <w:tcW w:w="283" w:type="pct"/>
            <w:tcBorders>
              <w:top w:val="single" w:sz="4" w:space="0" w:color="auto"/>
              <w:left w:val="nil"/>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b/>
                <w:spacing w:val="0"/>
                <w:sz w:val="16"/>
                <w:szCs w:val="16"/>
                <w:lang w:eastAsia="ru-RU"/>
              </w:rPr>
            </w:pPr>
            <w:r>
              <w:rPr>
                <w:rFonts w:eastAsia="Times New Roman" w:cs="Arial"/>
                <w:b/>
                <w:spacing w:val="0"/>
                <w:sz w:val="16"/>
                <w:szCs w:val="16"/>
                <w:lang w:eastAsia="ru-RU"/>
              </w:rPr>
              <w:t>2021 (Факт</w:t>
            </w:r>
            <w:r w:rsidRPr="00A45AD2">
              <w:rPr>
                <w:rFonts w:eastAsia="Times New Roman" w:cs="Arial"/>
                <w:b/>
                <w:spacing w:val="0"/>
                <w:sz w:val="16"/>
                <w:szCs w:val="16"/>
                <w:lang w:eastAsia="ru-RU"/>
              </w:rPr>
              <w:t>)</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B71" w:rsidRPr="00A45AD2" w:rsidRDefault="00E54B71" w:rsidP="00E54B7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2022</w:t>
            </w:r>
            <w:r>
              <w:rPr>
                <w:rFonts w:eastAsia="Times New Roman" w:cs="Arial"/>
                <w:b/>
                <w:spacing w:val="0"/>
                <w:sz w:val="16"/>
                <w:szCs w:val="16"/>
                <w:lang w:eastAsia="ru-RU"/>
              </w:rPr>
              <w:t xml:space="preserve"> (Факт)</w:t>
            </w:r>
          </w:p>
        </w:tc>
        <w:tc>
          <w:tcPr>
            <w:tcW w:w="201" w:type="pct"/>
            <w:tcBorders>
              <w:top w:val="single" w:sz="4" w:space="0" w:color="auto"/>
              <w:left w:val="nil"/>
              <w:bottom w:val="single" w:sz="4" w:space="0" w:color="auto"/>
              <w:right w:val="single" w:sz="4" w:space="0" w:color="auto"/>
            </w:tcBorders>
            <w:shd w:val="clear" w:color="auto" w:fill="auto"/>
            <w:noWrap/>
            <w:vAlign w:val="center"/>
            <w:hideMark/>
          </w:tcPr>
          <w:p w:rsidR="00E54B71" w:rsidRPr="00A45AD2" w:rsidRDefault="00E54B71"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2023</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E54B71" w:rsidRPr="00A45AD2" w:rsidRDefault="00E54B71"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2024</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E54B71" w:rsidRPr="00A45AD2" w:rsidRDefault="00E54B71"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2025</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E54B71" w:rsidRPr="00A45AD2" w:rsidRDefault="00E54B71"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2026</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E54B71" w:rsidRPr="00A45AD2" w:rsidRDefault="00E54B71"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2027</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E54B71" w:rsidRPr="00A45AD2" w:rsidRDefault="00E54B71"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2028</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rsidR="00E54B71" w:rsidRPr="00A45AD2" w:rsidRDefault="00E54B71"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2029</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E54B71" w:rsidRPr="00A45AD2" w:rsidRDefault="00E54B71"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E54B71" w:rsidRPr="00A45AD2" w:rsidRDefault="00E54B71"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E54B71" w:rsidRPr="00A45AD2" w:rsidRDefault="00E54B71"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E54B71" w:rsidRPr="00A45AD2" w:rsidRDefault="00E54B71"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24" w:type="pct"/>
            <w:tcBorders>
              <w:top w:val="single" w:sz="4" w:space="0" w:color="auto"/>
              <w:left w:val="nil"/>
              <w:bottom w:val="single" w:sz="4" w:space="0" w:color="auto"/>
              <w:right w:val="single" w:sz="4" w:space="0" w:color="auto"/>
            </w:tcBorders>
            <w:vAlign w:val="center"/>
          </w:tcPr>
          <w:p w:rsidR="00E54B71" w:rsidRPr="00A45AD2" w:rsidRDefault="00E54B71"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2033</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2034</w:t>
            </w:r>
          </w:p>
        </w:tc>
        <w:tc>
          <w:tcPr>
            <w:tcW w:w="211"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A45AD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2035</w:t>
            </w:r>
          </w:p>
        </w:tc>
        <w:tc>
          <w:tcPr>
            <w:tcW w:w="25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E54B7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w:t>
            </w:r>
            <w:r>
              <w:rPr>
                <w:rFonts w:eastAsia="Times New Roman" w:cs="Arial"/>
                <w:b/>
                <w:spacing w:val="0"/>
                <w:sz w:val="16"/>
                <w:szCs w:val="16"/>
                <w:lang w:eastAsia="ru-RU"/>
              </w:rPr>
              <w:t>6</w:t>
            </w:r>
          </w:p>
        </w:tc>
      </w:tr>
      <w:tr w:rsidR="00E54B71" w:rsidRPr="00A45AD2" w:rsidTr="00713762">
        <w:trPr>
          <w:trHeight w:val="284"/>
        </w:trPr>
        <w:tc>
          <w:tcPr>
            <w:tcW w:w="775" w:type="pct"/>
            <w:tcBorders>
              <w:top w:val="nil"/>
              <w:left w:val="single" w:sz="4" w:space="0" w:color="auto"/>
              <w:bottom w:val="single" w:sz="4" w:space="0" w:color="auto"/>
              <w:right w:val="single" w:sz="4" w:space="0" w:color="auto"/>
            </w:tcBorders>
            <w:shd w:val="clear" w:color="auto" w:fill="auto"/>
            <w:vAlign w:val="center"/>
            <w:hideMark/>
          </w:tcPr>
          <w:p w:rsidR="00E54B71" w:rsidRPr="00A45AD2" w:rsidRDefault="00E54B71"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Установленная тепловая мощность</w:t>
            </w:r>
          </w:p>
        </w:tc>
        <w:tc>
          <w:tcPr>
            <w:tcW w:w="283" w:type="pct"/>
            <w:tcBorders>
              <w:top w:val="nil"/>
              <w:left w:val="nil"/>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40" w:type="pc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01"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4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41"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41"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41"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6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24"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24"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24"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24"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24" w:type="pct"/>
            <w:tcBorders>
              <w:top w:val="single" w:sz="4" w:space="0" w:color="auto"/>
              <w:left w:val="nil"/>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11"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c>
          <w:tcPr>
            <w:tcW w:w="25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50,00</w:t>
            </w:r>
          </w:p>
        </w:tc>
      </w:tr>
      <w:tr w:rsidR="00E54B71" w:rsidRPr="00A45AD2" w:rsidTr="00713762">
        <w:trPr>
          <w:trHeight w:val="284"/>
        </w:trPr>
        <w:tc>
          <w:tcPr>
            <w:tcW w:w="775" w:type="pct"/>
            <w:tcBorders>
              <w:top w:val="nil"/>
              <w:left w:val="single" w:sz="4" w:space="0" w:color="auto"/>
              <w:bottom w:val="single" w:sz="4" w:space="0" w:color="auto"/>
              <w:right w:val="single" w:sz="4" w:space="0" w:color="auto"/>
            </w:tcBorders>
            <w:shd w:val="clear" w:color="auto" w:fill="auto"/>
            <w:vAlign w:val="center"/>
            <w:hideMark/>
          </w:tcPr>
          <w:p w:rsidR="00E54B71" w:rsidRPr="00A45AD2" w:rsidRDefault="00E54B71"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w:t>
            </w:r>
          </w:p>
        </w:tc>
        <w:tc>
          <w:tcPr>
            <w:tcW w:w="283" w:type="pct"/>
            <w:tcBorders>
              <w:top w:val="nil"/>
              <w:left w:val="nil"/>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40" w:type="pct"/>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01"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4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42"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41"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41"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41"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65"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24"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24"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24"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24" w:type="pct"/>
            <w:tcBorders>
              <w:top w:val="nil"/>
              <w:left w:val="nil"/>
              <w:bottom w:val="single" w:sz="4" w:space="0" w:color="auto"/>
              <w:right w:val="single" w:sz="4" w:space="0" w:color="auto"/>
            </w:tcBorders>
            <w:shd w:val="clear" w:color="auto" w:fill="auto"/>
            <w:noWrap/>
            <w:tcMar>
              <w:left w:w="57" w:type="dxa"/>
              <w:right w:w="57" w:type="dxa"/>
            </w:tcMar>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24" w:type="pct"/>
            <w:tcBorders>
              <w:top w:val="single" w:sz="4" w:space="0" w:color="auto"/>
              <w:left w:val="nil"/>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11"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c>
          <w:tcPr>
            <w:tcW w:w="25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42,81</w:t>
            </w:r>
          </w:p>
        </w:tc>
      </w:tr>
      <w:tr w:rsidR="00E54B71" w:rsidRPr="00A45AD2" w:rsidTr="00713762">
        <w:trPr>
          <w:trHeight w:val="284"/>
        </w:trPr>
        <w:tc>
          <w:tcPr>
            <w:tcW w:w="775" w:type="pct"/>
            <w:tcBorders>
              <w:top w:val="nil"/>
              <w:left w:val="single" w:sz="4" w:space="0" w:color="auto"/>
              <w:bottom w:val="single" w:sz="4" w:space="0" w:color="auto"/>
              <w:right w:val="single" w:sz="4" w:space="0" w:color="auto"/>
            </w:tcBorders>
            <w:shd w:val="clear" w:color="auto" w:fill="auto"/>
            <w:vAlign w:val="center"/>
            <w:hideMark/>
          </w:tcPr>
          <w:p w:rsidR="00E54B71" w:rsidRPr="00A45AD2" w:rsidRDefault="00E54B71"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Затраты тепла на собственные нужды котельной</w:t>
            </w:r>
          </w:p>
        </w:tc>
        <w:tc>
          <w:tcPr>
            <w:tcW w:w="283" w:type="pct"/>
            <w:tcBorders>
              <w:top w:val="nil"/>
              <w:left w:val="nil"/>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0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40"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42"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65"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24" w:type="pct"/>
            <w:tcBorders>
              <w:top w:val="single" w:sz="4" w:space="0" w:color="auto"/>
              <w:left w:val="nil"/>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11"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c>
          <w:tcPr>
            <w:tcW w:w="25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0,71</w:t>
            </w:r>
          </w:p>
        </w:tc>
      </w:tr>
      <w:tr w:rsidR="00E54B71" w:rsidRPr="00A45AD2" w:rsidTr="00713762">
        <w:trPr>
          <w:trHeight w:val="284"/>
        </w:trPr>
        <w:tc>
          <w:tcPr>
            <w:tcW w:w="775" w:type="pct"/>
            <w:tcBorders>
              <w:top w:val="nil"/>
              <w:left w:val="single" w:sz="4" w:space="0" w:color="auto"/>
              <w:bottom w:val="single" w:sz="4" w:space="0" w:color="auto"/>
              <w:right w:val="single" w:sz="4" w:space="0" w:color="auto"/>
            </w:tcBorders>
            <w:shd w:val="clear" w:color="auto" w:fill="auto"/>
            <w:vAlign w:val="center"/>
            <w:hideMark/>
          </w:tcPr>
          <w:p w:rsidR="00E54B71" w:rsidRPr="00A45AD2" w:rsidRDefault="00E54B71"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Потери в тепловых сетях</w:t>
            </w:r>
          </w:p>
        </w:tc>
        <w:tc>
          <w:tcPr>
            <w:tcW w:w="283" w:type="pct"/>
            <w:tcBorders>
              <w:top w:val="nil"/>
              <w:left w:val="nil"/>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0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40"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42"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65" w:type="pct"/>
            <w:tcBorders>
              <w:top w:val="nil"/>
              <w:left w:val="nil"/>
              <w:bottom w:val="single" w:sz="4" w:space="0" w:color="auto"/>
              <w:right w:val="single" w:sz="4" w:space="0" w:color="auto"/>
            </w:tcBorders>
            <w:shd w:val="clear" w:color="auto" w:fill="auto"/>
            <w:noWrap/>
            <w:vAlign w:val="center"/>
          </w:tcPr>
          <w:p w:rsidR="00E54B71" w:rsidRPr="00A45AD2" w:rsidRDefault="00E54B71" w:rsidP="00174BD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174BD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24" w:type="pct"/>
            <w:tcBorders>
              <w:top w:val="single" w:sz="4" w:space="0" w:color="auto"/>
              <w:left w:val="nil"/>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11"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c>
          <w:tcPr>
            <w:tcW w:w="25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1,59</w:t>
            </w:r>
          </w:p>
        </w:tc>
      </w:tr>
      <w:tr w:rsidR="00E54B71" w:rsidRPr="00A45AD2" w:rsidTr="00713762">
        <w:trPr>
          <w:trHeight w:val="284"/>
        </w:trPr>
        <w:tc>
          <w:tcPr>
            <w:tcW w:w="775" w:type="pct"/>
            <w:tcBorders>
              <w:top w:val="nil"/>
              <w:left w:val="single" w:sz="4" w:space="0" w:color="auto"/>
              <w:bottom w:val="single" w:sz="4" w:space="0" w:color="auto"/>
              <w:right w:val="single" w:sz="4" w:space="0" w:color="auto"/>
            </w:tcBorders>
            <w:shd w:val="clear" w:color="auto" w:fill="auto"/>
            <w:vAlign w:val="center"/>
            <w:hideMark/>
          </w:tcPr>
          <w:p w:rsidR="00E54B71" w:rsidRPr="00A45AD2" w:rsidRDefault="00E54B71"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отопления</w:t>
            </w:r>
          </w:p>
        </w:tc>
        <w:tc>
          <w:tcPr>
            <w:tcW w:w="283" w:type="pct"/>
            <w:tcBorders>
              <w:top w:val="nil"/>
              <w:left w:val="nil"/>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0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40"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42"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65"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24" w:type="pct"/>
            <w:tcBorders>
              <w:top w:val="single" w:sz="4" w:space="0" w:color="auto"/>
              <w:left w:val="nil"/>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11"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c>
          <w:tcPr>
            <w:tcW w:w="25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26,72</w:t>
            </w:r>
          </w:p>
        </w:tc>
      </w:tr>
      <w:tr w:rsidR="00E54B71" w:rsidRPr="00A45AD2" w:rsidTr="00713762">
        <w:trPr>
          <w:trHeight w:val="284"/>
        </w:trPr>
        <w:tc>
          <w:tcPr>
            <w:tcW w:w="775" w:type="pct"/>
            <w:tcBorders>
              <w:top w:val="nil"/>
              <w:left w:val="single" w:sz="4" w:space="0" w:color="auto"/>
              <w:bottom w:val="single" w:sz="4" w:space="0" w:color="auto"/>
              <w:right w:val="single" w:sz="4" w:space="0" w:color="auto"/>
            </w:tcBorders>
            <w:shd w:val="clear" w:color="auto" w:fill="auto"/>
            <w:vAlign w:val="center"/>
            <w:hideMark/>
          </w:tcPr>
          <w:p w:rsidR="00E54B71" w:rsidRPr="00A45AD2" w:rsidRDefault="00E54B71"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ГВС (среднечасовая)</w:t>
            </w:r>
          </w:p>
        </w:tc>
        <w:tc>
          <w:tcPr>
            <w:tcW w:w="283" w:type="pct"/>
            <w:tcBorders>
              <w:top w:val="nil"/>
              <w:left w:val="nil"/>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4B71" w:rsidRPr="00A45AD2" w:rsidRDefault="00E54B71" w:rsidP="00174BD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0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40"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42" w:type="pct"/>
            <w:tcBorders>
              <w:top w:val="nil"/>
              <w:left w:val="nil"/>
              <w:bottom w:val="single" w:sz="4" w:space="0" w:color="auto"/>
              <w:right w:val="single" w:sz="4" w:space="0" w:color="auto"/>
            </w:tcBorders>
            <w:shd w:val="clear" w:color="auto" w:fill="auto"/>
            <w:noWrap/>
            <w:vAlign w:val="center"/>
          </w:tcPr>
          <w:p w:rsidR="00E54B71" w:rsidRPr="00A45AD2" w:rsidRDefault="00E54B71" w:rsidP="00174BD7">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65"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24" w:type="pct"/>
            <w:tcBorders>
              <w:top w:val="single" w:sz="4" w:space="0" w:color="auto"/>
              <w:left w:val="nil"/>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11"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c>
          <w:tcPr>
            <w:tcW w:w="25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1,31</w:t>
            </w:r>
          </w:p>
        </w:tc>
      </w:tr>
      <w:tr w:rsidR="00E54B71" w:rsidRPr="00A45AD2" w:rsidTr="00713762">
        <w:trPr>
          <w:trHeight w:val="284"/>
        </w:trPr>
        <w:tc>
          <w:tcPr>
            <w:tcW w:w="775" w:type="pct"/>
            <w:tcBorders>
              <w:top w:val="nil"/>
              <w:left w:val="single" w:sz="4" w:space="0" w:color="auto"/>
              <w:bottom w:val="single" w:sz="4" w:space="0" w:color="auto"/>
              <w:right w:val="single" w:sz="4" w:space="0" w:color="auto"/>
            </w:tcBorders>
            <w:shd w:val="clear" w:color="auto" w:fill="auto"/>
            <w:vAlign w:val="center"/>
            <w:hideMark/>
          </w:tcPr>
          <w:p w:rsidR="00E54B71" w:rsidRPr="00A45AD2" w:rsidRDefault="00E54B71"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Резерв/дефицит тепловой мощности по договорной тепловой нагрузке</w:t>
            </w:r>
          </w:p>
        </w:tc>
        <w:tc>
          <w:tcPr>
            <w:tcW w:w="283" w:type="pct"/>
            <w:tcBorders>
              <w:top w:val="nil"/>
              <w:left w:val="nil"/>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0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40"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42"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65"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433CB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433CB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24" w:type="pct"/>
            <w:tcBorders>
              <w:top w:val="single" w:sz="4" w:space="0" w:color="auto"/>
              <w:left w:val="nil"/>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11"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c>
          <w:tcPr>
            <w:tcW w:w="25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7,19</w:t>
            </w:r>
          </w:p>
        </w:tc>
      </w:tr>
      <w:tr w:rsidR="00E54B71" w:rsidRPr="00A45AD2" w:rsidTr="00713762">
        <w:trPr>
          <w:trHeight w:val="284"/>
        </w:trPr>
        <w:tc>
          <w:tcPr>
            <w:tcW w:w="775" w:type="pct"/>
            <w:tcBorders>
              <w:top w:val="nil"/>
              <w:left w:val="single" w:sz="4" w:space="0" w:color="auto"/>
              <w:bottom w:val="single" w:sz="4" w:space="0" w:color="auto"/>
              <w:right w:val="single" w:sz="4" w:space="0" w:color="auto"/>
            </w:tcBorders>
            <w:shd w:val="clear" w:color="auto" w:fill="auto"/>
            <w:vAlign w:val="center"/>
            <w:hideMark/>
          </w:tcPr>
          <w:p w:rsidR="00E54B71" w:rsidRPr="00A45AD2" w:rsidRDefault="00E54B71"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83" w:type="pct"/>
            <w:tcBorders>
              <w:top w:val="nil"/>
              <w:left w:val="nil"/>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0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40"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42"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65"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24" w:type="pct"/>
            <w:tcBorders>
              <w:top w:val="single" w:sz="4" w:space="0" w:color="auto"/>
              <w:left w:val="nil"/>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11"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c>
          <w:tcPr>
            <w:tcW w:w="25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40,84</w:t>
            </w:r>
          </w:p>
        </w:tc>
      </w:tr>
      <w:tr w:rsidR="00E54B71" w:rsidRPr="00A45AD2" w:rsidTr="00713762">
        <w:trPr>
          <w:trHeight w:val="284"/>
        </w:trPr>
        <w:tc>
          <w:tcPr>
            <w:tcW w:w="775" w:type="pct"/>
            <w:tcBorders>
              <w:top w:val="nil"/>
              <w:left w:val="single" w:sz="4" w:space="0" w:color="auto"/>
              <w:bottom w:val="single" w:sz="4" w:space="0" w:color="auto"/>
              <w:right w:val="single" w:sz="4" w:space="0" w:color="auto"/>
            </w:tcBorders>
            <w:shd w:val="clear" w:color="auto" w:fill="auto"/>
            <w:vAlign w:val="center"/>
            <w:hideMark/>
          </w:tcPr>
          <w:p w:rsidR="00E54B71" w:rsidRPr="00A45AD2" w:rsidRDefault="00E54B71"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83" w:type="pct"/>
            <w:tcBorders>
              <w:top w:val="nil"/>
              <w:left w:val="nil"/>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0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40"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42"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41"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65"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24" w:type="pct"/>
            <w:tcBorders>
              <w:top w:val="nil"/>
              <w:left w:val="nil"/>
              <w:bottom w:val="single" w:sz="4" w:space="0" w:color="auto"/>
              <w:right w:val="single" w:sz="4" w:space="0" w:color="auto"/>
            </w:tcBorders>
            <w:shd w:val="clear" w:color="auto" w:fill="auto"/>
            <w:noWrap/>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24" w:type="pct"/>
            <w:tcBorders>
              <w:top w:val="single" w:sz="4" w:space="0" w:color="auto"/>
              <w:left w:val="nil"/>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2B021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2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11"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c>
          <w:tcPr>
            <w:tcW w:w="254" w:type="pct"/>
            <w:tcBorders>
              <w:top w:val="single" w:sz="4" w:space="0" w:color="auto"/>
              <w:left w:val="single" w:sz="4" w:space="0" w:color="auto"/>
              <w:bottom w:val="single" w:sz="4" w:space="0" w:color="auto"/>
              <w:right w:val="single" w:sz="4" w:space="0" w:color="auto"/>
            </w:tcBorders>
            <w:vAlign w:val="center"/>
          </w:tcPr>
          <w:p w:rsidR="00E54B71" w:rsidRPr="00A45AD2" w:rsidRDefault="00E54B71"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28,03</w:t>
            </w:r>
          </w:p>
        </w:tc>
      </w:tr>
    </w:tbl>
    <w:p w:rsidR="00C022F7" w:rsidRPr="00A45AD2" w:rsidRDefault="00C022F7" w:rsidP="00C022F7">
      <w:pPr>
        <w:spacing w:after="200"/>
        <w:ind w:firstLine="0"/>
        <w:rPr>
          <w:b/>
          <w:bCs/>
          <w:sz w:val="18"/>
          <w:szCs w:val="18"/>
        </w:rPr>
      </w:pPr>
      <w:bookmarkStart w:id="101" w:name="_Toc407113576"/>
      <w:bookmarkStart w:id="102" w:name="_Toc406745598"/>
      <w:r w:rsidRPr="00A45AD2">
        <w:rPr>
          <w:b/>
          <w:bCs/>
          <w:sz w:val="18"/>
          <w:szCs w:val="18"/>
        </w:rPr>
        <w:t xml:space="preserve">Таблица </w:t>
      </w:r>
      <w:r w:rsidRPr="00A45AD2">
        <w:rPr>
          <w:b/>
          <w:bCs/>
          <w:sz w:val="18"/>
          <w:szCs w:val="18"/>
        </w:rPr>
        <w:fldChar w:fldCharType="begin"/>
      </w:r>
      <w:r w:rsidRPr="00A45AD2">
        <w:rPr>
          <w:b/>
          <w:bCs/>
          <w:sz w:val="18"/>
          <w:szCs w:val="18"/>
        </w:rPr>
        <w:instrText xml:space="preserve"> STYLEREF 1 \s </w:instrText>
      </w:r>
      <w:r w:rsidRPr="00A45AD2">
        <w:rPr>
          <w:b/>
          <w:bCs/>
          <w:sz w:val="18"/>
          <w:szCs w:val="18"/>
        </w:rPr>
        <w:fldChar w:fldCharType="separate"/>
      </w:r>
      <w:r w:rsidR="00EF12C7">
        <w:rPr>
          <w:b/>
          <w:bCs/>
          <w:noProof/>
          <w:sz w:val="18"/>
          <w:szCs w:val="18"/>
        </w:rPr>
        <w:t>3</w:t>
      </w:r>
      <w:r w:rsidRPr="00A45AD2">
        <w:rPr>
          <w:b/>
          <w:bCs/>
          <w:sz w:val="18"/>
          <w:szCs w:val="18"/>
        </w:rPr>
        <w:fldChar w:fldCharType="end"/>
      </w:r>
      <w:r w:rsidRPr="00A45AD2">
        <w:rPr>
          <w:b/>
          <w:bCs/>
          <w:sz w:val="18"/>
          <w:szCs w:val="18"/>
        </w:rPr>
        <w:t>.</w:t>
      </w:r>
      <w:r w:rsidRPr="00A45AD2">
        <w:rPr>
          <w:b/>
          <w:bCs/>
          <w:sz w:val="18"/>
          <w:szCs w:val="18"/>
        </w:rPr>
        <w:fldChar w:fldCharType="begin"/>
      </w:r>
      <w:r w:rsidRPr="00A45AD2">
        <w:rPr>
          <w:b/>
          <w:bCs/>
          <w:sz w:val="18"/>
          <w:szCs w:val="18"/>
        </w:rPr>
        <w:instrText xml:space="preserve"> SEQ Таблица \* ARABIC \s 1 </w:instrText>
      </w:r>
      <w:r w:rsidRPr="00A45AD2">
        <w:rPr>
          <w:b/>
          <w:bCs/>
          <w:sz w:val="18"/>
          <w:szCs w:val="18"/>
        </w:rPr>
        <w:fldChar w:fldCharType="separate"/>
      </w:r>
      <w:r w:rsidR="00EF12C7">
        <w:rPr>
          <w:b/>
          <w:bCs/>
          <w:noProof/>
          <w:sz w:val="18"/>
          <w:szCs w:val="18"/>
        </w:rPr>
        <w:t>3</w:t>
      </w:r>
      <w:r w:rsidRPr="00A45AD2">
        <w:rPr>
          <w:b/>
          <w:bCs/>
          <w:sz w:val="18"/>
          <w:szCs w:val="18"/>
        </w:rPr>
        <w:fldChar w:fldCharType="end"/>
      </w:r>
      <w:r w:rsidRPr="00A45AD2">
        <w:rPr>
          <w:b/>
          <w:bCs/>
          <w:sz w:val="18"/>
          <w:szCs w:val="18"/>
        </w:rPr>
        <w:t xml:space="preserve"> – Баланс располагаемой тепловой мощности и присоединенной тепловой нагрузки котельной №2 в 20</w:t>
      </w:r>
      <w:r w:rsidR="00A45AD2" w:rsidRPr="00A45AD2">
        <w:rPr>
          <w:b/>
          <w:bCs/>
          <w:sz w:val="18"/>
          <w:szCs w:val="18"/>
        </w:rPr>
        <w:t>2</w:t>
      </w:r>
      <w:r w:rsidR="00713762">
        <w:rPr>
          <w:b/>
          <w:bCs/>
          <w:sz w:val="18"/>
          <w:szCs w:val="18"/>
        </w:rPr>
        <w:t>1</w:t>
      </w:r>
      <w:r w:rsidRPr="00A45AD2">
        <w:rPr>
          <w:b/>
          <w:bCs/>
          <w:sz w:val="18"/>
          <w:szCs w:val="18"/>
        </w:rPr>
        <w:t>-20</w:t>
      </w:r>
      <w:r w:rsidR="00B76FDB" w:rsidRPr="00A45AD2">
        <w:rPr>
          <w:b/>
          <w:bCs/>
          <w:sz w:val="18"/>
          <w:szCs w:val="18"/>
        </w:rPr>
        <w:t>3</w:t>
      </w:r>
      <w:r w:rsidR="00713762">
        <w:rPr>
          <w:b/>
          <w:bCs/>
          <w:sz w:val="18"/>
          <w:szCs w:val="18"/>
        </w:rPr>
        <w:t>6</w:t>
      </w:r>
      <w:r w:rsidRPr="00A45AD2">
        <w:rPr>
          <w:b/>
          <w:bCs/>
          <w:sz w:val="18"/>
          <w:szCs w:val="18"/>
        </w:rPr>
        <w:t xml:space="preserve"> годах, Гкал/ч</w:t>
      </w:r>
      <w:bookmarkEnd w:id="101"/>
      <w:r w:rsidRPr="00A45AD2">
        <w:rPr>
          <w:b/>
          <w:bCs/>
          <w:sz w:val="18"/>
          <w:szCs w:val="18"/>
        </w:rPr>
        <w:t xml:space="preserve"> </w:t>
      </w:r>
      <w:bookmarkEnd w:id="102"/>
    </w:p>
    <w:tbl>
      <w:tblPr>
        <w:tblW w:w="4920" w:type="pct"/>
        <w:tblInd w:w="250" w:type="dxa"/>
        <w:tblLayout w:type="fixed"/>
        <w:tblLook w:val="04A0" w:firstRow="1" w:lastRow="0" w:firstColumn="1" w:lastColumn="0" w:noHBand="0" w:noVBand="1"/>
      </w:tblPr>
      <w:tblGrid>
        <w:gridCol w:w="2731"/>
        <w:gridCol w:w="825"/>
        <w:gridCol w:w="825"/>
        <w:gridCol w:w="677"/>
        <w:gridCol w:w="680"/>
        <w:gridCol w:w="680"/>
        <w:gridCol w:w="686"/>
        <w:gridCol w:w="680"/>
        <w:gridCol w:w="680"/>
        <w:gridCol w:w="680"/>
        <w:gridCol w:w="680"/>
        <w:gridCol w:w="680"/>
        <w:gridCol w:w="686"/>
        <w:gridCol w:w="680"/>
        <w:gridCol w:w="819"/>
        <w:gridCol w:w="680"/>
        <w:gridCol w:w="680"/>
        <w:gridCol w:w="671"/>
        <w:gridCol w:w="668"/>
      </w:tblGrid>
      <w:tr w:rsidR="00713762" w:rsidRPr="00A45AD2" w:rsidTr="00713762">
        <w:trPr>
          <w:trHeight w:val="284"/>
          <w:tblHeader/>
        </w:trPr>
        <w:tc>
          <w:tcPr>
            <w:tcW w:w="8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3762" w:rsidRPr="00A45AD2" w:rsidRDefault="00713762" w:rsidP="00C022F7">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Наименование показателя</w:t>
            </w:r>
          </w:p>
        </w:tc>
        <w:tc>
          <w:tcPr>
            <w:tcW w:w="268"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2021 (Факт)</w:t>
            </w:r>
          </w:p>
        </w:tc>
        <w:tc>
          <w:tcPr>
            <w:tcW w:w="268" w:type="pct"/>
            <w:tcBorders>
              <w:top w:val="single" w:sz="4" w:space="0" w:color="auto"/>
              <w:left w:val="single" w:sz="4" w:space="0" w:color="auto"/>
              <w:bottom w:val="single" w:sz="4" w:space="0" w:color="auto"/>
              <w:right w:val="single" w:sz="4" w:space="0" w:color="auto"/>
            </w:tcBorders>
            <w:vAlign w:val="center"/>
          </w:tcPr>
          <w:p w:rsidR="0071376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2022</w:t>
            </w:r>
          </w:p>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Pr>
                <w:rFonts w:eastAsia="Times New Roman" w:cs="Arial"/>
                <w:b/>
                <w:spacing w:val="0"/>
                <w:sz w:val="16"/>
                <w:szCs w:val="16"/>
                <w:lang w:eastAsia="ru-RU"/>
              </w:rPr>
              <w:t>(Факт)</w:t>
            </w:r>
          </w:p>
        </w:tc>
        <w:tc>
          <w:tcPr>
            <w:tcW w:w="220"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2023</w:t>
            </w:r>
          </w:p>
        </w:tc>
        <w:tc>
          <w:tcPr>
            <w:tcW w:w="221"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2024</w:t>
            </w:r>
          </w:p>
        </w:tc>
        <w:tc>
          <w:tcPr>
            <w:tcW w:w="221"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2025</w:t>
            </w:r>
          </w:p>
        </w:tc>
        <w:tc>
          <w:tcPr>
            <w:tcW w:w="223"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2026</w:t>
            </w:r>
          </w:p>
        </w:tc>
        <w:tc>
          <w:tcPr>
            <w:tcW w:w="221"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2027</w:t>
            </w:r>
          </w:p>
        </w:tc>
        <w:tc>
          <w:tcPr>
            <w:tcW w:w="221"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2028</w:t>
            </w:r>
          </w:p>
        </w:tc>
        <w:tc>
          <w:tcPr>
            <w:tcW w:w="221"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2029</w:t>
            </w:r>
          </w:p>
        </w:tc>
        <w:tc>
          <w:tcPr>
            <w:tcW w:w="221"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2030</w:t>
            </w:r>
          </w:p>
        </w:tc>
        <w:tc>
          <w:tcPr>
            <w:tcW w:w="221"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23"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21"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66"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21"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2033</w:t>
            </w:r>
          </w:p>
        </w:tc>
        <w:tc>
          <w:tcPr>
            <w:tcW w:w="221"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w:t>
            </w:r>
            <w:r>
              <w:rPr>
                <w:rFonts w:eastAsia="Times New Roman" w:cs="Arial"/>
                <w:b/>
                <w:spacing w:val="0"/>
                <w:sz w:val="16"/>
                <w:szCs w:val="16"/>
                <w:lang w:eastAsia="ru-RU"/>
              </w:rPr>
              <w:t>4</w:t>
            </w:r>
          </w:p>
        </w:tc>
        <w:tc>
          <w:tcPr>
            <w:tcW w:w="218"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w:t>
            </w:r>
            <w:r>
              <w:rPr>
                <w:rFonts w:eastAsia="Times New Roman" w:cs="Arial"/>
                <w:b/>
                <w:spacing w:val="0"/>
                <w:sz w:val="16"/>
                <w:szCs w:val="16"/>
                <w:lang w:eastAsia="ru-RU"/>
              </w:rPr>
              <w:t>5</w:t>
            </w:r>
          </w:p>
        </w:tc>
        <w:tc>
          <w:tcPr>
            <w:tcW w:w="217" w:type="pct"/>
            <w:tcBorders>
              <w:top w:val="single" w:sz="4" w:space="0" w:color="auto"/>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w:t>
            </w:r>
            <w:r>
              <w:rPr>
                <w:rFonts w:eastAsia="Times New Roman" w:cs="Arial"/>
                <w:b/>
                <w:spacing w:val="0"/>
                <w:sz w:val="16"/>
                <w:szCs w:val="16"/>
                <w:lang w:eastAsia="ru-RU"/>
              </w:rPr>
              <w:t>6</w:t>
            </w:r>
          </w:p>
        </w:tc>
      </w:tr>
      <w:tr w:rsidR="00713762" w:rsidRPr="00A45AD2" w:rsidTr="00713762">
        <w:trPr>
          <w:trHeight w:val="284"/>
        </w:trPr>
        <w:tc>
          <w:tcPr>
            <w:tcW w:w="887" w:type="pct"/>
            <w:tcBorders>
              <w:top w:val="nil"/>
              <w:left w:val="single" w:sz="4" w:space="0" w:color="auto"/>
              <w:bottom w:val="single" w:sz="4" w:space="0" w:color="auto"/>
              <w:right w:val="single" w:sz="4" w:space="0" w:color="auto"/>
            </w:tcBorders>
            <w:shd w:val="clear" w:color="auto" w:fill="auto"/>
            <w:vAlign w:val="center"/>
            <w:hideMark/>
          </w:tcPr>
          <w:p w:rsidR="00713762" w:rsidRPr="00A45AD2" w:rsidRDefault="0071376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Установленная тепловая мощность</w:t>
            </w:r>
          </w:p>
        </w:tc>
        <w:tc>
          <w:tcPr>
            <w:tcW w:w="26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68" w:type="pct"/>
            <w:tcBorders>
              <w:top w:val="single" w:sz="4" w:space="0" w:color="auto"/>
              <w:left w:val="single" w:sz="4" w:space="0" w:color="auto"/>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20"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66"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1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c>
          <w:tcPr>
            <w:tcW w:w="217"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16,29</w:t>
            </w:r>
          </w:p>
        </w:tc>
      </w:tr>
      <w:tr w:rsidR="00713762" w:rsidRPr="00A45AD2" w:rsidTr="00713762">
        <w:trPr>
          <w:trHeight w:val="284"/>
        </w:trPr>
        <w:tc>
          <w:tcPr>
            <w:tcW w:w="887" w:type="pct"/>
            <w:tcBorders>
              <w:top w:val="nil"/>
              <w:left w:val="single" w:sz="4" w:space="0" w:color="auto"/>
              <w:bottom w:val="single" w:sz="4" w:space="0" w:color="auto"/>
              <w:right w:val="single" w:sz="4" w:space="0" w:color="auto"/>
            </w:tcBorders>
            <w:shd w:val="clear" w:color="auto" w:fill="auto"/>
            <w:vAlign w:val="center"/>
            <w:hideMark/>
          </w:tcPr>
          <w:p w:rsidR="00713762" w:rsidRPr="00A45AD2" w:rsidRDefault="0071376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w:t>
            </w:r>
          </w:p>
        </w:tc>
        <w:tc>
          <w:tcPr>
            <w:tcW w:w="26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68" w:type="pct"/>
            <w:tcBorders>
              <w:top w:val="single" w:sz="4" w:space="0" w:color="auto"/>
              <w:left w:val="single" w:sz="4" w:space="0" w:color="auto"/>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20"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66"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1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c>
          <w:tcPr>
            <w:tcW w:w="217"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15,42</w:t>
            </w:r>
          </w:p>
        </w:tc>
      </w:tr>
      <w:tr w:rsidR="00713762" w:rsidRPr="00A45AD2" w:rsidTr="00713762">
        <w:trPr>
          <w:trHeight w:val="284"/>
        </w:trPr>
        <w:tc>
          <w:tcPr>
            <w:tcW w:w="887" w:type="pct"/>
            <w:tcBorders>
              <w:top w:val="nil"/>
              <w:left w:val="single" w:sz="4" w:space="0" w:color="auto"/>
              <w:bottom w:val="single" w:sz="4" w:space="0" w:color="auto"/>
              <w:right w:val="single" w:sz="4" w:space="0" w:color="auto"/>
            </w:tcBorders>
            <w:shd w:val="clear" w:color="auto" w:fill="auto"/>
            <w:vAlign w:val="center"/>
            <w:hideMark/>
          </w:tcPr>
          <w:p w:rsidR="00713762" w:rsidRPr="00A45AD2" w:rsidRDefault="0071376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Затраты тепла на собственные нужды котельной</w:t>
            </w:r>
          </w:p>
        </w:tc>
        <w:tc>
          <w:tcPr>
            <w:tcW w:w="26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68" w:type="pct"/>
            <w:tcBorders>
              <w:top w:val="single" w:sz="4" w:space="0" w:color="auto"/>
              <w:left w:val="single" w:sz="4" w:space="0" w:color="auto"/>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20"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66"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1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17"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r>
      <w:tr w:rsidR="00713762" w:rsidRPr="00A45AD2" w:rsidTr="00713762">
        <w:trPr>
          <w:trHeight w:val="284"/>
        </w:trPr>
        <w:tc>
          <w:tcPr>
            <w:tcW w:w="887" w:type="pct"/>
            <w:tcBorders>
              <w:top w:val="nil"/>
              <w:left w:val="single" w:sz="4" w:space="0" w:color="auto"/>
              <w:bottom w:val="single" w:sz="4" w:space="0" w:color="auto"/>
              <w:right w:val="single" w:sz="4" w:space="0" w:color="auto"/>
            </w:tcBorders>
            <w:shd w:val="clear" w:color="auto" w:fill="auto"/>
            <w:vAlign w:val="center"/>
            <w:hideMark/>
          </w:tcPr>
          <w:p w:rsidR="00713762" w:rsidRPr="00A45AD2" w:rsidRDefault="0071376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Потери в тепловых сетях</w:t>
            </w:r>
          </w:p>
        </w:tc>
        <w:tc>
          <w:tcPr>
            <w:tcW w:w="26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68" w:type="pct"/>
            <w:tcBorders>
              <w:top w:val="single" w:sz="4" w:space="0" w:color="auto"/>
              <w:left w:val="single" w:sz="4" w:space="0" w:color="auto"/>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20"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66"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1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c>
          <w:tcPr>
            <w:tcW w:w="217"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2,21</w:t>
            </w:r>
          </w:p>
        </w:tc>
      </w:tr>
      <w:tr w:rsidR="00713762" w:rsidRPr="00A45AD2" w:rsidTr="00713762">
        <w:trPr>
          <w:trHeight w:val="284"/>
        </w:trPr>
        <w:tc>
          <w:tcPr>
            <w:tcW w:w="887" w:type="pct"/>
            <w:tcBorders>
              <w:top w:val="nil"/>
              <w:left w:val="single" w:sz="4" w:space="0" w:color="auto"/>
              <w:bottom w:val="single" w:sz="4" w:space="0" w:color="auto"/>
              <w:right w:val="single" w:sz="4" w:space="0" w:color="auto"/>
            </w:tcBorders>
            <w:shd w:val="clear" w:color="auto" w:fill="auto"/>
            <w:vAlign w:val="center"/>
            <w:hideMark/>
          </w:tcPr>
          <w:p w:rsidR="00713762" w:rsidRPr="00A45AD2" w:rsidRDefault="0071376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отопления</w:t>
            </w:r>
          </w:p>
        </w:tc>
        <w:tc>
          <w:tcPr>
            <w:tcW w:w="26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68" w:type="pct"/>
            <w:tcBorders>
              <w:top w:val="single" w:sz="4" w:space="0" w:color="auto"/>
              <w:left w:val="single" w:sz="4" w:space="0" w:color="auto"/>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20"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66"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1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c>
          <w:tcPr>
            <w:tcW w:w="217"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11,15</w:t>
            </w:r>
          </w:p>
        </w:tc>
      </w:tr>
      <w:tr w:rsidR="00713762" w:rsidRPr="00A45AD2" w:rsidTr="00713762">
        <w:trPr>
          <w:trHeight w:val="284"/>
        </w:trPr>
        <w:tc>
          <w:tcPr>
            <w:tcW w:w="887" w:type="pct"/>
            <w:tcBorders>
              <w:top w:val="nil"/>
              <w:left w:val="single" w:sz="4" w:space="0" w:color="auto"/>
              <w:bottom w:val="single" w:sz="4" w:space="0" w:color="auto"/>
              <w:right w:val="single" w:sz="4" w:space="0" w:color="auto"/>
            </w:tcBorders>
            <w:shd w:val="clear" w:color="auto" w:fill="auto"/>
            <w:vAlign w:val="center"/>
            <w:hideMark/>
          </w:tcPr>
          <w:p w:rsidR="00713762" w:rsidRPr="00A45AD2" w:rsidRDefault="0071376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ГВС (среднечасовая)</w:t>
            </w:r>
          </w:p>
        </w:tc>
        <w:tc>
          <w:tcPr>
            <w:tcW w:w="26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68" w:type="pct"/>
            <w:tcBorders>
              <w:top w:val="single" w:sz="4" w:space="0" w:color="auto"/>
              <w:left w:val="single" w:sz="4" w:space="0" w:color="auto"/>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20"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66"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1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c>
          <w:tcPr>
            <w:tcW w:w="217"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0,32</w:t>
            </w:r>
          </w:p>
        </w:tc>
      </w:tr>
      <w:tr w:rsidR="00713762" w:rsidRPr="00A45AD2" w:rsidTr="00713762">
        <w:trPr>
          <w:trHeight w:val="284"/>
        </w:trPr>
        <w:tc>
          <w:tcPr>
            <w:tcW w:w="887" w:type="pct"/>
            <w:tcBorders>
              <w:top w:val="nil"/>
              <w:left w:val="single" w:sz="4" w:space="0" w:color="auto"/>
              <w:bottom w:val="single" w:sz="4" w:space="0" w:color="auto"/>
              <w:right w:val="single" w:sz="4" w:space="0" w:color="auto"/>
            </w:tcBorders>
            <w:shd w:val="clear" w:color="auto" w:fill="auto"/>
            <w:vAlign w:val="center"/>
            <w:hideMark/>
          </w:tcPr>
          <w:p w:rsidR="00713762" w:rsidRPr="00A45AD2" w:rsidRDefault="0071376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lastRenderedPageBreak/>
              <w:t>Резерв/дефицит тепловой мощности по договорной тепловой нагрузке</w:t>
            </w:r>
          </w:p>
        </w:tc>
        <w:tc>
          <w:tcPr>
            <w:tcW w:w="26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68" w:type="pct"/>
            <w:tcBorders>
              <w:top w:val="single" w:sz="4" w:space="0" w:color="auto"/>
              <w:left w:val="single" w:sz="4" w:space="0" w:color="auto"/>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20"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66"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1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c>
          <w:tcPr>
            <w:tcW w:w="217"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0,87</w:t>
            </w:r>
          </w:p>
        </w:tc>
      </w:tr>
      <w:tr w:rsidR="00713762" w:rsidRPr="00A45AD2" w:rsidTr="00713762">
        <w:trPr>
          <w:trHeight w:val="284"/>
        </w:trPr>
        <w:tc>
          <w:tcPr>
            <w:tcW w:w="887" w:type="pct"/>
            <w:tcBorders>
              <w:top w:val="nil"/>
              <w:left w:val="single" w:sz="4" w:space="0" w:color="auto"/>
              <w:bottom w:val="single" w:sz="4" w:space="0" w:color="auto"/>
              <w:right w:val="single" w:sz="4" w:space="0" w:color="auto"/>
            </w:tcBorders>
            <w:shd w:val="clear" w:color="auto" w:fill="auto"/>
            <w:vAlign w:val="center"/>
            <w:hideMark/>
          </w:tcPr>
          <w:p w:rsidR="00713762" w:rsidRPr="00A45AD2" w:rsidRDefault="00713762" w:rsidP="00087B8A">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6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68" w:type="pct"/>
            <w:tcBorders>
              <w:top w:val="single" w:sz="4" w:space="0" w:color="auto"/>
              <w:left w:val="single" w:sz="4" w:space="0" w:color="auto"/>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20"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66"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1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c>
          <w:tcPr>
            <w:tcW w:w="217"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14,37</w:t>
            </w:r>
          </w:p>
        </w:tc>
      </w:tr>
      <w:tr w:rsidR="00713762" w:rsidRPr="00A45AD2" w:rsidTr="00713762">
        <w:trPr>
          <w:trHeight w:val="284"/>
        </w:trPr>
        <w:tc>
          <w:tcPr>
            <w:tcW w:w="887" w:type="pct"/>
            <w:tcBorders>
              <w:top w:val="nil"/>
              <w:left w:val="single" w:sz="4" w:space="0" w:color="auto"/>
              <w:bottom w:val="single" w:sz="4" w:space="0" w:color="auto"/>
              <w:right w:val="single" w:sz="4" w:space="0" w:color="auto"/>
            </w:tcBorders>
            <w:shd w:val="clear" w:color="auto" w:fill="auto"/>
            <w:vAlign w:val="center"/>
            <w:hideMark/>
          </w:tcPr>
          <w:p w:rsidR="00713762" w:rsidRPr="00A45AD2" w:rsidRDefault="00713762"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6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68" w:type="pct"/>
            <w:tcBorders>
              <w:top w:val="single" w:sz="4" w:space="0" w:color="auto"/>
              <w:left w:val="single" w:sz="4" w:space="0" w:color="auto"/>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20"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23"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66"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21"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18"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c>
          <w:tcPr>
            <w:tcW w:w="217" w:type="pct"/>
            <w:tcBorders>
              <w:top w:val="nil"/>
              <w:left w:val="nil"/>
              <w:bottom w:val="single" w:sz="4" w:space="0" w:color="auto"/>
              <w:right w:val="single" w:sz="4" w:space="0" w:color="auto"/>
            </w:tcBorders>
            <w:vAlign w:val="center"/>
          </w:tcPr>
          <w:p w:rsidR="00713762" w:rsidRPr="00A45AD2" w:rsidRDefault="00713762"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11,47</w:t>
            </w:r>
          </w:p>
        </w:tc>
      </w:tr>
    </w:tbl>
    <w:p w:rsidR="00C022F7" w:rsidRPr="00A45AD2" w:rsidRDefault="00C022F7" w:rsidP="00C022F7">
      <w:pPr>
        <w:spacing w:after="200"/>
        <w:ind w:firstLine="0"/>
        <w:rPr>
          <w:b/>
          <w:bCs/>
          <w:sz w:val="18"/>
          <w:szCs w:val="18"/>
        </w:rPr>
      </w:pPr>
      <w:bookmarkStart w:id="103" w:name="_Toc407113578"/>
      <w:bookmarkStart w:id="104" w:name="_Toc406745600"/>
      <w:r w:rsidRPr="00A45AD2">
        <w:rPr>
          <w:b/>
          <w:bCs/>
          <w:sz w:val="18"/>
          <w:szCs w:val="18"/>
        </w:rPr>
        <w:t xml:space="preserve">Таблица </w:t>
      </w:r>
      <w:r w:rsidRPr="00A45AD2">
        <w:rPr>
          <w:b/>
          <w:bCs/>
          <w:sz w:val="18"/>
          <w:szCs w:val="18"/>
        </w:rPr>
        <w:fldChar w:fldCharType="begin"/>
      </w:r>
      <w:r w:rsidRPr="00A45AD2">
        <w:rPr>
          <w:b/>
          <w:bCs/>
          <w:sz w:val="18"/>
          <w:szCs w:val="18"/>
        </w:rPr>
        <w:instrText xml:space="preserve"> STYLEREF 1 \s </w:instrText>
      </w:r>
      <w:r w:rsidRPr="00A45AD2">
        <w:rPr>
          <w:b/>
          <w:bCs/>
          <w:sz w:val="18"/>
          <w:szCs w:val="18"/>
        </w:rPr>
        <w:fldChar w:fldCharType="separate"/>
      </w:r>
      <w:r w:rsidR="00EF12C7">
        <w:rPr>
          <w:b/>
          <w:bCs/>
          <w:noProof/>
          <w:sz w:val="18"/>
          <w:szCs w:val="18"/>
        </w:rPr>
        <w:t>3</w:t>
      </w:r>
      <w:r w:rsidRPr="00A45AD2">
        <w:rPr>
          <w:b/>
          <w:bCs/>
          <w:sz w:val="18"/>
          <w:szCs w:val="18"/>
        </w:rPr>
        <w:fldChar w:fldCharType="end"/>
      </w:r>
      <w:r w:rsidRPr="00A45AD2">
        <w:rPr>
          <w:b/>
          <w:bCs/>
          <w:sz w:val="18"/>
          <w:szCs w:val="18"/>
        </w:rPr>
        <w:t>.</w:t>
      </w:r>
      <w:r w:rsidR="00866170" w:rsidRPr="00A45AD2">
        <w:rPr>
          <w:b/>
          <w:bCs/>
          <w:sz w:val="18"/>
          <w:szCs w:val="18"/>
        </w:rPr>
        <w:t>4</w:t>
      </w:r>
      <w:r w:rsidRPr="00A45AD2">
        <w:rPr>
          <w:b/>
          <w:bCs/>
          <w:sz w:val="18"/>
          <w:szCs w:val="18"/>
        </w:rPr>
        <w:t xml:space="preserve"> – Баланс располагаемой тепловой мощности и присоединенной тепловой нагрузки котельной «Промбаза» в 20</w:t>
      </w:r>
      <w:r w:rsidR="00A45AD2" w:rsidRPr="00A45AD2">
        <w:rPr>
          <w:b/>
          <w:bCs/>
          <w:sz w:val="18"/>
          <w:szCs w:val="18"/>
        </w:rPr>
        <w:t>2</w:t>
      </w:r>
      <w:r w:rsidR="00713762">
        <w:rPr>
          <w:b/>
          <w:bCs/>
          <w:sz w:val="18"/>
          <w:szCs w:val="18"/>
        </w:rPr>
        <w:t>1</w:t>
      </w:r>
      <w:r w:rsidRPr="00A45AD2">
        <w:rPr>
          <w:b/>
          <w:bCs/>
          <w:sz w:val="18"/>
          <w:szCs w:val="18"/>
        </w:rPr>
        <w:t>-20</w:t>
      </w:r>
      <w:r w:rsidR="006D0C18" w:rsidRPr="00A45AD2">
        <w:rPr>
          <w:b/>
          <w:bCs/>
          <w:sz w:val="18"/>
          <w:szCs w:val="18"/>
        </w:rPr>
        <w:t>3</w:t>
      </w:r>
      <w:r w:rsidR="00713762">
        <w:rPr>
          <w:b/>
          <w:bCs/>
          <w:sz w:val="18"/>
          <w:szCs w:val="18"/>
        </w:rPr>
        <w:t>6</w:t>
      </w:r>
      <w:r w:rsidRPr="00A45AD2">
        <w:rPr>
          <w:b/>
          <w:bCs/>
          <w:sz w:val="18"/>
          <w:szCs w:val="18"/>
        </w:rPr>
        <w:t xml:space="preserve"> годах, Гкал/ч</w:t>
      </w:r>
      <w:bookmarkEnd w:id="103"/>
      <w:r w:rsidRPr="00A45AD2">
        <w:rPr>
          <w:b/>
          <w:bCs/>
          <w:sz w:val="18"/>
          <w:szCs w:val="18"/>
        </w:rPr>
        <w:t xml:space="preserve"> </w:t>
      </w:r>
      <w:bookmarkEnd w:id="104"/>
    </w:p>
    <w:tbl>
      <w:tblPr>
        <w:tblW w:w="4895" w:type="pct"/>
        <w:tblInd w:w="250" w:type="dxa"/>
        <w:tblLayout w:type="fixed"/>
        <w:tblLook w:val="04A0" w:firstRow="1" w:lastRow="0" w:firstColumn="1" w:lastColumn="0" w:noHBand="0" w:noVBand="1"/>
      </w:tblPr>
      <w:tblGrid>
        <w:gridCol w:w="2359"/>
        <w:gridCol w:w="754"/>
        <w:gridCol w:w="594"/>
        <w:gridCol w:w="594"/>
        <w:gridCol w:w="594"/>
        <w:gridCol w:w="597"/>
        <w:gridCol w:w="597"/>
        <w:gridCol w:w="597"/>
        <w:gridCol w:w="594"/>
        <w:gridCol w:w="594"/>
        <w:gridCol w:w="772"/>
        <w:gridCol w:w="710"/>
        <w:gridCol w:w="851"/>
        <w:gridCol w:w="851"/>
        <w:gridCol w:w="848"/>
        <w:gridCol w:w="851"/>
        <w:gridCol w:w="851"/>
        <w:gridCol w:w="851"/>
        <w:gridCol w:w="851"/>
      </w:tblGrid>
      <w:tr w:rsidR="00CD5CD6" w:rsidRPr="00A45AD2" w:rsidTr="00CD5CD6">
        <w:trPr>
          <w:trHeight w:val="286"/>
          <w:tblHeader/>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Наименование показателя</w:t>
            </w:r>
          </w:p>
        </w:tc>
        <w:tc>
          <w:tcPr>
            <w:tcW w:w="246" w:type="pct"/>
            <w:tcBorders>
              <w:top w:val="single" w:sz="4" w:space="0" w:color="auto"/>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2021 (Факт)</w:t>
            </w:r>
          </w:p>
        </w:tc>
        <w:tc>
          <w:tcPr>
            <w:tcW w:w="194"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2022</w:t>
            </w:r>
            <w:r>
              <w:rPr>
                <w:rFonts w:eastAsia="Times New Roman" w:cs="Arial"/>
                <w:b/>
                <w:spacing w:val="0"/>
                <w:sz w:val="16"/>
                <w:szCs w:val="16"/>
                <w:lang w:eastAsia="ru-RU"/>
              </w:rPr>
              <w:t xml:space="preserve"> (Факт)</w:t>
            </w:r>
          </w:p>
        </w:tc>
        <w:tc>
          <w:tcPr>
            <w:tcW w:w="194" w:type="pct"/>
            <w:tcBorders>
              <w:top w:val="single" w:sz="4" w:space="0" w:color="auto"/>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2023</w:t>
            </w:r>
          </w:p>
        </w:tc>
        <w:tc>
          <w:tcPr>
            <w:tcW w:w="194" w:type="pct"/>
            <w:tcBorders>
              <w:top w:val="single" w:sz="4" w:space="0" w:color="auto"/>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2024</w:t>
            </w:r>
          </w:p>
        </w:tc>
        <w:tc>
          <w:tcPr>
            <w:tcW w:w="195" w:type="pct"/>
            <w:tcBorders>
              <w:top w:val="single" w:sz="4" w:space="0" w:color="auto"/>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2025</w:t>
            </w:r>
          </w:p>
        </w:tc>
        <w:tc>
          <w:tcPr>
            <w:tcW w:w="195" w:type="pct"/>
            <w:tcBorders>
              <w:top w:val="single" w:sz="4" w:space="0" w:color="auto"/>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2026</w:t>
            </w:r>
          </w:p>
        </w:tc>
        <w:tc>
          <w:tcPr>
            <w:tcW w:w="195" w:type="pct"/>
            <w:tcBorders>
              <w:top w:val="single" w:sz="4" w:space="0" w:color="auto"/>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2027</w:t>
            </w:r>
          </w:p>
        </w:tc>
        <w:tc>
          <w:tcPr>
            <w:tcW w:w="194" w:type="pct"/>
            <w:tcBorders>
              <w:top w:val="single" w:sz="4" w:space="0" w:color="auto"/>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2028</w:t>
            </w:r>
          </w:p>
        </w:tc>
        <w:tc>
          <w:tcPr>
            <w:tcW w:w="194" w:type="pct"/>
            <w:tcBorders>
              <w:top w:val="single" w:sz="4" w:space="0" w:color="auto"/>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2029</w:t>
            </w:r>
          </w:p>
        </w:tc>
        <w:tc>
          <w:tcPr>
            <w:tcW w:w="252" w:type="pct"/>
            <w:tcBorders>
              <w:top w:val="single" w:sz="4" w:space="0" w:color="auto"/>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2030</w:t>
            </w:r>
          </w:p>
        </w:tc>
        <w:tc>
          <w:tcPr>
            <w:tcW w:w="232" w:type="pct"/>
            <w:tcBorders>
              <w:top w:val="single" w:sz="4" w:space="0" w:color="auto"/>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78" w:type="pct"/>
            <w:tcBorders>
              <w:top w:val="single" w:sz="4" w:space="0" w:color="auto"/>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78" w:type="pct"/>
            <w:tcBorders>
              <w:top w:val="single" w:sz="4" w:space="0" w:color="auto"/>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77" w:type="pct"/>
            <w:tcBorders>
              <w:top w:val="single" w:sz="4" w:space="0" w:color="auto"/>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78" w:type="pct"/>
            <w:tcBorders>
              <w:top w:val="single" w:sz="4" w:space="0" w:color="auto"/>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2033</w:t>
            </w:r>
          </w:p>
        </w:tc>
        <w:tc>
          <w:tcPr>
            <w:tcW w:w="278" w:type="pct"/>
            <w:tcBorders>
              <w:top w:val="single" w:sz="4" w:space="0" w:color="auto"/>
              <w:left w:val="nil"/>
              <w:bottom w:val="single" w:sz="4" w:space="0" w:color="auto"/>
              <w:right w:val="single" w:sz="4" w:space="0" w:color="auto"/>
            </w:tcBorders>
            <w:shd w:val="clear" w:color="auto" w:fill="auto"/>
            <w:noWrap/>
            <w:vAlign w:val="center"/>
          </w:tcPr>
          <w:p w:rsidR="00CD5CD6" w:rsidRPr="00A45AD2" w:rsidRDefault="00CD5CD6" w:rsidP="00E57221">
            <w:pPr>
              <w:widowControl/>
              <w:adjustRightInd/>
              <w:spacing w:before="0" w:after="0"/>
              <w:ind w:firstLine="0"/>
              <w:jc w:val="center"/>
              <w:textAlignment w:val="auto"/>
              <w:rPr>
                <w:rFonts w:eastAsia="Times New Roman" w:cs="Arial"/>
                <w:b/>
                <w:spacing w:val="0"/>
                <w:sz w:val="16"/>
                <w:szCs w:val="16"/>
                <w:lang w:eastAsia="ru-RU"/>
              </w:rPr>
            </w:pPr>
            <w:r>
              <w:rPr>
                <w:rFonts w:eastAsia="Times New Roman" w:cs="Arial"/>
                <w:b/>
                <w:spacing w:val="0"/>
                <w:sz w:val="16"/>
                <w:szCs w:val="16"/>
                <w:lang w:eastAsia="ru-RU"/>
              </w:rPr>
              <w:t>2034</w:t>
            </w:r>
          </w:p>
        </w:tc>
        <w:tc>
          <w:tcPr>
            <w:tcW w:w="278" w:type="pct"/>
            <w:tcBorders>
              <w:top w:val="single" w:sz="4" w:space="0" w:color="auto"/>
              <w:left w:val="nil"/>
              <w:bottom w:val="single" w:sz="4" w:space="0" w:color="auto"/>
              <w:right w:val="single" w:sz="4" w:space="0" w:color="auto"/>
            </w:tcBorders>
            <w:vAlign w:val="center"/>
          </w:tcPr>
          <w:p w:rsidR="00CD5CD6" w:rsidRPr="00A45AD2" w:rsidRDefault="00CD5CD6" w:rsidP="00CD5CD6">
            <w:pPr>
              <w:widowControl/>
              <w:adjustRightInd/>
              <w:spacing w:before="0" w:after="0"/>
              <w:ind w:firstLine="0"/>
              <w:jc w:val="center"/>
              <w:textAlignment w:val="auto"/>
              <w:rPr>
                <w:rFonts w:eastAsia="Times New Roman" w:cs="Arial"/>
                <w:b/>
                <w:spacing w:val="0"/>
                <w:sz w:val="16"/>
                <w:szCs w:val="16"/>
                <w:lang w:eastAsia="ru-RU"/>
              </w:rPr>
            </w:pPr>
            <w:r>
              <w:rPr>
                <w:rFonts w:eastAsia="Times New Roman" w:cs="Arial"/>
                <w:b/>
                <w:spacing w:val="0"/>
                <w:sz w:val="16"/>
                <w:szCs w:val="16"/>
                <w:lang w:eastAsia="ru-RU"/>
              </w:rPr>
              <w:t>2035</w:t>
            </w:r>
          </w:p>
        </w:tc>
        <w:tc>
          <w:tcPr>
            <w:tcW w:w="278" w:type="pct"/>
            <w:tcBorders>
              <w:top w:val="single" w:sz="4" w:space="0" w:color="auto"/>
              <w:left w:val="nil"/>
              <w:bottom w:val="single" w:sz="4" w:space="0" w:color="auto"/>
              <w:right w:val="single" w:sz="4" w:space="0" w:color="auto"/>
            </w:tcBorders>
            <w:vAlign w:val="center"/>
          </w:tcPr>
          <w:p w:rsidR="00CD5CD6" w:rsidRPr="00A45AD2" w:rsidRDefault="00CD5CD6" w:rsidP="00CD5CD6">
            <w:pPr>
              <w:widowControl/>
              <w:adjustRightInd/>
              <w:spacing w:before="0" w:after="0"/>
              <w:ind w:firstLine="0"/>
              <w:jc w:val="center"/>
              <w:textAlignment w:val="auto"/>
              <w:rPr>
                <w:rFonts w:eastAsia="Times New Roman" w:cs="Arial"/>
                <w:b/>
                <w:spacing w:val="0"/>
                <w:sz w:val="16"/>
                <w:szCs w:val="16"/>
                <w:lang w:eastAsia="ru-RU"/>
              </w:rPr>
            </w:pPr>
            <w:r>
              <w:rPr>
                <w:rFonts w:eastAsia="Times New Roman" w:cs="Arial"/>
                <w:b/>
                <w:spacing w:val="0"/>
                <w:sz w:val="16"/>
                <w:szCs w:val="16"/>
                <w:lang w:eastAsia="ru-RU"/>
              </w:rPr>
              <w:t>2036</w:t>
            </w:r>
          </w:p>
        </w:tc>
      </w:tr>
      <w:tr w:rsidR="00CD5CD6" w:rsidRPr="00A45AD2" w:rsidTr="00CD5CD6">
        <w:trPr>
          <w:trHeight w:val="286"/>
        </w:trPr>
        <w:tc>
          <w:tcPr>
            <w:tcW w:w="770"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Установленная тепловая мощность</w:t>
            </w:r>
          </w:p>
        </w:tc>
        <w:tc>
          <w:tcPr>
            <w:tcW w:w="246"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194"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5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3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77"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78" w:type="pct"/>
            <w:tcBorders>
              <w:top w:val="nil"/>
              <w:left w:val="nil"/>
              <w:bottom w:val="single" w:sz="4" w:space="0" w:color="auto"/>
              <w:right w:val="single" w:sz="4" w:space="0" w:color="auto"/>
            </w:tcBorders>
            <w:shd w:val="clear" w:color="auto" w:fill="auto"/>
            <w:noWrap/>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78"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c>
          <w:tcPr>
            <w:tcW w:w="278"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1,28</w:t>
            </w:r>
          </w:p>
        </w:tc>
      </w:tr>
      <w:tr w:rsidR="00CD5CD6" w:rsidRPr="00A45AD2" w:rsidTr="00CD5CD6">
        <w:trPr>
          <w:trHeight w:val="286"/>
        </w:trPr>
        <w:tc>
          <w:tcPr>
            <w:tcW w:w="770"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w:t>
            </w:r>
          </w:p>
        </w:tc>
        <w:tc>
          <w:tcPr>
            <w:tcW w:w="246"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194"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5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3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77"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78" w:type="pct"/>
            <w:tcBorders>
              <w:top w:val="nil"/>
              <w:left w:val="nil"/>
              <w:bottom w:val="single" w:sz="4" w:space="0" w:color="auto"/>
              <w:right w:val="single" w:sz="4" w:space="0" w:color="auto"/>
            </w:tcBorders>
            <w:shd w:val="clear" w:color="auto" w:fill="auto"/>
            <w:noWrap/>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78"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c>
          <w:tcPr>
            <w:tcW w:w="278"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0,84</w:t>
            </w:r>
          </w:p>
        </w:tc>
      </w:tr>
      <w:tr w:rsidR="00CD5CD6" w:rsidRPr="00A45AD2" w:rsidTr="00CD5CD6">
        <w:trPr>
          <w:trHeight w:val="286"/>
        </w:trPr>
        <w:tc>
          <w:tcPr>
            <w:tcW w:w="770"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Затраты тепла на собственные нужды котельной</w:t>
            </w:r>
          </w:p>
        </w:tc>
        <w:tc>
          <w:tcPr>
            <w:tcW w:w="246"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194"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5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3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77"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78" w:type="pct"/>
            <w:tcBorders>
              <w:top w:val="nil"/>
              <w:left w:val="nil"/>
              <w:bottom w:val="single" w:sz="4" w:space="0" w:color="auto"/>
              <w:right w:val="single" w:sz="4" w:space="0" w:color="auto"/>
            </w:tcBorders>
            <w:shd w:val="clear" w:color="auto" w:fill="auto"/>
            <w:noWrap/>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78"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c>
          <w:tcPr>
            <w:tcW w:w="278"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0,0026</w:t>
            </w:r>
          </w:p>
        </w:tc>
      </w:tr>
      <w:tr w:rsidR="00CD5CD6" w:rsidRPr="00A45AD2" w:rsidTr="00CD5CD6">
        <w:trPr>
          <w:trHeight w:val="286"/>
        </w:trPr>
        <w:tc>
          <w:tcPr>
            <w:tcW w:w="770"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Потери в тепловых сетях</w:t>
            </w:r>
          </w:p>
        </w:tc>
        <w:tc>
          <w:tcPr>
            <w:tcW w:w="246"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194"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5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3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77"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78" w:type="pct"/>
            <w:tcBorders>
              <w:top w:val="nil"/>
              <w:left w:val="nil"/>
              <w:bottom w:val="single" w:sz="4" w:space="0" w:color="auto"/>
              <w:right w:val="single" w:sz="4" w:space="0" w:color="auto"/>
            </w:tcBorders>
            <w:shd w:val="clear" w:color="auto" w:fill="auto"/>
            <w:noWrap/>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78"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c>
          <w:tcPr>
            <w:tcW w:w="278"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0,0028</w:t>
            </w:r>
          </w:p>
        </w:tc>
      </w:tr>
      <w:tr w:rsidR="00CD5CD6" w:rsidRPr="00A45AD2" w:rsidTr="00CD5CD6">
        <w:trPr>
          <w:trHeight w:val="286"/>
        </w:trPr>
        <w:tc>
          <w:tcPr>
            <w:tcW w:w="770"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отопления</w:t>
            </w:r>
          </w:p>
        </w:tc>
        <w:tc>
          <w:tcPr>
            <w:tcW w:w="246"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4"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5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3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77"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78" w:type="pct"/>
            <w:tcBorders>
              <w:top w:val="nil"/>
              <w:left w:val="nil"/>
              <w:bottom w:val="single" w:sz="4" w:space="0" w:color="auto"/>
              <w:right w:val="single" w:sz="4" w:space="0" w:color="auto"/>
            </w:tcBorders>
            <w:shd w:val="clear" w:color="auto" w:fill="auto"/>
            <w:noWrap/>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78"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78"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r>
      <w:tr w:rsidR="00CD5CD6" w:rsidRPr="00A45AD2" w:rsidTr="00CD5CD6">
        <w:trPr>
          <w:trHeight w:val="286"/>
        </w:trPr>
        <w:tc>
          <w:tcPr>
            <w:tcW w:w="770"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ГВС (среднечасовая)</w:t>
            </w:r>
          </w:p>
        </w:tc>
        <w:tc>
          <w:tcPr>
            <w:tcW w:w="246"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194"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5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3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77"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78"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78"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r>
      <w:tr w:rsidR="00CD5CD6" w:rsidRPr="00A45AD2" w:rsidTr="00CD5CD6">
        <w:trPr>
          <w:trHeight w:val="286"/>
        </w:trPr>
        <w:tc>
          <w:tcPr>
            <w:tcW w:w="770"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Резерв/дефицит тепловой мощности по договорной тепловой нагрузке</w:t>
            </w:r>
          </w:p>
        </w:tc>
        <w:tc>
          <w:tcPr>
            <w:tcW w:w="246"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194"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25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23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277"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278" w:type="pct"/>
            <w:tcBorders>
              <w:top w:val="nil"/>
              <w:left w:val="nil"/>
              <w:bottom w:val="single" w:sz="4" w:space="0" w:color="auto"/>
              <w:right w:val="single" w:sz="4" w:space="0" w:color="auto"/>
            </w:tcBorders>
            <w:shd w:val="clear" w:color="auto" w:fill="auto"/>
            <w:noWrap/>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278"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c>
          <w:tcPr>
            <w:tcW w:w="278"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0,44</w:t>
            </w:r>
          </w:p>
        </w:tc>
      </w:tr>
      <w:tr w:rsidR="00CD5CD6" w:rsidRPr="00A45AD2" w:rsidTr="00CD5CD6">
        <w:trPr>
          <w:trHeight w:val="286"/>
        </w:trPr>
        <w:tc>
          <w:tcPr>
            <w:tcW w:w="770"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46"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194"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25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23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277"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278" w:type="pct"/>
            <w:tcBorders>
              <w:top w:val="nil"/>
              <w:left w:val="nil"/>
              <w:bottom w:val="single" w:sz="4" w:space="0" w:color="auto"/>
              <w:right w:val="single" w:sz="4" w:space="0" w:color="auto"/>
            </w:tcBorders>
            <w:shd w:val="clear" w:color="auto" w:fill="auto"/>
            <w:noWrap/>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278"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c>
          <w:tcPr>
            <w:tcW w:w="278"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0,40</w:t>
            </w:r>
          </w:p>
        </w:tc>
      </w:tr>
      <w:tr w:rsidR="00CD5CD6" w:rsidRPr="00A45AD2" w:rsidTr="00CD5CD6">
        <w:trPr>
          <w:trHeight w:val="286"/>
        </w:trPr>
        <w:tc>
          <w:tcPr>
            <w:tcW w:w="770"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46"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4"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5"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194"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5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32"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77"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78" w:type="pct"/>
            <w:tcBorders>
              <w:top w:val="nil"/>
              <w:left w:val="nil"/>
              <w:bottom w:val="single" w:sz="4" w:space="0" w:color="auto"/>
              <w:right w:val="single" w:sz="4" w:space="0" w:color="auto"/>
            </w:tcBorders>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78" w:type="pct"/>
            <w:tcBorders>
              <w:top w:val="nil"/>
              <w:left w:val="nil"/>
              <w:bottom w:val="single" w:sz="4" w:space="0" w:color="auto"/>
              <w:right w:val="single" w:sz="4" w:space="0" w:color="auto"/>
            </w:tcBorders>
            <w:shd w:val="clear" w:color="auto" w:fill="auto"/>
            <w:noWrap/>
            <w:vAlign w:val="center"/>
          </w:tcPr>
          <w:p w:rsidR="00CD5CD6" w:rsidRPr="00A45AD2" w:rsidRDefault="00CD5CD6" w:rsidP="00713762">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78"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c>
          <w:tcPr>
            <w:tcW w:w="278"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0,38</w:t>
            </w:r>
          </w:p>
        </w:tc>
      </w:tr>
    </w:tbl>
    <w:p w:rsidR="00C022F7" w:rsidRPr="00A45AD2" w:rsidRDefault="00C022F7" w:rsidP="00C022F7">
      <w:pPr>
        <w:spacing w:after="200"/>
        <w:ind w:firstLine="0"/>
        <w:rPr>
          <w:b/>
          <w:bCs/>
          <w:sz w:val="18"/>
          <w:szCs w:val="18"/>
        </w:rPr>
      </w:pPr>
      <w:bookmarkStart w:id="105" w:name="_Toc406745601"/>
      <w:bookmarkStart w:id="106" w:name="_Toc407113579"/>
      <w:r w:rsidRPr="00A45AD2">
        <w:rPr>
          <w:b/>
          <w:bCs/>
          <w:sz w:val="18"/>
          <w:szCs w:val="18"/>
        </w:rPr>
        <w:lastRenderedPageBreak/>
        <w:t xml:space="preserve">Таблица </w:t>
      </w:r>
      <w:r w:rsidRPr="00A45AD2">
        <w:rPr>
          <w:b/>
          <w:bCs/>
          <w:sz w:val="18"/>
          <w:szCs w:val="18"/>
        </w:rPr>
        <w:fldChar w:fldCharType="begin"/>
      </w:r>
      <w:r w:rsidRPr="00A45AD2">
        <w:rPr>
          <w:b/>
          <w:bCs/>
          <w:sz w:val="18"/>
          <w:szCs w:val="18"/>
        </w:rPr>
        <w:instrText xml:space="preserve"> STYLEREF 1 \s </w:instrText>
      </w:r>
      <w:r w:rsidRPr="00A45AD2">
        <w:rPr>
          <w:b/>
          <w:bCs/>
          <w:sz w:val="18"/>
          <w:szCs w:val="18"/>
        </w:rPr>
        <w:fldChar w:fldCharType="separate"/>
      </w:r>
      <w:r w:rsidR="00EF12C7">
        <w:rPr>
          <w:b/>
          <w:bCs/>
          <w:noProof/>
          <w:sz w:val="18"/>
          <w:szCs w:val="18"/>
        </w:rPr>
        <w:t>3</w:t>
      </w:r>
      <w:r w:rsidRPr="00A45AD2">
        <w:rPr>
          <w:b/>
          <w:bCs/>
          <w:sz w:val="18"/>
          <w:szCs w:val="18"/>
        </w:rPr>
        <w:fldChar w:fldCharType="end"/>
      </w:r>
      <w:r w:rsidRPr="00A45AD2">
        <w:rPr>
          <w:b/>
          <w:bCs/>
          <w:sz w:val="18"/>
          <w:szCs w:val="18"/>
        </w:rPr>
        <w:t>.</w:t>
      </w:r>
      <w:r w:rsidR="00866170" w:rsidRPr="00A45AD2">
        <w:rPr>
          <w:b/>
          <w:bCs/>
          <w:sz w:val="18"/>
          <w:szCs w:val="18"/>
        </w:rPr>
        <w:t>5</w:t>
      </w:r>
      <w:r w:rsidRPr="00A45AD2">
        <w:rPr>
          <w:b/>
          <w:bCs/>
          <w:sz w:val="18"/>
          <w:szCs w:val="18"/>
        </w:rPr>
        <w:t xml:space="preserve"> – Баланс располагаемой тепловой мощности и присоединенной тепловой нагрузки котельной «Железнодорожная» в 20</w:t>
      </w:r>
      <w:r w:rsidR="00CD5CD6">
        <w:rPr>
          <w:b/>
          <w:bCs/>
          <w:sz w:val="18"/>
          <w:szCs w:val="18"/>
        </w:rPr>
        <w:t>21</w:t>
      </w:r>
      <w:r w:rsidRPr="00A45AD2">
        <w:rPr>
          <w:b/>
          <w:bCs/>
          <w:sz w:val="18"/>
          <w:szCs w:val="18"/>
        </w:rPr>
        <w:t>-20</w:t>
      </w:r>
      <w:r w:rsidR="006D0C18" w:rsidRPr="00A45AD2">
        <w:rPr>
          <w:b/>
          <w:bCs/>
          <w:sz w:val="18"/>
          <w:szCs w:val="18"/>
        </w:rPr>
        <w:t>3</w:t>
      </w:r>
      <w:r w:rsidR="00CD5CD6">
        <w:rPr>
          <w:b/>
          <w:bCs/>
          <w:sz w:val="18"/>
          <w:szCs w:val="18"/>
        </w:rPr>
        <w:t>6</w:t>
      </w:r>
      <w:r w:rsidR="006D0C18" w:rsidRPr="00A45AD2">
        <w:rPr>
          <w:b/>
          <w:bCs/>
          <w:sz w:val="18"/>
          <w:szCs w:val="18"/>
        </w:rPr>
        <w:t xml:space="preserve"> </w:t>
      </w:r>
      <w:r w:rsidRPr="00A45AD2">
        <w:rPr>
          <w:b/>
          <w:bCs/>
          <w:sz w:val="18"/>
          <w:szCs w:val="18"/>
        </w:rPr>
        <w:t>годах, Гкал/ч</w:t>
      </w:r>
      <w:bookmarkEnd w:id="105"/>
      <w:bookmarkEnd w:id="106"/>
    </w:p>
    <w:tbl>
      <w:tblPr>
        <w:tblW w:w="5148" w:type="pct"/>
        <w:tblInd w:w="-459" w:type="dxa"/>
        <w:tblLayout w:type="fixed"/>
        <w:tblLook w:val="04A0" w:firstRow="1" w:lastRow="0" w:firstColumn="1" w:lastColumn="0" w:noHBand="0" w:noVBand="1"/>
      </w:tblPr>
      <w:tblGrid>
        <w:gridCol w:w="2700"/>
        <w:gridCol w:w="838"/>
        <w:gridCol w:w="838"/>
        <w:gridCol w:w="838"/>
        <w:gridCol w:w="838"/>
        <w:gridCol w:w="838"/>
        <w:gridCol w:w="838"/>
        <w:gridCol w:w="838"/>
        <w:gridCol w:w="838"/>
        <w:gridCol w:w="838"/>
        <w:gridCol w:w="837"/>
        <w:gridCol w:w="837"/>
        <w:gridCol w:w="837"/>
        <w:gridCol w:w="837"/>
        <w:gridCol w:w="837"/>
        <w:gridCol w:w="837"/>
        <w:gridCol w:w="837"/>
      </w:tblGrid>
      <w:tr w:rsidR="00CD5CD6" w:rsidRPr="00A45AD2" w:rsidTr="00CD5CD6">
        <w:trPr>
          <w:trHeight w:val="284"/>
          <w:tblHeader/>
        </w:trPr>
        <w:tc>
          <w:tcPr>
            <w:tcW w:w="8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Наименование показателя</w:t>
            </w:r>
          </w:p>
        </w:tc>
        <w:tc>
          <w:tcPr>
            <w:tcW w:w="260"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2021 (Факт)</w:t>
            </w:r>
          </w:p>
        </w:tc>
        <w:tc>
          <w:tcPr>
            <w:tcW w:w="260" w:type="pct"/>
            <w:tcBorders>
              <w:top w:val="single" w:sz="4" w:space="0" w:color="auto"/>
              <w:left w:val="single" w:sz="4" w:space="0" w:color="auto"/>
              <w:bottom w:val="single" w:sz="4" w:space="0" w:color="auto"/>
              <w:right w:val="single" w:sz="4" w:space="0" w:color="auto"/>
            </w:tcBorders>
            <w:vAlign w:val="center"/>
          </w:tcPr>
          <w:p w:rsidR="00CD5CD6"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2022</w:t>
            </w:r>
          </w:p>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Pr>
                <w:rFonts w:eastAsia="Times New Roman" w:cs="Arial"/>
                <w:b/>
                <w:spacing w:val="0"/>
                <w:sz w:val="16"/>
                <w:szCs w:val="16"/>
                <w:lang w:eastAsia="ru-RU"/>
              </w:rPr>
              <w:t>(Факт)</w:t>
            </w:r>
          </w:p>
        </w:tc>
        <w:tc>
          <w:tcPr>
            <w:tcW w:w="260"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2023</w:t>
            </w:r>
          </w:p>
        </w:tc>
        <w:tc>
          <w:tcPr>
            <w:tcW w:w="260"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2024</w:t>
            </w:r>
          </w:p>
        </w:tc>
        <w:tc>
          <w:tcPr>
            <w:tcW w:w="260"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2025</w:t>
            </w:r>
          </w:p>
        </w:tc>
        <w:tc>
          <w:tcPr>
            <w:tcW w:w="260"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2026</w:t>
            </w:r>
          </w:p>
        </w:tc>
        <w:tc>
          <w:tcPr>
            <w:tcW w:w="260"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2027</w:t>
            </w:r>
          </w:p>
        </w:tc>
        <w:tc>
          <w:tcPr>
            <w:tcW w:w="260"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2028</w:t>
            </w:r>
          </w:p>
        </w:tc>
        <w:tc>
          <w:tcPr>
            <w:tcW w:w="260"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2029</w:t>
            </w:r>
          </w:p>
        </w:tc>
        <w:tc>
          <w:tcPr>
            <w:tcW w:w="260"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2030</w:t>
            </w:r>
          </w:p>
        </w:tc>
        <w:tc>
          <w:tcPr>
            <w:tcW w:w="260"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60"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60"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2033</w:t>
            </w:r>
          </w:p>
        </w:tc>
        <w:tc>
          <w:tcPr>
            <w:tcW w:w="260"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2034</w:t>
            </w:r>
          </w:p>
        </w:tc>
        <w:tc>
          <w:tcPr>
            <w:tcW w:w="260" w:type="pct"/>
            <w:tcBorders>
              <w:top w:val="single" w:sz="4" w:space="0" w:color="auto"/>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2035</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CD5CD6" w:rsidRPr="00A45AD2" w:rsidRDefault="00CD5CD6" w:rsidP="00A45AD2">
            <w:pPr>
              <w:widowControl/>
              <w:adjustRightInd/>
              <w:spacing w:before="0" w:after="0"/>
              <w:ind w:firstLine="0"/>
              <w:jc w:val="center"/>
              <w:textAlignment w:val="auto"/>
              <w:rPr>
                <w:rFonts w:eastAsia="Times New Roman" w:cs="Arial"/>
                <w:b/>
                <w:spacing w:val="0"/>
                <w:sz w:val="16"/>
                <w:szCs w:val="16"/>
                <w:lang w:eastAsia="ru-RU"/>
              </w:rPr>
            </w:pPr>
            <w:r>
              <w:rPr>
                <w:rFonts w:eastAsia="Times New Roman" w:cs="Arial"/>
                <w:b/>
                <w:spacing w:val="0"/>
                <w:sz w:val="16"/>
                <w:szCs w:val="16"/>
                <w:lang w:eastAsia="ru-RU"/>
              </w:rPr>
              <w:t>2036</w:t>
            </w:r>
          </w:p>
        </w:tc>
      </w:tr>
      <w:tr w:rsidR="00CD5CD6" w:rsidRPr="00A45AD2" w:rsidTr="00CD5CD6">
        <w:trPr>
          <w:trHeight w:val="284"/>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Установленная тепловая мощность</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r>
      <w:tr w:rsidR="00CD5CD6" w:rsidRPr="00A45AD2" w:rsidTr="00CD5CD6">
        <w:trPr>
          <w:trHeight w:val="284"/>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0" w:type="pct"/>
            <w:tcBorders>
              <w:top w:val="nil"/>
              <w:left w:val="nil"/>
              <w:bottom w:val="single" w:sz="4" w:space="0" w:color="auto"/>
              <w:right w:val="single" w:sz="4" w:space="0" w:color="auto"/>
            </w:tcBorders>
            <w:shd w:val="clear" w:color="auto" w:fill="auto"/>
            <w:noWrap/>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r>
      <w:tr w:rsidR="00CD5CD6" w:rsidRPr="00A45AD2" w:rsidTr="00CD5CD6">
        <w:trPr>
          <w:trHeight w:val="284"/>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Затраты тепла на собственные нужды котельной</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c>
          <w:tcPr>
            <w:tcW w:w="260" w:type="pct"/>
            <w:tcBorders>
              <w:top w:val="nil"/>
              <w:left w:val="nil"/>
              <w:bottom w:val="single" w:sz="4" w:space="0" w:color="auto"/>
              <w:right w:val="single" w:sz="4" w:space="0" w:color="auto"/>
            </w:tcBorders>
            <w:shd w:val="clear" w:color="auto" w:fill="auto"/>
            <w:noWrap/>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0,00088</w:t>
            </w:r>
          </w:p>
        </w:tc>
      </w:tr>
      <w:tr w:rsidR="00CD5CD6" w:rsidRPr="00A45AD2" w:rsidTr="00CD5CD6">
        <w:trPr>
          <w:trHeight w:val="284"/>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Потери в тепловых сетях</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c>
          <w:tcPr>
            <w:tcW w:w="260" w:type="pct"/>
            <w:tcBorders>
              <w:top w:val="nil"/>
              <w:left w:val="nil"/>
              <w:bottom w:val="single" w:sz="4" w:space="0" w:color="auto"/>
              <w:right w:val="single" w:sz="4" w:space="0" w:color="auto"/>
            </w:tcBorders>
            <w:shd w:val="clear" w:color="auto" w:fill="auto"/>
            <w:noWrap/>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0,018</w:t>
            </w:r>
          </w:p>
        </w:tc>
      </w:tr>
      <w:tr w:rsidR="00CD5CD6" w:rsidRPr="00A45AD2" w:rsidTr="00CD5CD6">
        <w:trPr>
          <w:trHeight w:val="284"/>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отопления</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shd w:val="clear" w:color="auto" w:fill="auto"/>
            <w:noWrap/>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r>
      <w:tr w:rsidR="00CD5CD6" w:rsidRPr="00A45AD2" w:rsidTr="00CD5CD6">
        <w:trPr>
          <w:trHeight w:val="284"/>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ГВС (среднечасовая)</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r>
      <w:tr w:rsidR="00CD5CD6" w:rsidRPr="00A45AD2" w:rsidTr="00CD5CD6">
        <w:trPr>
          <w:trHeight w:val="284"/>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Резерв/дефицит тепловой мощности по договорной тепловой нагрузке</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60" w:type="pct"/>
            <w:tcBorders>
              <w:top w:val="nil"/>
              <w:left w:val="nil"/>
              <w:bottom w:val="single" w:sz="4" w:space="0" w:color="auto"/>
              <w:right w:val="single" w:sz="4" w:space="0" w:color="auto"/>
            </w:tcBorders>
            <w:shd w:val="clear" w:color="auto" w:fill="auto"/>
            <w:noWrap/>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r>
      <w:tr w:rsidR="00CD5CD6" w:rsidRPr="00A45AD2" w:rsidTr="00CD5CD6">
        <w:trPr>
          <w:trHeight w:val="284"/>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c>
          <w:tcPr>
            <w:tcW w:w="260" w:type="pct"/>
            <w:tcBorders>
              <w:top w:val="nil"/>
              <w:left w:val="nil"/>
              <w:bottom w:val="single" w:sz="4" w:space="0" w:color="auto"/>
              <w:right w:val="single" w:sz="4" w:space="0" w:color="auto"/>
            </w:tcBorders>
            <w:shd w:val="clear" w:color="auto" w:fill="auto"/>
            <w:noWrap/>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0,21</w:t>
            </w:r>
          </w:p>
        </w:tc>
      </w:tr>
      <w:tr w:rsidR="00CD5CD6" w:rsidRPr="00A45AD2" w:rsidTr="00CD5CD6">
        <w:trPr>
          <w:trHeight w:val="284"/>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CD5CD6" w:rsidRPr="00A45AD2" w:rsidRDefault="00CD5CD6" w:rsidP="00C022F7">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single" w:sz="4" w:space="0" w:color="auto"/>
              <w:left w:val="single" w:sz="4" w:space="0" w:color="auto"/>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c>
          <w:tcPr>
            <w:tcW w:w="260" w:type="pct"/>
            <w:tcBorders>
              <w:top w:val="nil"/>
              <w:left w:val="nil"/>
              <w:bottom w:val="single" w:sz="4" w:space="0" w:color="auto"/>
              <w:right w:val="single" w:sz="4" w:space="0" w:color="auto"/>
            </w:tcBorders>
            <w:shd w:val="clear" w:color="auto" w:fill="auto"/>
            <w:noWrap/>
            <w:vAlign w:val="center"/>
          </w:tcPr>
          <w:p w:rsidR="00CD5CD6" w:rsidRPr="00A45AD2" w:rsidRDefault="00CD5CD6"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0,13</w:t>
            </w:r>
          </w:p>
        </w:tc>
      </w:tr>
    </w:tbl>
    <w:p w:rsidR="00C022F7" w:rsidRPr="00A45AD2" w:rsidRDefault="00C022F7" w:rsidP="00F621A7">
      <w:pPr>
        <w:spacing w:after="200" w:line="360" w:lineRule="auto"/>
        <w:ind w:firstLine="0"/>
        <w:rPr>
          <w:b/>
          <w:bCs/>
          <w:sz w:val="18"/>
          <w:szCs w:val="18"/>
        </w:rPr>
        <w:sectPr w:rsidR="00C022F7" w:rsidRPr="00A45AD2" w:rsidSect="00654E4F">
          <w:pgSz w:w="16840" w:h="11907" w:orient="landscape" w:code="9"/>
          <w:pgMar w:top="567" w:right="567" w:bottom="1701" w:left="851" w:header="510" w:footer="692" w:gutter="0"/>
          <w:cols w:space="708"/>
          <w:docGrid w:linePitch="360"/>
        </w:sectPr>
      </w:pPr>
    </w:p>
    <w:p w:rsidR="00C022F7" w:rsidRPr="00A45AD2" w:rsidRDefault="00C022F7" w:rsidP="00F621A7">
      <w:pPr>
        <w:spacing w:after="200" w:line="360" w:lineRule="auto"/>
        <w:ind w:firstLine="0"/>
        <w:rPr>
          <w:b/>
          <w:bCs/>
          <w:sz w:val="18"/>
          <w:szCs w:val="18"/>
        </w:rPr>
      </w:pPr>
    </w:p>
    <w:p w:rsidR="00B25327" w:rsidRPr="00A45AD2" w:rsidRDefault="00B25327" w:rsidP="00576048">
      <w:pPr>
        <w:widowControl/>
        <w:adjustRightInd/>
        <w:spacing w:before="0" w:after="0" w:line="360" w:lineRule="auto"/>
        <w:textAlignment w:val="auto"/>
        <w:rPr>
          <w:rFonts w:eastAsia="Times New Roman"/>
          <w:kern w:val="28"/>
          <w:sz w:val="24"/>
          <w:lang w:eastAsia="ru-RU"/>
        </w:rPr>
      </w:pPr>
      <w:r w:rsidRPr="00A45AD2">
        <w:rPr>
          <w:rFonts w:eastAsia="Times New Roman"/>
          <w:kern w:val="28"/>
          <w:sz w:val="24"/>
          <w:lang w:eastAsia="ru-RU"/>
        </w:rPr>
        <w:t xml:space="preserve">Анализ </w:t>
      </w:r>
      <w:r w:rsidR="00246F80" w:rsidRPr="00A45AD2">
        <w:rPr>
          <w:rFonts w:eastAsia="Times New Roman"/>
          <w:kern w:val="28"/>
          <w:sz w:val="24"/>
          <w:lang w:eastAsia="ru-RU"/>
        </w:rPr>
        <w:t xml:space="preserve">приведенных балансов тепловой мощности показывает, что при реализации выше перечисленных мероприятий тепловой мощности </w:t>
      </w:r>
      <w:r w:rsidR="00654E4F" w:rsidRPr="00A45AD2">
        <w:rPr>
          <w:rFonts w:eastAsia="Times New Roman"/>
          <w:kern w:val="28"/>
          <w:sz w:val="24"/>
          <w:lang w:eastAsia="ru-RU"/>
        </w:rPr>
        <w:t xml:space="preserve">котельных </w:t>
      </w:r>
      <w:r w:rsidR="006D0C18" w:rsidRPr="00A45AD2">
        <w:rPr>
          <w:rFonts w:eastAsia="Times New Roman"/>
          <w:kern w:val="28"/>
          <w:sz w:val="24"/>
          <w:lang w:eastAsia="ru-RU"/>
        </w:rPr>
        <w:t>АО «Хабаровские энергетические системы</w:t>
      </w:r>
      <w:r w:rsidR="006D3E8D" w:rsidRPr="00A45AD2">
        <w:rPr>
          <w:rFonts w:eastAsia="Times New Roman"/>
          <w:kern w:val="28"/>
          <w:sz w:val="24"/>
          <w:lang w:eastAsia="ru-RU"/>
        </w:rPr>
        <w:t>» будет</w:t>
      </w:r>
      <w:r w:rsidR="00246F80" w:rsidRPr="00A45AD2">
        <w:rPr>
          <w:rFonts w:eastAsia="Times New Roman"/>
          <w:kern w:val="28"/>
          <w:sz w:val="24"/>
          <w:lang w:eastAsia="ru-RU"/>
        </w:rPr>
        <w:t xml:space="preserve"> достаточно для покрытия тепловых нагрузок потребителей в существующих зонах действия </w:t>
      </w:r>
      <w:r w:rsidR="001D5336" w:rsidRPr="00A45AD2">
        <w:rPr>
          <w:rFonts w:eastAsia="Times New Roman"/>
          <w:kern w:val="28"/>
          <w:sz w:val="24"/>
          <w:lang w:eastAsia="ru-RU"/>
        </w:rPr>
        <w:t xml:space="preserve">данных </w:t>
      </w:r>
      <w:r w:rsidR="00EA04C4" w:rsidRPr="00A45AD2">
        <w:rPr>
          <w:rFonts w:eastAsia="Times New Roman"/>
          <w:kern w:val="28"/>
          <w:sz w:val="24"/>
          <w:lang w:eastAsia="ru-RU"/>
        </w:rPr>
        <w:t xml:space="preserve">источников тепловой </w:t>
      </w:r>
      <w:r w:rsidR="006D3E8D" w:rsidRPr="00A45AD2">
        <w:rPr>
          <w:rFonts w:eastAsia="Times New Roman"/>
          <w:kern w:val="28"/>
          <w:sz w:val="24"/>
          <w:lang w:eastAsia="ru-RU"/>
        </w:rPr>
        <w:t>энергии во</w:t>
      </w:r>
      <w:r w:rsidR="00246F80" w:rsidRPr="00A45AD2">
        <w:rPr>
          <w:rFonts w:eastAsia="Times New Roman"/>
          <w:kern w:val="28"/>
          <w:sz w:val="24"/>
          <w:lang w:eastAsia="ru-RU"/>
        </w:rPr>
        <w:t xml:space="preserve"> всем периоде действия схемы теплоснабжения.</w:t>
      </w:r>
    </w:p>
    <w:p w:rsidR="00C3664A" w:rsidRPr="00A45AD2" w:rsidRDefault="00C3664A" w:rsidP="001D13C3">
      <w:pPr>
        <w:spacing w:before="0" w:after="0" w:line="360" w:lineRule="auto"/>
      </w:pPr>
    </w:p>
    <w:p w:rsidR="001D13C3" w:rsidRPr="00A45AD2" w:rsidRDefault="00C33527" w:rsidP="006D0C18">
      <w:pPr>
        <w:pStyle w:val="30"/>
        <w:spacing w:before="0" w:after="0" w:line="360" w:lineRule="auto"/>
        <w:ind w:left="1560" w:hanging="993"/>
        <w:rPr>
          <w:sz w:val="24"/>
          <w:szCs w:val="24"/>
        </w:rPr>
      </w:pPr>
      <w:bookmarkStart w:id="107" w:name="_Toc417918011"/>
      <w:r w:rsidRPr="00A45AD2">
        <w:rPr>
          <w:sz w:val="24"/>
          <w:szCs w:val="24"/>
        </w:rPr>
        <w:t>Б</w:t>
      </w:r>
      <w:r w:rsidR="00CB7D12" w:rsidRPr="00A45AD2">
        <w:rPr>
          <w:sz w:val="24"/>
          <w:szCs w:val="24"/>
        </w:rPr>
        <w:t xml:space="preserve">алансы тепловой мощности и </w:t>
      </w:r>
      <w:r w:rsidR="00A72304" w:rsidRPr="00A45AD2">
        <w:rPr>
          <w:sz w:val="24"/>
          <w:szCs w:val="24"/>
        </w:rPr>
        <w:t xml:space="preserve">тепловой </w:t>
      </w:r>
      <w:r w:rsidR="00CB7D12" w:rsidRPr="00A45AD2">
        <w:rPr>
          <w:sz w:val="24"/>
          <w:szCs w:val="24"/>
        </w:rPr>
        <w:t>нагрузки в зон</w:t>
      </w:r>
      <w:r w:rsidR="006A2920" w:rsidRPr="00A45AD2">
        <w:rPr>
          <w:sz w:val="24"/>
          <w:szCs w:val="24"/>
        </w:rPr>
        <w:t>е</w:t>
      </w:r>
      <w:r w:rsidR="00CB7D12" w:rsidRPr="00A45AD2">
        <w:rPr>
          <w:sz w:val="24"/>
          <w:szCs w:val="24"/>
        </w:rPr>
        <w:t xml:space="preserve"> действия </w:t>
      </w:r>
      <w:r w:rsidR="001D13C3" w:rsidRPr="00A45AD2">
        <w:rPr>
          <w:sz w:val="24"/>
          <w:szCs w:val="24"/>
        </w:rPr>
        <w:t>КЦ</w:t>
      </w:r>
      <w:r w:rsidR="000C6BBE" w:rsidRPr="00A45AD2">
        <w:rPr>
          <w:sz w:val="24"/>
          <w:szCs w:val="24"/>
        </w:rPr>
        <w:t xml:space="preserve"> №2 СП «ХТЭЦ-2» филиала «Х</w:t>
      </w:r>
      <w:r w:rsidR="001C74C3" w:rsidRPr="00A45AD2">
        <w:rPr>
          <w:sz w:val="24"/>
          <w:szCs w:val="24"/>
        </w:rPr>
        <w:t>Г</w:t>
      </w:r>
      <w:r w:rsidR="000C6BBE" w:rsidRPr="00A45AD2">
        <w:rPr>
          <w:sz w:val="24"/>
          <w:szCs w:val="24"/>
        </w:rPr>
        <w:t xml:space="preserve">» </w:t>
      </w:r>
      <w:r w:rsidR="001D13C3" w:rsidRPr="00A45AD2">
        <w:rPr>
          <w:sz w:val="24"/>
          <w:szCs w:val="24"/>
        </w:rPr>
        <w:t>АО «ДГК»</w:t>
      </w:r>
      <w:bookmarkEnd w:id="107"/>
    </w:p>
    <w:p w:rsidR="00CB7D12" w:rsidRPr="00A45AD2" w:rsidRDefault="00CB7D12" w:rsidP="006A2920">
      <w:pPr>
        <w:spacing w:before="0" w:after="0" w:line="360" w:lineRule="auto"/>
        <w:rPr>
          <w:sz w:val="24"/>
          <w:szCs w:val="24"/>
        </w:rPr>
      </w:pPr>
    </w:p>
    <w:p w:rsidR="001C74C3" w:rsidRPr="00A45AD2" w:rsidRDefault="001C74C3" w:rsidP="001C74C3">
      <w:pPr>
        <w:spacing w:before="32" w:after="0" w:line="341" w:lineRule="auto"/>
        <w:ind w:right="45"/>
        <w:rPr>
          <w:rFonts w:eastAsia="Arial" w:cs="Arial"/>
          <w:spacing w:val="-4"/>
          <w:sz w:val="24"/>
          <w:szCs w:val="24"/>
        </w:rPr>
      </w:pPr>
      <w:r w:rsidRPr="00A45AD2">
        <w:rPr>
          <w:rFonts w:eastAsia="Arial" w:cs="Arial"/>
          <w:spacing w:val="-4"/>
          <w:sz w:val="24"/>
          <w:szCs w:val="24"/>
        </w:rPr>
        <w:t>В зоне действия КЦ №2 СП «ХТЭЦ-2» филиала «ХГ» АО «ДГК» должны быть осуществлены:</w:t>
      </w:r>
    </w:p>
    <w:p w:rsidR="001C74C3" w:rsidRPr="00A45AD2" w:rsidRDefault="001C74C3" w:rsidP="001C74C3">
      <w:pPr>
        <w:pStyle w:val="afff0"/>
        <w:widowControl/>
        <w:numPr>
          <w:ilvl w:val="0"/>
          <w:numId w:val="30"/>
        </w:numPr>
        <w:autoSpaceDE w:val="0"/>
        <w:autoSpaceDN w:val="0"/>
        <w:spacing w:line="360" w:lineRule="auto"/>
        <w:ind w:left="1418" w:hanging="284"/>
        <w:textAlignment w:val="auto"/>
        <w:rPr>
          <w:sz w:val="24"/>
          <w:szCs w:val="24"/>
        </w:rPr>
      </w:pPr>
      <w:r w:rsidRPr="00A45AD2">
        <w:rPr>
          <w:sz w:val="24"/>
          <w:szCs w:val="24"/>
        </w:rPr>
        <w:t>на КЦ №2 СП «ХТЭЦ-2» филиала «ХГ» АО «ДГК»:</w:t>
      </w:r>
    </w:p>
    <w:p w:rsidR="001C74C3" w:rsidRPr="00A45AD2" w:rsidRDefault="001C74C3" w:rsidP="001C74C3">
      <w:pPr>
        <w:pStyle w:val="afff0"/>
        <w:widowControl/>
        <w:numPr>
          <w:ilvl w:val="0"/>
          <w:numId w:val="31"/>
        </w:numPr>
        <w:autoSpaceDE w:val="0"/>
        <w:autoSpaceDN w:val="0"/>
        <w:spacing w:line="360" w:lineRule="auto"/>
        <w:ind w:hanging="306"/>
        <w:textAlignment w:val="auto"/>
        <w:rPr>
          <w:i/>
          <w:sz w:val="24"/>
          <w:szCs w:val="24"/>
        </w:rPr>
      </w:pPr>
      <w:r w:rsidRPr="00A45AD2">
        <w:rPr>
          <w:i/>
          <w:sz w:val="24"/>
          <w:szCs w:val="24"/>
        </w:rPr>
        <w:t>установка в 2017 – 2021 годах комплекса по автоматическому регулированию параметров котлоагрегатов ТС-35 ст. №№ 1, 2, 3;</w:t>
      </w:r>
    </w:p>
    <w:p w:rsidR="001C74C3" w:rsidRPr="00A45AD2" w:rsidRDefault="001C74C3" w:rsidP="001C74C3">
      <w:pPr>
        <w:pStyle w:val="afff0"/>
        <w:widowControl/>
        <w:numPr>
          <w:ilvl w:val="0"/>
          <w:numId w:val="32"/>
        </w:numPr>
        <w:autoSpaceDE w:val="0"/>
        <w:autoSpaceDN w:val="0"/>
        <w:spacing w:line="360" w:lineRule="auto"/>
        <w:ind w:left="1418" w:hanging="284"/>
        <w:textAlignment w:val="auto"/>
        <w:rPr>
          <w:sz w:val="24"/>
          <w:szCs w:val="24"/>
        </w:rPr>
      </w:pPr>
      <w:r w:rsidRPr="00A45AD2">
        <w:rPr>
          <w:sz w:val="24"/>
          <w:szCs w:val="24"/>
        </w:rPr>
        <w:t>на тепловых сетях и у потребителей тепловой энергии:</w:t>
      </w:r>
    </w:p>
    <w:p w:rsidR="001C74C3" w:rsidRPr="00A45AD2" w:rsidRDefault="001C74C3" w:rsidP="001C74C3">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замена тепловых сетей для обеспечения существующих гидравлических режимов в 201</w:t>
      </w:r>
      <w:r w:rsidR="00A45AD2" w:rsidRPr="00A45AD2">
        <w:rPr>
          <w:i/>
          <w:sz w:val="24"/>
          <w:szCs w:val="24"/>
        </w:rPr>
        <w:t>7</w:t>
      </w:r>
      <w:r w:rsidRPr="00A45AD2">
        <w:rPr>
          <w:i/>
          <w:sz w:val="24"/>
          <w:szCs w:val="24"/>
        </w:rPr>
        <w:t xml:space="preserve"> – 203</w:t>
      </w:r>
      <w:r w:rsidR="002E345D">
        <w:rPr>
          <w:i/>
          <w:sz w:val="24"/>
          <w:szCs w:val="24"/>
        </w:rPr>
        <w:t>6</w:t>
      </w:r>
      <w:r w:rsidRPr="00A45AD2">
        <w:rPr>
          <w:i/>
          <w:sz w:val="24"/>
          <w:szCs w:val="24"/>
        </w:rPr>
        <w:t xml:space="preserve"> годах;</w:t>
      </w:r>
    </w:p>
    <w:p w:rsidR="001C74C3" w:rsidRPr="00A45AD2" w:rsidRDefault="001C74C3" w:rsidP="001C74C3">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замена тепловых сетей для обеспечения надежности теплоснабжения потребителей в 201</w:t>
      </w:r>
      <w:r w:rsidR="00A45AD2" w:rsidRPr="00A45AD2">
        <w:rPr>
          <w:i/>
          <w:sz w:val="24"/>
          <w:szCs w:val="24"/>
        </w:rPr>
        <w:t>7</w:t>
      </w:r>
      <w:r w:rsidRPr="00A45AD2">
        <w:rPr>
          <w:i/>
          <w:sz w:val="24"/>
          <w:szCs w:val="24"/>
        </w:rPr>
        <w:t xml:space="preserve"> – 203</w:t>
      </w:r>
      <w:r w:rsidR="002E345D">
        <w:rPr>
          <w:i/>
          <w:sz w:val="24"/>
          <w:szCs w:val="24"/>
        </w:rPr>
        <w:t>6</w:t>
      </w:r>
      <w:r w:rsidRPr="00A45AD2">
        <w:rPr>
          <w:i/>
          <w:sz w:val="24"/>
          <w:szCs w:val="24"/>
        </w:rPr>
        <w:t xml:space="preserve"> годах;</w:t>
      </w:r>
    </w:p>
    <w:p w:rsidR="001C74C3" w:rsidRPr="00A45AD2" w:rsidRDefault="001C74C3" w:rsidP="001C74C3">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строительство новых тепловых сетей для подключения перспективных потребителей в 201</w:t>
      </w:r>
      <w:r w:rsidR="00A45AD2" w:rsidRPr="00A45AD2">
        <w:rPr>
          <w:i/>
          <w:sz w:val="24"/>
          <w:szCs w:val="24"/>
        </w:rPr>
        <w:t>7</w:t>
      </w:r>
      <w:r w:rsidRPr="00A45AD2">
        <w:rPr>
          <w:i/>
          <w:sz w:val="24"/>
          <w:szCs w:val="24"/>
        </w:rPr>
        <w:t xml:space="preserve"> – 203</w:t>
      </w:r>
      <w:r w:rsidR="002E345D">
        <w:rPr>
          <w:i/>
          <w:sz w:val="24"/>
          <w:szCs w:val="24"/>
        </w:rPr>
        <w:t>6</w:t>
      </w:r>
      <w:r w:rsidRPr="00A45AD2">
        <w:rPr>
          <w:i/>
          <w:sz w:val="24"/>
          <w:szCs w:val="24"/>
        </w:rPr>
        <w:t xml:space="preserve"> годах;</w:t>
      </w:r>
    </w:p>
    <w:p w:rsidR="001C74C3" w:rsidRPr="00A45AD2" w:rsidRDefault="001C74C3" w:rsidP="001C74C3">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ab/>
        <w:t>перевод потребителей тепловой энергии с открытой системы теплоснабжения на закрытую посредством установки у потребителей индивидуальных тепловых пунктов в 20</w:t>
      </w:r>
      <w:r w:rsidR="00A45AD2" w:rsidRPr="00A45AD2">
        <w:rPr>
          <w:i/>
          <w:sz w:val="24"/>
          <w:szCs w:val="24"/>
        </w:rPr>
        <w:t>2</w:t>
      </w:r>
      <w:r w:rsidR="002E345D">
        <w:rPr>
          <w:i/>
          <w:sz w:val="24"/>
          <w:szCs w:val="24"/>
        </w:rPr>
        <w:t>3</w:t>
      </w:r>
      <w:r w:rsidRPr="00A45AD2">
        <w:rPr>
          <w:i/>
          <w:sz w:val="24"/>
          <w:szCs w:val="24"/>
        </w:rPr>
        <w:t xml:space="preserve"> – 202</w:t>
      </w:r>
      <w:r w:rsidR="002E345D">
        <w:rPr>
          <w:i/>
          <w:sz w:val="24"/>
          <w:szCs w:val="24"/>
        </w:rPr>
        <w:t>5</w:t>
      </w:r>
      <w:r w:rsidRPr="00A45AD2">
        <w:rPr>
          <w:i/>
          <w:sz w:val="24"/>
          <w:szCs w:val="24"/>
        </w:rPr>
        <w:t xml:space="preserve"> годах.</w:t>
      </w:r>
    </w:p>
    <w:p w:rsidR="000C146E" w:rsidRPr="00A45AD2" w:rsidRDefault="001C74C3" w:rsidP="001C74C3">
      <w:pPr>
        <w:spacing w:before="32" w:line="341" w:lineRule="auto"/>
        <w:rPr>
          <w:sz w:val="24"/>
          <w:szCs w:val="24"/>
        </w:rPr>
      </w:pPr>
      <w:r w:rsidRPr="00A45AD2">
        <w:rPr>
          <w:sz w:val="24"/>
          <w:szCs w:val="24"/>
        </w:rPr>
        <w:t>Перспективные балансы тепловой мощности и прогнозной присоединённой тепловой нагрузки КЦ №2 СП «ХТЭЦ-2» филиала «ХГ» АО «ДГК» приведены в таблице</w:t>
      </w:r>
      <w:r w:rsidR="000C146E" w:rsidRPr="00A45AD2">
        <w:rPr>
          <w:sz w:val="24"/>
          <w:szCs w:val="24"/>
        </w:rPr>
        <w:t xml:space="preserve"> 3.</w:t>
      </w:r>
      <w:r w:rsidR="00D7157E" w:rsidRPr="00A45AD2">
        <w:rPr>
          <w:sz w:val="24"/>
          <w:szCs w:val="24"/>
        </w:rPr>
        <w:t>6.</w:t>
      </w:r>
    </w:p>
    <w:p w:rsidR="000C146E" w:rsidRPr="00A45AD2" w:rsidRDefault="000C146E" w:rsidP="00A72304">
      <w:pPr>
        <w:spacing w:before="32" w:after="0" w:line="341" w:lineRule="auto"/>
        <w:ind w:right="45"/>
        <w:rPr>
          <w:rFonts w:eastAsia="Arial" w:cs="Arial"/>
          <w:spacing w:val="-4"/>
          <w:sz w:val="24"/>
          <w:szCs w:val="24"/>
          <w:highlight w:val="yellow"/>
        </w:rPr>
      </w:pPr>
    </w:p>
    <w:p w:rsidR="000C146E" w:rsidRPr="006355A8" w:rsidRDefault="000C146E" w:rsidP="000C146E">
      <w:pPr>
        <w:spacing w:before="32" w:after="0" w:line="341" w:lineRule="auto"/>
        <w:ind w:right="45" w:firstLine="0"/>
        <w:rPr>
          <w:rFonts w:eastAsia="Arial" w:cs="Arial"/>
          <w:color w:val="FF0000"/>
          <w:spacing w:val="-4"/>
          <w:sz w:val="24"/>
          <w:szCs w:val="24"/>
          <w:highlight w:val="yellow"/>
        </w:rPr>
        <w:sectPr w:rsidR="000C146E" w:rsidRPr="006355A8" w:rsidSect="00A72304">
          <w:pgSz w:w="11907" w:h="16840" w:code="9"/>
          <w:pgMar w:top="851" w:right="567" w:bottom="1134" w:left="1701" w:header="510" w:footer="692" w:gutter="0"/>
          <w:cols w:space="708"/>
          <w:docGrid w:linePitch="360"/>
        </w:sectPr>
      </w:pPr>
    </w:p>
    <w:p w:rsidR="000C146E" w:rsidRPr="00A45AD2" w:rsidRDefault="000C146E" w:rsidP="000C146E">
      <w:pPr>
        <w:spacing w:after="200"/>
        <w:ind w:firstLine="0"/>
        <w:rPr>
          <w:b/>
          <w:bCs/>
          <w:sz w:val="18"/>
          <w:szCs w:val="18"/>
        </w:rPr>
      </w:pPr>
      <w:bookmarkStart w:id="108" w:name="_Toc407113580"/>
      <w:bookmarkStart w:id="109" w:name="_Toc406745615"/>
      <w:r w:rsidRPr="00A45AD2">
        <w:rPr>
          <w:b/>
          <w:bCs/>
          <w:sz w:val="18"/>
          <w:szCs w:val="18"/>
        </w:rPr>
        <w:lastRenderedPageBreak/>
        <w:t xml:space="preserve">Таблица </w:t>
      </w:r>
      <w:r w:rsidRPr="00A45AD2">
        <w:rPr>
          <w:b/>
          <w:bCs/>
          <w:sz w:val="18"/>
          <w:szCs w:val="18"/>
        </w:rPr>
        <w:fldChar w:fldCharType="begin"/>
      </w:r>
      <w:r w:rsidRPr="00A45AD2">
        <w:rPr>
          <w:b/>
          <w:bCs/>
          <w:sz w:val="18"/>
          <w:szCs w:val="18"/>
        </w:rPr>
        <w:instrText xml:space="preserve"> STYLEREF 1 \s </w:instrText>
      </w:r>
      <w:r w:rsidRPr="00A45AD2">
        <w:rPr>
          <w:b/>
          <w:bCs/>
          <w:sz w:val="18"/>
          <w:szCs w:val="18"/>
        </w:rPr>
        <w:fldChar w:fldCharType="separate"/>
      </w:r>
      <w:r w:rsidR="00EF12C7">
        <w:rPr>
          <w:b/>
          <w:bCs/>
          <w:noProof/>
          <w:sz w:val="18"/>
          <w:szCs w:val="18"/>
        </w:rPr>
        <w:t>3</w:t>
      </w:r>
      <w:r w:rsidRPr="00A45AD2">
        <w:rPr>
          <w:b/>
          <w:bCs/>
          <w:sz w:val="18"/>
          <w:szCs w:val="18"/>
        </w:rPr>
        <w:fldChar w:fldCharType="end"/>
      </w:r>
      <w:r w:rsidRPr="00A45AD2">
        <w:rPr>
          <w:b/>
          <w:bCs/>
          <w:sz w:val="18"/>
          <w:szCs w:val="18"/>
        </w:rPr>
        <w:t>.</w:t>
      </w:r>
      <w:r w:rsidR="00D7157E" w:rsidRPr="00A45AD2">
        <w:rPr>
          <w:b/>
          <w:bCs/>
          <w:sz w:val="18"/>
          <w:szCs w:val="18"/>
        </w:rPr>
        <w:t>6</w:t>
      </w:r>
      <w:r w:rsidRPr="00A45AD2">
        <w:rPr>
          <w:b/>
          <w:bCs/>
          <w:sz w:val="18"/>
          <w:szCs w:val="18"/>
        </w:rPr>
        <w:t>– Баланс располагаемой тепловой мощности и п</w:t>
      </w:r>
      <w:r w:rsidRPr="002E345D">
        <w:rPr>
          <w:b/>
          <w:bCs/>
          <w:sz w:val="18"/>
          <w:szCs w:val="18"/>
        </w:rPr>
        <w:t>рисоединенной тепл</w:t>
      </w:r>
      <w:r w:rsidRPr="00A45AD2">
        <w:rPr>
          <w:b/>
          <w:bCs/>
          <w:sz w:val="18"/>
          <w:szCs w:val="18"/>
        </w:rPr>
        <w:t>овой нагрузки КЦ</w:t>
      </w:r>
      <w:r w:rsidR="000C6BBE" w:rsidRPr="00A45AD2">
        <w:rPr>
          <w:b/>
          <w:bCs/>
          <w:sz w:val="18"/>
          <w:szCs w:val="18"/>
        </w:rPr>
        <w:t xml:space="preserve"> №2 СП «ХТЭЦ-2» филиала «Х</w:t>
      </w:r>
      <w:r w:rsidR="001C74C3" w:rsidRPr="00A45AD2">
        <w:rPr>
          <w:b/>
          <w:bCs/>
          <w:sz w:val="18"/>
          <w:szCs w:val="18"/>
        </w:rPr>
        <w:t>Г</w:t>
      </w:r>
      <w:r w:rsidR="000C6BBE" w:rsidRPr="00A45AD2">
        <w:rPr>
          <w:b/>
          <w:bCs/>
          <w:sz w:val="18"/>
          <w:szCs w:val="18"/>
        </w:rPr>
        <w:t xml:space="preserve">» </w:t>
      </w:r>
      <w:r w:rsidR="00835CA7" w:rsidRPr="00A45AD2">
        <w:rPr>
          <w:b/>
          <w:bCs/>
          <w:sz w:val="18"/>
          <w:szCs w:val="18"/>
        </w:rPr>
        <w:t>АО «ДГК» в 20</w:t>
      </w:r>
      <w:r w:rsidR="00A45AD2" w:rsidRPr="00A45AD2">
        <w:rPr>
          <w:b/>
          <w:bCs/>
          <w:sz w:val="18"/>
          <w:szCs w:val="18"/>
        </w:rPr>
        <w:t>17</w:t>
      </w:r>
      <w:r w:rsidRPr="00A45AD2">
        <w:rPr>
          <w:b/>
          <w:bCs/>
          <w:sz w:val="18"/>
          <w:szCs w:val="18"/>
        </w:rPr>
        <w:t>-20</w:t>
      </w:r>
      <w:r w:rsidR="00835CA7" w:rsidRPr="00A45AD2">
        <w:rPr>
          <w:b/>
          <w:bCs/>
          <w:sz w:val="18"/>
          <w:szCs w:val="18"/>
        </w:rPr>
        <w:t>3</w:t>
      </w:r>
      <w:r w:rsidR="002E345D">
        <w:rPr>
          <w:b/>
          <w:bCs/>
          <w:sz w:val="18"/>
          <w:szCs w:val="18"/>
        </w:rPr>
        <w:t>6</w:t>
      </w:r>
      <w:r w:rsidRPr="00A45AD2">
        <w:rPr>
          <w:b/>
          <w:bCs/>
          <w:sz w:val="18"/>
          <w:szCs w:val="18"/>
        </w:rPr>
        <w:t xml:space="preserve"> годах, Гкал/ч</w:t>
      </w:r>
      <w:bookmarkEnd w:id="108"/>
      <w:r w:rsidRPr="00A45AD2">
        <w:rPr>
          <w:b/>
          <w:bCs/>
          <w:sz w:val="18"/>
          <w:szCs w:val="18"/>
        </w:rPr>
        <w:t xml:space="preserve"> </w:t>
      </w:r>
      <w:bookmarkEnd w:id="109"/>
    </w:p>
    <w:p w:rsidR="001C74C3" w:rsidRPr="00A45AD2" w:rsidRDefault="001C74C3" w:rsidP="000C146E">
      <w:pPr>
        <w:spacing w:after="200"/>
        <w:ind w:firstLine="0"/>
        <w:rPr>
          <w:b/>
          <w:bCs/>
          <w:sz w:val="18"/>
          <w:szCs w:val="18"/>
        </w:rPr>
      </w:pPr>
    </w:p>
    <w:tbl>
      <w:tblPr>
        <w:tblW w:w="4987" w:type="pct"/>
        <w:tblInd w:w="-318" w:type="dxa"/>
        <w:tblLook w:val="04A0" w:firstRow="1" w:lastRow="0" w:firstColumn="1" w:lastColumn="0" w:noHBand="0" w:noVBand="1"/>
      </w:tblPr>
      <w:tblGrid>
        <w:gridCol w:w="1994"/>
        <w:gridCol w:w="789"/>
        <w:gridCol w:w="653"/>
        <w:gridCol w:w="653"/>
        <w:gridCol w:w="653"/>
        <w:gridCol w:w="652"/>
        <w:gridCol w:w="619"/>
        <w:gridCol w:w="619"/>
        <w:gridCol w:w="619"/>
        <w:gridCol w:w="619"/>
        <w:gridCol w:w="619"/>
        <w:gridCol w:w="619"/>
        <w:gridCol w:w="619"/>
        <w:gridCol w:w="619"/>
        <w:gridCol w:w="619"/>
        <w:gridCol w:w="619"/>
        <w:gridCol w:w="619"/>
        <w:gridCol w:w="691"/>
        <w:gridCol w:w="791"/>
        <w:gridCol w:w="619"/>
        <w:gridCol w:w="728"/>
      </w:tblGrid>
      <w:tr w:rsidR="002E345D" w:rsidRPr="00A45AD2" w:rsidTr="002E345D">
        <w:trPr>
          <w:trHeight w:val="284"/>
          <w:tblHeader/>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345D" w:rsidRPr="00A45AD2" w:rsidRDefault="002E345D" w:rsidP="001C74C3">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Наименование показателя</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2017</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2018</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2019</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2021</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2022</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2023</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2024</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2025</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2026</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2027</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2028</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2029</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2030</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2033</w:t>
            </w:r>
          </w:p>
        </w:tc>
        <w:tc>
          <w:tcPr>
            <w:tcW w:w="263" w:type="pct"/>
            <w:tcBorders>
              <w:top w:val="single" w:sz="4" w:space="0" w:color="auto"/>
              <w:left w:val="nil"/>
              <w:bottom w:val="single" w:sz="4" w:space="0" w:color="auto"/>
              <w:right w:val="single" w:sz="4" w:space="0" w:color="auto"/>
            </w:tcBorders>
            <w:vAlign w:val="center"/>
          </w:tcPr>
          <w:p w:rsidR="002E345D" w:rsidRPr="00A45AD2" w:rsidRDefault="002E345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2034</w:t>
            </w:r>
          </w:p>
        </w:tc>
        <w:tc>
          <w:tcPr>
            <w:tcW w:w="206" w:type="pct"/>
            <w:tcBorders>
              <w:top w:val="single" w:sz="4" w:space="0" w:color="auto"/>
              <w:left w:val="nil"/>
              <w:bottom w:val="single" w:sz="4" w:space="0" w:color="auto"/>
              <w:right w:val="single" w:sz="4" w:space="0" w:color="auto"/>
            </w:tcBorders>
            <w:vAlign w:val="center"/>
          </w:tcPr>
          <w:p w:rsidR="002E345D" w:rsidRPr="00A45AD2" w:rsidRDefault="002E345D" w:rsidP="00A45AD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2035</w:t>
            </w:r>
          </w:p>
        </w:tc>
        <w:tc>
          <w:tcPr>
            <w:tcW w:w="246" w:type="pct"/>
            <w:tcBorders>
              <w:top w:val="single" w:sz="4" w:space="0" w:color="auto"/>
              <w:left w:val="nil"/>
              <w:bottom w:val="single" w:sz="4" w:space="0" w:color="auto"/>
              <w:right w:val="single" w:sz="4" w:space="0" w:color="auto"/>
            </w:tcBorders>
            <w:vAlign w:val="center"/>
          </w:tcPr>
          <w:p w:rsidR="002E345D" w:rsidRPr="00A45AD2" w:rsidRDefault="002E345D" w:rsidP="002E345D">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w:t>
            </w:r>
            <w:r>
              <w:rPr>
                <w:rFonts w:eastAsia="Times New Roman" w:cs="Arial"/>
                <w:b/>
                <w:spacing w:val="0"/>
                <w:sz w:val="16"/>
                <w:szCs w:val="16"/>
                <w:lang w:eastAsia="ru-RU"/>
              </w:rPr>
              <w:t>6</w:t>
            </w:r>
          </w:p>
        </w:tc>
      </w:tr>
      <w:tr w:rsidR="002E345D" w:rsidRPr="00A45AD2" w:rsidTr="002E345D">
        <w:trPr>
          <w:trHeight w:val="284"/>
        </w:trPr>
        <w:tc>
          <w:tcPr>
            <w:tcW w:w="663" w:type="pct"/>
            <w:tcBorders>
              <w:top w:val="nil"/>
              <w:left w:val="single" w:sz="4" w:space="0" w:color="auto"/>
              <w:bottom w:val="single" w:sz="4" w:space="0" w:color="auto"/>
              <w:right w:val="single" w:sz="4" w:space="0" w:color="auto"/>
            </w:tcBorders>
            <w:shd w:val="clear" w:color="auto" w:fill="auto"/>
            <w:vAlign w:val="center"/>
            <w:hideMark/>
          </w:tcPr>
          <w:p w:rsidR="002E345D" w:rsidRPr="00A45AD2" w:rsidRDefault="002E345D"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Установленная тепловая мощность</w:t>
            </w:r>
          </w:p>
        </w:tc>
        <w:tc>
          <w:tcPr>
            <w:tcW w:w="262"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63"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46" w:type="pct"/>
            <w:tcBorders>
              <w:top w:val="single" w:sz="4" w:space="0" w:color="auto"/>
              <w:left w:val="nil"/>
              <w:bottom w:val="single" w:sz="4" w:space="0" w:color="auto"/>
              <w:right w:val="single" w:sz="4" w:space="0" w:color="auto"/>
            </w:tcBorders>
            <w:vAlign w:val="center"/>
          </w:tcPr>
          <w:p w:rsidR="002E345D" w:rsidRPr="00A45AD2" w:rsidRDefault="002E345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r>
      <w:tr w:rsidR="002E345D" w:rsidRPr="00A45AD2" w:rsidTr="002E345D">
        <w:trPr>
          <w:trHeight w:val="284"/>
        </w:trPr>
        <w:tc>
          <w:tcPr>
            <w:tcW w:w="663" w:type="pct"/>
            <w:tcBorders>
              <w:top w:val="nil"/>
              <w:left w:val="single" w:sz="4" w:space="0" w:color="auto"/>
              <w:bottom w:val="single" w:sz="4" w:space="0" w:color="auto"/>
              <w:right w:val="single" w:sz="4" w:space="0" w:color="auto"/>
            </w:tcBorders>
            <w:shd w:val="clear" w:color="auto" w:fill="auto"/>
            <w:vAlign w:val="center"/>
            <w:hideMark/>
          </w:tcPr>
          <w:p w:rsidR="002E345D" w:rsidRPr="00A45AD2" w:rsidRDefault="002E345D"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w:t>
            </w:r>
          </w:p>
        </w:tc>
        <w:tc>
          <w:tcPr>
            <w:tcW w:w="262"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30" w:type="pct"/>
            <w:tcBorders>
              <w:top w:val="nil"/>
              <w:left w:val="nil"/>
              <w:bottom w:val="single" w:sz="4" w:space="0" w:color="auto"/>
              <w:right w:val="single" w:sz="4" w:space="0" w:color="auto"/>
            </w:tcBorders>
            <w:shd w:val="clear" w:color="auto" w:fill="auto"/>
            <w:noWrap/>
            <w:tcMar>
              <w:left w:w="57" w:type="dxa"/>
              <w:right w:w="57" w:type="dxa"/>
            </w:tcMar>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63"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06"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c>
          <w:tcPr>
            <w:tcW w:w="246" w:type="pct"/>
            <w:tcBorders>
              <w:top w:val="single" w:sz="4" w:space="0" w:color="auto"/>
              <w:left w:val="nil"/>
              <w:bottom w:val="single" w:sz="4" w:space="0" w:color="auto"/>
              <w:right w:val="single" w:sz="4" w:space="0" w:color="auto"/>
            </w:tcBorders>
            <w:vAlign w:val="center"/>
          </w:tcPr>
          <w:p w:rsidR="002E345D" w:rsidRPr="00A45AD2" w:rsidRDefault="002E345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70,20</w:t>
            </w:r>
          </w:p>
        </w:tc>
      </w:tr>
      <w:tr w:rsidR="002E345D" w:rsidRPr="00A45AD2" w:rsidTr="002E345D">
        <w:trPr>
          <w:trHeight w:val="284"/>
        </w:trPr>
        <w:tc>
          <w:tcPr>
            <w:tcW w:w="663" w:type="pct"/>
            <w:tcBorders>
              <w:top w:val="nil"/>
              <w:left w:val="single" w:sz="4" w:space="0" w:color="auto"/>
              <w:bottom w:val="single" w:sz="4" w:space="0" w:color="auto"/>
              <w:right w:val="single" w:sz="4" w:space="0" w:color="auto"/>
            </w:tcBorders>
            <w:shd w:val="clear" w:color="auto" w:fill="auto"/>
            <w:vAlign w:val="center"/>
            <w:hideMark/>
          </w:tcPr>
          <w:p w:rsidR="002E345D" w:rsidRPr="00A45AD2" w:rsidRDefault="002E345D"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Затраты тепла на собственные нужды котельной</w:t>
            </w:r>
          </w:p>
        </w:tc>
        <w:tc>
          <w:tcPr>
            <w:tcW w:w="262"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0,76</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0,76</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0,78</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0,79</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0,79</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0,79</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0,80</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0,80</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0,80</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0,81</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0,81</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0,81</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0,81</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0,82</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0,81</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0,81</w:t>
            </w:r>
          </w:p>
        </w:tc>
        <w:tc>
          <w:tcPr>
            <w:tcW w:w="230"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0,82</w:t>
            </w:r>
          </w:p>
        </w:tc>
        <w:tc>
          <w:tcPr>
            <w:tcW w:w="263"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0,81</w:t>
            </w:r>
          </w:p>
        </w:tc>
        <w:tc>
          <w:tcPr>
            <w:tcW w:w="206"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0,82</w:t>
            </w:r>
          </w:p>
        </w:tc>
        <w:tc>
          <w:tcPr>
            <w:tcW w:w="246" w:type="pct"/>
            <w:tcBorders>
              <w:top w:val="single" w:sz="4" w:space="0" w:color="auto"/>
              <w:left w:val="nil"/>
              <w:bottom w:val="single" w:sz="4" w:space="0" w:color="auto"/>
              <w:right w:val="single" w:sz="4" w:space="0" w:color="auto"/>
            </w:tcBorders>
            <w:vAlign w:val="center"/>
          </w:tcPr>
          <w:p w:rsidR="002E345D" w:rsidRPr="00A45AD2" w:rsidRDefault="002E345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0,82</w:t>
            </w:r>
          </w:p>
        </w:tc>
      </w:tr>
      <w:tr w:rsidR="002E345D" w:rsidRPr="00A45AD2" w:rsidTr="002E345D">
        <w:trPr>
          <w:trHeight w:val="284"/>
        </w:trPr>
        <w:tc>
          <w:tcPr>
            <w:tcW w:w="663" w:type="pct"/>
            <w:tcBorders>
              <w:top w:val="nil"/>
              <w:left w:val="single" w:sz="4" w:space="0" w:color="auto"/>
              <w:bottom w:val="single" w:sz="4" w:space="0" w:color="auto"/>
              <w:right w:val="single" w:sz="4" w:space="0" w:color="auto"/>
            </w:tcBorders>
            <w:shd w:val="clear" w:color="auto" w:fill="auto"/>
            <w:vAlign w:val="center"/>
          </w:tcPr>
          <w:p w:rsidR="002E345D" w:rsidRPr="00A45AD2" w:rsidRDefault="002E345D"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Тепловая нагрузка на хозяйственные нужды</w:t>
            </w:r>
          </w:p>
        </w:tc>
        <w:tc>
          <w:tcPr>
            <w:tcW w:w="262"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30"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63"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06"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c>
          <w:tcPr>
            <w:tcW w:w="246" w:type="pct"/>
            <w:tcBorders>
              <w:top w:val="single" w:sz="4" w:space="0" w:color="auto"/>
              <w:left w:val="nil"/>
              <w:bottom w:val="single" w:sz="4" w:space="0" w:color="auto"/>
              <w:right w:val="single" w:sz="4" w:space="0" w:color="auto"/>
            </w:tcBorders>
            <w:vAlign w:val="center"/>
          </w:tcPr>
          <w:p w:rsidR="002E345D" w:rsidRPr="00A45AD2" w:rsidRDefault="002E345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1,06</w:t>
            </w:r>
          </w:p>
        </w:tc>
      </w:tr>
      <w:tr w:rsidR="002E345D" w:rsidRPr="00A45AD2" w:rsidTr="002E345D">
        <w:trPr>
          <w:trHeight w:val="284"/>
        </w:trPr>
        <w:tc>
          <w:tcPr>
            <w:tcW w:w="663" w:type="pct"/>
            <w:tcBorders>
              <w:top w:val="nil"/>
              <w:left w:val="single" w:sz="4" w:space="0" w:color="auto"/>
              <w:bottom w:val="single" w:sz="4" w:space="0" w:color="auto"/>
              <w:right w:val="single" w:sz="4" w:space="0" w:color="auto"/>
            </w:tcBorders>
            <w:shd w:val="clear" w:color="auto" w:fill="auto"/>
            <w:vAlign w:val="center"/>
            <w:hideMark/>
          </w:tcPr>
          <w:p w:rsidR="002E345D" w:rsidRPr="00A45AD2" w:rsidRDefault="002E345D"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Потери в тепловых сетях</w:t>
            </w:r>
          </w:p>
        </w:tc>
        <w:tc>
          <w:tcPr>
            <w:tcW w:w="262"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1,35</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1,36</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1,40</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1,41</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1,43</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1,44</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1,44</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1,45</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1,47</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1,46</w:t>
            </w:r>
          </w:p>
        </w:tc>
        <w:tc>
          <w:tcPr>
            <w:tcW w:w="230"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1,47</w:t>
            </w:r>
          </w:p>
        </w:tc>
        <w:tc>
          <w:tcPr>
            <w:tcW w:w="263"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1,46</w:t>
            </w:r>
          </w:p>
        </w:tc>
        <w:tc>
          <w:tcPr>
            <w:tcW w:w="206"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1,47</w:t>
            </w:r>
          </w:p>
        </w:tc>
        <w:tc>
          <w:tcPr>
            <w:tcW w:w="246" w:type="pct"/>
            <w:tcBorders>
              <w:top w:val="single" w:sz="4" w:space="0" w:color="auto"/>
              <w:left w:val="nil"/>
              <w:bottom w:val="single" w:sz="4" w:space="0" w:color="auto"/>
              <w:right w:val="single" w:sz="4" w:space="0" w:color="auto"/>
            </w:tcBorders>
            <w:vAlign w:val="center"/>
          </w:tcPr>
          <w:p w:rsidR="002E345D" w:rsidRPr="00A45AD2" w:rsidRDefault="002E345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1,47</w:t>
            </w:r>
          </w:p>
        </w:tc>
      </w:tr>
      <w:tr w:rsidR="002E345D" w:rsidRPr="00A45AD2" w:rsidTr="002E345D">
        <w:trPr>
          <w:trHeight w:val="284"/>
        </w:trPr>
        <w:tc>
          <w:tcPr>
            <w:tcW w:w="663" w:type="pct"/>
            <w:tcBorders>
              <w:top w:val="nil"/>
              <w:left w:val="single" w:sz="4" w:space="0" w:color="auto"/>
              <w:bottom w:val="single" w:sz="4" w:space="0" w:color="auto"/>
              <w:right w:val="single" w:sz="4" w:space="0" w:color="auto"/>
            </w:tcBorders>
            <w:shd w:val="clear" w:color="auto" w:fill="auto"/>
            <w:vAlign w:val="center"/>
          </w:tcPr>
          <w:p w:rsidR="002E345D" w:rsidRPr="00A45AD2" w:rsidRDefault="002E345D"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на отопление</w:t>
            </w:r>
          </w:p>
        </w:tc>
        <w:tc>
          <w:tcPr>
            <w:tcW w:w="262"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4,74</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4,77</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4,91</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4,95</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4,98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4,98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5,01</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5,04</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5,04</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5,07</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5,10</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5,10</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5,10</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5,13</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5,10</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5,10</w:t>
            </w:r>
          </w:p>
        </w:tc>
        <w:tc>
          <w:tcPr>
            <w:tcW w:w="230"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5,13</w:t>
            </w:r>
          </w:p>
        </w:tc>
        <w:tc>
          <w:tcPr>
            <w:tcW w:w="263"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5,10</w:t>
            </w:r>
          </w:p>
        </w:tc>
        <w:tc>
          <w:tcPr>
            <w:tcW w:w="206"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5,13</w:t>
            </w:r>
          </w:p>
        </w:tc>
        <w:tc>
          <w:tcPr>
            <w:tcW w:w="246" w:type="pct"/>
            <w:tcBorders>
              <w:top w:val="single" w:sz="4" w:space="0" w:color="auto"/>
              <w:left w:val="nil"/>
              <w:bottom w:val="single" w:sz="4" w:space="0" w:color="auto"/>
              <w:right w:val="single" w:sz="4" w:space="0" w:color="auto"/>
            </w:tcBorders>
            <w:vAlign w:val="center"/>
          </w:tcPr>
          <w:p w:rsidR="002E345D" w:rsidRPr="00A45AD2" w:rsidRDefault="002E345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5,13</w:t>
            </w:r>
          </w:p>
        </w:tc>
      </w:tr>
      <w:tr w:rsidR="002E345D" w:rsidRPr="00A45AD2" w:rsidTr="002E345D">
        <w:trPr>
          <w:trHeight w:val="284"/>
        </w:trPr>
        <w:tc>
          <w:tcPr>
            <w:tcW w:w="663" w:type="pct"/>
            <w:tcBorders>
              <w:top w:val="nil"/>
              <w:left w:val="single" w:sz="4" w:space="0" w:color="auto"/>
              <w:bottom w:val="single" w:sz="4" w:space="0" w:color="auto"/>
              <w:right w:val="single" w:sz="4" w:space="0" w:color="auto"/>
            </w:tcBorders>
            <w:shd w:val="clear" w:color="auto" w:fill="auto"/>
            <w:vAlign w:val="center"/>
            <w:hideMark/>
          </w:tcPr>
          <w:p w:rsidR="002E345D" w:rsidRPr="00A45AD2" w:rsidRDefault="002E345D"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ГВС (среднечасовая)</w:t>
            </w:r>
          </w:p>
        </w:tc>
        <w:tc>
          <w:tcPr>
            <w:tcW w:w="262"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0,24</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0,24</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0,25</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0,26</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0,27</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0,27</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0,27</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0,28</w:t>
            </w:r>
          </w:p>
        </w:tc>
        <w:tc>
          <w:tcPr>
            <w:tcW w:w="230"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63"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0,28</w:t>
            </w:r>
          </w:p>
        </w:tc>
        <w:tc>
          <w:tcPr>
            <w:tcW w:w="206"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c>
          <w:tcPr>
            <w:tcW w:w="246" w:type="pct"/>
            <w:tcBorders>
              <w:top w:val="single" w:sz="4" w:space="0" w:color="auto"/>
              <w:left w:val="nil"/>
              <w:bottom w:val="single" w:sz="4" w:space="0" w:color="auto"/>
              <w:right w:val="single" w:sz="4" w:space="0" w:color="auto"/>
            </w:tcBorders>
            <w:vAlign w:val="center"/>
          </w:tcPr>
          <w:p w:rsidR="002E345D" w:rsidRPr="00A45AD2" w:rsidRDefault="002E345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0,29</w:t>
            </w:r>
          </w:p>
        </w:tc>
      </w:tr>
      <w:tr w:rsidR="002E345D" w:rsidRPr="00A45AD2" w:rsidTr="002E345D">
        <w:trPr>
          <w:trHeight w:val="284"/>
        </w:trPr>
        <w:tc>
          <w:tcPr>
            <w:tcW w:w="663" w:type="pct"/>
            <w:tcBorders>
              <w:top w:val="nil"/>
              <w:left w:val="single" w:sz="4" w:space="0" w:color="auto"/>
              <w:bottom w:val="single" w:sz="4" w:space="0" w:color="auto"/>
              <w:right w:val="single" w:sz="4" w:space="0" w:color="auto"/>
            </w:tcBorders>
            <w:shd w:val="clear" w:color="auto" w:fill="auto"/>
            <w:vAlign w:val="center"/>
            <w:hideMark/>
          </w:tcPr>
          <w:p w:rsidR="002E345D" w:rsidRPr="00A45AD2" w:rsidRDefault="002E345D"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Резерв/дефицит тепловой мощности по договорной тепловой нагрузке</w:t>
            </w:r>
          </w:p>
        </w:tc>
        <w:tc>
          <w:tcPr>
            <w:tcW w:w="262"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62,06</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62,00</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61,79</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61,73</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61,68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61,68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61,63</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61,58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61,58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61,53</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61,43</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61,48</w:t>
            </w:r>
          </w:p>
        </w:tc>
        <w:tc>
          <w:tcPr>
            <w:tcW w:w="230"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61,43</w:t>
            </w:r>
          </w:p>
        </w:tc>
        <w:tc>
          <w:tcPr>
            <w:tcW w:w="263"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61,48</w:t>
            </w:r>
          </w:p>
        </w:tc>
        <w:tc>
          <w:tcPr>
            <w:tcW w:w="206"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61,43</w:t>
            </w:r>
          </w:p>
        </w:tc>
        <w:tc>
          <w:tcPr>
            <w:tcW w:w="246" w:type="pct"/>
            <w:tcBorders>
              <w:top w:val="single" w:sz="4" w:space="0" w:color="auto"/>
              <w:left w:val="nil"/>
              <w:bottom w:val="single" w:sz="4" w:space="0" w:color="auto"/>
              <w:right w:val="single" w:sz="4" w:space="0" w:color="auto"/>
            </w:tcBorders>
            <w:vAlign w:val="center"/>
          </w:tcPr>
          <w:p w:rsidR="002E345D" w:rsidRPr="00A45AD2" w:rsidRDefault="002E345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61,43</w:t>
            </w:r>
          </w:p>
        </w:tc>
      </w:tr>
      <w:tr w:rsidR="002E345D" w:rsidRPr="00A45AD2" w:rsidTr="002E345D">
        <w:trPr>
          <w:trHeight w:val="284"/>
        </w:trPr>
        <w:tc>
          <w:tcPr>
            <w:tcW w:w="663" w:type="pct"/>
            <w:tcBorders>
              <w:top w:val="nil"/>
              <w:left w:val="single" w:sz="4" w:space="0" w:color="auto"/>
              <w:bottom w:val="single" w:sz="4" w:space="0" w:color="auto"/>
              <w:right w:val="single" w:sz="4" w:space="0" w:color="auto"/>
            </w:tcBorders>
            <w:shd w:val="clear" w:color="auto" w:fill="auto"/>
            <w:vAlign w:val="center"/>
            <w:hideMark/>
          </w:tcPr>
          <w:p w:rsidR="002E345D" w:rsidRPr="00A45AD2" w:rsidRDefault="002E345D"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62"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46,04</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46,04</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6,42</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6,41</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6,41</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6,41</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6,40</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6,40</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6,40</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6,39</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6,39</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6,39</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6,39</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6,39</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6,39</w:t>
            </w:r>
          </w:p>
        </w:tc>
        <w:tc>
          <w:tcPr>
            <w:tcW w:w="230"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6,38</w:t>
            </w:r>
          </w:p>
        </w:tc>
        <w:tc>
          <w:tcPr>
            <w:tcW w:w="263"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6,39</w:t>
            </w:r>
          </w:p>
        </w:tc>
        <w:tc>
          <w:tcPr>
            <w:tcW w:w="206"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6,38</w:t>
            </w:r>
          </w:p>
        </w:tc>
        <w:tc>
          <w:tcPr>
            <w:tcW w:w="246" w:type="pct"/>
            <w:tcBorders>
              <w:top w:val="single" w:sz="4" w:space="0" w:color="auto"/>
              <w:left w:val="nil"/>
              <w:bottom w:val="single" w:sz="4" w:space="0" w:color="auto"/>
              <w:right w:val="single" w:sz="4" w:space="0" w:color="auto"/>
            </w:tcBorders>
            <w:vAlign w:val="center"/>
          </w:tcPr>
          <w:p w:rsidR="002E345D" w:rsidRPr="00A45AD2" w:rsidRDefault="002E345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6,38</w:t>
            </w:r>
          </w:p>
        </w:tc>
      </w:tr>
      <w:tr w:rsidR="002E345D" w:rsidRPr="00A45AD2" w:rsidTr="002E345D">
        <w:trPr>
          <w:trHeight w:val="284"/>
        </w:trPr>
        <w:tc>
          <w:tcPr>
            <w:tcW w:w="663" w:type="pct"/>
            <w:tcBorders>
              <w:top w:val="nil"/>
              <w:left w:val="single" w:sz="4" w:space="0" w:color="auto"/>
              <w:bottom w:val="single" w:sz="4" w:space="0" w:color="auto"/>
              <w:right w:val="single" w:sz="4" w:space="0" w:color="auto"/>
            </w:tcBorders>
            <w:shd w:val="clear" w:color="auto" w:fill="auto"/>
            <w:vAlign w:val="center"/>
            <w:hideMark/>
          </w:tcPr>
          <w:p w:rsidR="002E345D" w:rsidRPr="00A45AD2" w:rsidRDefault="002E345D" w:rsidP="001C74C3">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62"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6,72</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6,77</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6,94</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6,99</w:t>
            </w:r>
          </w:p>
        </w:tc>
        <w:tc>
          <w:tcPr>
            <w:tcW w:w="217"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7,04</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7,04</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7,08</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7,12</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7,12</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7,16</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7,20</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7,20</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7,20</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7,24</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7,20</w:t>
            </w:r>
          </w:p>
        </w:tc>
        <w:tc>
          <w:tcPr>
            <w:tcW w:w="206"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7,20</w:t>
            </w:r>
          </w:p>
        </w:tc>
        <w:tc>
          <w:tcPr>
            <w:tcW w:w="230" w:type="pct"/>
            <w:tcBorders>
              <w:top w:val="nil"/>
              <w:left w:val="nil"/>
              <w:bottom w:val="single" w:sz="4" w:space="0" w:color="auto"/>
              <w:right w:val="single" w:sz="4" w:space="0" w:color="auto"/>
            </w:tcBorders>
            <w:shd w:val="clear" w:color="auto" w:fill="auto"/>
            <w:noWrap/>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7,24</w:t>
            </w:r>
          </w:p>
        </w:tc>
        <w:tc>
          <w:tcPr>
            <w:tcW w:w="263"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7,20</w:t>
            </w:r>
          </w:p>
        </w:tc>
        <w:tc>
          <w:tcPr>
            <w:tcW w:w="206" w:type="pct"/>
            <w:tcBorders>
              <w:top w:val="nil"/>
              <w:left w:val="nil"/>
              <w:bottom w:val="single" w:sz="4" w:space="0" w:color="auto"/>
              <w:right w:val="single" w:sz="4" w:space="0" w:color="auto"/>
            </w:tcBorders>
            <w:vAlign w:val="center"/>
          </w:tcPr>
          <w:p w:rsidR="002E345D" w:rsidRPr="00A45AD2" w:rsidRDefault="002E345D" w:rsidP="001C74C3">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7,24</w:t>
            </w:r>
          </w:p>
        </w:tc>
        <w:tc>
          <w:tcPr>
            <w:tcW w:w="246" w:type="pct"/>
            <w:tcBorders>
              <w:top w:val="single" w:sz="4" w:space="0" w:color="auto"/>
              <w:left w:val="nil"/>
              <w:bottom w:val="single" w:sz="4" w:space="0" w:color="auto"/>
              <w:right w:val="single" w:sz="4" w:space="0" w:color="auto"/>
            </w:tcBorders>
            <w:vAlign w:val="center"/>
          </w:tcPr>
          <w:p w:rsidR="002E345D" w:rsidRPr="00A45AD2" w:rsidRDefault="002E345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7,24</w:t>
            </w:r>
          </w:p>
        </w:tc>
      </w:tr>
    </w:tbl>
    <w:p w:rsidR="001C74C3" w:rsidRPr="00A45AD2" w:rsidRDefault="001C74C3" w:rsidP="001C74C3">
      <w:pPr>
        <w:spacing w:before="32" w:after="0" w:line="341" w:lineRule="auto"/>
        <w:ind w:right="45" w:firstLine="0"/>
        <w:rPr>
          <w:rFonts w:eastAsia="Arial" w:cs="Arial"/>
          <w:spacing w:val="-4"/>
          <w:sz w:val="24"/>
          <w:szCs w:val="24"/>
        </w:rPr>
      </w:pPr>
    </w:p>
    <w:p w:rsidR="001C74C3" w:rsidRPr="00A45AD2" w:rsidRDefault="001C74C3" w:rsidP="000C146E">
      <w:pPr>
        <w:spacing w:after="200"/>
        <w:ind w:firstLine="0"/>
        <w:rPr>
          <w:b/>
          <w:bCs/>
          <w:sz w:val="18"/>
          <w:szCs w:val="18"/>
          <w:highlight w:val="yellow"/>
        </w:rPr>
      </w:pPr>
    </w:p>
    <w:p w:rsidR="000C146E" w:rsidRPr="00A45AD2" w:rsidRDefault="000C146E" w:rsidP="000C146E">
      <w:pPr>
        <w:spacing w:before="32" w:after="0" w:line="341" w:lineRule="auto"/>
        <w:ind w:right="45" w:firstLine="0"/>
        <w:rPr>
          <w:rFonts w:eastAsia="Arial" w:cs="Arial"/>
          <w:spacing w:val="-4"/>
          <w:sz w:val="24"/>
          <w:szCs w:val="24"/>
          <w:highlight w:val="yellow"/>
        </w:rPr>
      </w:pPr>
    </w:p>
    <w:p w:rsidR="000C146E" w:rsidRPr="006355A8" w:rsidRDefault="000C146E" w:rsidP="002E345D">
      <w:pPr>
        <w:spacing w:before="32" w:after="0" w:line="341" w:lineRule="auto"/>
        <w:ind w:right="45" w:firstLine="0"/>
        <w:rPr>
          <w:rFonts w:eastAsia="Arial" w:cs="Arial"/>
          <w:color w:val="FF0000"/>
          <w:spacing w:val="-4"/>
          <w:sz w:val="24"/>
          <w:szCs w:val="24"/>
          <w:highlight w:val="yellow"/>
        </w:rPr>
        <w:sectPr w:rsidR="000C146E" w:rsidRPr="006355A8" w:rsidSect="000C146E">
          <w:pgSz w:w="16840" w:h="11907" w:orient="landscape" w:code="9"/>
          <w:pgMar w:top="567" w:right="1134" w:bottom="1701" w:left="851" w:header="510" w:footer="692" w:gutter="0"/>
          <w:cols w:space="708"/>
          <w:docGrid w:linePitch="360"/>
        </w:sectPr>
      </w:pPr>
    </w:p>
    <w:p w:rsidR="006A2920" w:rsidRPr="00A45AD2" w:rsidRDefault="001C74C3" w:rsidP="00A72304">
      <w:pPr>
        <w:spacing w:before="32" w:after="0" w:line="341" w:lineRule="auto"/>
        <w:ind w:right="45"/>
        <w:rPr>
          <w:rFonts w:eastAsia="Arial" w:cs="Arial"/>
          <w:spacing w:val="-4"/>
          <w:sz w:val="24"/>
          <w:szCs w:val="24"/>
          <w:highlight w:val="yellow"/>
        </w:rPr>
      </w:pPr>
      <w:r w:rsidRPr="00A45AD2">
        <w:rPr>
          <w:rFonts w:eastAsia="Arial" w:cs="Arial"/>
          <w:spacing w:val="-4"/>
          <w:sz w:val="24"/>
          <w:szCs w:val="24"/>
        </w:rPr>
        <w:lastRenderedPageBreak/>
        <w:t>Анализ приведенных балансов тепловой мощности показывает, что при реализации выше перечисленных мероприятий тепловой мощности КЦ №2 СП «ХТЭЦ-2» филиала «ХГ» АО «ДГК» будет достаточно для покрытия тепловых нагрузок потребителей в существующих и перспективных зонах действия данных источников тепловой энергии во всем периоде действия схемы теплоснабжения.</w:t>
      </w:r>
    </w:p>
    <w:p w:rsidR="00527970" w:rsidRPr="00A45AD2" w:rsidRDefault="00527970" w:rsidP="00A72304">
      <w:pPr>
        <w:spacing w:before="32" w:after="0" w:line="341" w:lineRule="auto"/>
        <w:ind w:right="45"/>
        <w:rPr>
          <w:rFonts w:eastAsia="Arial" w:cs="Arial"/>
          <w:spacing w:val="-4"/>
          <w:sz w:val="24"/>
          <w:szCs w:val="24"/>
          <w:highlight w:val="yellow"/>
        </w:rPr>
      </w:pPr>
    </w:p>
    <w:p w:rsidR="006A2920" w:rsidRPr="00A45AD2" w:rsidRDefault="00C33527" w:rsidP="006A2920">
      <w:pPr>
        <w:pStyle w:val="30"/>
        <w:spacing w:before="32" w:after="0" w:line="341" w:lineRule="auto"/>
        <w:ind w:right="45"/>
        <w:rPr>
          <w:rFonts w:eastAsia="Arial" w:cs="Arial"/>
          <w:spacing w:val="-4"/>
          <w:sz w:val="24"/>
          <w:szCs w:val="24"/>
        </w:rPr>
      </w:pPr>
      <w:bookmarkStart w:id="110" w:name="_Toc417918012"/>
      <w:r w:rsidRPr="00A45AD2">
        <w:rPr>
          <w:sz w:val="24"/>
          <w:szCs w:val="24"/>
        </w:rPr>
        <w:t>Б</w:t>
      </w:r>
      <w:r w:rsidR="006A2920" w:rsidRPr="00A45AD2">
        <w:rPr>
          <w:sz w:val="24"/>
          <w:szCs w:val="24"/>
        </w:rPr>
        <w:t>алансы тепловой мощности и тепловой нагр</w:t>
      </w:r>
      <w:r w:rsidR="000C6BBE" w:rsidRPr="00A45AD2">
        <w:rPr>
          <w:sz w:val="24"/>
          <w:szCs w:val="24"/>
        </w:rPr>
        <w:t xml:space="preserve">узки в зоне действия котельной </w:t>
      </w:r>
      <w:r w:rsidR="006A2920" w:rsidRPr="00A45AD2">
        <w:rPr>
          <w:sz w:val="24"/>
          <w:szCs w:val="24"/>
        </w:rPr>
        <w:t>АО «Ургалуголь»</w:t>
      </w:r>
      <w:bookmarkEnd w:id="110"/>
    </w:p>
    <w:p w:rsidR="00347174" w:rsidRPr="00A45AD2" w:rsidRDefault="00347174" w:rsidP="00A72304">
      <w:pPr>
        <w:spacing w:before="32" w:after="0" w:line="341" w:lineRule="auto"/>
        <w:ind w:right="45"/>
        <w:rPr>
          <w:rFonts w:eastAsia="Arial" w:cs="Arial"/>
          <w:spacing w:val="-4"/>
          <w:sz w:val="24"/>
          <w:szCs w:val="24"/>
        </w:rPr>
      </w:pPr>
    </w:p>
    <w:p w:rsidR="00527970" w:rsidRPr="00A45AD2" w:rsidRDefault="00527970" w:rsidP="00527970">
      <w:pPr>
        <w:spacing w:before="32" w:after="0" w:line="341" w:lineRule="auto"/>
        <w:ind w:right="45"/>
        <w:rPr>
          <w:rFonts w:eastAsia="Arial" w:cs="Arial"/>
          <w:spacing w:val="-4"/>
          <w:sz w:val="24"/>
          <w:szCs w:val="24"/>
        </w:rPr>
      </w:pPr>
      <w:r w:rsidRPr="00A45AD2">
        <w:rPr>
          <w:rFonts w:eastAsia="Arial" w:cs="Arial"/>
          <w:spacing w:val="-4"/>
          <w:sz w:val="24"/>
          <w:szCs w:val="24"/>
        </w:rPr>
        <w:t xml:space="preserve">В зоне </w:t>
      </w:r>
      <w:r w:rsidR="00A02DFC" w:rsidRPr="00A45AD2">
        <w:rPr>
          <w:rFonts w:eastAsia="Arial" w:cs="Arial"/>
          <w:spacing w:val="-4"/>
          <w:sz w:val="24"/>
          <w:szCs w:val="24"/>
        </w:rPr>
        <w:t>действия котельной</w:t>
      </w:r>
      <w:r w:rsidR="000C6BBE" w:rsidRPr="00A45AD2">
        <w:rPr>
          <w:rFonts w:eastAsia="Arial" w:cs="Arial"/>
          <w:spacing w:val="-4"/>
          <w:sz w:val="24"/>
          <w:szCs w:val="24"/>
        </w:rPr>
        <w:t xml:space="preserve"> </w:t>
      </w:r>
      <w:r w:rsidRPr="00A45AD2">
        <w:rPr>
          <w:rFonts w:eastAsia="Arial" w:cs="Arial"/>
          <w:spacing w:val="-4"/>
          <w:sz w:val="24"/>
          <w:szCs w:val="24"/>
        </w:rPr>
        <w:t>АО «Ургалуголь» должны быть осуществлены:</w:t>
      </w:r>
    </w:p>
    <w:p w:rsidR="00527970" w:rsidRPr="00A45AD2" w:rsidRDefault="00527970" w:rsidP="00B144BB">
      <w:pPr>
        <w:pStyle w:val="afff0"/>
        <w:widowControl/>
        <w:numPr>
          <w:ilvl w:val="0"/>
          <w:numId w:val="30"/>
        </w:numPr>
        <w:autoSpaceDE w:val="0"/>
        <w:autoSpaceDN w:val="0"/>
        <w:spacing w:line="360" w:lineRule="auto"/>
        <w:ind w:left="1418" w:hanging="284"/>
        <w:textAlignment w:val="auto"/>
        <w:rPr>
          <w:sz w:val="24"/>
          <w:szCs w:val="24"/>
        </w:rPr>
      </w:pPr>
      <w:r w:rsidRPr="00A45AD2">
        <w:rPr>
          <w:sz w:val="24"/>
          <w:szCs w:val="24"/>
        </w:rPr>
        <w:t>на котельной АО «Ургалуголь»:</w:t>
      </w:r>
    </w:p>
    <w:p w:rsidR="00527970" w:rsidRPr="00A45AD2" w:rsidRDefault="00527970" w:rsidP="00B144BB">
      <w:pPr>
        <w:pStyle w:val="afff0"/>
        <w:widowControl/>
        <w:numPr>
          <w:ilvl w:val="0"/>
          <w:numId w:val="31"/>
        </w:numPr>
        <w:autoSpaceDE w:val="0"/>
        <w:autoSpaceDN w:val="0"/>
        <w:spacing w:line="360" w:lineRule="auto"/>
        <w:ind w:hanging="306"/>
        <w:textAlignment w:val="auto"/>
        <w:rPr>
          <w:i/>
          <w:sz w:val="24"/>
          <w:szCs w:val="24"/>
        </w:rPr>
      </w:pPr>
      <w:r w:rsidRPr="00A45AD2">
        <w:rPr>
          <w:i/>
          <w:sz w:val="24"/>
          <w:szCs w:val="24"/>
        </w:rPr>
        <w:t xml:space="preserve">реконструкция котельной с </w:t>
      </w:r>
      <w:r w:rsidR="00756CD4">
        <w:rPr>
          <w:i/>
          <w:sz w:val="24"/>
          <w:szCs w:val="24"/>
        </w:rPr>
        <w:t xml:space="preserve">установкой 4 котла </w:t>
      </w:r>
      <w:r w:rsidRPr="00A45AD2">
        <w:rPr>
          <w:i/>
          <w:sz w:val="24"/>
          <w:szCs w:val="24"/>
        </w:rPr>
        <w:t>КЕ-25</w:t>
      </w:r>
      <w:r w:rsidR="00756CD4">
        <w:rPr>
          <w:i/>
          <w:sz w:val="24"/>
          <w:szCs w:val="24"/>
        </w:rPr>
        <w:t>-14С.</w:t>
      </w:r>
      <w:r w:rsidRPr="00A45AD2">
        <w:rPr>
          <w:i/>
          <w:sz w:val="24"/>
          <w:szCs w:val="24"/>
        </w:rPr>
        <w:t>;</w:t>
      </w:r>
    </w:p>
    <w:p w:rsidR="00527970" w:rsidRPr="00A45AD2" w:rsidRDefault="00527970" w:rsidP="00B144BB">
      <w:pPr>
        <w:pStyle w:val="afff0"/>
        <w:widowControl/>
        <w:numPr>
          <w:ilvl w:val="0"/>
          <w:numId w:val="32"/>
        </w:numPr>
        <w:autoSpaceDE w:val="0"/>
        <w:autoSpaceDN w:val="0"/>
        <w:spacing w:line="360" w:lineRule="auto"/>
        <w:ind w:left="1418" w:hanging="284"/>
        <w:textAlignment w:val="auto"/>
        <w:rPr>
          <w:sz w:val="24"/>
          <w:szCs w:val="24"/>
        </w:rPr>
      </w:pPr>
      <w:r w:rsidRPr="00A45AD2">
        <w:rPr>
          <w:sz w:val="24"/>
          <w:szCs w:val="24"/>
        </w:rPr>
        <w:t>на тепловых сетях и у потребителей тепловой энергии:</w:t>
      </w:r>
    </w:p>
    <w:p w:rsidR="00527970" w:rsidRPr="00A45AD2" w:rsidRDefault="00527970" w:rsidP="00B144BB">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замена тепловых сетей для обеспечения существующих и перспективных гидравлических режимов в 20</w:t>
      </w:r>
      <w:r w:rsidR="00A45AD2">
        <w:rPr>
          <w:i/>
          <w:sz w:val="24"/>
          <w:szCs w:val="24"/>
        </w:rPr>
        <w:t>2</w:t>
      </w:r>
      <w:r w:rsidR="008E6BBD">
        <w:rPr>
          <w:i/>
          <w:sz w:val="24"/>
          <w:szCs w:val="24"/>
        </w:rPr>
        <w:t>1</w:t>
      </w:r>
      <w:r w:rsidRPr="00A45AD2">
        <w:rPr>
          <w:i/>
          <w:sz w:val="24"/>
          <w:szCs w:val="24"/>
        </w:rPr>
        <w:t xml:space="preserve"> – 20</w:t>
      </w:r>
      <w:r w:rsidR="00835CA7" w:rsidRPr="00A45AD2">
        <w:rPr>
          <w:i/>
          <w:sz w:val="24"/>
          <w:szCs w:val="24"/>
        </w:rPr>
        <w:t>3</w:t>
      </w:r>
      <w:r w:rsidR="008E6BBD">
        <w:rPr>
          <w:i/>
          <w:sz w:val="24"/>
          <w:szCs w:val="24"/>
        </w:rPr>
        <w:t>6</w:t>
      </w:r>
      <w:r w:rsidRPr="00A45AD2">
        <w:rPr>
          <w:i/>
          <w:sz w:val="24"/>
          <w:szCs w:val="24"/>
        </w:rPr>
        <w:t xml:space="preserve"> годах;</w:t>
      </w:r>
    </w:p>
    <w:p w:rsidR="00527970" w:rsidRPr="00A45AD2" w:rsidRDefault="00527970" w:rsidP="00B144BB">
      <w:pPr>
        <w:pStyle w:val="afff0"/>
        <w:widowControl/>
        <w:numPr>
          <w:ilvl w:val="0"/>
          <w:numId w:val="33"/>
        </w:numPr>
        <w:autoSpaceDE w:val="0"/>
        <w:autoSpaceDN w:val="0"/>
        <w:spacing w:line="360" w:lineRule="auto"/>
        <w:ind w:left="1985" w:hanging="284"/>
        <w:textAlignment w:val="auto"/>
        <w:rPr>
          <w:i/>
          <w:sz w:val="24"/>
          <w:szCs w:val="24"/>
        </w:rPr>
      </w:pPr>
      <w:r w:rsidRPr="00A45AD2">
        <w:rPr>
          <w:i/>
          <w:sz w:val="24"/>
          <w:szCs w:val="24"/>
        </w:rPr>
        <w:t>замена тепловых сетей для обеспечения надежности теплоснабжения потребителей в 20</w:t>
      </w:r>
      <w:r w:rsidR="00A45AD2">
        <w:rPr>
          <w:i/>
          <w:sz w:val="24"/>
          <w:szCs w:val="24"/>
        </w:rPr>
        <w:t>2</w:t>
      </w:r>
      <w:r w:rsidR="008E6BBD">
        <w:rPr>
          <w:i/>
          <w:sz w:val="24"/>
          <w:szCs w:val="24"/>
        </w:rPr>
        <w:t>1</w:t>
      </w:r>
      <w:r w:rsidR="00835CA7" w:rsidRPr="00A45AD2">
        <w:rPr>
          <w:i/>
          <w:sz w:val="24"/>
          <w:szCs w:val="24"/>
        </w:rPr>
        <w:t xml:space="preserve"> </w:t>
      </w:r>
      <w:r w:rsidRPr="00A45AD2">
        <w:rPr>
          <w:i/>
          <w:sz w:val="24"/>
          <w:szCs w:val="24"/>
        </w:rPr>
        <w:t>– 20</w:t>
      </w:r>
      <w:r w:rsidR="00835CA7" w:rsidRPr="00A45AD2">
        <w:rPr>
          <w:i/>
          <w:sz w:val="24"/>
          <w:szCs w:val="24"/>
        </w:rPr>
        <w:t>3</w:t>
      </w:r>
      <w:r w:rsidR="008E6BBD">
        <w:rPr>
          <w:i/>
          <w:sz w:val="24"/>
          <w:szCs w:val="24"/>
        </w:rPr>
        <w:t>6</w:t>
      </w:r>
      <w:r w:rsidRPr="00A45AD2">
        <w:rPr>
          <w:i/>
          <w:sz w:val="24"/>
          <w:szCs w:val="24"/>
        </w:rPr>
        <w:t xml:space="preserve"> годах;</w:t>
      </w:r>
    </w:p>
    <w:p w:rsidR="00527970" w:rsidRPr="00A45AD2" w:rsidRDefault="00C33527" w:rsidP="00527970">
      <w:pPr>
        <w:spacing w:before="32" w:after="0" w:line="341" w:lineRule="auto"/>
        <w:ind w:right="45"/>
        <w:rPr>
          <w:rFonts w:eastAsia="Arial" w:cs="Arial"/>
          <w:spacing w:val="-4"/>
          <w:sz w:val="24"/>
          <w:szCs w:val="24"/>
        </w:rPr>
      </w:pPr>
      <w:r w:rsidRPr="00A45AD2">
        <w:rPr>
          <w:rFonts w:eastAsia="Arial" w:cs="Arial"/>
          <w:spacing w:val="-4"/>
          <w:sz w:val="24"/>
          <w:szCs w:val="24"/>
        </w:rPr>
        <w:t>Б</w:t>
      </w:r>
      <w:r w:rsidR="00527970" w:rsidRPr="00A45AD2">
        <w:rPr>
          <w:rFonts w:eastAsia="Arial" w:cs="Arial"/>
          <w:spacing w:val="-4"/>
          <w:sz w:val="24"/>
          <w:szCs w:val="24"/>
        </w:rPr>
        <w:t>алансы тепловой мощности и прогнозной присоединённ</w:t>
      </w:r>
      <w:r w:rsidR="000C6BBE" w:rsidRPr="00A45AD2">
        <w:rPr>
          <w:rFonts w:eastAsia="Arial" w:cs="Arial"/>
          <w:spacing w:val="-4"/>
          <w:sz w:val="24"/>
          <w:szCs w:val="24"/>
        </w:rPr>
        <w:t xml:space="preserve">ой тепловой нагрузки котельной </w:t>
      </w:r>
      <w:r w:rsidR="00527970" w:rsidRPr="00A45AD2">
        <w:rPr>
          <w:rFonts w:eastAsia="Arial" w:cs="Arial"/>
          <w:spacing w:val="-4"/>
          <w:sz w:val="24"/>
          <w:szCs w:val="24"/>
        </w:rPr>
        <w:t>АО «Ургалуголь» приведены в таблицах 3.</w:t>
      </w:r>
      <w:r w:rsidR="00D22849" w:rsidRPr="00A45AD2">
        <w:rPr>
          <w:rFonts w:eastAsia="Arial" w:cs="Arial"/>
          <w:spacing w:val="-4"/>
          <w:sz w:val="24"/>
          <w:szCs w:val="24"/>
        </w:rPr>
        <w:t>7</w:t>
      </w:r>
      <w:r w:rsidR="00527970" w:rsidRPr="00A45AD2">
        <w:rPr>
          <w:rFonts w:eastAsia="Arial" w:cs="Arial"/>
          <w:spacing w:val="-4"/>
          <w:sz w:val="24"/>
          <w:szCs w:val="24"/>
        </w:rPr>
        <w:t>.</w:t>
      </w:r>
    </w:p>
    <w:p w:rsidR="00527970" w:rsidRPr="006355A8" w:rsidRDefault="00527970" w:rsidP="00527970">
      <w:pPr>
        <w:spacing w:before="32" w:after="0" w:line="341" w:lineRule="auto"/>
        <w:ind w:right="45" w:firstLine="0"/>
        <w:rPr>
          <w:rFonts w:eastAsia="Arial" w:cs="Arial"/>
          <w:color w:val="FF0000"/>
          <w:spacing w:val="-4"/>
          <w:sz w:val="24"/>
          <w:szCs w:val="24"/>
          <w:highlight w:val="yellow"/>
        </w:rPr>
        <w:sectPr w:rsidR="00527970" w:rsidRPr="006355A8" w:rsidSect="00A72304">
          <w:pgSz w:w="11907" w:h="16840" w:code="9"/>
          <w:pgMar w:top="851" w:right="567" w:bottom="1134" w:left="1701" w:header="510" w:footer="692" w:gutter="0"/>
          <w:cols w:space="708"/>
          <w:docGrid w:linePitch="360"/>
        </w:sectPr>
      </w:pPr>
    </w:p>
    <w:p w:rsidR="00527970" w:rsidRPr="00A45AD2" w:rsidRDefault="00527970" w:rsidP="00527970">
      <w:pPr>
        <w:spacing w:after="200"/>
        <w:ind w:firstLine="0"/>
        <w:rPr>
          <w:b/>
          <w:bCs/>
          <w:sz w:val="18"/>
          <w:szCs w:val="18"/>
        </w:rPr>
      </w:pPr>
      <w:bookmarkStart w:id="111" w:name="_Toc407113581"/>
      <w:bookmarkStart w:id="112" w:name="_Toc406745609"/>
      <w:r w:rsidRPr="00A45AD2">
        <w:rPr>
          <w:b/>
          <w:bCs/>
          <w:sz w:val="18"/>
          <w:szCs w:val="18"/>
        </w:rPr>
        <w:lastRenderedPageBreak/>
        <w:t xml:space="preserve">Таблица </w:t>
      </w:r>
      <w:r w:rsidRPr="00A45AD2">
        <w:rPr>
          <w:b/>
          <w:bCs/>
          <w:sz w:val="18"/>
          <w:szCs w:val="18"/>
        </w:rPr>
        <w:fldChar w:fldCharType="begin"/>
      </w:r>
      <w:r w:rsidRPr="00A45AD2">
        <w:rPr>
          <w:b/>
          <w:bCs/>
          <w:sz w:val="18"/>
          <w:szCs w:val="18"/>
        </w:rPr>
        <w:instrText xml:space="preserve"> STYLEREF 1 \s </w:instrText>
      </w:r>
      <w:r w:rsidRPr="00A45AD2">
        <w:rPr>
          <w:b/>
          <w:bCs/>
          <w:sz w:val="18"/>
          <w:szCs w:val="18"/>
        </w:rPr>
        <w:fldChar w:fldCharType="separate"/>
      </w:r>
      <w:r w:rsidR="00EF12C7">
        <w:rPr>
          <w:b/>
          <w:bCs/>
          <w:noProof/>
          <w:sz w:val="18"/>
          <w:szCs w:val="18"/>
        </w:rPr>
        <w:t>3</w:t>
      </w:r>
      <w:r w:rsidRPr="00A45AD2">
        <w:rPr>
          <w:b/>
          <w:bCs/>
          <w:sz w:val="18"/>
          <w:szCs w:val="18"/>
        </w:rPr>
        <w:fldChar w:fldCharType="end"/>
      </w:r>
      <w:r w:rsidRPr="00A45AD2">
        <w:rPr>
          <w:b/>
          <w:bCs/>
          <w:sz w:val="18"/>
          <w:szCs w:val="18"/>
        </w:rPr>
        <w:t>.</w:t>
      </w:r>
      <w:r w:rsidR="00D22849" w:rsidRPr="00A45AD2">
        <w:rPr>
          <w:b/>
          <w:bCs/>
          <w:sz w:val="18"/>
          <w:szCs w:val="18"/>
        </w:rPr>
        <w:t>7</w:t>
      </w:r>
      <w:r w:rsidRPr="00A45AD2">
        <w:rPr>
          <w:b/>
          <w:bCs/>
          <w:sz w:val="18"/>
          <w:szCs w:val="18"/>
        </w:rPr>
        <w:t xml:space="preserve"> – Баланс располагаемой тепловой мощности и присоединенной тепловой нагрузки котель</w:t>
      </w:r>
      <w:r w:rsidR="000C6BBE" w:rsidRPr="00A45AD2">
        <w:rPr>
          <w:b/>
          <w:bCs/>
          <w:sz w:val="18"/>
          <w:szCs w:val="18"/>
        </w:rPr>
        <w:t xml:space="preserve">ной </w:t>
      </w:r>
      <w:r w:rsidRPr="00A45AD2">
        <w:rPr>
          <w:b/>
          <w:bCs/>
          <w:sz w:val="18"/>
          <w:szCs w:val="18"/>
        </w:rPr>
        <w:t>АО «Ургалуголь» в 20</w:t>
      </w:r>
      <w:r w:rsidR="00A45AD2" w:rsidRPr="00A45AD2">
        <w:rPr>
          <w:b/>
          <w:bCs/>
          <w:sz w:val="18"/>
          <w:szCs w:val="18"/>
        </w:rPr>
        <w:t>20</w:t>
      </w:r>
      <w:r w:rsidRPr="00A45AD2">
        <w:rPr>
          <w:b/>
          <w:bCs/>
          <w:sz w:val="18"/>
          <w:szCs w:val="18"/>
        </w:rPr>
        <w:t>-20</w:t>
      </w:r>
      <w:r w:rsidR="00835CA7" w:rsidRPr="00A45AD2">
        <w:rPr>
          <w:b/>
          <w:bCs/>
          <w:sz w:val="18"/>
          <w:szCs w:val="18"/>
        </w:rPr>
        <w:t>3</w:t>
      </w:r>
      <w:r w:rsidR="00A45AD2" w:rsidRPr="00A45AD2">
        <w:rPr>
          <w:b/>
          <w:bCs/>
          <w:sz w:val="18"/>
          <w:szCs w:val="18"/>
        </w:rPr>
        <w:t>5</w:t>
      </w:r>
      <w:r w:rsidRPr="00A45AD2">
        <w:rPr>
          <w:b/>
          <w:bCs/>
          <w:sz w:val="18"/>
          <w:szCs w:val="18"/>
        </w:rPr>
        <w:t xml:space="preserve"> годах, Гкал/ч</w:t>
      </w:r>
      <w:bookmarkEnd w:id="111"/>
      <w:r w:rsidRPr="00A45AD2">
        <w:rPr>
          <w:b/>
          <w:bCs/>
          <w:sz w:val="18"/>
          <w:szCs w:val="18"/>
        </w:rPr>
        <w:t xml:space="preserve"> </w:t>
      </w:r>
      <w:bookmarkEnd w:id="112"/>
    </w:p>
    <w:tbl>
      <w:tblPr>
        <w:tblW w:w="4646" w:type="pct"/>
        <w:tblInd w:w="392" w:type="dxa"/>
        <w:tblLayout w:type="fixed"/>
        <w:tblLook w:val="04A0" w:firstRow="1" w:lastRow="0" w:firstColumn="1" w:lastColumn="0" w:noHBand="0" w:noVBand="1"/>
      </w:tblPr>
      <w:tblGrid>
        <w:gridCol w:w="3161"/>
        <w:gridCol w:w="685"/>
        <w:gridCol w:w="685"/>
        <w:gridCol w:w="685"/>
        <w:gridCol w:w="681"/>
        <w:gridCol w:w="681"/>
        <w:gridCol w:w="681"/>
        <w:gridCol w:w="681"/>
        <w:gridCol w:w="681"/>
        <w:gridCol w:w="681"/>
        <w:gridCol w:w="681"/>
        <w:gridCol w:w="681"/>
        <w:gridCol w:w="681"/>
        <w:gridCol w:w="681"/>
        <w:gridCol w:w="681"/>
        <w:gridCol w:w="650"/>
        <w:gridCol w:w="647"/>
      </w:tblGrid>
      <w:tr w:rsidR="008E6BBD" w:rsidRPr="00A45AD2" w:rsidTr="008E6BBD">
        <w:trPr>
          <w:trHeight w:val="284"/>
          <w:tblHeader/>
        </w:trPr>
        <w:tc>
          <w:tcPr>
            <w:tcW w:w="11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6BBD" w:rsidRPr="00A45AD2" w:rsidRDefault="008E6BBD" w:rsidP="00853F68">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Наименование показателя</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E6BBD" w:rsidRPr="00A45AD2" w:rsidRDefault="008E6BB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2021</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E6BBD" w:rsidRPr="00A45AD2" w:rsidRDefault="008E6BB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2022</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8E6BBD" w:rsidRPr="00A45AD2" w:rsidRDefault="008E6BB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2023</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8E6BBD" w:rsidRPr="00A45AD2" w:rsidRDefault="008E6BB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2024</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8E6BBD" w:rsidRPr="00A45AD2" w:rsidRDefault="008E6BB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2025</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8E6BBD" w:rsidRPr="00A45AD2" w:rsidRDefault="008E6BB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2026</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8E6BBD" w:rsidRPr="00A45AD2" w:rsidRDefault="008E6BB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2027</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8E6BBD" w:rsidRPr="00A45AD2" w:rsidRDefault="008E6BB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2028</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8E6BBD" w:rsidRPr="00A45AD2" w:rsidRDefault="008E6BB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2029</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8E6BBD" w:rsidRPr="00A45AD2" w:rsidRDefault="008E6BB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2030</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8E6BBD" w:rsidRPr="00A45AD2" w:rsidRDefault="008E6BB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2031</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8E6BBD" w:rsidRPr="00A45AD2" w:rsidRDefault="008E6BB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2032</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8E6BBD" w:rsidRPr="00A45AD2" w:rsidRDefault="008E6BB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2033</w:t>
            </w:r>
          </w:p>
        </w:tc>
        <w:tc>
          <w:tcPr>
            <w:tcW w:w="243" w:type="pct"/>
            <w:tcBorders>
              <w:top w:val="single" w:sz="4" w:space="0" w:color="auto"/>
              <w:left w:val="nil"/>
              <w:bottom w:val="single" w:sz="4" w:space="0" w:color="auto"/>
              <w:right w:val="single" w:sz="4" w:space="0" w:color="auto"/>
            </w:tcBorders>
            <w:vAlign w:val="center"/>
          </w:tcPr>
          <w:p w:rsidR="008E6BBD" w:rsidRPr="00A45AD2" w:rsidRDefault="008E6BBD" w:rsidP="00E57221">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2034</w:t>
            </w:r>
          </w:p>
        </w:tc>
        <w:tc>
          <w:tcPr>
            <w:tcW w:w="232" w:type="pct"/>
            <w:tcBorders>
              <w:top w:val="single" w:sz="4" w:space="0" w:color="auto"/>
              <w:left w:val="nil"/>
              <w:bottom w:val="single" w:sz="4" w:space="0" w:color="auto"/>
              <w:right w:val="single" w:sz="4" w:space="0" w:color="auto"/>
            </w:tcBorders>
            <w:vAlign w:val="center"/>
          </w:tcPr>
          <w:p w:rsidR="008E6BBD" w:rsidRPr="00A45AD2" w:rsidRDefault="008E6BBD" w:rsidP="00A45AD2">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2035</w:t>
            </w:r>
          </w:p>
        </w:tc>
        <w:tc>
          <w:tcPr>
            <w:tcW w:w="232" w:type="pct"/>
            <w:tcBorders>
              <w:top w:val="single" w:sz="4" w:space="0" w:color="auto"/>
              <w:left w:val="nil"/>
              <w:bottom w:val="single" w:sz="4" w:space="0" w:color="auto"/>
              <w:right w:val="single" w:sz="4" w:space="0" w:color="auto"/>
            </w:tcBorders>
            <w:vAlign w:val="center"/>
          </w:tcPr>
          <w:p w:rsidR="008E6BBD" w:rsidRPr="00A45AD2" w:rsidRDefault="008E6BBD" w:rsidP="008E6BBD">
            <w:pPr>
              <w:widowControl/>
              <w:adjustRightInd/>
              <w:spacing w:before="0" w:after="0"/>
              <w:ind w:firstLine="0"/>
              <w:jc w:val="center"/>
              <w:textAlignment w:val="auto"/>
              <w:rPr>
                <w:rFonts w:eastAsia="Times New Roman" w:cs="Arial"/>
                <w:b/>
                <w:spacing w:val="0"/>
                <w:sz w:val="16"/>
                <w:szCs w:val="16"/>
                <w:lang w:eastAsia="ru-RU"/>
              </w:rPr>
            </w:pPr>
            <w:r w:rsidRPr="00A45AD2">
              <w:rPr>
                <w:rFonts w:eastAsia="Times New Roman" w:cs="Arial"/>
                <w:b/>
                <w:spacing w:val="0"/>
                <w:sz w:val="16"/>
                <w:szCs w:val="16"/>
                <w:lang w:eastAsia="ru-RU"/>
              </w:rPr>
              <w:t>203</w:t>
            </w:r>
            <w:r>
              <w:rPr>
                <w:rFonts w:eastAsia="Times New Roman" w:cs="Arial"/>
                <w:b/>
                <w:spacing w:val="0"/>
                <w:sz w:val="16"/>
                <w:szCs w:val="16"/>
                <w:lang w:eastAsia="ru-RU"/>
              </w:rPr>
              <w:t>6</w:t>
            </w:r>
          </w:p>
        </w:tc>
      </w:tr>
      <w:tr w:rsidR="008E6BBD" w:rsidRPr="00A45AD2" w:rsidTr="008E6BBD">
        <w:trPr>
          <w:trHeight w:val="284"/>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E6BBD" w:rsidRPr="00A45AD2" w:rsidRDefault="008E6BBD"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Установленная тепловая мощность</w:t>
            </w:r>
          </w:p>
        </w:tc>
        <w:tc>
          <w:tcPr>
            <w:tcW w:w="245" w:type="pct"/>
            <w:tcBorders>
              <w:top w:val="nil"/>
              <w:left w:val="nil"/>
              <w:bottom w:val="single" w:sz="4" w:space="0" w:color="auto"/>
              <w:right w:val="single" w:sz="4" w:space="0" w:color="auto"/>
            </w:tcBorders>
            <w:shd w:val="clear" w:color="auto" w:fill="auto"/>
            <w:noWrap/>
          </w:tcPr>
          <w:p w:rsidR="008E6BBD" w:rsidRDefault="008E6BBD" w:rsidP="00756CD4">
            <w:pPr>
              <w:ind w:firstLine="0"/>
            </w:pPr>
            <w:r>
              <w:rPr>
                <w:rFonts w:eastAsia="Times New Roman" w:cs="Arial"/>
                <w:spacing w:val="0"/>
                <w:sz w:val="16"/>
                <w:szCs w:val="16"/>
                <w:lang w:eastAsia="ru-RU"/>
              </w:rPr>
              <w:t>4</w:t>
            </w:r>
            <w:r w:rsidRPr="00D90CEF">
              <w:rPr>
                <w:rFonts w:eastAsia="Times New Roman" w:cs="Arial"/>
                <w:spacing w:val="0"/>
                <w:sz w:val="16"/>
                <w:szCs w:val="16"/>
                <w:lang w:eastAsia="ru-RU"/>
              </w:rPr>
              <w:t>2,90</w:t>
            </w:r>
          </w:p>
        </w:tc>
        <w:tc>
          <w:tcPr>
            <w:tcW w:w="245"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5"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tcPr>
          <w:p w:rsidR="008E6BBD" w:rsidRDefault="008E6BBD" w:rsidP="00756CD4">
            <w:pPr>
              <w:ind w:firstLine="0"/>
            </w:pPr>
            <w:r w:rsidRPr="00D90CEF">
              <w:rPr>
                <w:rFonts w:eastAsia="Times New Roman" w:cs="Arial"/>
                <w:spacing w:val="0"/>
                <w:sz w:val="16"/>
                <w:szCs w:val="16"/>
                <w:lang w:eastAsia="ru-RU"/>
              </w:rPr>
              <w:t>42,90</w:t>
            </w:r>
          </w:p>
        </w:tc>
        <w:tc>
          <w:tcPr>
            <w:tcW w:w="232" w:type="pct"/>
            <w:tcBorders>
              <w:top w:val="nil"/>
              <w:left w:val="nil"/>
              <w:bottom w:val="single" w:sz="4" w:space="0" w:color="auto"/>
              <w:right w:val="single" w:sz="4" w:space="0" w:color="auto"/>
            </w:tcBorders>
          </w:tcPr>
          <w:p w:rsidR="008E6BBD" w:rsidRDefault="008E6BBD" w:rsidP="00756CD4">
            <w:pPr>
              <w:ind w:firstLine="0"/>
            </w:pPr>
            <w:r w:rsidRPr="00D90CEF">
              <w:rPr>
                <w:rFonts w:eastAsia="Times New Roman" w:cs="Arial"/>
                <w:spacing w:val="0"/>
                <w:sz w:val="16"/>
                <w:szCs w:val="16"/>
                <w:lang w:eastAsia="ru-RU"/>
              </w:rPr>
              <w:t>42,90</w:t>
            </w:r>
          </w:p>
        </w:tc>
        <w:tc>
          <w:tcPr>
            <w:tcW w:w="232" w:type="pct"/>
            <w:tcBorders>
              <w:top w:val="single" w:sz="4" w:space="0" w:color="auto"/>
              <w:left w:val="nil"/>
              <w:bottom w:val="single" w:sz="4" w:space="0" w:color="auto"/>
              <w:right w:val="single" w:sz="4" w:space="0" w:color="auto"/>
            </w:tcBorders>
          </w:tcPr>
          <w:p w:rsidR="008E6BBD" w:rsidRDefault="008E6BBD" w:rsidP="00B23E80">
            <w:pPr>
              <w:ind w:firstLine="0"/>
            </w:pPr>
            <w:r w:rsidRPr="00D90CEF">
              <w:rPr>
                <w:rFonts w:eastAsia="Times New Roman" w:cs="Arial"/>
                <w:spacing w:val="0"/>
                <w:sz w:val="16"/>
                <w:szCs w:val="16"/>
                <w:lang w:eastAsia="ru-RU"/>
              </w:rPr>
              <w:t>42,90</w:t>
            </w:r>
          </w:p>
        </w:tc>
      </w:tr>
      <w:tr w:rsidR="008E6BBD" w:rsidRPr="00A45AD2" w:rsidTr="008E6BBD">
        <w:trPr>
          <w:trHeight w:val="284"/>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E6BBD" w:rsidRPr="00A45AD2" w:rsidRDefault="008E6BBD"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w:t>
            </w:r>
          </w:p>
        </w:tc>
        <w:tc>
          <w:tcPr>
            <w:tcW w:w="245" w:type="pct"/>
            <w:tcBorders>
              <w:top w:val="nil"/>
              <w:left w:val="nil"/>
              <w:bottom w:val="single" w:sz="4" w:space="0" w:color="auto"/>
              <w:right w:val="single" w:sz="4" w:space="0" w:color="auto"/>
            </w:tcBorders>
            <w:shd w:val="clear" w:color="auto" w:fill="auto"/>
            <w:noWrap/>
          </w:tcPr>
          <w:p w:rsidR="008E6BBD" w:rsidRDefault="008E6BBD" w:rsidP="00756CD4">
            <w:pPr>
              <w:ind w:firstLine="0"/>
            </w:pPr>
            <w:r>
              <w:rPr>
                <w:rFonts w:eastAsia="Times New Roman" w:cs="Arial"/>
                <w:spacing w:val="0"/>
                <w:sz w:val="16"/>
                <w:szCs w:val="16"/>
                <w:lang w:eastAsia="ru-RU"/>
              </w:rPr>
              <w:t>4</w:t>
            </w:r>
            <w:r w:rsidRPr="00D90CEF">
              <w:rPr>
                <w:rFonts w:eastAsia="Times New Roman" w:cs="Arial"/>
                <w:spacing w:val="0"/>
                <w:sz w:val="16"/>
                <w:szCs w:val="16"/>
                <w:lang w:eastAsia="ru-RU"/>
              </w:rPr>
              <w:t>2,90</w:t>
            </w:r>
          </w:p>
        </w:tc>
        <w:tc>
          <w:tcPr>
            <w:tcW w:w="245"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5"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shd w:val="clear" w:color="auto" w:fill="auto"/>
            <w:noWrap/>
            <w:tcMar>
              <w:left w:w="57" w:type="dxa"/>
              <w:right w:w="57" w:type="dxa"/>
            </w:tcMar>
          </w:tcPr>
          <w:p w:rsidR="008E6BBD" w:rsidRDefault="008E6BBD" w:rsidP="00756CD4">
            <w:pPr>
              <w:ind w:firstLine="0"/>
            </w:pPr>
            <w:r w:rsidRPr="00D90CEF">
              <w:rPr>
                <w:rFonts w:eastAsia="Times New Roman" w:cs="Arial"/>
                <w:spacing w:val="0"/>
                <w:sz w:val="16"/>
                <w:szCs w:val="16"/>
                <w:lang w:eastAsia="ru-RU"/>
              </w:rPr>
              <w:t>42,90</w:t>
            </w:r>
          </w:p>
        </w:tc>
        <w:tc>
          <w:tcPr>
            <w:tcW w:w="243" w:type="pct"/>
            <w:tcBorders>
              <w:top w:val="nil"/>
              <w:left w:val="nil"/>
              <w:bottom w:val="single" w:sz="4" w:space="0" w:color="auto"/>
              <w:right w:val="single" w:sz="4" w:space="0" w:color="auto"/>
            </w:tcBorders>
          </w:tcPr>
          <w:p w:rsidR="008E6BBD" w:rsidRDefault="008E6BBD" w:rsidP="00756CD4">
            <w:pPr>
              <w:ind w:firstLine="0"/>
            </w:pPr>
            <w:r w:rsidRPr="00D90CEF">
              <w:rPr>
                <w:rFonts w:eastAsia="Times New Roman" w:cs="Arial"/>
                <w:spacing w:val="0"/>
                <w:sz w:val="16"/>
                <w:szCs w:val="16"/>
                <w:lang w:eastAsia="ru-RU"/>
              </w:rPr>
              <w:t>42,90</w:t>
            </w:r>
          </w:p>
        </w:tc>
        <w:tc>
          <w:tcPr>
            <w:tcW w:w="232" w:type="pct"/>
            <w:tcBorders>
              <w:top w:val="nil"/>
              <w:left w:val="nil"/>
              <w:bottom w:val="single" w:sz="4" w:space="0" w:color="auto"/>
              <w:right w:val="single" w:sz="4" w:space="0" w:color="auto"/>
            </w:tcBorders>
          </w:tcPr>
          <w:p w:rsidR="008E6BBD" w:rsidRDefault="008E6BBD" w:rsidP="00756CD4">
            <w:pPr>
              <w:ind w:firstLine="0"/>
            </w:pPr>
            <w:r w:rsidRPr="00D90CEF">
              <w:rPr>
                <w:rFonts w:eastAsia="Times New Roman" w:cs="Arial"/>
                <w:spacing w:val="0"/>
                <w:sz w:val="16"/>
                <w:szCs w:val="16"/>
                <w:lang w:eastAsia="ru-RU"/>
              </w:rPr>
              <w:t>42,90</w:t>
            </w:r>
          </w:p>
        </w:tc>
        <w:tc>
          <w:tcPr>
            <w:tcW w:w="232" w:type="pct"/>
            <w:tcBorders>
              <w:top w:val="single" w:sz="4" w:space="0" w:color="auto"/>
              <w:left w:val="nil"/>
              <w:bottom w:val="single" w:sz="4" w:space="0" w:color="auto"/>
              <w:right w:val="single" w:sz="4" w:space="0" w:color="auto"/>
            </w:tcBorders>
          </w:tcPr>
          <w:p w:rsidR="008E6BBD" w:rsidRDefault="008E6BBD" w:rsidP="00B23E80">
            <w:pPr>
              <w:ind w:firstLine="0"/>
            </w:pPr>
            <w:r w:rsidRPr="00D90CEF">
              <w:rPr>
                <w:rFonts w:eastAsia="Times New Roman" w:cs="Arial"/>
                <w:spacing w:val="0"/>
                <w:sz w:val="16"/>
                <w:szCs w:val="16"/>
                <w:lang w:eastAsia="ru-RU"/>
              </w:rPr>
              <w:t>42,90</w:t>
            </w:r>
          </w:p>
        </w:tc>
      </w:tr>
      <w:tr w:rsidR="008E6BBD" w:rsidRPr="00A45AD2" w:rsidTr="008E6BBD">
        <w:trPr>
          <w:trHeight w:val="284"/>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E6BBD" w:rsidRPr="00A45AD2" w:rsidRDefault="008E6BBD"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Затраты тепла на собственные нужды котельной</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43" w:type="pct"/>
            <w:tcBorders>
              <w:top w:val="nil"/>
              <w:left w:val="nil"/>
              <w:bottom w:val="single" w:sz="4" w:space="0" w:color="auto"/>
              <w:right w:val="single" w:sz="4" w:space="0" w:color="auto"/>
            </w:tcBorders>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32" w:type="pct"/>
            <w:tcBorders>
              <w:top w:val="nil"/>
              <w:left w:val="nil"/>
              <w:bottom w:val="single" w:sz="4" w:space="0" w:color="auto"/>
              <w:right w:val="single" w:sz="4" w:space="0" w:color="auto"/>
            </w:tcBorders>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c>
          <w:tcPr>
            <w:tcW w:w="232" w:type="pct"/>
            <w:tcBorders>
              <w:top w:val="single" w:sz="4" w:space="0" w:color="auto"/>
              <w:left w:val="nil"/>
              <w:bottom w:val="single" w:sz="4" w:space="0" w:color="auto"/>
              <w:right w:val="single" w:sz="4" w:space="0" w:color="auto"/>
            </w:tcBorders>
            <w:vAlign w:val="center"/>
          </w:tcPr>
          <w:p w:rsidR="008E6BBD" w:rsidRPr="00A45AD2" w:rsidRDefault="008E6BB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0,94</w:t>
            </w:r>
          </w:p>
        </w:tc>
      </w:tr>
      <w:tr w:rsidR="008E6BBD" w:rsidRPr="00A45AD2" w:rsidTr="008E6BBD">
        <w:trPr>
          <w:trHeight w:val="284"/>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E6BBD" w:rsidRPr="00A45AD2" w:rsidRDefault="008E6BBD"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Потери в тепловых сетях</w:t>
            </w:r>
          </w:p>
        </w:tc>
        <w:tc>
          <w:tcPr>
            <w:tcW w:w="245" w:type="pct"/>
            <w:tcBorders>
              <w:top w:val="nil"/>
              <w:left w:val="nil"/>
              <w:bottom w:val="single" w:sz="4" w:space="0" w:color="auto"/>
              <w:right w:val="single" w:sz="4" w:space="0" w:color="auto"/>
            </w:tcBorders>
            <w:shd w:val="clear" w:color="auto" w:fill="auto"/>
            <w:noWrap/>
          </w:tcPr>
          <w:p w:rsidR="008E6BBD" w:rsidRDefault="008E6BBD" w:rsidP="005D299C">
            <w:pPr>
              <w:ind w:firstLine="0"/>
            </w:pPr>
            <w:r w:rsidRPr="00030810">
              <w:rPr>
                <w:rFonts w:eastAsia="Times New Roman" w:cs="Arial"/>
                <w:spacing w:val="0"/>
                <w:sz w:val="16"/>
                <w:szCs w:val="16"/>
                <w:lang w:eastAsia="ru-RU"/>
              </w:rPr>
              <w:t>12,0</w:t>
            </w:r>
            <w:r>
              <w:rPr>
                <w:rFonts w:eastAsia="Times New Roman" w:cs="Arial"/>
                <w:spacing w:val="0"/>
                <w:sz w:val="16"/>
                <w:szCs w:val="16"/>
                <w:lang w:eastAsia="ru-RU"/>
              </w:rPr>
              <w:t>2</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12,02</w:t>
            </w:r>
          </w:p>
        </w:tc>
        <w:tc>
          <w:tcPr>
            <w:tcW w:w="245" w:type="pct"/>
            <w:tcBorders>
              <w:top w:val="nil"/>
              <w:left w:val="nil"/>
              <w:bottom w:val="single" w:sz="4" w:space="0" w:color="auto"/>
              <w:right w:val="single" w:sz="4" w:space="0" w:color="auto"/>
            </w:tcBorders>
            <w:shd w:val="clear" w:color="auto" w:fill="auto"/>
            <w:noWrap/>
          </w:tcPr>
          <w:p w:rsidR="008E6BBD" w:rsidRDefault="008E6BBD" w:rsidP="00EA4150">
            <w:pPr>
              <w:ind w:firstLine="0"/>
            </w:pPr>
            <w:r w:rsidRPr="00030810">
              <w:rPr>
                <w:rFonts w:eastAsia="Times New Roman" w:cs="Arial"/>
                <w:spacing w:val="0"/>
                <w:sz w:val="16"/>
                <w:szCs w:val="16"/>
                <w:lang w:eastAsia="ru-RU"/>
              </w:rPr>
              <w:t>12,0</w:t>
            </w:r>
            <w:r>
              <w:rPr>
                <w:rFonts w:eastAsia="Times New Roman" w:cs="Arial"/>
                <w:spacing w:val="0"/>
                <w:sz w:val="16"/>
                <w:szCs w:val="16"/>
                <w:lang w:eastAsia="ru-RU"/>
              </w:rPr>
              <w:t>2</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12,02</w:t>
            </w:r>
          </w:p>
        </w:tc>
        <w:tc>
          <w:tcPr>
            <w:tcW w:w="243" w:type="pct"/>
            <w:tcBorders>
              <w:top w:val="nil"/>
              <w:left w:val="nil"/>
              <w:bottom w:val="single" w:sz="4" w:space="0" w:color="auto"/>
              <w:right w:val="single" w:sz="4" w:space="0" w:color="auto"/>
            </w:tcBorders>
            <w:shd w:val="clear" w:color="auto" w:fill="auto"/>
            <w:noWrap/>
          </w:tcPr>
          <w:p w:rsidR="008E6BBD" w:rsidRDefault="008E6BBD" w:rsidP="00EA4150">
            <w:pPr>
              <w:ind w:firstLine="0"/>
            </w:pPr>
            <w:r w:rsidRPr="00030810">
              <w:rPr>
                <w:rFonts w:eastAsia="Times New Roman" w:cs="Arial"/>
                <w:spacing w:val="0"/>
                <w:sz w:val="16"/>
                <w:szCs w:val="16"/>
                <w:lang w:eastAsia="ru-RU"/>
              </w:rPr>
              <w:t>12,0</w:t>
            </w:r>
            <w:r>
              <w:rPr>
                <w:rFonts w:eastAsia="Times New Roman" w:cs="Arial"/>
                <w:spacing w:val="0"/>
                <w:sz w:val="16"/>
                <w:szCs w:val="16"/>
                <w:lang w:eastAsia="ru-RU"/>
              </w:rPr>
              <w:t>2</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12,02</w:t>
            </w:r>
          </w:p>
        </w:tc>
        <w:tc>
          <w:tcPr>
            <w:tcW w:w="243" w:type="pct"/>
            <w:tcBorders>
              <w:top w:val="nil"/>
              <w:left w:val="nil"/>
              <w:bottom w:val="single" w:sz="4" w:space="0" w:color="auto"/>
              <w:right w:val="single" w:sz="4" w:space="0" w:color="auto"/>
            </w:tcBorders>
            <w:shd w:val="clear" w:color="auto" w:fill="auto"/>
            <w:noWrap/>
          </w:tcPr>
          <w:p w:rsidR="008E6BBD" w:rsidRDefault="008E6BBD" w:rsidP="00EA4150">
            <w:pPr>
              <w:ind w:firstLine="0"/>
            </w:pPr>
            <w:r w:rsidRPr="00030810">
              <w:rPr>
                <w:rFonts w:eastAsia="Times New Roman" w:cs="Arial"/>
                <w:spacing w:val="0"/>
                <w:sz w:val="16"/>
                <w:szCs w:val="16"/>
                <w:lang w:eastAsia="ru-RU"/>
              </w:rPr>
              <w:t>12,0</w:t>
            </w:r>
            <w:r>
              <w:rPr>
                <w:rFonts w:eastAsia="Times New Roman" w:cs="Arial"/>
                <w:spacing w:val="0"/>
                <w:sz w:val="16"/>
                <w:szCs w:val="16"/>
                <w:lang w:eastAsia="ru-RU"/>
              </w:rPr>
              <w:t>2</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12,02</w:t>
            </w:r>
          </w:p>
        </w:tc>
        <w:tc>
          <w:tcPr>
            <w:tcW w:w="243" w:type="pct"/>
            <w:tcBorders>
              <w:top w:val="nil"/>
              <w:left w:val="nil"/>
              <w:bottom w:val="single" w:sz="4" w:space="0" w:color="auto"/>
              <w:right w:val="single" w:sz="4" w:space="0" w:color="auto"/>
            </w:tcBorders>
            <w:shd w:val="clear" w:color="auto" w:fill="auto"/>
            <w:noWrap/>
          </w:tcPr>
          <w:p w:rsidR="008E6BBD" w:rsidRDefault="008E6BBD" w:rsidP="00EA4150">
            <w:pPr>
              <w:ind w:firstLine="0"/>
            </w:pPr>
            <w:r w:rsidRPr="00030810">
              <w:rPr>
                <w:rFonts w:eastAsia="Times New Roman" w:cs="Arial"/>
                <w:spacing w:val="0"/>
                <w:sz w:val="16"/>
                <w:szCs w:val="16"/>
                <w:lang w:eastAsia="ru-RU"/>
              </w:rPr>
              <w:t>12,0</w:t>
            </w:r>
            <w:r>
              <w:rPr>
                <w:rFonts w:eastAsia="Times New Roman" w:cs="Arial"/>
                <w:spacing w:val="0"/>
                <w:sz w:val="16"/>
                <w:szCs w:val="16"/>
                <w:lang w:eastAsia="ru-RU"/>
              </w:rPr>
              <w:t>2</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12,02</w:t>
            </w:r>
          </w:p>
        </w:tc>
        <w:tc>
          <w:tcPr>
            <w:tcW w:w="243" w:type="pct"/>
            <w:tcBorders>
              <w:top w:val="nil"/>
              <w:left w:val="nil"/>
              <w:bottom w:val="single" w:sz="4" w:space="0" w:color="auto"/>
              <w:right w:val="single" w:sz="4" w:space="0" w:color="auto"/>
            </w:tcBorders>
            <w:shd w:val="clear" w:color="auto" w:fill="auto"/>
            <w:noWrap/>
          </w:tcPr>
          <w:p w:rsidR="008E6BBD" w:rsidRDefault="008E6BBD" w:rsidP="00EA4150">
            <w:pPr>
              <w:ind w:firstLine="0"/>
            </w:pPr>
            <w:r w:rsidRPr="00030810">
              <w:rPr>
                <w:rFonts w:eastAsia="Times New Roman" w:cs="Arial"/>
                <w:spacing w:val="0"/>
                <w:sz w:val="16"/>
                <w:szCs w:val="16"/>
                <w:lang w:eastAsia="ru-RU"/>
              </w:rPr>
              <w:t>12,0</w:t>
            </w:r>
            <w:r>
              <w:rPr>
                <w:rFonts w:eastAsia="Times New Roman" w:cs="Arial"/>
                <w:spacing w:val="0"/>
                <w:sz w:val="16"/>
                <w:szCs w:val="16"/>
                <w:lang w:eastAsia="ru-RU"/>
              </w:rPr>
              <w:t>2</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12,02</w:t>
            </w:r>
          </w:p>
        </w:tc>
        <w:tc>
          <w:tcPr>
            <w:tcW w:w="243" w:type="pct"/>
            <w:tcBorders>
              <w:top w:val="nil"/>
              <w:left w:val="nil"/>
              <w:bottom w:val="single" w:sz="4" w:space="0" w:color="auto"/>
              <w:right w:val="single" w:sz="4" w:space="0" w:color="auto"/>
            </w:tcBorders>
            <w:shd w:val="clear" w:color="auto" w:fill="auto"/>
            <w:noWrap/>
          </w:tcPr>
          <w:p w:rsidR="008E6BBD" w:rsidRDefault="008E6BBD" w:rsidP="00EA4150">
            <w:pPr>
              <w:ind w:firstLine="0"/>
            </w:pPr>
            <w:r w:rsidRPr="00030810">
              <w:rPr>
                <w:rFonts w:eastAsia="Times New Roman" w:cs="Arial"/>
                <w:spacing w:val="0"/>
                <w:sz w:val="16"/>
                <w:szCs w:val="16"/>
                <w:lang w:eastAsia="ru-RU"/>
              </w:rPr>
              <w:t>12,0</w:t>
            </w:r>
            <w:r>
              <w:rPr>
                <w:rFonts w:eastAsia="Times New Roman" w:cs="Arial"/>
                <w:spacing w:val="0"/>
                <w:sz w:val="16"/>
                <w:szCs w:val="16"/>
                <w:lang w:eastAsia="ru-RU"/>
              </w:rPr>
              <w:t>2</w:t>
            </w:r>
          </w:p>
        </w:tc>
        <w:tc>
          <w:tcPr>
            <w:tcW w:w="243" w:type="pct"/>
            <w:tcBorders>
              <w:top w:val="nil"/>
              <w:left w:val="nil"/>
              <w:bottom w:val="single" w:sz="4" w:space="0" w:color="auto"/>
              <w:right w:val="single" w:sz="4" w:space="0" w:color="auto"/>
            </w:tcBorders>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12,02</w:t>
            </w:r>
          </w:p>
        </w:tc>
        <w:tc>
          <w:tcPr>
            <w:tcW w:w="232" w:type="pct"/>
            <w:tcBorders>
              <w:top w:val="nil"/>
              <w:left w:val="nil"/>
              <w:bottom w:val="single" w:sz="4" w:space="0" w:color="auto"/>
              <w:right w:val="single" w:sz="4" w:space="0" w:color="auto"/>
            </w:tcBorders>
          </w:tcPr>
          <w:p w:rsidR="008E6BBD" w:rsidRDefault="008E6BBD" w:rsidP="00EA4150">
            <w:pPr>
              <w:ind w:firstLine="0"/>
            </w:pPr>
            <w:r w:rsidRPr="00030810">
              <w:rPr>
                <w:rFonts w:eastAsia="Times New Roman" w:cs="Arial"/>
                <w:spacing w:val="0"/>
                <w:sz w:val="16"/>
                <w:szCs w:val="16"/>
                <w:lang w:eastAsia="ru-RU"/>
              </w:rPr>
              <w:t>12,0</w:t>
            </w:r>
            <w:r>
              <w:rPr>
                <w:rFonts w:eastAsia="Times New Roman" w:cs="Arial"/>
                <w:spacing w:val="0"/>
                <w:sz w:val="16"/>
                <w:szCs w:val="16"/>
                <w:lang w:eastAsia="ru-RU"/>
              </w:rPr>
              <w:t>2</w:t>
            </w:r>
          </w:p>
        </w:tc>
        <w:tc>
          <w:tcPr>
            <w:tcW w:w="232" w:type="pct"/>
            <w:tcBorders>
              <w:top w:val="single" w:sz="4" w:space="0" w:color="auto"/>
              <w:left w:val="nil"/>
              <w:bottom w:val="single" w:sz="4" w:space="0" w:color="auto"/>
              <w:right w:val="single" w:sz="4" w:space="0" w:color="auto"/>
            </w:tcBorders>
          </w:tcPr>
          <w:p w:rsidR="008E6BBD" w:rsidRDefault="008E6BBD" w:rsidP="00B23E80">
            <w:pPr>
              <w:ind w:firstLine="0"/>
            </w:pPr>
            <w:r w:rsidRPr="00030810">
              <w:rPr>
                <w:rFonts w:eastAsia="Times New Roman" w:cs="Arial"/>
                <w:spacing w:val="0"/>
                <w:sz w:val="16"/>
                <w:szCs w:val="16"/>
                <w:lang w:eastAsia="ru-RU"/>
              </w:rPr>
              <w:t>12,0</w:t>
            </w:r>
            <w:r>
              <w:rPr>
                <w:rFonts w:eastAsia="Times New Roman" w:cs="Arial"/>
                <w:spacing w:val="0"/>
                <w:sz w:val="16"/>
                <w:szCs w:val="16"/>
                <w:lang w:eastAsia="ru-RU"/>
              </w:rPr>
              <w:t>2</w:t>
            </w:r>
          </w:p>
        </w:tc>
      </w:tr>
      <w:tr w:rsidR="008E6BBD" w:rsidRPr="00A45AD2" w:rsidTr="008E6BBD">
        <w:trPr>
          <w:trHeight w:val="284"/>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E6BBD" w:rsidRPr="00A45AD2" w:rsidRDefault="008E6BBD"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тепловая нагрузка собственных потребителей</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43" w:type="pct"/>
            <w:tcBorders>
              <w:top w:val="nil"/>
              <w:left w:val="nil"/>
              <w:bottom w:val="single" w:sz="4" w:space="0" w:color="auto"/>
              <w:right w:val="single" w:sz="4" w:space="0" w:color="auto"/>
            </w:tcBorders>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32" w:type="pct"/>
            <w:tcBorders>
              <w:top w:val="nil"/>
              <w:left w:val="nil"/>
              <w:bottom w:val="single" w:sz="4" w:space="0" w:color="auto"/>
              <w:right w:val="single" w:sz="4" w:space="0" w:color="auto"/>
            </w:tcBorders>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c>
          <w:tcPr>
            <w:tcW w:w="232" w:type="pct"/>
            <w:tcBorders>
              <w:top w:val="single" w:sz="4" w:space="0" w:color="auto"/>
              <w:left w:val="nil"/>
              <w:bottom w:val="single" w:sz="4" w:space="0" w:color="auto"/>
              <w:right w:val="single" w:sz="4" w:space="0" w:color="auto"/>
            </w:tcBorders>
            <w:vAlign w:val="center"/>
          </w:tcPr>
          <w:p w:rsidR="008E6BBD" w:rsidRPr="00A45AD2" w:rsidRDefault="008E6BBD" w:rsidP="00B23E8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36,6</w:t>
            </w:r>
          </w:p>
        </w:tc>
      </w:tr>
      <w:tr w:rsidR="008E6BBD" w:rsidRPr="00A45AD2" w:rsidTr="008E6BBD">
        <w:trPr>
          <w:trHeight w:val="284"/>
        </w:trPr>
        <w:tc>
          <w:tcPr>
            <w:tcW w:w="1129" w:type="pct"/>
            <w:tcBorders>
              <w:top w:val="nil"/>
              <w:left w:val="single" w:sz="4" w:space="0" w:color="auto"/>
              <w:bottom w:val="single" w:sz="4" w:space="0" w:color="auto"/>
              <w:right w:val="single" w:sz="4" w:space="0" w:color="auto"/>
            </w:tcBorders>
            <w:shd w:val="clear" w:color="auto" w:fill="auto"/>
            <w:vAlign w:val="center"/>
          </w:tcPr>
          <w:p w:rsidR="008E6BBD" w:rsidRPr="00A45AD2" w:rsidRDefault="008E6BBD"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на отопление (п. Олимпийский)</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32" w:type="pct"/>
            <w:tcBorders>
              <w:top w:val="nil"/>
              <w:left w:val="nil"/>
              <w:bottom w:val="single" w:sz="4" w:space="0" w:color="auto"/>
              <w:right w:val="single" w:sz="4" w:space="0" w:color="auto"/>
            </w:tcBorders>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32" w:type="pct"/>
            <w:tcBorders>
              <w:top w:val="single" w:sz="4" w:space="0" w:color="auto"/>
              <w:left w:val="nil"/>
              <w:bottom w:val="single" w:sz="4" w:space="0" w:color="auto"/>
              <w:right w:val="single" w:sz="4" w:space="0" w:color="auto"/>
            </w:tcBorders>
            <w:vAlign w:val="center"/>
          </w:tcPr>
          <w:p w:rsidR="008E6BBD" w:rsidRPr="00A45AD2" w:rsidRDefault="008E6BB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r>
      <w:tr w:rsidR="008E6BBD" w:rsidRPr="00A45AD2" w:rsidTr="008E6BBD">
        <w:trPr>
          <w:trHeight w:val="284"/>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E6BBD" w:rsidRPr="00A45AD2" w:rsidRDefault="008E6BBD"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Присоединенная договорная тепловая нагрузка ГВС (среднечасовая) (п. Олимпийский)</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32" w:type="pct"/>
            <w:tcBorders>
              <w:top w:val="nil"/>
              <w:left w:val="nil"/>
              <w:bottom w:val="single" w:sz="4" w:space="0" w:color="auto"/>
              <w:right w:val="single" w:sz="4" w:space="0" w:color="auto"/>
            </w:tcBorders>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32" w:type="pct"/>
            <w:tcBorders>
              <w:top w:val="single" w:sz="4" w:space="0" w:color="auto"/>
              <w:left w:val="nil"/>
              <w:bottom w:val="single" w:sz="4" w:space="0" w:color="auto"/>
              <w:right w:val="single" w:sz="4" w:space="0" w:color="auto"/>
            </w:tcBorders>
            <w:vAlign w:val="center"/>
          </w:tcPr>
          <w:p w:rsidR="008E6BBD" w:rsidRPr="00A45AD2" w:rsidRDefault="008E6BB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r>
      <w:tr w:rsidR="008E6BBD" w:rsidRPr="00A45AD2" w:rsidTr="008E6BBD">
        <w:trPr>
          <w:trHeight w:val="284"/>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E6BBD" w:rsidRPr="00A45AD2" w:rsidRDefault="008E6BBD"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Резерв/дефицит тепловой мощности по договорной тепловой нагрузке</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43" w:type="pct"/>
            <w:tcBorders>
              <w:top w:val="nil"/>
              <w:left w:val="nil"/>
              <w:bottom w:val="single" w:sz="4" w:space="0" w:color="auto"/>
              <w:right w:val="single" w:sz="4" w:space="0" w:color="auto"/>
            </w:tcBorders>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32" w:type="pct"/>
            <w:tcBorders>
              <w:top w:val="nil"/>
              <w:left w:val="nil"/>
              <w:bottom w:val="single" w:sz="4" w:space="0" w:color="auto"/>
              <w:right w:val="single" w:sz="4" w:space="0" w:color="auto"/>
            </w:tcBorders>
            <w:vAlign w:val="center"/>
          </w:tcPr>
          <w:p w:rsidR="008E6BBD" w:rsidRPr="00A45AD2" w:rsidRDefault="008E6BBD" w:rsidP="00EA415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c>
          <w:tcPr>
            <w:tcW w:w="232" w:type="pct"/>
            <w:tcBorders>
              <w:top w:val="single" w:sz="4" w:space="0" w:color="auto"/>
              <w:left w:val="nil"/>
              <w:bottom w:val="single" w:sz="4" w:space="0" w:color="auto"/>
              <w:right w:val="single" w:sz="4" w:space="0" w:color="auto"/>
            </w:tcBorders>
            <w:vAlign w:val="center"/>
          </w:tcPr>
          <w:p w:rsidR="008E6BBD" w:rsidRPr="00A45AD2" w:rsidRDefault="008E6BB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0,00</w:t>
            </w:r>
          </w:p>
        </w:tc>
      </w:tr>
      <w:tr w:rsidR="008E6BBD" w:rsidRPr="00A45AD2" w:rsidTr="008E6BBD">
        <w:trPr>
          <w:trHeight w:val="284"/>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E6BBD" w:rsidRPr="00A45AD2" w:rsidRDefault="008E6BBD"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43" w:type="pct"/>
            <w:tcBorders>
              <w:top w:val="nil"/>
              <w:left w:val="nil"/>
              <w:bottom w:val="single" w:sz="4" w:space="0" w:color="auto"/>
              <w:right w:val="single" w:sz="4" w:space="0" w:color="auto"/>
            </w:tcBorders>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32" w:type="pct"/>
            <w:tcBorders>
              <w:top w:val="nil"/>
              <w:left w:val="nil"/>
              <w:bottom w:val="single" w:sz="4" w:space="0" w:color="auto"/>
              <w:right w:val="single" w:sz="4" w:space="0" w:color="auto"/>
            </w:tcBorders>
            <w:vAlign w:val="center"/>
          </w:tcPr>
          <w:p w:rsidR="008E6BBD" w:rsidRPr="00A45AD2" w:rsidRDefault="008E6BBD" w:rsidP="00756CD4">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c>
          <w:tcPr>
            <w:tcW w:w="232" w:type="pct"/>
            <w:tcBorders>
              <w:top w:val="single" w:sz="4" w:space="0" w:color="auto"/>
              <w:left w:val="nil"/>
              <w:bottom w:val="single" w:sz="4" w:space="0" w:color="auto"/>
              <w:right w:val="single" w:sz="4" w:space="0" w:color="auto"/>
            </w:tcBorders>
            <w:vAlign w:val="center"/>
          </w:tcPr>
          <w:p w:rsidR="008E6BBD" w:rsidRPr="00A45AD2" w:rsidRDefault="008E6BBD" w:rsidP="00B23E80">
            <w:pPr>
              <w:widowControl/>
              <w:adjustRightInd/>
              <w:spacing w:before="0" w:after="0"/>
              <w:ind w:firstLine="0"/>
              <w:jc w:val="center"/>
              <w:textAlignment w:val="auto"/>
              <w:rPr>
                <w:rFonts w:eastAsia="Times New Roman" w:cs="Arial"/>
                <w:spacing w:val="0"/>
                <w:sz w:val="16"/>
                <w:szCs w:val="16"/>
                <w:lang w:eastAsia="ru-RU"/>
              </w:rPr>
            </w:pPr>
            <w:r>
              <w:rPr>
                <w:rFonts w:eastAsia="Times New Roman" w:cs="Arial"/>
                <w:spacing w:val="0"/>
                <w:sz w:val="16"/>
                <w:szCs w:val="16"/>
                <w:lang w:eastAsia="ru-RU"/>
              </w:rPr>
              <w:t>28,6</w:t>
            </w:r>
          </w:p>
        </w:tc>
      </w:tr>
      <w:tr w:rsidR="008E6BBD" w:rsidRPr="00A45AD2" w:rsidTr="008E6BBD">
        <w:trPr>
          <w:trHeight w:val="284"/>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E6BBD" w:rsidRPr="00A45AD2" w:rsidRDefault="008E6BBD" w:rsidP="00527970">
            <w:pPr>
              <w:widowControl/>
              <w:adjustRightInd/>
              <w:spacing w:before="0" w:after="0"/>
              <w:ind w:firstLine="0"/>
              <w:jc w:val="left"/>
              <w:textAlignment w:val="auto"/>
              <w:rPr>
                <w:rFonts w:eastAsia="Times New Roman" w:cs="Arial"/>
                <w:spacing w:val="0"/>
                <w:sz w:val="16"/>
                <w:szCs w:val="16"/>
                <w:lang w:eastAsia="ru-RU"/>
              </w:rPr>
            </w:pPr>
            <w:r w:rsidRPr="00A45AD2">
              <w:rPr>
                <w:rFonts w:eastAsia="Times New Roman" w:cs="Arial"/>
                <w:spacing w:val="0"/>
                <w:sz w:val="16"/>
                <w:szCs w:val="16"/>
                <w:lang w:eastAsia="ru-RU"/>
              </w:rPr>
              <w:t>Минимально допустимое значение тепловой нагрузки на коллекторах котельной при аварийном выводе самого мощного котла</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5"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shd w:val="clear" w:color="auto" w:fill="auto"/>
            <w:noWrap/>
            <w:vAlign w:val="center"/>
          </w:tcPr>
          <w:p w:rsidR="008E6BBD" w:rsidRPr="00A45AD2" w:rsidRDefault="008E6BBD" w:rsidP="00853F68">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43" w:type="pct"/>
            <w:tcBorders>
              <w:top w:val="nil"/>
              <w:left w:val="nil"/>
              <w:bottom w:val="single" w:sz="4" w:space="0" w:color="auto"/>
              <w:right w:val="single" w:sz="4" w:space="0" w:color="auto"/>
            </w:tcBorders>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32" w:type="pct"/>
            <w:tcBorders>
              <w:top w:val="nil"/>
              <w:left w:val="nil"/>
              <w:bottom w:val="single" w:sz="4" w:space="0" w:color="auto"/>
              <w:right w:val="single" w:sz="4" w:space="0" w:color="auto"/>
            </w:tcBorders>
            <w:vAlign w:val="center"/>
          </w:tcPr>
          <w:p w:rsidR="008E6BBD" w:rsidRPr="00A45AD2" w:rsidRDefault="008E6BBD" w:rsidP="006D5FB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c>
          <w:tcPr>
            <w:tcW w:w="232" w:type="pct"/>
            <w:tcBorders>
              <w:top w:val="single" w:sz="4" w:space="0" w:color="auto"/>
              <w:left w:val="nil"/>
              <w:bottom w:val="single" w:sz="4" w:space="0" w:color="auto"/>
              <w:right w:val="single" w:sz="4" w:space="0" w:color="auto"/>
            </w:tcBorders>
            <w:vAlign w:val="center"/>
          </w:tcPr>
          <w:p w:rsidR="008E6BBD" w:rsidRPr="00A45AD2" w:rsidRDefault="008E6BBD" w:rsidP="00B23E80">
            <w:pPr>
              <w:widowControl/>
              <w:adjustRightInd/>
              <w:spacing w:before="0" w:after="0"/>
              <w:ind w:firstLine="0"/>
              <w:jc w:val="center"/>
              <w:textAlignment w:val="auto"/>
              <w:rPr>
                <w:rFonts w:eastAsia="Times New Roman" w:cs="Arial"/>
                <w:spacing w:val="0"/>
                <w:sz w:val="16"/>
                <w:szCs w:val="16"/>
                <w:lang w:eastAsia="ru-RU"/>
              </w:rPr>
            </w:pPr>
            <w:r w:rsidRPr="00A45AD2">
              <w:rPr>
                <w:rFonts w:eastAsia="Times New Roman" w:cs="Arial"/>
                <w:spacing w:val="0"/>
                <w:sz w:val="16"/>
                <w:szCs w:val="16"/>
                <w:lang w:eastAsia="ru-RU"/>
              </w:rPr>
              <w:t>26,56</w:t>
            </w:r>
          </w:p>
        </w:tc>
      </w:tr>
    </w:tbl>
    <w:p w:rsidR="00527970" w:rsidRPr="00A45AD2" w:rsidRDefault="00527970" w:rsidP="00527970">
      <w:pPr>
        <w:spacing w:after="200" w:line="360" w:lineRule="auto"/>
        <w:ind w:firstLine="0"/>
        <w:rPr>
          <w:b/>
          <w:bCs/>
          <w:sz w:val="18"/>
          <w:szCs w:val="18"/>
        </w:rPr>
      </w:pPr>
    </w:p>
    <w:p w:rsidR="00527970" w:rsidRPr="00A45AD2" w:rsidRDefault="00527970" w:rsidP="00527970">
      <w:pPr>
        <w:spacing w:before="32" w:after="0" w:line="341" w:lineRule="auto"/>
        <w:ind w:right="45"/>
        <w:rPr>
          <w:rFonts w:eastAsia="Arial" w:cs="Arial"/>
          <w:spacing w:val="-4"/>
          <w:sz w:val="24"/>
          <w:szCs w:val="24"/>
        </w:rPr>
        <w:sectPr w:rsidR="00527970" w:rsidRPr="00A45AD2" w:rsidSect="00527970">
          <w:pgSz w:w="16840" w:h="11907" w:orient="landscape" w:code="9"/>
          <w:pgMar w:top="567" w:right="1134" w:bottom="1701" w:left="851" w:header="510" w:footer="692" w:gutter="0"/>
          <w:cols w:space="708"/>
          <w:docGrid w:linePitch="360"/>
        </w:sectPr>
      </w:pPr>
    </w:p>
    <w:p w:rsidR="00527970" w:rsidRPr="00A45AD2" w:rsidRDefault="00527970" w:rsidP="00527970">
      <w:pPr>
        <w:spacing w:before="32" w:after="0" w:line="341" w:lineRule="auto"/>
        <w:ind w:right="45"/>
        <w:rPr>
          <w:rFonts w:eastAsia="Arial" w:cs="Arial"/>
          <w:spacing w:val="-4"/>
          <w:sz w:val="24"/>
          <w:szCs w:val="24"/>
        </w:rPr>
      </w:pPr>
      <w:r w:rsidRPr="00A45AD2">
        <w:rPr>
          <w:rFonts w:eastAsia="Arial" w:cs="Arial"/>
          <w:spacing w:val="-4"/>
          <w:sz w:val="24"/>
          <w:szCs w:val="24"/>
        </w:rPr>
        <w:lastRenderedPageBreak/>
        <w:t xml:space="preserve">Анализ приведенных балансов тепловой мощности показывает, что при реализации выше перечисленных мероприятий тепловой мощности </w:t>
      </w:r>
      <w:r w:rsidR="000C6BBE" w:rsidRPr="00A45AD2">
        <w:rPr>
          <w:rFonts w:eastAsia="Arial" w:cs="Arial"/>
          <w:spacing w:val="-4"/>
          <w:sz w:val="24"/>
          <w:szCs w:val="24"/>
        </w:rPr>
        <w:t xml:space="preserve">котельной </w:t>
      </w:r>
      <w:r w:rsidRPr="00A45AD2">
        <w:rPr>
          <w:rFonts w:eastAsia="Arial" w:cs="Arial"/>
          <w:spacing w:val="-4"/>
          <w:sz w:val="24"/>
          <w:szCs w:val="24"/>
        </w:rPr>
        <w:t xml:space="preserve">АО «Ургалуголь» будет достаточно для покрытия тепловых нагрузок потребителей в существующих и перспективных зонах действия данных источников тепловой </w:t>
      </w:r>
      <w:r w:rsidR="000C6BBE" w:rsidRPr="00A45AD2">
        <w:rPr>
          <w:rFonts w:eastAsia="Arial" w:cs="Arial"/>
          <w:spacing w:val="-4"/>
          <w:sz w:val="24"/>
          <w:szCs w:val="24"/>
        </w:rPr>
        <w:t>энергии во</w:t>
      </w:r>
      <w:r w:rsidRPr="00A45AD2">
        <w:rPr>
          <w:rFonts w:eastAsia="Arial" w:cs="Arial"/>
          <w:spacing w:val="-4"/>
          <w:sz w:val="24"/>
          <w:szCs w:val="24"/>
        </w:rPr>
        <w:t xml:space="preserve"> всем периоде действия схемы теплоснабжения.</w:t>
      </w:r>
    </w:p>
    <w:p w:rsidR="002E418C" w:rsidRPr="00A45AD2" w:rsidRDefault="002E418C" w:rsidP="001B5014">
      <w:pPr>
        <w:spacing w:line="360" w:lineRule="auto"/>
        <w:rPr>
          <w:sz w:val="24"/>
        </w:rPr>
      </w:pPr>
    </w:p>
    <w:p w:rsidR="00EB400E" w:rsidRPr="006355A8" w:rsidRDefault="00EB400E" w:rsidP="001B5014">
      <w:pPr>
        <w:spacing w:line="360" w:lineRule="auto"/>
        <w:rPr>
          <w:color w:val="FF0000"/>
          <w:sz w:val="24"/>
        </w:rPr>
        <w:sectPr w:rsidR="00EB400E" w:rsidRPr="006355A8" w:rsidSect="00E24E3C">
          <w:footerReference w:type="even" r:id="rId21"/>
          <w:pgSz w:w="11920" w:h="16840"/>
          <w:pgMar w:top="1032" w:right="580" w:bottom="1134" w:left="1701" w:header="720" w:footer="720" w:gutter="0"/>
          <w:cols w:space="720"/>
        </w:sectPr>
      </w:pPr>
    </w:p>
    <w:p w:rsidR="00EB400E" w:rsidRPr="00A45AD2" w:rsidRDefault="00EB400E" w:rsidP="00665661">
      <w:pPr>
        <w:pStyle w:val="11"/>
        <w:pBdr>
          <w:left w:val="single" w:sz="6" w:space="2" w:color="FFFFFF"/>
        </w:pBdr>
        <w:ind w:left="993" w:hanging="426"/>
        <w:rPr>
          <w:sz w:val="24"/>
        </w:rPr>
      </w:pPr>
      <w:bookmarkStart w:id="113" w:name="_Toc417918013"/>
      <w:bookmarkStart w:id="114" w:name="_Toc336021277"/>
      <w:r w:rsidRPr="00A45AD2">
        <w:rPr>
          <w:sz w:val="24"/>
        </w:rPr>
        <w:lastRenderedPageBreak/>
        <w:t xml:space="preserve">Раздел 3. </w:t>
      </w:r>
      <w:r w:rsidR="00E76073" w:rsidRPr="00A45AD2">
        <w:rPr>
          <w:sz w:val="24"/>
        </w:rPr>
        <w:t>Б</w:t>
      </w:r>
      <w:r w:rsidRPr="00A45AD2">
        <w:rPr>
          <w:sz w:val="24"/>
        </w:rPr>
        <w:t>алансы теплоносителя</w:t>
      </w:r>
      <w:bookmarkEnd w:id="113"/>
    </w:p>
    <w:p w:rsidR="00EB400E" w:rsidRPr="00A45AD2" w:rsidRDefault="00EB400E" w:rsidP="00EB400E">
      <w:pPr>
        <w:widowControl/>
        <w:adjustRightInd/>
        <w:spacing w:before="0" w:after="0" w:line="360" w:lineRule="auto"/>
        <w:textAlignment w:val="auto"/>
        <w:rPr>
          <w:rFonts w:eastAsia="Times New Roman"/>
          <w:kern w:val="28"/>
          <w:sz w:val="24"/>
          <w:lang w:eastAsia="ru-RU"/>
        </w:rPr>
      </w:pPr>
    </w:p>
    <w:p w:rsidR="007741BB" w:rsidRPr="00A45AD2" w:rsidRDefault="007741BB" w:rsidP="00685915">
      <w:pPr>
        <w:spacing w:line="360" w:lineRule="auto"/>
        <w:rPr>
          <w:sz w:val="24"/>
          <w:szCs w:val="24"/>
        </w:rPr>
      </w:pPr>
    </w:p>
    <w:p w:rsidR="00EB400E" w:rsidRPr="00A45AD2" w:rsidRDefault="00E76073" w:rsidP="007741BB">
      <w:pPr>
        <w:pStyle w:val="21"/>
        <w:spacing w:before="0" w:after="0" w:line="360" w:lineRule="auto"/>
        <w:ind w:left="1843" w:hanging="709"/>
      </w:pPr>
      <w:bookmarkStart w:id="115" w:name="_Toc417918014"/>
      <w:r w:rsidRPr="00A45AD2">
        <w:t>О</w:t>
      </w:r>
      <w:r w:rsidR="00EB400E" w:rsidRPr="00A45AD2">
        <w:t>бъемы теплоносителя</w:t>
      </w:r>
      <w:bookmarkEnd w:id="115"/>
    </w:p>
    <w:p w:rsidR="00EB400E" w:rsidRPr="00A45AD2" w:rsidRDefault="00EB400E" w:rsidP="00EB400E"/>
    <w:p w:rsidR="004A0DCD" w:rsidRPr="00A45AD2" w:rsidRDefault="00E76073" w:rsidP="004A0DCD">
      <w:pPr>
        <w:widowControl/>
        <w:adjustRightInd/>
        <w:spacing w:before="0" w:after="0" w:line="360" w:lineRule="auto"/>
        <w:textAlignment w:val="auto"/>
        <w:rPr>
          <w:rFonts w:eastAsia="Times New Roman"/>
          <w:kern w:val="28"/>
          <w:sz w:val="24"/>
          <w:lang w:eastAsia="ru-RU"/>
        </w:rPr>
      </w:pPr>
      <w:r w:rsidRPr="00A45AD2">
        <w:rPr>
          <w:rFonts w:eastAsia="Times New Roman"/>
          <w:kern w:val="28"/>
          <w:sz w:val="24"/>
          <w:lang w:eastAsia="ru-RU"/>
        </w:rPr>
        <w:t>О</w:t>
      </w:r>
      <w:r w:rsidR="004A0DCD" w:rsidRPr="00A45AD2">
        <w:rPr>
          <w:rFonts w:eastAsia="Times New Roman"/>
          <w:kern w:val="28"/>
          <w:sz w:val="24"/>
          <w:lang w:eastAsia="ru-RU"/>
        </w:rPr>
        <w:t>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4A0DCD" w:rsidRPr="00A45AD2" w:rsidRDefault="004A0DCD" w:rsidP="004A0DCD">
      <w:pPr>
        <w:pStyle w:val="afff0"/>
        <w:widowControl/>
        <w:numPr>
          <w:ilvl w:val="0"/>
          <w:numId w:val="8"/>
        </w:numPr>
        <w:tabs>
          <w:tab w:val="left" w:pos="1134"/>
        </w:tabs>
        <w:adjustRightInd/>
        <w:spacing w:before="0" w:after="0" w:line="360" w:lineRule="auto"/>
        <w:ind w:left="0" w:firstLine="927"/>
        <w:textAlignment w:val="auto"/>
        <w:rPr>
          <w:rFonts w:eastAsia="Times New Roman"/>
          <w:kern w:val="28"/>
          <w:sz w:val="24"/>
          <w:lang w:eastAsia="ru-RU"/>
        </w:rPr>
      </w:pPr>
      <w:r w:rsidRPr="00A45AD2">
        <w:rPr>
          <w:rFonts w:eastAsia="Times New Roman"/>
          <w:kern w:val="28"/>
          <w:sz w:val="24"/>
          <w:lang w:eastAsia="ru-RU"/>
        </w:rPr>
        <w:t>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w:t>
      </w:r>
      <w:r w:rsidR="00CB336B" w:rsidRPr="00A45AD2">
        <w:rPr>
          <w:rFonts w:eastAsia="Times New Roman"/>
          <w:kern w:val="28"/>
          <w:sz w:val="24"/>
          <w:lang w:eastAsia="ru-RU"/>
        </w:rPr>
        <w:t>теме транспортировки</w:t>
      </w:r>
      <w:r w:rsidRPr="00A45AD2">
        <w:rPr>
          <w:rFonts w:eastAsia="Times New Roman"/>
          <w:kern w:val="28"/>
          <w:sz w:val="24"/>
          <w:lang w:eastAsia="ru-RU"/>
        </w:rPr>
        <w:t xml:space="preserve"> теплоносителя;</w:t>
      </w:r>
    </w:p>
    <w:p w:rsidR="004A0DCD" w:rsidRPr="00A45AD2" w:rsidRDefault="004A0DCD" w:rsidP="004A0DCD">
      <w:pPr>
        <w:pStyle w:val="afff0"/>
        <w:widowControl/>
        <w:numPr>
          <w:ilvl w:val="0"/>
          <w:numId w:val="8"/>
        </w:numPr>
        <w:tabs>
          <w:tab w:val="left" w:pos="1134"/>
        </w:tabs>
        <w:adjustRightInd/>
        <w:spacing w:before="0" w:after="0" w:line="360" w:lineRule="auto"/>
        <w:ind w:left="0" w:firstLine="927"/>
        <w:textAlignment w:val="auto"/>
        <w:rPr>
          <w:rFonts w:eastAsia="Times New Roman"/>
          <w:kern w:val="28"/>
          <w:sz w:val="24"/>
          <w:lang w:eastAsia="ru-RU"/>
        </w:rPr>
      </w:pPr>
      <w:r w:rsidRPr="00A45AD2">
        <w:rPr>
          <w:rFonts w:eastAsia="Times New Roman"/>
          <w:kern w:val="28"/>
          <w:sz w:val="24"/>
          <w:lang w:eastAsia="ru-RU"/>
        </w:rPr>
        <w:t>присоединение (подключение) всех потребителей во вновь создаваемых зонах теплоснабжения, будет осуществляться по 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w:t>
      </w:r>
    </w:p>
    <w:p w:rsidR="004A0DCD" w:rsidRPr="00A45AD2" w:rsidRDefault="004A0DCD" w:rsidP="004A0DCD">
      <w:pPr>
        <w:pStyle w:val="afff0"/>
        <w:widowControl/>
        <w:numPr>
          <w:ilvl w:val="0"/>
          <w:numId w:val="8"/>
        </w:numPr>
        <w:tabs>
          <w:tab w:val="left" w:pos="1134"/>
        </w:tabs>
        <w:adjustRightInd/>
        <w:spacing w:before="0" w:after="0" w:line="360" w:lineRule="auto"/>
        <w:ind w:left="0" w:firstLine="927"/>
        <w:textAlignment w:val="auto"/>
        <w:rPr>
          <w:rFonts w:eastAsia="Times New Roman"/>
          <w:kern w:val="28"/>
          <w:sz w:val="24"/>
          <w:lang w:eastAsia="ru-RU"/>
        </w:rPr>
      </w:pPr>
      <w:r w:rsidRPr="00A45AD2">
        <w:rPr>
          <w:rFonts w:eastAsia="Times New Roman"/>
          <w:kern w:val="28"/>
          <w:sz w:val="24"/>
          <w:lang w:eastAsia="ru-RU"/>
        </w:rPr>
        <w:t>к 20</w:t>
      </w:r>
      <w:r w:rsidR="00CB336B" w:rsidRPr="00A45AD2">
        <w:rPr>
          <w:rFonts w:eastAsia="Times New Roman"/>
          <w:kern w:val="28"/>
          <w:sz w:val="24"/>
          <w:lang w:eastAsia="ru-RU"/>
        </w:rPr>
        <w:t>3</w:t>
      </w:r>
      <w:r w:rsidR="0052090B">
        <w:rPr>
          <w:rFonts w:eastAsia="Times New Roman"/>
          <w:kern w:val="28"/>
          <w:sz w:val="24"/>
          <w:lang w:eastAsia="ru-RU"/>
        </w:rPr>
        <w:t>6</w:t>
      </w:r>
      <w:r w:rsidR="00A45AD2" w:rsidRPr="00A45AD2">
        <w:rPr>
          <w:rFonts w:eastAsia="Times New Roman"/>
          <w:kern w:val="28"/>
          <w:sz w:val="24"/>
          <w:lang w:eastAsia="ru-RU"/>
        </w:rPr>
        <w:t xml:space="preserve"> </w:t>
      </w:r>
      <w:r w:rsidRPr="00A45AD2">
        <w:rPr>
          <w:rFonts w:eastAsia="Times New Roman"/>
          <w:kern w:val="28"/>
          <w:sz w:val="24"/>
          <w:lang w:eastAsia="ru-RU"/>
        </w:rPr>
        <w:t>году полностью осуществляется перевод потребителей горячей воды с открытой систему на закрытую.</w:t>
      </w:r>
    </w:p>
    <w:p w:rsidR="004A0DCD" w:rsidRPr="00A45AD2" w:rsidRDefault="004A0DCD" w:rsidP="004A0DCD">
      <w:pPr>
        <w:widowControl/>
        <w:adjustRightInd/>
        <w:spacing w:before="0" w:after="0" w:line="360" w:lineRule="auto"/>
        <w:textAlignment w:val="auto"/>
        <w:rPr>
          <w:rFonts w:eastAsia="Times New Roman"/>
          <w:kern w:val="28"/>
          <w:sz w:val="24"/>
          <w:lang w:eastAsia="ru-RU"/>
        </w:rPr>
      </w:pPr>
      <w:r w:rsidRPr="00A45AD2">
        <w:rPr>
          <w:rFonts w:eastAsia="Times New Roman"/>
          <w:kern w:val="28"/>
          <w:sz w:val="24"/>
          <w:lang w:eastAsia="ru-RU"/>
        </w:rPr>
        <w:t xml:space="preserve">Годовой расход воды на технологические нужды источников </w:t>
      </w:r>
      <w:r w:rsidR="006D5FB0" w:rsidRPr="00A45AD2">
        <w:rPr>
          <w:rFonts w:eastAsia="Times New Roman"/>
          <w:kern w:val="28"/>
          <w:sz w:val="24"/>
          <w:lang w:eastAsia="ru-RU"/>
        </w:rPr>
        <w:t>АО «Хабаровские энергетические системы</w:t>
      </w:r>
      <w:r w:rsidRPr="00A45AD2">
        <w:rPr>
          <w:rFonts w:eastAsia="Times New Roman"/>
          <w:kern w:val="28"/>
          <w:sz w:val="24"/>
          <w:lang w:eastAsia="ru-RU"/>
        </w:rPr>
        <w:t>», компенсацию потерь и затрат теплоносителя при передаче тепловой энергии представлен в таблице 4.1.</w:t>
      </w:r>
    </w:p>
    <w:p w:rsidR="003C2575" w:rsidRPr="00A45AD2" w:rsidRDefault="003C2575" w:rsidP="00EB400E">
      <w:pPr>
        <w:widowControl/>
        <w:adjustRightInd/>
        <w:spacing w:before="0" w:after="0" w:line="360" w:lineRule="auto"/>
        <w:textAlignment w:val="auto"/>
        <w:rPr>
          <w:rFonts w:eastAsia="Times New Roman"/>
          <w:kern w:val="28"/>
          <w:sz w:val="24"/>
          <w:lang w:eastAsia="ru-RU"/>
        </w:rPr>
      </w:pPr>
    </w:p>
    <w:p w:rsidR="00EB400E" w:rsidRPr="00A45AD2" w:rsidRDefault="00EB400E" w:rsidP="001B5014">
      <w:pPr>
        <w:pStyle w:val="afff0"/>
        <w:widowControl/>
        <w:adjustRightInd/>
        <w:spacing w:before="0" w:after="0" w:line="360" w:lineRule="auto"/>
        <w:ind w:left="0" w:firstLine="0"/>
        <w:textAlignment w:val="auto"/>
        <w:rPr>
          <w:rFonts w:eastAsia="Times New Roman"/>
          <w:kern w:val="28"/>
          <w:sz w:val="24"/>
          <w:lang w:eastAsia="ru-RU"/>
        </w:rPr>
      </w:pPr>
    </w:p>
    <w:p w:rsidR="00EB400E" w:rsidRPr="006355A8" w:rsidRDefault="00EB400E" w:rsidP="00EB400E">
      <w:pPr>
        <w:widowControl/>
        <w:adjustRightInd/>
        <w:spacing w:before="0" w:after="0" w:line="360" w:lineRule="auto"/>
        <w:textAlignment w:val="auto"/>
        <w:rPr>
          <w:rFonts w:eastAsia="Times New Roman"/>
          <w:color w:val="FF0000"/>
          <w:kern w:val="28"/>
          <w:sz w:val="24"/>
          <w:lang w:eastAsia="ru-RU"/>
        </w:rPr>
        <w:sectPr w:rsidR="00EB400E" w:rsidRPr="006355A8" w:rsidSect="00955277">
          <w:footerReference w:type="even" r:id="rId22"/>
          <w:pgSz w:w="11906" w:h="16838" w:code="9"/>
          <w:pgMar w:top="851" w:right="566" w:bottom="1134" w:left="1701" w:header="510" w:footer="692" w:gutter="0"/>
          <w:cols w:space="708"/>
          <w:docGrid w:linePitch="360"/>
        </w:sectPr>
      </w:pPr>
    </w:p>
    <w:p w:rsidR="00456A6D" w:rsidRPr="00A45AD2" w:rsidRDefault="00456A6D" w:rsidP="00456A6D">
      <w:pPr>
        <w:spacing w:line="360" w:lineRule="auto"/>
        <w:ind w:firstLine="0"/>
        <w:rPr>
          <w:rFonts w:cs="Arial"/>
          <w:b/>
          <w:bCs/>
          <w:sz w:val="18"/>
          <w:szCs w:val="18"/>
          <w:vertAlign w:val="superscript"/>
        </w:rPr>
      </w:pPr>
      <w:bookmarkStart w:id="116" w:name="_Toc396911703"/>
      <w:bookmarkStart w:id="117" w:name="_Toc407113583"/>
      <w:r w:rsidRPr="000A7E26">
        <w:rPr>
          <w:rFonts w:cs="Arial"/>
          <w:b/>
          <w:bCs/>
          <w:sz w:val="18"/>
          <w:szCs w:val="18"/>
          <w:highlight w:val="yellow"/>
        </w:rPr>
        <w:lastRenderedPageBreak/>
        <w:t xml:space="preserve">Таблица </w:t>
      </w:r>
      <w:r w:rsidRPr="000A7E26">
        <w:rPr>
          <w:rFonts w:cs="Arial"/>
          <w:b/>
          <w:bCs/>
          <w:sz w:val="18"/>
          <w:szCs w:val="18"/>
          <w:highlight w:val="yellow"/>
        </w:rPr>
        <w:fldChar w:fldCharType="begin"/>
      </w:r>
      <w:r w:rsidRPr="000A7E26">
        <w:rPr>
          <w:rFonts w:cs="Arial"/>
          <w:b/>
          <w:bCs/>
          <w:sz w:val="18"/>
          <w:szCs w:val="18"/>
          <w:highlight w:val="yellow"/>
        </w:rPr>
        <w:instrText xml:space="preserve"> STYLEREF 1 \s </w:instrText>
      </w:r>
      <w:r w:rsidRPr="000A7E26">
        <w:rPr>
          <w:rFonts w:cs="Arial"/>
          <w:b/>
          <w:bCs/>
          <w:sz w:val="18"/>
          <w:szCs w:val="18"/>
          <w:highlight w:val="yellow"/>
        </w:rPr>
        <w:fldChar w:fldCharType="separate"/>
      </w:r>
      <w:r w:rsidR="00EF12C7" w:rsidRPr="000A7E26">
        <w:rPr>
          <w:rFonts w:cs="Arial"/>
          <w:b/>
          <w:bCs/>
          <w:noProof/>
          <w:sz w:val="18"/>
          <w:szCs w:val="18"/>
          <w:highlight w:val="yellow"/>
        </w:rPr>
        <w:t>4</w:t>
      </w:r>
      <w:r w:rsidRPr="000A7E26">
        <w:rPr>
          <w:rFonts w:cs="Arial"/>
          <w:b/>
          <w:bCs/>
          <w:sz w:val="18"/>
          <w:szCs w:val="18"/>
          <w:highlight w:val="yellow"/>
        </w:rPr>
        <w:fldChar w:fldCharType="end"/>
      </w:r>
      <w:r w:rsidRPr="000A7E26">
        <w:rPr>
          <w:rFonts w:cs="Arial"/>
          <w:b/>
          <w:bCs/>
          <w:sz w:val="18"/>
          <w:szCs w:val="18"/>
          <w:highlight w:val="yellow"/>
        </w:rPr>
        <w:t>.</w:t>
      </w:r>
      <w:r w:rsidRPr="000A7E26">
        <w:rPr>
          <w:rFonts w:cs="Arial"/>
          <w:b/>
          <w:bCs/>
          <w:sz w:val="18"/>
          <w:szCs w:val="18"/>
          <w:highlight w:val="yellow"/>
        </w:rPr>
        <w:fldChar w:fldCharType="begin"/>
      </w:r>
      <w:r w:rsidRPr="000A7E26">
        <w:rPr>
          <w:rFonts w:cs="Arial"/>
          <w:b/>
          <w:bCs/>
          <w:sz w:val="18"/>
          <w:szCs w:val="18"/>
          <w:highlight w:val="yellow"/>
        </w:rPr>
        <w:instrText xml:space="preserve"> SEQ Таблица \* ARABIC \s 1 </w:instrText>
      </w:r>
      <w:r w:rsidRPr="000A7E26">
        <w:rPr>
          <w:rFonts w:cs="Arial"/>
          <w:b/>
          <w:bCs/>
          <w:sz w:val="18"/>
          <w:szCs w:val="18"/>
          <w:highlight w:val="yellow"/>
        </w:rPr>
        <w:fldChar w:fldCharType="separate"/>
      </w:r>
      <w:r w:rsidR="00EF12C7" w:rsidRPr="000A7E26">
        <w:rPr>
          <w:rFonts w:cs="Arial"/>
          <w:b/>
          <w:bCs/>
          <w:noProof/>
          <w:sz w:val="18"/>
          <w:szCs w:val="18"/>
          <w:highlight w:val="yellow"/>
        </w:rPr>
        <w:t>1</w:t>
      </w:r>
      <w:r w:rsidRPr="000A7E26">
        <w:rPr>
          <w:rFonts w:cs="Arial"/>
          <w:b/>
          <w:bCs/>
          <w:sz w:val="18"/>
          <w:szCs w:val="18"/>
          <w:highlight w:val="yellow"/>
        </w:rPr>
        <w:fldChar w:fldCharType="end"/>
      </w:r>
      <w:r w:rsidRPr="000A7E26">
        <w:rPr>
          <w:rFonts w:cs="Arial"/>
          <w:b/>
          <w:bCs/>
          <w:sz w:val="18"/>
          <w:szCs w:val="18"/>
          <w:highlight w:val="yellow"/>
        </w:rPr>
        <w:t xml:space="preserve"> –</w:t>
      </w:r>
      <w:bookmarkEnd w:id="116"/>
      <w:r w:rsidR="00CB336B" w:rsidRPr="000A7E26">
        <w:rPr>
          <w:rFonts w:cs="Arial"/>
          <w:b/>
          <w:bCs/>
          <w:sz w:val="18"/>
          <w:szCs w:val="18"/>
          <w:highlight w:val="yellow"/>
        </w:rPr>
        <w:t>Р</w:t>
      </w:r>
      <w:r w:rsidR="004A0DCD" w:rsidRPr="000A7E26">
        <w:rPr>
          <w:rFonts w:cs="Arial"/>
          <w:b/>
          <w:bCs/>
          <w:sz w:val="18"/>
          <w:szCs w:val="18"/>
          <w:highlight w:val="yellow"/>
        </w:rPr>
        <w:t>асход</w:t>
      </w:r>
      <w:r w:rsidR="00CB336B" w:rsidRPr="000A7E26">
        <w:rPr>
          <w:rFonts w:cs="Arial"/>
          <w:b/>
          <w:bCs/>
          <w:sz w:val="18"/>
          <w:szCs w:val="18"/>
          <w:highlight w:val="yellow"/>
        </w:rPr>
        <w:t>ы</w:t>
      </w:r>
      <w:r w:rsidR="004A0DCD" w:rsidRPr="000A7E26">
        <w:rPr>
          <w:rFonts w:cs="Arial"/>
          <w:b/>
          <w:bCs/>
          <w:sz w:val="18"/>
          <w:szCs w:val="18"/>
          <w:highlight w:val="yellow"/>
        </w:rPr>
        <w:t xml:space="preserve"> воды на источниках </w:t>
      </w:r>
      <w:r w:rsidR="006D5FB0" w:rsidRPr="000A7E26">
        <w:rPr>
          <w:rFonts w:cs="Arial"/>
          <w:b/>
          <w:bCs/>
          <w:sz w:val="18"/>
          <w:szCs w:val="18"/>
          <w:highlight w:val="yellow"/>
        </w:rPr>
        <w:t>АО «Хабаровские энергетические системы»</w:t>
      </w:r>
      <w:r w:rsidR="004A0DCD" w:rsidRPr="000A7E26">
        <w:rPr>
          <w:rFonts w:cs="Arial"/>
          <w:b/>
          <w:bCs/>
          <w:sz w:val="18"/>
          <w:szCs w:val="18"/>
          <w:highlight w:val="yellow"/>
        </w:rPr>
        <w:t>», тыс. м</w:t>
      </w:r>
      <w:r w:rsidR="004A0DCD" w:rsidRPr="000A7E26">
        <w:rPr>
          <w:rFonts w:cs="Arial"/>
          <w:b/>
          <w:bCs/>
          <w:sz w:val="18"/>
          <w:szCs w:val="18"/>
          <w:highlight w:val="yellow"/>
          <w:vertAlign w:val="superscript"/>
        </w:rPr>
        <w:t>3</w:t>
      </w:r>
      <w:bookmarkEnd w:id="117"/>
    </w:p>
    <w:tbl>
      <w:tblPr>
        <w:tblW w:w="4739" w:type="pct"/>
        <w:tblLayout w:type="fixed"/>
        <w:tblCellMar>
          <w:left w:w="11" w:type="dxa"/>
          <w:right w:w="11" w:type="dxa"/>
        </w:tblCellMar>
        <w:tblLook w:val="04A0" w:firstRow="1" w:lastRow="0" w:firstColumn="1" w:lastColumn="0" w:noHBand="0" w:noVBand="1"/>
      </w:tblPr>
      <w:tblGrid>
        <w:gridCol w:w="4691"/>
        <w:gridCol w:w="609"/>
        <w:gridCol w:w="606"/>
        <w:gridCol w:w="606"/>
        <w:gridCol w:w="603"/>
        <w:gridCol w:w="603"/>
        <w:gridCol w:w="600"/>
        <w:gridCol w:w="600"/>
        <w:gridCol w:w="600"/>
        <w:gridCol w:w="600"/>
        <w:gridCol w:w="600"/>
        <w:gridCol w:w="600"/>
        <w:gridCol w:w="600"/>
        <w:gridCol w:w="713"/>
        <w:gridCol w:w="713"/>
        <w:gridCol w:w="591"/>
        <w:gridCol w:w="559"/>
      </w:tblGrid>
      <w:tr w:rsidR="00B23E80" w:rsidRPr="00A45AD2" w:rsidTr="00B23E80">
        <w:trPr>
          <w:trHeight w:val="277"/>
          <w:tblHeader/>
        </w:trPr>
        <w:tc>
          <w:tcPr>
            <w:tcW w:w="161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Наименование показателя</w:t>
            </w:r>
          </w:p>
        </w:tc>
        <w:tc>
          <w:tcPr>
            <w:tcW w:w="210" w:type="pct"/>
            <w:tcBorders>
              <w:top w:val="single" w:sz="8" w:space="0" w:color="auto"/>
              <w:left w:val="nil"/>
              <w:bottom w:val="single" w:sz="8" w:space="0" w:color="auto"/>
              <w:right w:val="single" w:sz="8" w:space="0" w:color="auto"/>
            </w:tcBorders>
            <w:shd w:val="clear" w:color="auto" w:fill="auto"/>
            <w:noWrap/>
            <w:vAlign w:val="center"/>
            <w:hideMark/>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2021 (Факт)</w:t>
            </w:r>
          </w:p>
        </w:tc>
        <w:tc>
          <w:tcPr>
            <w:tcW w:w="209" w:type="pct"/>
            <w:tcBorders>
              <w:top w:val="single" w:sz="8" w:space="0" w:color="auto"/>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2022</w:t>
            </w:r>
            <w:r>
              <w:rPr>
                <w:rFonts w:eastAsia="Times New Roman" w:cs="Arial"/>
                <w:b/>
                <w:bCs/>
                <w:spacing w:val="0"/>
                <w:sz w:val="18"/>
                <w:szCs w:val="18"/>
                <w:lang w:eastAsia="ru-RU"/>
              </w:rPr>
              <w:t xml:space="preserve"> (Факт)</w:t>
            </w:r>
          </w:p>
        </w:tc>
        <w:tc>
          <w:tcPr>
            <w:tcW w:w="209" w:type="pct"/>
            <w:tcBorders>
              <w:top w:val="single" w:sz="8" w:space="0" w:color="auto"/>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2023</w:t>
            </w:r>
          </w:p>
        </w:tc>
        <w:tc>
          <w:tcPr>
            <w:tcW w:w="208" w:type="pct"/>
            <w:tcBorders>
              <w:top w:val="single" w:sz="8" w:space="0" w:color="auto"/>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2024</w:t>
            </w:r>
          </w:p>
        </w:tc>
        <w:tc>
          <w:tcPr>
            <w:tcW w:w="208" w:type="pct"/>
            <w:tcBorders>
              <w:top w:val="single" w:sz="8" w:space="0" w:color="auto"/>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2025</w:t>
            </w:r>
          </w:p>
        </w:tc>
        <w:tc>
          <w:tcPr>
            <w:tcW w:w="207" w:type="pct"/>
            <w:tcBorders>
              <w:top w:val="single" w:sz="8" w:space="0" w:color="auto"/>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2026</w:t>
            </w:r>
          </w:p>
        </w:tc>
        <w:tc>
          <w:tcPr>
            <w:tcW w:w="207" w:type="pct"/>
            <w:tcBorders>
              <w:top w:val="single" w:sz="8" w:space="0" w:color="auto"/>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2027</w:t>
            </w:r>
          </w:p>
        </w:tc>
        <w:tc>
          <w:tcPr>
            <w:tcW w:w="207" w:type="pct"/>
            <w:tcBorders>
              <w:top w:val="single" w:sz="8" w:space="0" w:color="auto"/>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2028</w:t>
            </w:r>
          </w:p>
        </w:tc>
        <w:tc>
          <w:tcPr>
            <w:tcW w:w="207" w:type="pct"/>
            <w:tcBorders>
              <w:top w:val="single" w:sz="8" w:space="0" w:color="auto"/>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2029</w:t>
            </w:r>
          </w:p>
        </w:tc>
        <w:tc>
          <w:tcPr>
            <w:tcW w:w="207" w:type="pct"/>
            <w:tcBorders>
              <w:top w:val="single" w:sz="8" w:space="0" w:color="auto"/>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2030</w:t>
            </w:r>
          </w:p>
        </w:tc>
        <w:tc>
          <w:tcPr>
            <w:tcW w:w="207" w:type="pct"/>
            <w:tcBorders>
              <w:top w:val="single" w:sz="8" w:space="0" w:color="auto"/>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2031</w:t>
            </w:r>
          </w:p>
        </w:tc>
        <w:tc>
          <w:tcPr>
            <w:tcW w:w="207" w:type="pct"/>
            <w:tcBorders>
              <w:top w:val="single" w:sz="8" w:space="0" w:color="auto"/>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2032</w:t>
            </w:r>
          </w:p>
        </w:tc>
        <w:tc>
          <w:tcPr>
            <w:tcW w:w="246" w:type="pct"/>
            <w:tcBorders>
              <w:top w:val="single" w:sz="8" w:space="0" w:color="auto"/>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2033</w:t>
            </w:r>
          </w:p>
        </w:tc>
        <w:tc>
          <w:tcPr>
            <w:tcW w:w="246" w:type="pct"/>
            <w:tcBorders>
              <w:top w:val="single" w:sz="8" w:space="0" w:color="auto"/>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2034</w:t>
            </w:r>
          </w:p>
        </w:tc>
        <w:tc>
          <w:tcPr>
            <w:tcW w:w="204" w:type="pct"/>
            <w:tcBorders>
              <w:top w:val="single" w:sz="8" w:space="0" w:color="auto"/>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A45AD2">
              <w:rPr>
                <w:rFonts w:eastAsia="Times New Roman" w:cs="Arial"/>
                <w:b/>
                <w:bCs/>
                <w:spacing w:val="0"/>
                <w:sz w:val="18"/>
                <w:szCs w:val="18"/>
                <w:lang w:eastAsia="ru-RU"/>
              </w:rPr>
              <w:t>2035</w:t>
            </w:r>
          </w:p>
        </w:tc>
        <w:tc>
          <w:tcPr>
            <w:tcW w:w="193" w:type="pct"/>
            <w:tcBorders>
              <w:top w:val="single" w:sz="8" w:space="0" w:color="auto"/>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2036</w:t>
            </w:r>
          </w:p>
        </w:tc>
      </w:tr>
      <w:tr w:rsidR="00B23E80" w:rsidRPr="00A45AD2" w:rsidTr="00A45AD2">
        <w:trPr>
          <w:trHeight w:val="277"/>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B23E80" w:rsidRPr="00A45AD2" w:rsidRDefault="00B23E80" w:rsidP="00B23E80">
            <w:pPr>
              <w:ind w:firstLine="0"/>
              <w:jc w:val="center"/>
              <w:rPr>
                <w:b/>
                <w:sz w:val="18"/>
                <w:szCs w:val="18"/>
              </w:rPr>
            </w:pPr>
            <w:r w:rsidRPr="00A45AD2">
              <w:rPr>
                <w:b/>
                <w:sz w:val="18"/>
                <w:szCs w:val="18"/>
              </w:rPr>
              <w:t>Зона действия котельной №1</w:t>
            </w:r>
          </w:p>
        </w:tc>
      </w:tr>
      <w:tr w:rsidR="00B23E80" w:rsidRPr="00A45AD2" w:rsidTr="00B23E80">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для заполнения трубопроводов тепловой сети</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0,67</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0,67</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0,67</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0,67</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0,67</w:t>
            </w:r>
          </w:p>
        </w:tc>
        <w:tc>
          <w:tcPr>
            <w:tcW w:w="204"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0,67</w:t>
            </w:r>
          </w:p>
        </w:tc>
        <w:tc>
          <w:tcPr>
            <w:tcW w:w="193"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0,67</w:t>
            </w:r>
          </w:p>
        </w:tc>
      </w:tr>
      <w:tr w:rsidR="00B23E80" w:rsidRPr="00A45AD2" w:rsidTr="00B23E80">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на технологические нужды котельной</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191,89</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191,89</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191,89</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191,89</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191,89</w:t>
            </w:r>
          </w:p>
        </w:tc>
        <w:tc>
          <w:tcPr>
            <w:tcW w:w="204"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191,89</w:t>
            </w:r>
          </w:p>
        </w:tc>
        <w:tc>
          <w:tcPr>
            <w:tcW w:w="193"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191,89</w:t>
            </w:r>
          </w:p>
        </w:tc>
      </w:tr>
      <w:tr w:rsidR="00B23E80" w:rsidRPr="00A45AD2" w:rsidTr="00B23E80">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Подпитка тепловой сети, в т.ч.:</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96,135</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96,135</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96,135</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96,135</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96,135</w:t>
            </w:r>
          </w:p>
        </w:tc>
        <w:tc>
          <w:tcPr>
            <w:tcW w:w="204"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96,135</w:t>
            </w:r>
          </w:p>
        </w:tc>
        <w:tc>
          <w:tcPr>
            <w:tcW w:w="193"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96,135</w:t>
            </w:r>
          </w:p>
        </w:tc>
      </w:tr>
      <w:tr w:rsidR="00B23E80" w:rsidRPr="00A45AD2" w:rsidTr="00B23E80">
        <w:trPr>
          <w:trHeight w:val="434"/>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нормативные затраты и потери теплоносителя и расход воды для заполнения систем теплопотребления</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16,00</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16,00</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16,00</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16,00</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16,00</w:t>
            </w:r>
          </w:p>
        </w:tc>
        <w:tc>
          <w:tcPr>
            <w:tcW w:w="204"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16,00</w:t>
            </w:r>
          </w:p>
        </w:tc>
        <w:tc>
          <w:tcPr>
            <w:tcW w:w="193"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16,00</w:t>
            </w:r>
          </w:p>
        </w:tc>
      </w:tr>
      <w:tr w:rsidR="00B23E80" w:rsidRPr="00A45AD2" w:rsidTr="00B23E80">
        <w:trPr>
          <w:trHeight w:val="434"/>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 xml:space="preserve">расход теплоносителя из тепловых сетей на цели горячего водоснабжения </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46"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46"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204" w:type="pct"/>
            <w:tcBorders>
              <w:top w:val="nil"/>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c>
          <w:tcPr>
            <w:tcW w:w="193" w:type="pct"/>
            <w:tcBorders>
              <w:top w:val="nil"/>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80,135</w:t>
            </w:r>
          </w:p>
        </w:tc>
      </w:tr>
      <w:tr w:rsidR="00B23E80" w:rsidRPr="00A45AD2" w:rsidTr="00B23E80">
        <w:trPr>
          <w:trHeight w:val="277"/>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Всего расход воды</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288,02</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288,02</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288,02</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288,02</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288,02</w:t>
            </w:r>
          </w:p>
        </w:tc>
        <w:tc>
          <w:tcPr>
            <w:tcW w:w="204" w:type="pct"/>
            <w:tcBorders>
              <w:top w:val="nil"/>
              <w:left w:val="nil"/>
              <w:bottom w:val="single" w:sz="8" w:space="0" w:color="auto"/>
              <w:right w:val="single" w:sz="8" w:space="0" w:color="auto"/>
            </w:tcBorders>
          </w:tcPr>
          <w:p w:rsidR="00B23E80" w:rsidRPr="00A45AD2" w:rsidRDefault="00B23E80" w:rsidP="00B23E80">
            <w:pPr>
              <w:ind w:firstLine="0"/>
              <w:jc w:val="center"/>
              <w:rPr>
                <w:sz w:val="18"/>
              </w:rPr>
            </w:pPr>
            <w:r w:rsidRPr="00A45AD2">
              <w:rPr>
                <w:sz w:val="18"/>
              </w:rPr>
              <w:t>288,02</w:t>
            </w:r>
          </w:p>
        </w:tc>
        <w:tc>
          <w:tcPr>
            <w:tcW w:w="193" w:type="pct"/>
            <w:tcBorders>
              <w:top w:val="nil"/>
              <w:left w:val="nil"/>
              <w:bottom w:val="single" w:sz="8" w:space="0" w:color="auto"/>
              <w:right w:val="single" w:sz="8" w:space="0" w:color="auto"/>
            </w:tcBorders>
          </w:tcPr>
          <w:p w:rsidR="00B23E80" w:rsidRPr="00A45AD2" w:rsidRDefault="00B23E80" w:rsidP="00B23E80">
            <w:pPr>
              <w:ind w:firstLine="0"/>
              <w:jc w:val="center"/>
              <w:rPr>
                <w:sz w:val="18"/>
              </w:rPr>
            </w:pPr>
            <w:r w:rsidRPr="00A45AD2">
              <w:rPr>
                <w:sz w:val="18"/>
              </w:rPr>
              <w:t>288,02</w:t>
            </w:r>
          </w:p>
        </w:tc>
      </w:tr>
      <w:tr w:rsidR="00B23E80" w:rsidRPr="00A45AD2" w:rsidTr="00A45AD2">
        <w:trPr>
          <w:trHeight w:val="277"/>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B23E80" w:rsidRPr="00A45AD2" w:rsidRDefault="00B23E80" w:rsidP="00B23E80">
            <w:pPr>
              <w:ind w:firstLine="0"/>
              <w:jc w:val="center"/>
              <w:rPr>
                <w:sz w:val="18"/>
                <w:szCs w:val="18"/>
              </w:rPr>
            </w:pPr>
            <w:r w:rsidRPr="00A45AD2">
              <w:rPr>
                <w:b/>
                <w:sz w:val="18"/>
                <w:szCs w:val="18"/>
              </w:rPr>
              <w:t>Зона действия котельной №2</w:t>
            </w:r>
          </w:p>
        </w:tc>
      </w:tr>
      <w:tr w:rsidR="00B23E80" w:rsidRPr="00A45AD2" w:rsidTr="00B23E80">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для заполнения трубопроводов тепловой сети</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0,28</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0,28</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0,28</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0,28</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0,28</w:t>
            </w:r>
          </w:p>
        </w:tc>
        <w:tc>
          <w:tcPr>
            <w:tcW w:w="204"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0,28</w:t>
            </w:r>
          </w:p>
        </w:tc>
        <w:tc>
          <w:tcPr>
            <w:tcW w:w="193"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0,28</w:t>
            </w:r>
          </w:p>
        </w:tc>
      </w:tr>
      <w:tr w:rsidR="00B23E80" w:rsidRPr="00A45AD2" w:rsidTr="00B23E80">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на технологические нужды котельной</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63,54</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63,54</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63,54</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63,54</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63,54</w:t>
            </w:r>
          </w:p>
        </w:tc>
        <w:tc>
          <w:tcPr>
            <w:tcW w:w="204"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63,54</w:t>
            </w:r>
          </w:p>
        </w:tc>
        <w:tc>
          <w:tcPr>
            <w:tcW w:w="193"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63,54</w:t>
            </w:r>
          </w:p>
        </w:tc>
      </w:tr>
      <w:tr w:rsidR="00B23E80" w:rsidRPr="00A45AD2" w:rsidTr="00B23E80">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Подпитка тепловой сети, в т.ч.:</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42,48</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42,48</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42,48</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42,48</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42,48</w:t>
            </w:r>
          </w:p>
        </w:tc>
        <w:tc>
          <w:tcPr>
            <w:tcW w:w="204"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42,48</w:t>
            </w:r>
          </w:p>
        </w:tc>
        <w:tc>
          <w:tcPr>
            <w:tcW w:w="193"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42,48</w:t>
            </w:r>
          </w:p>
        </w:tc>
      </w:tr>
      <w:tr w:rsidR="00B23E80" w:rsidRPr="00A45AD2" w:rsidTr="00B23E80">
        <w:trPr>
          <w:trHeight w:val="434"/>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нормативные затраты и потери теплоносителя и расход воды для заполнения систем теплопотребления</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27,20</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27,20</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27,20</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27,20</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27,20</w:t>
            </w:r>
          </w:p>
        </w:tc>
        <w:tc>
          <w:tcPr>
            <w:tcW w:w="204"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27,20</w:t>
            </w:r>
          </w:p>
        </w:tc>
        <w:tc>
          <w:tcPr>
            <w:tcW w:w="193"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27,20</w:t>
            </w:r>
          </w:p>
        </w:tc>
      </w:tr>
      <w:tr w:rsidR="00B23E80" w:rsidRPr="00A45AD2" w:rsidTr="00B23E80">
        <w:trPr>
          <w:trHeight w:val="434"/>
        </w:trPr>
        <w:tc>
          <w:tcPr>
            <w:tcW w:w="1618" w:type="pct"/>
            <w:tcBorders>
              <w:top w:val="nil"/>
              <w:left w:val="single" w:sz="8" w:space="0" w:color="auto"/>
              <w:bottom w:val="nil"/>
              <w:right w:val="single" w:sz="8" w:space="0" w:color="auto"/>
            </w:tcBorders>
            <w:shd w:val="clear" w:color="auto" w:fill="auto"/>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 xml:space="preserve">расход теплоносителя из тепловых сетей на цели горячего водоснабжения </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46"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46"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204" w:type="pct"/>
            <w:tcBorders>
              <w:top w:val="nil"/>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c>
          <w:tcPr>
            <w:tcW w:w="193" w:type="pct"/>
            <w:tcBorders>
              <w:top w:val="nil"/>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15,28</w:t>
            </w:r>
          </w:p>
        </w:tc>
      </w:tr>
      <w:tr w:rsidR="00B23E80" w:rsidRPr="00A45AD2" w:rsidTr="00B23E80">
        <w:trPr>
          <w:trHeight w:val="277"/>
        </w:trPr>
        <w:tc>
          <w:tcPr>
            <w:tcW w:w="161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Всего расход воды</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106,02</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106,02</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106,02</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106,02</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szCs w:val="18"/>
              </w:rPr>
            </w:pPr>
            <w:r w:rsidRPr="00A45AD2">
              <w:rPr>
                <w:sz w:val="18"/>
                <w:szCs w:val="18"/>
              </w:rPr>
              <w:t>106,02</w:t>
            </w:r>
          </w:p>
        </w:tc>
        <w:tc>
          <w:tcPr>
            <w:tcW w:w="204"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106,02</w:t>
            </w:r>
          </w:p>
        </w:tc>
        <w:tc>
          <w:tcPr>
            <w:tcW w:w="193" w:type="pct"/>
            <w:tcBorders>
              <w:top w:val="nil"/>
              <w:left w:val="nil"/>
              <w:bottom w:val="single" w:sz="8" w:space="0" w:color="auto"/>
              <w:right w:val="single" w:sz="8" w:space="0" w:color="auto"/>
            </w:tcBorders>
          </w:tcPr>
          <w:p w:rsidR="00B23E80" w:rsidRPr="00A45AD2" w:rsidRDefault="00B23E80" w:rsidP="00B23E80">
            <w:pPr>
              <w:ind w:firstLine="0"/>
              <w:jc w:val="center"/>
              <w:rPr>
                <w:sz w:val="18"/>
                <w:szCs w:val="18"/>
              </w:rPr>
            </w:pPr>
            <w:r w:rsidRPr="00A45AD2">
              <w:rPr>
                <w:sz w:val="18"/>
                <w:szCs w:val="18"/>
              </w:rPr>
              <w:t>106,02</w:t>
            </w:r>
          </w:p>
        </w:tc>
      </w:tr>
      <w:tr w:rsidR="00B23E80" w:rsidRPr="00A45AD2" w:rsidTr="00A45AD2">
        <w:trPr>
          <w:trHeight w:val="277"/>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B23E80" w:rsidRPr="00A45AD2" w:rsidRDefault="00B23E80" w:rsidP="00B23E80">
            <w:pPr>
              <w:ind w:firstLine="0"/>
              <w:jc w:val="center"/>
              <w:rPr>
                <w:rFonts w:eastAsia="Times New Roman" w:cs="Arial"/>
                <w:spacing w:val="0"/>
                <w:sz w:val="18"/>
                <w:szCs w:val="18"/>
                <w:lang w:eastAsia="ru-RU"/>
              </w:rPr>
            </w:pPr>
            <w:r w:rsidRPr="00A45AD2">
              <w:rPr>
                <w:b/>
                <w:sz w:val="18"/>
                <w:szCs w:val="18"/>
              </w:rPr>
              <w:t>Зона действия котельной «Промбаза»</w:t>
            </w:r>
          </w:p>
        </w:tc>
      </w:tr>
      <w:tr w:rsidR="00B23E80" w:rsidRPr="00A45AD2" w:rsidTr="00B23E80">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для заполнения трубопроводов тепловой сети</w:t>
            </w:r>
          </w:p>
        </w:tc>
        <w:tc>
          <w:tcPr>
            <w:tcW w:w="210"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9"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9"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8"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8"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7"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7"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7"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7"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7"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0,003</w:t>
            </w:r>
          </w:p>
        </w:tc>
        <w:tc>
          <w:tcPr>
            <w:tcW w:w="207" w:type="pct"/>
            <w:tcBorders>
              <w:top w:val="nil"/>
              <w:left w:val="nil"/>
              <w:bottom w:val="single" w:sz="8" w:space="0" w:color="auto"/>
              <w:right w:val="single" w:sz="8" w:space="0" w:color="auto"/>
            </w:tcBorders>
            <w:shd w:val="clear" w:color="auto" w:fill="auto"/>
            <w:noWrap/>
          </w:tcPr>
          <w:p w:rsidR="00B23E80" w:rsidRPr="00A45AD2" w:rsidRDefault="00B23E80" w:rsidP="00B23E80">
            <w:pPr>
              <w:ind w:firstLine="0"/>
              <w:jc w:val="center"/>
            </w:pPr>
            <w:r w:rsidRPr="00A45AD2">
              <w:rPr>
                <w:rFonts w:eastAsia="Times New Roman" w:cs="Arial"/>
                <w:spacing w:val="0"/>
                <w:sz w:val="18"/>
                <w:szCs w:val="18"/>
                <w:lang w:eastAsia="ru-RU"/>
              </w:rPr>
              <w:t>0,003</w:t>
            </w:r>
          </w:p>
        </w:tc>
        <w:tc>
          <w:tcPr>
            <w:tcW w:w="207" w:type="pct"/>
            <w:tcBorders>
              <w:top w:val="nil"/>
              <w:left w:val="nil"/>
              <w:bottom w:val="single" w:sz="8" w:space="0" w:color="auto"/>
              <w:right w:val="single" w:sz="8" w:space="0" w:color="auto"/>
            </w:tcBorders>
            <w:shd w:val="clear" w:color="auto" w:fill="auto"/>
            <w:noWrap/>
          </w:tcPr>
          <w:p w:rsidR="00B23E80" w:rsidRPr="00A45AD2" w:rsidRDefault="00B23E80" w:rsidP="00B23E80">
            <w:pPr>
              <w:ind w:firstLine="0"/>
              <w:jc w:val="center"/>
            </w:pPr>
            <w:r w:rsidRPr="00A45AD2">
              <w:rPr>
                <w:rFonts w:eastAsia="Times New Roman" w:cs="Arial"/>
                <w:spacing w:val="0"/>
                <w:sz w:val="18"/>
                <w:szCs w:val="18"/>
                <w:lang w:eastAsia="ru-RU"/>
              </w:rPr>
              <w:t>0,003</w:t>
            </w:r>
          </w:p>
        </w:tc>
        <w:tc>
          <w:tcPr>
            <w:tcW w:w="246" w:type="pct"/>
            <w:tcBorders>
              <w:top w:val="nil"/>
              <w:left w:val="nil"/>
              <w:bottom w:val="single" w:sz="8" w:space="0" w:color="auto"/>
              <w:right w:val="single" w:sz="8" w:space="0" w:color="auto"/>
            </w:tcBorders>
            <w:shd w:val="clear" w:color="auto" w:fill="auto"/>
            <w:noWrap/>
          </w:tcPr>
          <w:p w:rsidR="00B23E80" w:rsidRPr="00A45AD2" w:rsidRDefault="00B23E80" w:rsidP="00B23E80">
            <w:pPr>
              <w:ind w:firstLine="0"/>
              <w:jc w:val="center"/>
            </w:pPr>
            <w:r w:rsidRPr="00A45AD2">
              <w:rPr>
                <w:rFonts w:eastAsia="Times New Roman" w:cs="Arial"/>
                <w:spacing w:val="0"/>
                <w:sz w:val="18"/>
                <w:szCs w:val="18"/>
                <w:lang w:eastAsia="ru-RU"/>
              </w:rPr>
              <w:t>0,003</w:t>
            </w:r>
          </w:p>
        </w:tc>
        <w:tc>
          <w:tcPr>
            <w:tcW w:w="246" w:type="pct"/>
            <w:tcBorders>
              <w:top w:val="nil"/>
              <w:left w:val="nil"/>
              <w:bottom w:val="single" w:sz="8" w:space="0" w:color="auto"/>
              <w:right w:val="single" w:sz="8" w:space="0" w:color="auto"/>
            </w:tcBorders>
            <w:shd w:val="clear" w:color="auto" w:fill="auto"/>
            <w:noWrap/>
          </w:tcPr>
          <w:p w:rsidR="00B23E80" w:rsidRPr="00A45AD2" w:rsidRDefault="00B23E80" w:rsidP="00B23E80">
            <w:pPr>
              <w:ind w:firstLine="0"/>
              <w:jc w:val="center"/>
            </w:pPr>
            <w:r w:rsidRPr="00A45AD2">
              <w:rPr>
                <w:rFonts w:eastAsia="Times New Roman" w:cs="Arial"/>
                <w:spacing w:val="0"/>
                <w:sz w:val="18"/>
                <w:szCs w:val="18"/>
                <w:lang w:eastAsia="ru-RU"/>
              </w:rPr>
              <w:t>0,003</w:t>
            </w:r>
          </w:p>
        </w:tc>
        <w:tc>
          <w:tcPr>
            <w:tcW w:w="204" w:type="pct"/>
            <w:tcBorders>
              <w:top w:val="nil"/>
              <w:left w:val="nil"/>
              <w:bottom w:val="single" w:sz="8" w:space="0" w:color="auto"/>
              <w:right w:val="single" w:sz="8" w:space="0" w:color="auto"/>
            </w:tcBorders>
          </w:tcPr>
          <w:p w:rsidR="00B23E80" w:rsidRPr="00A45AD2" w:rsidRDefault="00B23E80" w:rsidP="00B23E80">
            <w:pPr>
              <w:ind w:firstLine="0"/>
              <w:jc w:val="center"/>
            </w:pPr>
            <w:r w:rsidRPr="00A45AD2">
              <w:rPr>
                <w:rFonts w:eastAsia="Times New Roman" w:cs="Arial"/>
                <w:spacing w:val="0"/>
                <w:sz w:val="18"/>
                <w:szCs w:val="18"/>
                <w:lang w:eastAsia="ru-RU"/>
              </w:rPr>
              <w:t>0,003</w:t>
            </w:r>
          </w:p>
        </w:tc>
        <w:tc>
          <w:tcPr>
            <w:tcW w:w="193" w:type="pct"/>
            <w:tcBorders>
              <w:top w:val="nil"/>
              <w:left w:val="nil"/>
              <w:bottom w:val="single" w:sz="8" w:space="0" w:color="auto"/>
              <w:right w:val="single" w:sz="8" w:space="0" w:color="auto"/>
            </w:tcBorders>
          </w:tcPr>
          <w:p w:rsidR="00B23E80" w:rsidRPr="00A45AD2" w:rsidRDefault="00B23E80" w:rsidP="00B23E80">
            <w:pPr>
              <w:ind w:firstLine="0"/>
              <w:jc w:val="center"/>
            </w:pPr>
            <w:r w:rsidRPr="00A45AD2">
              <w:rPr>
                <w:rFonts w:eastAsia="Times New Roman" w:cs="Arial"/>
                <w:spacing w:val="0"/>
                <w:sz w:val="18"/>
                <w:szCs w:val="18"/>
                <w:lang w:eastAsia="ru-RU"/>
              </w:rPr>
              <w:t>0,003</w:t>
            </w:r>
          </w:p>
        </w:tc>
      </w:tr>
      <w:tr w:rsidR="00B23E80" w:rsidRPr="00A45AD2" w:rsidTr="00B23E80">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на технологические нужды котельной</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0,290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0,300</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0,300</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0,300</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0,300</w:t>
            </w:r>
          </w:p>
        </w:tc>
        <w:tc>
          <w:tcPr>
            <w:tcW w:w="204" w:type="pct"/>
            <w:tcBorders>
              <w:top w:val="nil"/>
              <w:left w:val="nil"/>
              <w:bottom w:val="single" w:sz="8" w:space="0" w:color="auto"/>
              <w:right w:val="single" w:sz="8" w:space="0" w:color="auto"/>
            </w:tcBorders>
          </w:tcPr>
          <w:p w:rsidR="00B23E80" w:rsidRPr="00A45AD2" w:rsidRDefault="00B23E80" w:rsidP="00B23E80">
            <w:pPr>
              <w:ind w:firstLine="0"/>
              <w:jc w:val="center"/>
              <w:rPr>
                <w:sz w:val="18"/>
              </w:rPr>
            </w:pPr>
            <w:r w:rsidRPr="00A45AD2">
              <w:rPr>
                <w:sz w:val="18"/>
              </w:rPr>
              <w:t>0,300</w:t>
            </w:r>
          </w:p>
        </w:tc>
        <w:tc>
          <w:tcPr>
            <w:tcW w:w="193" w:type="pct"/>
            <w:tcBorders>
              <w:top w:val="nil"/>
              <w:left w:val="nil"/>
              <w:bottom w:val="single" w:sz="8" w:space="0" w:color="auto"/>
              <w:right w:val="single" w:sz="8" w:space="0" w:color="auto"/>
            </w:tcBorders>
          </w:tcPr>
          <w:p w:rsidR="00B23E80" w:rsidRPr="00A45AD2" w:rsidRDefault="00B23E80" w:rsidP="00B23E80">
            <w:pPr>
              <w:ind w:firstLine="0"/>
              <w:jc w:val="center"/>
              <w:rPr>
                <w:sz w:val="18"/>
              </w:rPr>
            </w:pPr>
            <w:r w:rsidRPr="00A45AD2">
              <w:rPr>
                <w:sz w:val="18"/>
              </w:rPr>
              <w:t>0,300</w:t>
            </w:r>
          </w:p>
        </w:tc>
      </w:tr>
      <w:tr w:rsidR="00B23E80" w:rsidRPr="00A45AD2" w:rsidTr="00B23E80">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lastRenderedPageBreak/>
              <w:t>Подпитка тепловой сети, в т.ч.:</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0,000</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0,000</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0,000</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0,000</w:t>
            </w:r>
          </w:p>
        </w:tc>
        <w:tc>
          <w:tcPr>
            <w:tcW w:w="204" w:type="pct"/>
            <w:tcBorders>
              <w:top w:val="nil"/>
              <w:left w:val="nil"/>
              <w:bottom w:val="single" w:sz="8" w:space="0" w:color="auto"/>
              <w:right w:val="single" w:sz="8" w:space="0" w:color="auto"/>
            </w:tcBorders>
          </w:tcPr>
          <w:p w:rsidR="00B23E80" w:rsidRPr="00A45AD2" w:rsidRDefault="00B23E80" w:rsidP="00B23E80">
            <w:pPr>
              <w:ind w:firstLine="0"/>
              <w:jc w:val="center"/>
              <w:rPr>
                <w:sz w:val="18"/>
              </w:rPr>
            </w:pPr>
            <w:r w:rsidRPr="00A45AD2">
              <w:rPr>
                <w:sz w:val="18"/>
              </w:rPr>
              <w:t>0,000</w:t>
            </w:r>
          </w:p>
        </w:tc>
        <w:tc>
          <w:tcPr>
            <w:tcW w:w="193" w:type="pct"/>
            <w:tcBorders>
              <w:top w:val="nil"/>
              <w:left w:val="nil"/>
              <w:bottom w:val="single" w:sz="8" w:space="0" w:color="auto"/>
              <w:right w:val="single" w:sz="8" w:space="0" w:color="auto"/>
            </w:tcBorders>
          </w:tcPr>
          <w:p w:rsidR="00B23E80" w:rsidRPr="00A45AD2" w:rsidRDefault="00B23E80" w:rsidP="00B23E80">
            <w:pPr>
              <w:ind w:firstLine="0"/>
              <w:jc w:val="center"/>
              <w:rPr>
                <w:sz w:val="18"/>
              </w:rPr>
            </w:pPr>
            <w:r w:rsidRPr="00A45AD2">
              <w:rPr>
                <w:sz w:val="18"/>
              </w:rPr>
              <w:t>0,000</w:t>
            </w:r>
          </w:p>
        </w:tc>
      </w:tr>
      <w:tr w:rsidR="00B23E80" w:rsidRPr="00A45AD2" w:rsidTr="00B23E80">
        <w:trPr>
          <w:trHeight w:val="434"/>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нормативные затраты и потери теплоносителя и расход воды для заполнения систем теплопотребления</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0,000</w:t>
            </w:r>
          </w:p>
        </w:tc>
        <w:tc>
          <w:tcPr>
            <w:tcW w:w="207"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0,000</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0,000</w:t>
            </w:r>
          </w:p>
        </w:tc>
        <w:tc>
          <w:tcPr>
            <w:tcW w:w="246" w:type="pct"/>
            <w:tcBorders>
              <w:top w:val="nil"/>
              <w:left w:val="nil"/>
              <w:bottom w:val="single" w:sz="8" w:space="0" w:color="auto"/>
              <w:right w:val="single" w:sz="8" w:space="0" w:color="auto"/>
            </w:tcBorders>
            <w:shd w:val="clear" w:color="auto" w:fill="auto"/>
          </w:tcPr>
          <w:p w:rsidR="00B23E80" w:rsidRPr="00A45AD2" w:rsidRDefault="00B23E80" w:rsidP="00B23E80">
            <w:pPr>
              <w:ind w:firstLine="0"/>
              <w:jc w:val="center"/>
              <w:rPr>
                <w:sz w:val="18"/>
              </w:rPr>
            </w:pPr>
            <w:r w:rsidRPr="00A45AD2">
              <w:rPr>
                <w:sz w:val="18"/>
              </w:rPr>
              <w:t>0,000</w:t>
            </w:r>
          </w:p>
        </w:tc>
        <w:tc>
          <w:tcPr>
            <w:tcW w:w="204" w:type="pct"/>
            <w:tcBorders>
              <w:top w:val="nil"/>
              <w:left w:val="nil"/>
              <w:bottom w:val="single" w:sz="8" w:space="0" w:color="auto"/>
              <w:right w:val="single" w:sz="8" w:space="0" w:color="auto"/>
            </w:tcBorders>
          </w:tcPr>
          <w:p w:rsidR="00B23E80" w:rsidRPr="00A45AD2" w:rsidRDefault="00B23E80" w:rsidP="00B23E80">
            <w:pPr>
              <w:ind w:firstLine="0"/>
              <w:jc w:val="center"/>
              <w:rPr>
                <w:sz w:val="18"/>
              </w:rPr>
            </w:pPr>
            <w:r w:rsidRPr="00A45AD2">
              <w:rPr>
                <w:sz w:val="18"/>
              </w:rPr>
              <w:t>0,000</w:t>
            </w:r>
          </w:p>
        </w:tc>
        <w:tc>
          <w:tcPr>
            <w:tcW w:w="193" w:type="pct"/>
            <w:tcBorders>
              <w:top w:val="nil"/>
              <w:left w:val="nil"/>
              <w:bottom w:val="single" w:sz="8" w:space="0" w:color="auto"/>
              <w:right w:val="single" w:sz="8" w:space="0" w:color="auto"/>
            </w:tcBorders>
          </w:tcPr>
          <w:p w:rsidR="00B23E80" w:rsidRPr="00A45AD2" w:rsidRDefault="00B23E80" w:rsidP="00B23E80">
            <w:pPr>
              <w:ind w:firstLine="0"/>
              <w:jc w:val="center"/>
              <w:rPr>
                <w:sz w:val="18"/>
              </w:rPr>
            </w:pPr>
            <w:r w:rsidRPr="00A45AD2">
              <w:rPr>
                <w:sz w:val="18"/>
              </w:rPr>
              <w:t>0,000</w:t>
            </w:r>
          </w:p>
        </w:tc>
      </w:tr>
      <w:tr w:rsidR="00B23E80" w:rsidRPr="00A45AD2" w:rsidTr="00B23E80">
        <w:trPr>
          <w:trHeight w:val="434"/>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 xml:space="preserve">расход теплоносителя из тепловых сетей на цели горячего водоснабжения </w:t>
            </w:r>
          </w:p>
        </w:tc>
        <w:tc>
          <w:tcPr>
            <w:tcW w:w="210" w:type="pct"/>
            <w:tcBorders>
              <w:top w:val="nil"/>
              <w:left w:val="nil"/>
              <w:bottom w:val="nil"/>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nil"/>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nil"/>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nil"/>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nil"/>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nil"/>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nil"/>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nil"/>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nil"/>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nil"/>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nil"/>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nil"/>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nil"/>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nil"/>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4" w:type="pct"/>
            <w:tcBorders>
              <w:top w:val="nil"/>
              <w:left w:val="nil"/>
              <w:bottom w:val="nil"/>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193" w:type="pct"/>
            <w:tcBorders>
              <w:top w:val="nil"/>
              <w:left w:val="nil"/>
              <w:bottom w:val="nil"/>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r>
      <w:tr w:rsidR="00B23E80" w:rsidRPr="00A45AD2" w:rsidTr="00B23E80">
        <w:trPr>
          <w:trHeight w:val="140"/>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Всего расход воды</w:t>
            </w:r>
          </w:p>
        </w:tc>
        <w:tc>
          <w:tcPr>
            <w:tcW w:w="210" w:type="pct"/>
            <w:tcBorders>
              <w:top w:val="single" w:sz="8" w:space="0" w:color="auto"/>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0,290</w:t>
            </w:r>
          </w:p>
        </w:tc>
        <w:tc>
          <w:tcPr>
            <w:tcW w:w="209" w:type="pct"/>
            <w:tcBorders>
              <w:top w:val="single" w:sz="8" w:space="0" w:color="auto"/>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9" w:type="pct"/>
            <w:tcBorders>
              <w:top w:val="single" w:sz="8" w:space="0" w:color="auto"/>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8" w:type="pct"/>
            <w:tcBorders>
              <w:top w:val="single" w:sz="8" w:space="0" w:color="auto"/>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8" w:type="pct"/>
            <w:tcBorders>
              <w:top w:val="single" w:sz="8" w:space="0" w:color="auto"/>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single" w:sz="8" w:space="0" w:color="auto"/>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single" w:sz="8" w:space="0" w:color="auto"/>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single" w:sz="8" w:space="0" w:color="auto"/>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single" w:sz="8" w:space="0" w:color="auto"/>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single" w:sz="8" w:space="0" w:color="auto"/>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single" w:sz="8" w:space="0" w:color="auto"/>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7" w:type="pct"/>
            <w:tcBorders>
              <w:top w:val="single" w:sz="8" w:space="0" w:color="auto"/>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46" w:type="pct"/>
            <w:tcBorders>
              <w:top w:val="single" w:sz="8" w:space="0" w:color="auto"/>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46" w:type="pct"/>
            <w:tcBorders>
              <w:top w:val="single" w:sz="8" w:space="0" w:color="auto"/>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204" w:type="pct"/>
            <w:tcBorders>
              <w:top w:val="single" w:sz="8" w:space="0" w:color="auto"/>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c>
          <w:tcPr>
            <w:tcW w:w="193" w:type="pct"/>
            <w:tcBorders>
              <w:top w:val="single" w:sz="8" w:space="0" w:color="auto"/>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0,300</w:t>
            </w:r>
          </w:p>
        </w:tc>
      </w:tr>
      <w:tr w:rsidR="00B23E80" w:rsidRPr="00A45AD2" w:rsidTr="00A45AD2">
        <w:trPr>
          <w:trHeight w:val="277"/>
        </w:trPr>
        <w:tc>
          <w:tcPr>
            <w:tcW w:w="5000" w:type="pct"/>
            <w:gridSpan w:val="17"/>
            <w:tcBorders>
              <w:top w:val="nil"/>
              <w:left w:val="single" w:sz="8" w:space="0" w:color="auto"/>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b/>
                <w:sz w:val="18"/>
                <w:szCs w:val="18"/>
              </w:rPr>
              <w:t>Зона действия котельной «Железнодорожная»</w:t>
            </w:r>
          </w:p>
        </w:tc>
      </w:tr>
      <w:tr w:rsidR="00B23E80" w:rsidRPr="00A45AD2" w:rsidTr="00B23E80">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для заполнения трубопроводов тепловой сети</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46"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46"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204" w:type="pct"/>
            <w:tcBorders>
              <w:top w:val="nil"/>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c>
          <w:tcPr>
            <w:tcW w:w="193" w:type="pct"/>
            <w:tcBorders>
              <w:top w:val="nil"/>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0,004</w:t>
            </w:r>
          </w:p>
        </w:tc>
      </w:tr>
      <w:tr w:rsidR="00B23E80" w:rsidRPr="00A45AD2" w:rsidTr="00B23E80">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Расход воды на технологические нужды котельной</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0,179</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46"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46"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4" w:type="pct"/>
            <w:tcBorders>
              <w:top w:val="nil"/>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193" w:type="pct"/>
            <w:tcBorders>
              <w:top w:val="nil"/>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r>
      <w:tr w:rsidR="00B23E80" w:rsidRPr="00A45AD2" w:rsidTr="00B23E80">
        <w:trPr>
          <w:trHeight w:val="277"/>
        </w:trPr>
        <w:tc>
          <w:tcPr>
            <w:tcW w:w="1618" w:type="pct"/>
            <w:tcBorders>
              <w:top w:val="nil"/>
              <w:left w:val="single" w:sz="8" w:space="0" w:color="auto"/>
              <w:bottom w:val="single" w:sz="8" w:space="0" w:color="auto"/>
              <w:right w:val="single" w:sz="8" w:space="0" w:color="auto"/>
            </w:tcBorders>
            <w:shd w:val="clear" w:color="auto" w:fill="auto"/>
            <w:noWrap/>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Подпитка тепловой сети, в т.ч.:</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4" w:type="pct"/>
            <w:tcBorders>
              <w:top w:val="nil"/>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193" w:type="pct"/>
            <w:tcBorders>
              <w:top w:val="nil"/>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r>
      <w:tr w:rsidR="00B23E80" w:rsidRPr="00A45AD2" w:rsidTr="00B23E80">
        <w:trPr>
          <w:trHeight w:val="434"/>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нормативные затраты и потери теплоносителя и расход воды для заполнения систем теплопотребления</w:t>
            </w:r>
          </w:p>
        </w:tc>
        <w:tc>
          <w:tcPr>
            <w:tcW w:w="210"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single" w:sz="8"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4" w:type="pct"/>
            <w:tcBorders>
              <w:top w:val="nil"/>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193" w:type="pct"/>
            <w:tcBorders>
              <w:top w:val="nil"/>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r>
      <w:tr w:rsidR="00B23E80" w:rsidRPr="00A45AD2" w:rsidTr="00B23E80">
        <w:trPr>
          <w:trHeight w:val="434"/>
        </w:trPr>
        <w:tc>
          <w:tcPr>
            <w:tcW w:w="1618" w:type="pct"/>
            <w:tcBorders>
              <w:top w:val="nil"/>
              <w:left w:val="single" w:sz="8" w:space="0" w:color="auto"/>
              <w:bottom w:val="single" w:sz="8" w:space="0" w:color="auto"/>
              <w:right w:val="single" w:sz="8" w:space="0" w:color="auto"/>
            </w:tcBorders>
            <w:shd w:val="clear" w:color="auto" w:fill="auto"/>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 xml:space="preserve">расход теплоносителя из тепловых сетей на цели горячего водоснабжения </w:t>
            </w:r>
          </w:p>
        </w:tc>
        <w:tc>
          <w:tcPr>
            <w:tcW w:w="210"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9"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8"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7"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46" w:type="pct"/>
            <w:tcBorders>
              <w:top w:val="nil"/>
              <w:left w:val="nil"/>
              <w:bottom w:val="single" w:sz="8" w:space="0" w:color="auto"/>
              <w:right w:val="single" w:sz="8" w:space="0" w:color="auto"/>
            </w:tcBorders>
            <w:shd w:val="clear" w:color="auto" w:fill="auto"/>
            <w:noWrap/>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204" w:type="pct"/>
            <w:tcBorders>
              <w:top w:val="nil"/>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c>
          <w:tcPr>
            <w:tcW w:w="193" w:type="pct"/>
            <w:tcBorders>
              <w:top w:val="nil"/>
              <w:left w:val="nil"/>
              <w:bottom w:val="single" w:sz="8"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0,000</w:t>
            </w:r>
          </w:p>
        </w:tc>
      </w:tr>
      <w:tr w:rsidR="00B23E80" w:rsidRPr="00A45AD2" w:rsidTr="00B23E80">
        <w:trPr>
          <w:trHeight w:val="277"/>
        </w:trPr>
        <w:tc>
          <w:tcPr>
            <w:tcW w:w="1618" w:type="pct"/>
            <w:tcBorders>
              <w:top w:val="nil"/>
              <w:left w:val="single" w:sz="8" w:space="0" w:color="auto"/>
              <w:bottom w:val="single" w:sz="4" w:space="0" w:color="auto"/>
              <w:right w:val="single" w:sz="8" w:space="0" w:color="auto"/>
            </w:tcBorders>
            <w:shd w:val="clear" w:color="auto" w:fill="auto"/>
            <w:vAlign w:val="center"/>
            <w:hideMark/>
          </w:tcPr>
          <w:p w:rsidR="00B23E80" w:rsidRPr="00A45AD2" w:rsidRDefault="00B23E80" w:rsidP="00B23E80">
            <w:pPr>
              <w:widowControl/>
              <w:adjustRightInd/>
              <w:spacing w:before="0" w:after="0"/>
              <w:ind w:firstLine="0"/>
              <w:jc w:val="left"/>
              <w:textAlignment w:val="auto"/>
              <w:rPr>
                <w:rFonts w:eastAsia="Times New Roman" w:cs="Arial"/>
                <w:spacing w:val="0"/>
                <w:sz w:val="18"/>
                <w:szCs w:val="18"/>
                <w:lang w:eastAsia="ru-RU"/>
              </w:rPr>
            </w:pPr>
            <w:r w:rsidRPr="00A45AD2">
              <w:rPr>
                <w:rFonts w:eastAsia="Times New Roman" w:cs="Arial"/>
                <w:spacing w:val="0"/>
                <w:sz w:val="18"/>
                <w:szCs w:val="18"/>
                <w:lang w:eastAsia="ru-RU"/>
              </w:rPr>
              <w:t>Всего расход воды</w:t>
            </w:r>
          </w:p>
        </w:tc>
        <w:tc>
          <w:tcPr>
            <w:tcW w:w="210" w:type="pct"/>
            <w:tcBorders>
              <w:top w:val="nil"/>
              <w:left w:val="nil"/>
              <w:bottom w:val="single" w:sz="4"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0,179</w:t>
            </w:r>
          </w:p>
        </w:tc>
        <w:tc>
          <w:tcPr>
            <w:tcW w:w="209" w:type="pct"/>
            <w:tcBorders>
              <w:top w:val="nil"/>
              <w:left w:val="nil"/>
              <w:bottom w:val="single" w:sz="4"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9" w:type="pct"/>
            <w:tcBorders>
              <w:top w:val="nil"/>
              <w:left w:val="nil"/>
              <w:bottom w:val="single" w:sz="4"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8" w:type="pct"/>
            <w:tcBorders>
              <w:top w:val="nil"/>
              <w:left w:val="nil"/>
              <w:bottom w:val="single" w:sz="4"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8" w:type="pct"/>
            <w:tcBorders>
              <w:top w:val="nil"/>
              <w:left w:val="nil"/>
              <w:bottom w:val="single" w:sz="4"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4"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4"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4"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4"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4"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4"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7" w:type="pct"/>
            <w:tcBorders>
              <w:top w:val="nil"/>
              <w:left w:val="nil"/>
              <w:bottom w:val="single" w:sz="4"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46" w:type="pct"/>
            <w:tcBorders>
              <w:top w:val="nil"/>
              <w:left w:val="nil"/>
              <w:bottom w:val="single" w:sz="4"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46" w:type="pct"/>
            <w:tcBorders>
              <w:top w:val="nil"/>
              <w:left w:val="nil"/>
              <w:bottom w:val="single" w:sz="4" w:space="0" w:color="auto"/>
              <w:right w:val="single" w:sz="8" w:space="0" w:color="auto"/>
            </w:tcBorders>
            <w:shd w:val="clear" w:color="auto" w:fill="auto"/>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204" w:type="pct"/>
            <w:tcBorders>
              <w:top w:val="nil"/>
              <w:left w:val="nil"/>
              <w:bottom w:val="single" w:sz="4"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c>
          <w:tcPr>
            <w:tcW w:w="193" w:type="pct"/>
            <w:tcBorders>
              <w:top w:val="nil"/>
              <w:left w:val="nil"/>
              <w:bottom w:val="single" w:sz="4" w:space="0" w:color="auto"/>
              <w:right w:val="single" w:sz="8" w:space="0" w:color="auto"/>
            </w:tcBorders>
            <w:vAlign w:val="center"/>
          </w:tcPr>
          <w:p w:rsidR="00B23E80" w:rsidRPr="00A45AD2"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A45AD2">
              <w:rPr>
                <w:rFonts w:eastAsia="Times New Roman" w:cs="Arial"/>
                <w:spacing w:val="0"/>
                <w:sz w:val="18"/>
                <w:szCs w:val="18"/>
                <w:lang w:eastAsia="ru-RU"/>
              </w:rPr>
              <w:t>0,700</w:t>
            </w:r>
          </w:p>
        </w:tc>
      </w:tr>
    </w:tbl>
    <w:p w:rsidR="00456A6D" w:rsidRPr="00A45AD2" w:rsidRDefault="00456A6D" w:rsidP="00456A6D">
      <w:pPr>
        <w:spacing w:line="360" w:lineRule="auto"/>
        <w:ind w:firstLine="0"/>
        <w:rPr>
          <w:rFonts w:cs="Arial"/>
          <w:b/>
          <w:bCs/>
          <w:sz w:val="18"/>
          <w:szCs w:val="18"/>
          <w:vertAlign w:val="superscript"/>
        </w:rPr>
      </w:pPr>
    </w:p>
    <w:p w:rsidR="00456A6D" w:rsidRPr="00A45AD2" w:rsidRDefault="00456A6D" w:rsidP="00456A6D">
      <w:pPr>
        <w:spacing w:line="360" w:lineRule="auto"/>
        <w:ind w:firstLine="0"/>
        <w:rPr>
          <w:rFonts w:cs="Arial"/>
          <w:b/>
          <w:bCs/>
          <w:sz w:val="18"/>
          <w:szCs w:val="18"/>
          <w:vertAlign w:val="superscript"/>
        </w:rPr>
      </w:pPr>
    </w:p>
    <w:p w:rsidR="00456A6D" w:rsidRPr="00A45AD2" w:rsidRDefault="00456A6D" w:rsidP="00456A6D">
      <w:pPr>
        <w:spacing w:line="360" w:lineRule="auto"/>
        <w:ind w:firstLine="0"/>
        <w:rPr>
          <w:rFonts w:cs="Arial"/>
          <w:b/>
          <w:bCs/>
          <w:sz w:val="18"/>
          <w:szCs w:val="18"/>
          <w:vertAlign w:val="superscript"/>
        </w:rPr>
      </w:pPr>
    </w:p>
    <w:p w:rsidR="00456A6D" w:rsidRPr="00A45AD2" w:rsidRDefault="00456A6D" w:rsidP="00456A6D">
      <w:pPr>
        <w:spacing w:line="360" w:lineRule="auto"/>
        <w:ind w:firstLine="0"/>
        <w:rPr>
          <w:rFonts w:cs="Arial"/>
          <w:b/>
          <w:bCs/>
          <w:sz w:val="18"/>
          <w:szCs w:val="18"/>
          <w:vertAlign w:val="superscript"/>
        </w:rPr>
      </w:pPr>
    </w:p>
    <w:p w:rsidR="00456A6D" w:rsidRPr="00A45AD2" w:rsidRDefault="00456A6D" w:rsidP="00456A6D">
      <w:pPr>
        <w:spacing w:line="360" w:lineRule="auto"/>
        <w:ind w:firstLine="0"/>
        <w:rPr>
          <w:rFonts w:cs="Arial"/>
          <w:b/>
          <w:bCs/>
          <w:sz w:val="18"/>
          <w:szCs w:val="18"/>
          <w:vertAlign w:val="superscript"/>
        </w:rPr>
      </w:pPr>
    </w:p>
    <w:p w:rsidR="00456A6D" w:rsidRPr="00A45AD2" w:rsidRDefault="00456A6D" w:rsidP="00456A6D">
      <w:pPr>
        <w:spacing w:line="360" w:lineRule="auto"/>
        <w:ind w:firstLine="0"/>
        <w:rPr>
          <w:rFonts w:cs="Arial"/>
          <w:b/>
          <w:bCs/>
          <w:sz w:val="18"/>
          <w:szCs w:val="18"/>
          <w:vertAlign w:val="superscript"/>
        </w:rPr>
        <w:sectPr w:rsidR="00456A6D" w:rsidRPr="00A45AD2" w:rsidSect="00456A6D">
          <w:pgSz w:w="16840" w:h="11920" w:orient="landscape"/>
          <w:pgMar w:top="578" w:right="538" w:bottom="1701" w:left="1032" w:header="720" w:footer="720" w:gutter="0"/>
          <w:cols w:space="720"/>
        </w:sectPr>
      </w:pPr>
    </w:p>
    <w:p w:rsidR="00456A6D" w:rsidRPr="00A45AD2" w:rsidRDefault="00456A6D" w:rsidP="00456A6D">
      <w:pPr>
        <w:widowControl/>
        <w:adjustRightInd/>
        <w:spacing w:before="0" w:after="0" w:line="360" w:lineRule="auto"/>
        <w:textAlignment w:val="auto"/>
        <w:rPr>
          <w:rFonts w:eastAsia="Times New Roman"/>
          <w:kern w:val="28"/>
          <w:sz w:val="24"/>
          <w:lang w:eastAsia="ru-RU"/>
        </w:rPr>
      </w:pPr>
    </w:p>
    <w:p w:rsidR="004A0DCD" w:rsidRPr="00A45AD2" w:rsidRDefault="001C74C3" w:rsidP="004A0DCD">
      <w:pPr>
        <w:widowControl/>
        <w:adjustRightInd/>
        <w:spacing w:before="0" w:after="0" w:line="360" w:lineRule="auto"/>
        <w:textAlignment w:val="auto"/>
        <w:rPr>
          <w:rFonts w:eastAsia="Times New Roman"/>
          <w:kern w:val="28"/>
          <w:sz w:val="24"/>
          <w:lang w:eastAsia="ru-RU"/>
        </w:rPr>
      </w:pPr>
      <w:r w:rsidRPr="00A45AD2">
        <w:rPr>
          <w:rFonts w:eastAsia="Times New Roman"/>
          <w:kern w:val="28"/>
          <w:sz w:val="24"/>
          <w:lang w:eastAsia="ru-RU"/>
        </w:rPr>
        <w:t>Годовой расход воды на технологические нужды КЦ</w:t>
      </w:r>
      <w:r w:rsidRPr="00A45AD2">
        <w:rPr>
          <w:rFonts w:eastAsia="Times New Roman"/>
          <w:bCs/>
          <w:kern w:val="28"/>
          <w:sz w:val="24"/>
          <w:lang w:eastAsia="ru-RU"/>
        </w:rPr>
        <w:t xml:space="preserve"> №2 СП "Хабаровская ТЭЦ-2" филиала «Хабаровская генерация» АО «Дальневосточная генерирующая компания»</w:t>
      </w:r>
      <w:r w:rsidRPr="00A45AD2">
        <w:rPr>
          <w:rFonts w:eastAsia="Times New Roman"/>
          <w:kern w:val="28"/>
          <w:sz w:val="24"/>
          <w:lang w:eastAsia="ru-RU"/>
        </w:rPr>
        <w:t>, компенсацию потерь и затрат теплоносителя при передаче тепловой энергии представлен в таблице 4.2.</w:t>
      </w:r>
    </w:p>
    <w:p w:rsidR="00366587" w:rsidRPr="00A45AD2" w:rsidRDefault="00366587" w:rsidP="00366587">
      <w:pPr>
        <w:widowControl/>
        <w:adjustRightInd/>
        <w:spacing w:before="0" w:after="0" w:line="360" w:lineRule="auto"/>
        <w:textAlignment w:val="auto"/>
        <w:rPr>
          <w:rFonts w:eastAsia="Times New Roman"/>
          <w:kern w:val="28"/>
          <w:sz w:val="24"/>
          <w:lang w:eastAsia="ru-RU"/>
        </w:rPr>
      </w:pPr>
    </w:p>
    <w:p w:rsidR="00366587" w:rsidRPr="006355A8" w:rsidRDefault="00366587" w:rsidP="00366587">
      <w:pPr>
        <w:widowControl/>
        <w:adjustRightInd/>
        <w:spacing w:before="0" w:after="0" w:line="360" w:lineRule="auto"/>
        <w:textAlignment w:val="auto"/>
        <w:rPr>
          <w:rFonts w:eastAsia="Times New Roman"/>
          <w:color w:val="FF0000"/>
          <w:kern w:val="28"/>
          <w:sz w:val="24"/>
          <w:lang w:eastAsia="ru-RU"/>
        </w:rPr>
        <w:sectPr w:rsidR="00366587" w:rsidRPr="006355A8" w:rsidSect="00456A6D">
          <w:pgSz w:w="11920" w:h="16840"/>
          <w:pgMar w:top="1032" w:right="580" w:bottom="1134" w:left="1701" w:header="720" w:footer="720" w:gutter="0"/>
          <w:cols w:space="720"/>
        </w:sectPr>
      </w:pPr>
      <w:r w:rsidRPr="006355A8">
        <w:rPr>
          <w:rFonts w:eastAsia="Times New Roman"/>
          <w:color w:val="FF0000"/>
          <w:kern w:val="28"/>
          <w:sz w:val="24"/>
          <w:lang w:eastAsia="ru-RU"/>
        </w:rPr>
        <w:t xml:space="preserve">  </w:t>
      </w:r>
    </w:p>
    <w:p w:rsidR="00F8711C" w:rsidRPr="00490C1E" w:rsidRDefault="00F8711C" w:rsidP="00085155">
      <w:pPr>
        <w:spacing w:before="0" w:after="0" w:line="360" w:lineRule="auto"/>
        <w:ind w:firstLine="0"/>
        <w:rPr>
          <w:rFonts w:cs="Arial"/>
          <w:b/>
          <w:bCs/>
          <w:sz w:val="18"/>
          <w:szCs w:val="18"/>
        </w:rPr>
      </w:pPr>
      <w:bookmarkStart w:id="118" w:name="_Toc396911711"/>
    </w:p>
    <w:p w:rsidR="001C74C3" w:rsidRPr="00490C1E" w:rsidRDefault="001C74C3" w:rsidP="001C74C3">
      <w:pPr>
        <w:spacing w:line="360" w:lineRule="auto"/>
        <w:ind w:firstLine="0"/>
        <w:rPr>
          <w:rFonts w:cs="Arial"/>
          <w:b/>
          <w:bCs/>
          <w:sz w:val="18"/>
          <w:szCs w:val="18"/>
          <w:vertAlign w:val="superscript"/>
        </w:rPr>
      </w:pPr>
      <w:bookmarkStart w:id="119" w:name="_Toc407111422"/>
      <w:bookmarkStart w:id="120" w:name="_Toc407113584"/>
      <w:bookmarkStart w:id="121" w:name="_Toc396911715"/>
      <w:bookmarkEnd w:id="118"/>
      <w:r w:rsidRPr="00490C1E">
        <w:rPr>
          <w:rFonts w:cs="Arial"/>
          <w:b/>
          <w:bCs/>
          <w:sz w:val="18"/>
          <w:szCs w:val="18"/>
        </w:rPr>
        <w:t xml:space="preserve">Таблица </w:t>
      </w:r>
      <w:r w:rsidRPr="00490C1E">
        <w:rPr>
          <w:rFonts w:cs="Arial"/>
          <w:b/>
          <w:bCs/>
          <w:sz w:val="18"/>
          <w:szCs w:val="18"/>
        </w:rPr>
        <w:fldChar w:fldCharType="begin"/>
      </w:r>
      <w:r w:rsidRPr="00490C1E">
        <w:rPr>
          <w:rFonts w:cs="Arial"/>
          <w:b/>
          <w:bCs/>
          <w:sz w:val="18"/>
          <w:szCs w:val="18"/>
        </w:rPr>
        <w:instrText xml:space="preserve"> STYLEREF 1 \s </w:instrText>
      </w:r>
      <w:r w:rsidRPr="00490C1E">
        <w:rPr>
          <w:rFonts w:cs="Arial"/>
          <w:b/>
          <w:bCs/>
          <w:sz w:val="18"/>
          <w:szCs w:val="18"/>
        </w:rPr>
        <w:fldChar w:fldCharType="separate"/>
      </w:r>
      <w:r w:rsidR="00EF12C7">
        <w:rPr>
          <w:rFonts w:cs="Arial"/>
          <w:b/>
          <w:bCs/>
          <w:noProof/>
          <w:sz w:val="18"/>
          <w:szCs w:val="18"/>
        </w:rPr>
        <w:t>4</w:t>
      </w:r>
      <w:r w:rsidRPr="00490C1E">
        <w:rPr>
          <w:rFonts w:cs="Arial"/>
          <w:b/>
          <w:bCs/>
          <w:sz w:val="18"/>
          <w:szCs w:val="18"/>
        </w:rPr>
        <w:fldChar w:fldCharType="end"/>
      </w:r>
      <w:r w:rsidRPr="00490C1E">
        <w:rPr>
          <w:rFonts w:cs="Arial"/>
          <w:b/>
          <w:bCs/>
          <w:sz w:val="18"/>
          <w:szCs w:val="18"/>
        </w:rPr>
        <w:t>.</w:t>
      </w:r>
      <w:r w:rsidRPr="00490C1E">
        <w:rPr>
          <w:rFonts w:cs="Arial"/>
          <w:b/>
          <w:bCs/>
          <w:sz w:val="18"/>
          <w:szCs w:val="18"/>
        </w:rPr>
        <w:fldChar w:fldCharType="begin"/>
      </w:r>
      <w:r w:rsidRPr="00490C1E">
        <w:rPr>
          <w:rFonts w:cs="Arial"/>
          <w:b/>
          <w:bCs/>
          <w:sz w:val="18"/>
          <w:szCs w:val="18"/>
        </w:rPr>
        <w:instrText xml:space="preserve"> SEQ Таблица \* ARABIC \s 1 </w:instrText>
      </w:r>
      <w:r w:rsidRPr="00490C1E">
        <w:rPr>
          <w:rFonts w:cs="Arial"/>
          <w:b/>
          <w:bCs/>
          <w:sz w:val="18"/>
          <w:szCs w:val="18"/>
        </w:rPr>
        <w:fldChar w:fldCharType="separate"/>
      </w:r>
      <w:r w:rsidR="00EF12C7">
        <w:rPr>
          <w:rFonts w:cs="Arial"/>
          <w:b/>
          <w:bCs/>
          <w:noProof/>
          <w:sz w:val="18"/>
          <w:szCs w:val="18"/>
        </w:rPr>
        <w:t>2</w:t>
      </w:r>
      <w:r w:rsidRPr="00490C1E">
        <w:rPr>
          <w:rFonts w:cs="Arial"/>
          <w:b/>
          <w:bCs/>
          <w:sz w:val="18"/>
          <w:szCs w:val="18"/>
        </w:rPr>
        <w:fldChar w:fldCharType="end"/>
      </w:r>
      <w:r w:rsidRPr="00490C1E">
        <w:rPr>
          <w:rFonts w:cs="Arial"/>
          <w:b/>
          <w:bCs/>
          <w:sz w:val="18"/>
          <w:szCs w:val="18"/>
        </w:rPr>
        <w:t xml:space="preserve"> – Перспективный расход воды на КЦ №2 СП "Хабаровская ТЭЦ-2" филиала «Хабаровская генерация» АО «Дальневосточная генерирующая компания», тыс. м</w:t>
      </w:r>
      <w:r w:rsidRPr="00490C1E">
        <w:rPr>
          <w:rFonts w:cs="Arial"/>
          <w:b/>
          <w:bCs/>
          <w:sz w:val="18"/>
          <w:szCs w:val="18"/>
          <w:vertAlign w:val="superscript"/>
        </w:rPr>
        <w:t>3</w:t>
      </w:r>
      <w:bookmarkEnd w:id="119"/>
      <w:bookmarkEnd w:id="120"/>
    </w:p>
    <w:tbl>
      <w:tblPr>
        <w:tblW w:w="4837" w:type="pct"/>
        <w:tblCellMar>
          <w:left w:w="11" w:type="dxa"/>
          <w:right w:w="11" w:type="dxa"/>
        </w:tblCellMar>
        <w:tblLook w:val="04A0" w:firstRow="1" w:lastRow="0" w:firstColumn="1" w:lastColumn="0" w:noHBand="0" w:noVBand="1"/>
      </w:tblPr>
      <w:tblGrid>
        <w:gridCol w:w="3016"/>
        <w:gridCol w:w="575"/>
        <w:gridCol w:w="584"/>
        <w:gridCol w:w="581"/>
        <w:gridCol w:w="583"/>
        <w:gridCol w:w="583"/>
        <w:gridCol w:w="577"/>
        <w:gridCol w:w="583"/>
        <w:gridCol w:w="583"/>
        <w:gridCol w:w="577"/>
        <w:gridCol w:w="583"/>
        <w:gridCol w:w="583"/>
        <w:gridCol w:w="577"/>
        <w:gridCol w:w="583"/>
        <w:gridCol w:w="583"/>
        <w:gridCol w:w="607"/>
        <w:gridCol w:w="607"/>
        <w:gridCol w:w="607"/>
        <w:gridCol w:w="607"/>
        <w:gridCol w:w="607"/>
        <w:gridCol w:w="607"/>
      </w:tblGrid>
      <w:tr w:rsidR="00B23E80" w:rsidRPr="00490C1E" w:rsidTr="00B23E80">
        <w:trPr>
          <w:trHeight w:val="539"/>
        </w:trPr>
        <w:tc>
          <w:tcPr>
            <w:tcW w:w="101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Наименование показателя</w:t>
            </w:r>
          </w:p>
        </w:tc>
        <w:tc>
          <w:tcPr>
            <w:tcW w:w="194"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2017</w:t>
            </w:r>
          </w:p>
        </w:tc>
        <w:tc>
          <w:tcPr>
            <w:tcW w:w="197"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2018</w:t>
            </w:r>
          </w:p>
        </w:tc>
        <w:tc>
          <w:tcPr>
            <w:tcW w:w="196"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2019</w:t>
            </w:r>
          </w:p>
        </w:tc>
        <w:tc>
          <w:tcPr>
            <w:tcW w:w="197"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2020</w:t>
            </w:r>
          </w:p>
        </w:tc>
        <w:tc>
          <w:tcPr>
            <w:tcW w:w="197"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2021</w:t>
            </w:r>
          </w:p>
        </w:tc>
        <w:tc>
          <w:tcPr>
            <w:tcW w:w="195"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2022</w:t>
            </w:r>
          </w:p>
        </w:tc>
        <w:tc>
          <w:tcPr>
            <w:tcW w:w="197"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2023</w:t>
            </w:r>
          </w:p>
        </w:tc>
        <w:tc>
          <w:tcPr>
            <w:tcW w:w="197"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2024</w:t>
            </w:r>
          </w:p>
        </w:tc>
        <w:tc>
          <w:tcPr>
            <w:tcW w:w="195"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2025</w:t>
            </w:r>
          </w:p>
        </w:tc>
        <w:tc>
          <w:tcPr>
            <w:tcW w:w="197"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2026</w:t>
            </w:r>
          </w:p>
        </w:tc>
        <w:tc>
          <w:tcPr>
            <w:tcW w:w="197"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2027</w:t>
            </w:r>
          </w:p>
        </w:tc>
        <w:tc>
          <w:tcPr>
            <w:tcW w:w="195"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2028</w:t>
            </w:r>
          </w:p>
        </w:tc>
        <w:tc>
          <w:tcPr>
            <w:tcW w:w="197"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2029</w:t>
            </w:r>
          </w:p>
        </w:tc>
        <w:tc>
          <w:tcPr>
            <w:tcW w:w="197"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2030</w:t>
            </w:r>
          </w:p>
        </w:tc>
        <w:tc>
          <w:tcPr>
            <w:tcW w:w="205"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2031</w:t>
            </w:r>
          </w:p>
        </w:tc>
        <w:tc>
          <w:tcPr>
            <w:tcW w:w="205"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2032</w:t>
            </w:r>
          </w:p>
        </w:tc>
        <w:tc>
          <w:tcPr>
            <w:tcW w:w="205" w:type="pct"/>
            <w:tcBorders>
              <w:top w:val="single" w:sz="8" w:space="0" w:color="auto"/>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2033</w:t>
            </w:r>
          </w:p>
        </w:tc>
        <w:tc>
          <w:tcPr>
            <w:tcW w:w="205" w:type="pct"/>
            <w:tcBorders>
              <w:top w:val="single" w:sz="8" w:space="0" w:color="auto"/>
              <w:left w:val="nil"/>
              <w:bottom w:val="single" w:sz="8" w:space="0" w:color="auto"/>
              <w:right w:val="single" w:sz="8" w:space="0" w:color="auto"/>
            </w:tcBorders>
            <w:vAlign w:val="center"/>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2034</w:t>
            </w:r>
          </w:p>
        </w:tc>
        <w:tc>
          <w:tcPr>
            <w:tcW w:w="205" w:type="pct"/>
            <w:tcBorders>
              <w:top w:val="single" w:sz="8" w:space="0" w:color="auto"/>
              <w:left w:val="nil"/>
              <w:bottom w:val="single" w:sz="8" w:space="0" w:color="auto"/>
              <w:right w:val="single" w:sz="8" w:space="0" w:color="auto"/>
            </w:tcBorders>
            <w:vAlign w:val="center"/>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2035</w:t>
            </w:r>
          </w:p>
        </w:tc>
        <w:tc>
          <w:tcPr>
            <w:tcW w:w="205" w:type="pct"/>
            <w:tcBorders>
              <w:top w:val="single" w:sz="8" w:space="0" w:color="auto"/>
              <w:left w:val="nil"/>
              <w:bottom w:val="single" w:sz="8" w:space="0" w:color="auto"/>
              <w:right w:val="single" w:sz="4" w:space="0" w:color="auto"/>
            </w:tcBorders>
            <w:vAlign w:val="center"/>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w:t>
            </w:r>
            <w:r>
              <w:rPr>
                <w:rFonts w:eastAsia="Times New Roman" w:cs="Arial"/>
                <w:b/>
                <w:bCs/>
                <w:spacing w:val="0"/>
                <w:sz w:val="18"/>
                <w:szCs w:val="18"/>
                <w:lang w:eastAsia="ru-RU"/>
              </w:rPr>
              <w:t>6</w:t>
            </w:r>
          </w:p>
        </w:tc>
      </w:tr>
      <w:tr w:rsidR="00B23E80" w:rsidRPr="00490C1E" w:rsidTr="00B23E80">
        <w:trPr>
          <w:trHeight w:val="539"/>
        </w:trPr>
        <w:tc>
          <w:tcPr>
            <w:tcW w:w="1018" w:type="pct"/>
            <w:tcBorders>
              <w:top w:val="nil"/>
              <w:left w:val="single" w:sz="8" w:space="0" w:color="auto"/>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Расход воды на технологические нужды</w:t>
            </w:r>
          </w:p>
        </w:tc>
        <w:tc>
          <w:tcPr>
            <w:tcW w:w="194"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302,3</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313,9</w:t>
            </w:r>
          </w:p>
        </w:tc>
        <w:tc>
          <w:tcPr>
            <w:tcW w:w="196"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320,1</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330,7</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348,4</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357,90</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360,46</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363,02</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363,02</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365,58</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368,14</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368,14</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368,14</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370,90</w:t>
            </w:r>
          </w:p>
        </w:tc>
        <w:tc>
          <w:tcPr>
            <w:tcW w:w="205" w:type="pct"/>
            <w:tcBorders>
              <w:top w:val="nil"/>
              <w:left w:val="nil"/>
              <w:bottom w:val="single" w:sz="8" w:space="0" w:color="auto"/>
              <w:right w:val="single" w:sz="8" w:space="0" w:color="auto"/>
            </w:tcBorders>
            <w:shd w:val="clear" w:color="auto" w:fill="auto"/>
            <w:hideMark/>
          </w:tcPr>
          <w:p w:rsidR="00B23E80" w:rsidRPr="00490C1E" w:rsidRDefault="00B23E80" w:rsidP="00B23E80">
            <w:pPr>
              <w:ind w:firstLine="0"/>
              <w:rPr>
                <w:sz w:val="18"/>
                <w:szCs w:val="18"/>
              </w:rPr>
            </w:pPr>
            <w:r w:rsidRPr="00490C1E">
              <w:rPr>
                <w:sz w:val="18"/>
                <w:szCs w:val="18"/>
              </w:rPr>
              <w:t>373,68</w:t>
            </w:r>
          </w:p>
        </w:tc>
        <w:tc>
          <w:tcPr>
            <w:tcW w:w="205" w:type="pct"/>
            <w:tcBorders>
              <w:top w:val="nil"/>
              <w:left w:val="nil"/>
              <w:bottom w:val="single" w:sz="8" w:space="0" w:color="auto"/>
              <w:right w:val="single" w:sz="8" w:space="0" w:color="auto"/>
            </w:tcBorders>
            <w:shd w:val="clear" w:color="auto" w:fill="auto"/>
            <w:hideMark/>
          </w:tcPr>
          <w:p w:rsidR="00B23E80" w:rsidRPr="00490C1E" w:rsidRDefault="00B23E80" w:rsidP="00B23E80">
            <w:pPr>
              <w:ind w:firstLine="0"/>
              <w:rPr>
                <w:sz w:val="18"/>
                <w:szCs w:val="18"/>
              </w:rPr>
            </w:pPr>
            <w:r w:rsidRPr="00490C1E">
              <w:rPr>
                <w:sz w:val="18"/>
                <w:szCs w:val="18"/>
              </w:rPr>
              <w:t>376,48</w:t>
            </w:r>
          </w:p>
        </w:tc>
        <w:tc>
          <w:tcPr>
            <w:tcW w:w="205" w:type="pct"/>
            <w:tcBorders>
              <w:top w:val="nil"/>
              <w:left w:val="nil"/>
              <w:bottom w:val="single" w:sz="8" w:space="0" w:color="auto"/>
              <w:right w:val="single" w:sz="8" w:space="0" w:color="auto"/>
            </w:tcBorders>
            <w:shd w:val="clear" w:color="auto" w:fill="auto"/>
            <w:hideMark/>
          </w:tcPr>
          <w:p w:rsidR="00B23E80" w:rsidRPr="00490C1E" w:rsidRDefault="00B23E80" w:rsidP="00B23E80">
            <w:pPr>
              <w:ind w:firstLine="0"/>
              <w:rPr>
                <w:sz w:val="18"/>
                <w:szCs w:val="18"/>
              </w:rPr>
            </w:pPr>
            <w:r w:rsidRPr="00490C1E">
              <w:rPr>
                <w:sz w:val="18"/>
                <w:szCs w:val="18"/>
              </w:rPr>
              <w:t>379,30</w:t>
            </w:r>
          </w:p>
        </w:tc>
        <w:tc>
          <w:tcPr>
            <w:tcW w:w="205" w:type="pct"/>
            <w:tcBorders>
              <w:top w:val="nil"/>
              <w:left w:val="nil"/>
              <w:bottom w:val="single" w:sz="8" w:space="0" w:color="auto"/>
              <w:right w:val="single" w:sz="8" w:space="0" w:color="auto"/>
            </w:tcBorders>
          </w:tcPr>
          <w:p w:rsidR="00B23E80" w:rsidRPr="00490C1E" w:rsidRDefault="00B23E80" w:rsidP="00B23E80">
            <w:pPr>
              <w:ind w:firstLine="0"/>
              <w:rPr>
                <w:sz w:val="18"/>
                <w:szCs w:val="18"/>
              </w:rPr>
            </w:pPr>
            <w:r w:rsidRPr="00490C1E">
              <w:rPr>
                <w:sz w:val="18"/>
                <w:szCs w:val="18"/>
              </w:rPr>
              <w:t>382,15</w:t>
            </w:r>
          </w:p>
        </w:tc>
        <w:tc>
          <w:tcPr>
            <w:tcW w:w="205" w:type="pct"/>
            <w:tcBorders>
              <w:top w:val="nil"/>
              <w:left w:val="nil"/>
              <w:bottom w:val="single" w:sz="8" w:space="0" w:color="auto"/>
              <w:right w:val="single" w:sz="8" w:space="0" w:color="auto"/>
            </w:tcBorders>
          </w:tcPr>
          <w:p w:rsidR="00B23E80" w:rsidRPr="00490C1E" w:rsidRDefault="00B23E80" w:rsidP="00B23E80">
            <w:pPr>
              <w:ind w:firstLine="0"/>
              <w:rPr>
                <w:sz w:val="18"/>
                <w:szCs w:val="18"/>
              </w:rPr>
            </w:pPr>
            <w:r w:rsidRPr="00490C1E">
              <w:rPr>
                <w:sz w:val="18"/>
                <w:szCs w:val="18"/>
              </w:rPr>
              <w:t>385,01</w:t>
            </w:r>
          </w:p>
        </w:tc>
        <w:tc>
          <w:tcPr>
            <w:tcW w:w="205" w:type="pct"/>
            <w:tcBorders>
              <w:top w:val="single" w:sz="8" w:space="0" w:color="auto"/>
              <w:left w:val="nil"/>
              <w:bottom w:val="single" w:sz="8" w:space="0" w:color="auto"/>
              <w:right w:val="single" w:sz="4" w:space="0" w:color="auto"/>
            </w:tcBorders>
          </w:tcPr>
          <w:p w:rsidR="00B23E80" w:rsidRPr="00490C1E" w:rsidRDefault="00B23E80" w:rsidP="00B23E80">
            <w:pPr>
              <w:ind w:firstLine="0"/>
              <w:rPr>
                <w:sz w:val="18"/>
                <w:szCs w:val="18"/>
              </w:rPr>
            </w:pPr>
            <w:r w:rsidRPr="00490C1E">
              <w:rPr>
                <w:sz w:val="18"/>
                <w:szCs w:val="18"/>
              </w:rPr>
              <w:t>385,01</w:t>
            </w:r>
          </w:p>
        </w:tc>
      </w:tr>
      <w:tr w:rsidR="00B23E80" w:rsidRPr="00490C1E" w:rsidTr="00B23E80">
        <w:trPr>
          <w:trHeight w:val="539"/>
        </w:trPr>
        <w:tc>
          <w:tcPr>
            <w:tcW w:w="1018" w:type="pct"/>
            <w:tcBorders>
              <w:top w:val="nil"/>
              <w:left w:val="single" w:sz="8" w:space="0" w:color="auto"/>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Расход воды на хознужды и собственное потребление теплоисточников</w:t>
            </w:r>
          </w:p>
        </w:tc>
        <w:tc>
          <w:tcPr>
            <w:tcW w:w="194"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0,74</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0,75</w:t>
            </w:r>
          </w:p>
        </w:tc>
        <w:tc>
          <w:tcPr>
            <w:tcW w:w="196"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0,76</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0,77</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0,77</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0,77</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0,78</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0,79</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0,79</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0,79</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0,80</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0,80</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0,80</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0,80</w:t>
            </w:r>
          </w:p>
        </w:tc>
        <w:tc>
          <w:tcPr>
            <w:tcW w:w="205" w:type="pct"/>
            <w:tcBorders>
              <w:top w:val="nil"/>
              <w:left w:val="nil"/>
              <w:bottom w:val="single" w:sz="8" w:space="0" w:color="auto"/>
              <w:right w:val="single" w:sz="8" w:space="0" w:color="auto"/>
            </w:tcBorders>
            <w:shd w:val="clear" w:color="auto" w:fill="auto"/>
            <w:hideMark/>
          </w:tcPr>
          <w:p w:rsidR="00B23E80" w:rsidRPr="00490C1E" w:rsidRDefault="00B23E80" w:rsidP="00B23E80">
            <w:pPr>
              <w:ind w:firstLine="0"/>
              <w:rPr>
                <w:sz w:val="18"/>
                <w:szCs w:val="18"/>
              </w:rPr>
            </w:pPr>
            <w:r w:rsidRPr="00490C1E">
              <w:rPr>
                <w:sz w:val="18"/>
                <w:szCs w:val="18"/>
              </w:rPr>
              <w:t>0,80</w:t>
            </w:r>
          </w:p>
        </w:tc>
        <w:tc>
          <w:tcPr>
            <w:tcW w:w="205" w:type="pct"/>
            <w:tcBorders>
              <w:top w:val="nil"/>
              <w:left w:val="nil"/>
              <w:bottom w:val="single" w:sz="8" w:space="0" w:color="auto"/>
              <w:right w:val="single" w:sz="8" w:space="0" w:color="auto"/>
            </w:tcBorders>
            <w:shd w:val="clear" w:color="auto" w:fill="auto"/>
            <w:hideMark/>
          </w:tcPr>
          <w:p w:rsidR="00B23E80" w:rsidRPr="00490C1E" w:rsidRDefault="00B23E80" w:rsidP="00B23E80">
            <w:pPr>
              <w:ind w:firstLine="0"/>
              <w:rPr>
                <w:sz w:val="18"/>
                <w:szCs w:val="18"/>
              </w:rPr>
            </w:pPr>
            <w:r w:rsidRPr="00490C1E">
              <w:rPr>
                <w:sz w:val="18"/>
                <w:szCs w:val="18"/>
              </w:rPr>
              <w:t>0,80</w:t>
            </w:r>
          </w:p>
        </w:tc>
        <w:tc>
          <w:tcPr>
            <w:tcW w:w="205" w:type="pct"/>
            <w:tcBorders>
              <w:top w:val="nil"/>
              <w:left w:val="nil"/>
              <w:bottom w:val="single" w:sz="8" w:space="0" w:color="auto"/>
              <w:right w:val="single" w:sz="8" w:space="0" w:color="auto"/>
            </w:tcBorders>
            <w:shd w:val="clear" w:color="auto" w:fill="auto"/>
            <w:hideMark/>
          </w:tcPr>
          <w:p w:rsidR="00B23E80" w:rsidRPr="00490C1E" w:rsidRDefault="00B23E80" w:rsidP="00B23E80">
            <w:pPr>
              <w:ind w:firstLine="0"/>
              <w:rPr>
                <w:sz w:val="18"/>
                <w:szCs w:val="18"/>
              </w:rPr>
            </w:pPr>
            <w:r w:rsidRPr="00490C1E">
              <w:rPr>
                <w:sz w:val="18"/>
                <w:szCs w:val="18"/>
              </w:rPr>
              <w:t>0,80</w:t>
            </w:r>
          </w:p>
        </w:tc>
        <w:tc>
          <w:tcPr>
            <w:tcW w:w="205" w:type="pct"/>
            <w:tcBorders>
              <w:top w:val="nil"/>
              <w:left w:val="nil"/>
              <w:bottom w:val="single" w:sz="8" w:space="0" w:color="auto"/>
              <w:right w:val="single" w:sz="8" w:space="0" w:color="auto"/>
            </w:tcBorders>
          </w:tcPr>
          <w:p w:rsidR="00B23E80" w:rsidRPr="00490C1E" w:rsidRDefault="00B23E80" w:rsidP="00B23E80">
            <w:pPr>
              <w:ind w:firstLine="0"/>
              <w:rPr>
                <w:sz w:val="18"/>
                <w:szCs w:val="18"/>
              </w:rPr>
            </w:pPr>
            <w:r w:rsidRPr="00490C1E">
              <w:rPr>
                <w:sz w:val="18"/>
                <w:szCs w:val="18"/>
              </w:rPr>
              <w:t>0,80</w:t>
            </w:r>
          </w:p>
        </w:tc>
        <w:tc>
          <w:tcPr>
            <w:tcW w:w="205" w:type="pct"/>
            <w:tcBorders>
              <w:top w:val="nil"/>
              <w:left w:val="nil"/>
              <w:bottom w:val="single" w:sz="8" w:space="0" w:color="auto"/>
              <w:right w:val="single" w:sz="8" w:space="0" w:color="auto"/>
            </w:tcBorders>
          </w:tcPr>
          <w:p w:rsidR="00B23E80" w:rsidRPr="00490C1E" w:rsidRDefault="00B23E80" w:rsidP="00B23E80">
            <w:pPr>
              <w:ind w:firstLine="0"/>
              <w:rPr>
                <w:sz w:val="18"/>
                <w:szCs w:val="18"/>
              </w:rPr>
            </w:pPr>
            <w:r w:rsidRPr="00490C1E">
              <w:rPr>
                <w:sz w:val="18"/>
                <w:szCs w:val="18"/>
              </w:rPr>
              <w:t>0,80</w:t>
            </w:r>
          </w:p>
        </w:tc>
        <w:tc>
          <w:tcPr>
            <w:tcW w:w="205" w:type="pct"/>
            <w:tcBorders>
              <w:top w:val="single" w:sz="8" w:space="0" w:color="auto"/>
              <w:left w:val="nil"/>
              <w:bottom w:val="single" w:sz="8" w:space="0" w:color="auto"/>
              <w:right w:val="single" w:sz="4" w:space="0" w:color="auto"/>
            </w:tcBorders>
          </w:tcPr>
          <w:p w:rsidR="00B23E80" w:rsidRPr="00490C1E" w:rsidRDefault="00B23E80" w:rsidP="00B23E80">
            <w:pPr>
              <w:ind w:firstLine="0"/>
              <w:rPr>
                <w:sz w:val="18"/>
                <w:szCs w:val="18"/>
              </w:rPr>
            </w:pPr>
            <w:r w:rsidRPr="00490C1E">
              <w:rPr>
                <w:sz w:val="18"/>
                <w:szCs w:val="18"/>
              </w:rPr>
              <w:t>0,80</w:t>
            </w:r>
          </w:p>
        </w:tc>
      </w:tr>
      <w:tr w:rsidR="00B23E80" w:rsidRPr="00490C1E" w:rsidTr="00B23E80">
        <w:trPr>
          <w:trHeight w:val="539"/>
        </w:trPr>
        <w:tc>
          <w:tcPr>
            <w:tcW w:w="1018" w:type="pct"/>
            <w:tcBorders>
              <w:top w:val="nil"/>
              <w:left w:val="single" w:sz="8" w:space="0" w:color="auto"/>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Подпитка тепловой сети, в т.ч.:</w:t>
            </w:r>
          </w:p>
        </w:tc>
        <w:tc>
          <w:tcPr>
            <w:tcW w:w="194"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24,34</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22,7</w:t>
            </w:r>
          </w:p>
        </w:tc>
        <w:tc>
          <w:tcPr>
            <w:tcW w:w="196"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21,0</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19,7</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20,4</w:t>
            </w:r>
          </w:p>
        </w:tc>
        <w:tc>
          <w:tcPr>
            <w:tcW w:w="195"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13,97</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9,22</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8,98</w:t>
            </w:r>
          </w:p>
        </w:tc>
        <w:tc>
          <w:tcPr>
            <w:tcW w:w="195"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8,69</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8,45</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8,21</w:t>
            </w:r>
          </w:p>
        </w:tc>
        <w:tc>
          <w:tcPr>
            <w:tcW w:w="195"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7,92</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7,63</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7,40</w:t>
            </w:r>
          </w:p>
        </w:tc>
        <w:tc>
          <w:tcPr>
            <w:tcW w:w="205" w:type="pct"/>
            <w:tcBorders>
              <w:top w:val="nil"/>
              <w:left w:val="nil"/>
              <w:bottom w:val="single" w:sz="8" w:space="0" w:color="auto"/>
              <w:right w:val="single" w:sz="8" w:space="0" w:color="auto"/>
            </w:tcBorders>
            <w:shd w:val="clear" w:color="auto" w:fill="auto"/>
            <w:noWrap/>
            <w:hideMark/>
          </w:tcPr>
          <w:p w:rsidR="00B23E80" w:rsidRPr="00490C1E" w:rsidRDefault="00B23E80" w:rsidP="00B23E80">
            <w:pPr>
              <w:ind w:firstLine="0"/>
              <w:rPr>
                <w:sz w:val="18"/>
                <w:szCs w:val="18"/>
              </w:rPr>
            </w:pPr>
            <w:r w:rsidRPr="00490C1E">
              <w:rPr>
                <w:sz w:val="18"/>
                <w:szCs w:val="18"/>
              </w:rPr>
              <w:t>7,18</w:t>
            </w:r>
          </w:p>
        </w:tc>
        <w:tc>
          <w:tcPr>
            <w:tcW w:w="205" w:type="pct"/>
            <w:tcBorders>
              <w:top w:val="nil"/>
              <w:left w:val="nil"/>
              <w:bottom w:val="single" w:sz="8" w:space="0" w:color="auto"/>
              <w:right w:val="single" w:sz="8" w:space="0" w:color="auto"/>
            </w:tcBorders>
            <w:shd w:val="clear" w:color="auto" w:fill="auto"/>
            <w:noWrap/>
            <w:hideMark/>
          </w:tcPr>
          <w:p w:rsidR="00B23E80" w:rsidRPr="00490C1E" w:rsidRDefault="00B23E80" w:rsidP="00B23E80">
            <w:pPr>
              <w:ind w:firstLine="0"/>
              <w:rPr>
                <w:sz w:val="18"/>
                <w:szCs w:val="18"/>
              </w:rPr>
            </w:pPr>
            <w:r w:rsidRPr="00490C1E">
              <w:rPr>
                <w:sz w:val="18"/>
                <w:szCs w:val="18"/>
              </w:rPr>
              <w:t>6,96</w:t>
            </w:r>
          </w:p>
        </w:tc>
        <w:tc>
          <w:tcPr>
            <w:tcW w:w="205" w:type="pct"/>
            <w:tcBorders>
              <w:top w:val="nil"/>
              <w:left w:val="nil"/>
              <w:bottom w:val="single" w:sz="8" w:space="0" w:color="auto"/>
              <w:right w:val="single" w:sz="8" w:space="0" w:color="auto"/>
            </w:tcBorders>
            <w:shd w:val="clear" w:color="auto" w:fill="auto"/>
            <w:noWrap/>
            <w:hideMark/>
          </w:tcPr>
          <w:p w:rsidR="00B23E80" w:rsidRPr="00490C1E" w:rsidRDefault="00B23E80" w:rsidP="00B23E80">
            <w:pPr>
              <w:ind w:firstLine="0"/>
              <w:rPr>
                <w:sz w:val="18"/>
                <w:szCs w:val="18"/>
              </w:rPr>
            </w:pPr>
            <w:r w:rsidRPr="00490C1E">
              <w:rPr>
                <w:sz w:val="18"/>
                <w:szCs w:val="18"/>
              </w:rPr>
              <w:t>6,75</w:t>
            </w:r>
          </w:p>
        </w:tc>
        <w:tc>
          <w:tcPr>
            <w:tcW w:w="205" w:type="pct"/>
            <w:tcBorders>
              <w:top w:val="nil"/>
              <w:left w:val="nil"/>
              <w:bottom w:val="single" w:sz="8" w:space="0" w:color="auto"/>
              <w:right w:val="single" w:sz="8" w:space="0" w:color="auto"/>
            </w:tcBorders>
          </w:tcPr>
          <w:p w:rsidR="00B23E80" w:rsidRPr="00490C1E" w:rsidRDefault="00B23E80" w:rsidP="00B23E80">
            <w:pPr>
              <w:ind w:firstLine="0"/>
              <w:rPr>
                <w:sz w:val="18"/>
                <w:szCs w:val="18"/>
              </w:rPr>
            </w:pPr>
            <w:r w:rsidRPr="00490C1E">
              <w:rPr>
                <w:sz w:val="18"/>
                <w:szCs w:val="18"/>
              </w:rPr>
              <w:t>6,55</w:t>
            </w:r>
          </w:p>
        </w:tc>
        <w:tc>
          <w:tcPr>
            <w:tcW w:w="205" w:type="pct"/>
            <w:tcBorders>
              <w:top w:val="nil"/>
              <w:left w:val="nil"/>
              <w:bottom w:val="single" w:sz="8" w:space="0" w:color="auto"/>
              <w:right w:val="single" w:sz="8" w:space="0" w:color="auto"/>
            </w:tcBorders>
          </w:tcPr>
          <w:p w:rsidR="00B23E80" w:rsidRPr="00490C1E" w:rsidRDefault="00B23E80" w:rsidP="00B23E80">
            <w:pPr>
              <w:ind w:firstLine="0"/>
              <w:rPr>
                <w:sz w:val="18"/>
                <w:szCs w:val="18"/>
              </w:rPr>
            </w:pPr>
            <w:r w:rsidRPr="00490C1E">
              <w:rPr>
                <w:sz w:val="18"/>
                <w:szCs w:val="18"/>
              </w:rPr>
              <w:t>6,35</w:t>
            </w:r>
          </w:p>
        </w:tc>
        <w:tc>
          <w:tcPr>
            <w:tcW w:w="205" w:type="pct"/>
            <w:tcBorders>
              <w:top w:val="single" w:sz="8" w:space="0" w:color="auto"/>
              <w:left w:val="nil"/>
              <w:bottom w:val="single" w:sz="8" w:space="0" w:color="auto"/>
              <w:right w:val="single" w:sz="4" w:space="0" w:color="auto"/>
            </w:tcBorders>
          </w:tcPr>
          <w:p w:rsidR="00B23E80" w:rsidRPr="00490C1E" w:rsidRDefault="00B23E80" w:rsidP="00B23E80">
            <w:pPr>
              <w:ind w:firstLine="0"/>
              <w:rPr>
                <w:sz w:val="18"/>
                <w:szCs w:val="18"/>
              </w:rPr>
            </w:pPr>
            <w:r w:rsidRPr="00490C1E">
              <w:rPr>
                <w:sz w:val="18"/>
                <w:szCs w:val="18"/>
              </w:rPr>
              <w:t>6,35</w:t>
            </w:r>
          </w:p>
        </w:tc>
      </w:tr>
      <w:tr w:rsidR="00B23E80" w:rsidRPr="00490C1E" w:rsidTr="00B23E80">
        <w:trPr>
          <w:trHeight w:val="539"/>
        </w:trPr>
        <w:tc>
          <w:tcPr>
            <w:tcW w:w="1018" w:type="pct"/>
            <w:tcBorders>
              <w:top w:val="nil"/>
              <w:left w:val="single" w:sz="8" w:space="0" w:color="auto"/>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нормативные затраты и потери теплоносителя</w:t>
            </w:r>
          </w:p>
        </w:tc>
        <w:tc>
          <w:tcPr>
            <w:tcW w:w="194"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6,51</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6,57</w:t>
            </w:r>
          </w:p>
        </w:tc>
        <w:tc>
          <w:tcPr>
            <w:tcW w:w="196"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6,70</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6,77</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6,83</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6,83</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6,88</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6,94</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6,94</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6,99</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7,05</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7,05</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7,05</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7,11</w:t>
            </w:r>
          </w:p>
        </w:tc>
        <w:tc>
          <w:tcPr>
            <w:tcW w:w="205" w:type="pct"/>
            <w:tcBorders>
              <w:top w:val="nil"/>
              <w:left w:val="nil"/>
              <w:bottom w:val="single" w:sz="8" w:space="0" w:color="auto"/>
              <w:right w:val="single" w:sz="8" w:space="0" w:color="auto"/>
            </w:tcBorders>
            <w:shd w:val="clear" w:color="auto" w:fill="auto"/>
            <w:hideMark/>
          </w:tcPr>
          <w:p w:rsidR="00B23E80" w:rsidRPr="00490C1E" w:rsidRDefault="00B23E80" w:rsidP="00B23E80">
            <w:pPr>
              <w:ind w:firstLine="0"/>
              <w:rPr>
                <w:sz w:val="18"/>
                <w:szCs w:val="18"/>
              </w:rPr>
            </w:pPr>
            <w:r w:rsidRPr="00490C1E">
              <w:rPr>
                <w:sz w:val="18"/>
                <w:szCs w:val="18"/>
              </w:rPr>
              <w:t>7,17</w:t>
            </w:r>
          </w:p>
        </w:tc>
        <w:tc>
          <w:tcPr>
            <w:tcW w:w="205" w:type="pct"/>
            <w:tcBorders>
              <w:top w:val="nil"/>
              <w:left w:val="nil"/>
              <w:bottom w:val="single" w:sz="8" w:space="0" w:color="auto"/>
              <w:right w:val="single" w:sz="8" w:space="0" w:color="auto"/>
            </w:tcBorders>
            <w:shd w:val="clear" w:color="auto" w:fill="auto"/>
            <w:hideMark/>
          </w:tcPr>
          <w:p w:rsidR="00B23E80" w:rsidRPr="00490C1E" w:rsidRDefault="00B23E80" w:rsidP="00B23E80">
            <w:pPr>
              <w:ind w:firstLine="0"/>
              <w:rPr>
                <w:sz w:val="18"/>
                <w:szCs w:val="18"/>
              </w:rPr>
            </w:pPr>
            <w:r w:rsidRPr="00490C1E">
              <w:rPr>
                <w:sz w:val="18"/>
                <w:szCs w:val="18"/>
              </w:rPr>
              <w:t>7,23</w:t>
            </w:r>
          </w:p>
        </w:tc>
        <w:tc>
          <w:tcPr>
            <w:tcW w:w="205" w:type="pct"/>
            <w:tcBorders>
              <w:top w:val="nil"/>
              <w:left w:val="nil"/>
              <w:bottom w:val="single" w:sz="8" w:space="0" w:color="auto"/>
              <w:right w:val="single" w:sz="8" w:space="0" w:color="auto"/>
            </w:tcBorders>
            <w:shd w:val="clear" w:color="auto" w:fill="auto"/>
            <w:hideMark/>
          </w:tcPr>
          <w:p w:rsidR="00B23E80" w:rsidRPr="00490C1E" w:rsidRDefault="00B23E80" w:rsidP="00B23E80">
            <w:pPr>
              <w:ind w:firstLine="0"/>
              <w:rPr>
                <w:sz w:val="18"/>
                <w:szCs w:val="18"/>
              </w:rPr>
            </w:pPr>
            <w:r w:rsidRPr="00490C1E">
              <w:rPr>
                <w:sz w:val="18"/>
                <w:szCs w:val="18"/>
              </w:rPr>
              <w:t>7,29</w:t>
            </w:r>
          </w:p>
        </w:tc>
        <w:tc>
          <w:tcPr>
            <w:tcW w:w="205" w:type="pct"/>
            <w:tcBorders>
              <w:top w:val="nil"/>
              <w:left w:val="nil"/>
              <w:bottom w:val="single" w:sz="8" w:space="0" w:color="auto"/>
              <w:right w:val="single" w:sz="8" w:space="0" w:color="auto"/>
            </w:tcBorders>
          </w:tcPr>
          <w:p w:rsidR="00B23E80" w:rsidRPr="00490C1E" w:rsidRDefault="00B23E80" w:rsidP="00B23E80">
            <w:pPr>
              <w:ind w:firstLine="0"/>
              <w:rPr>
                <w:sz w:val="18"/>
                <w:szCs w:val="18"/>
              </w:rPr>
            </w:pPr>
            <w:r w:rsidRPr="00490C1E">
              <w:rPr>
                <w:sz w:val="18"/>
                <w:szCs w:val="18"/>
              </w:rPr>
              <w:t>7,36</w:t>
            </w:r>
          </w:p>
        </w:tc>
        <w:tc>
          <w:tcPr>
            <w:tcW w:w="205" w:type="pct"/>
            <w:tcBorders>
              <w:top w:val="nil"/>
              <w:left w:val="nil"/>
              <w:bottom w:val="single" w:sz="8" w:space="0" w:color="auto"/>
              <w:right w:val="single" w:sz="8" w:space="0" w:color="auto"/>
            </w:tcBorders>
          </w:tcPr>
          <w:p w:rsidR="00B23E80" w:rsidRPr="00490C1E" w:rsidRDefault="00B23E80" w:rsidP="00B23E80">
            <w:pPr>
              <w:ind w:firstLine="0"/>
              <w:rPr>
                <w:sz w:val="18"/>
                <w:szCs w:val="18"/>
              </w:rPr>
            </w:pPr>
            <w:r w:rsidRPr="00490C1E">
              <w:rPr>
                <w:sz w:val="18"/>
                <w:szCs w:val="18"/>
              </w:rPr>
              <w:t>7,42</w:t>
            </w:r>
          </w:p>
        </w:tc>
        <w:tc>
          <w:tcPr>
            <w:tcW w:w="205" w:type="pct"/>
            <w:tcBorders>
              <w:top w:val="single" w:sz="8" w:space="0" w:color="auto"/>
              <w:left w:val="nil"/>
              <w:bottom w:val="single" w:sz="8" w:space="0" w:color="auto"/>
              <w:right w:val="single" w:sz="4" w:space="0" w:color="auto"/>
            </w:tcBorders>
          </w:tcPr>
          <w:p w:rsidR="00B23E80" w:rsidRPr="00490C1E" w:rsidRDefault="00B23E80" w:rsidP="00B23E80">
            <w:pPr>
              <w:ind w:firstLine="0"/>
              <w:rPr>
                <w:sz w:val="18"/>
                <w:szCs w:val="18"/>
              </w:rPr>
            </w:pPr>
            <w:r w:rsidRPr="00490C1E">
              <w:rPr>
                <w:sz w:val="18"/>
                <w:szCs w:val="18"/>
              </w:rPr>
              <w:t>7,42</w:t>
            </w:r>
          </w:p>
        </w:tc>
      </w:tr>
      <w:tr w:rsidR="00B23E80" w:rsidRPr="00490C1E" w:rsidTr="00B23E80">
        <w:trPr>
          <w:trHeight w:val="539"/>
        </w:trPr>
        <w:tc>
          <w:tcPr>
            <w:tcW w:w="1018" w:type="pct"/>
            <w:tcBorders>
              <w:top w:val="nil"/>
              <w:left w:val="single" w:sz="8" w:space="0" w:color="auto"/>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сверхнормативные утечки</w:t>
            </w:r>
          </w:p>
        </w:tc>
        <w:tc>
          <w:tcPr>
            <w:tcW w:w="194"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4,08</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3,79</w:t>
            </w:r>
          </w:p>
        </w:tc>
        <w:tc>
          <w:tcPr>
            <w:tcW w:w="196"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3,50</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3,21</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2,92</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2,63</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2,33</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2,04</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1,75</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1,46</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1,17</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0,88</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0,58</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0,29</w:t>
            </w:r>
          </w:p>
        </w:tc>
        <w:tc>
          <w:tcPr>
            <w:tcW w:w="205" w:type="pct"/>
            <w:tcBorders>
              <w:top w:val="nil"/>
              <w:left w:val="nil"/>
              <w:bottom w:val="single" w:sz="8" w:space="0" w:color="auto"/>
              <w:right w:val="single" w:sz="8" w:space="0" w:color="auto"/>
            </w:tcBorders>
            <w:shd w:val="clear" w:color="auto" w:fill="auto"/>
            <w:hideMark/>
          </w:tcPr>
          <w:p w:rsidR="00B23E80" w:rsidRPr="00490C1E" w:rsidRDefault="00B23E80" w:rsidP="00B23E80">
            <w:pPr>
              <w:ind w:firstLine="0"/>
              <w:rPr>
                <w:sz w:val="18"/>
                <w:szCs w:val="18"/>
              </w:rPr>
            </w:pPr>
            <w:r w:rsidRPr="00490C1E">
              <w:rPr>
                <w:sz w:val="18"/>
                <w:szCs w:val="18"/>
              </w:rPr>
              <w:t>0,15</w:t>
            </w:r>
          </w:p>
        </w:tc>
        <w:tc>
          <w:tcPr>
            <w:tcW w:w="205" w:type="pct"/>
            <w:tcBorders>
              <w:top w:val="nil"/>
              <w:left w:val="nil"/>
              <w:bottom w:val="single" w:sz="8" w:space="0" w:color="auto"/>
              <w:right w:val="single" w:sz="8" w:space="0" w:color="auto"/>
            </w:tcBorders>
            <w:shd w:val="clear" w:color="auto" w:fill="auto"/>
            <w:hideMark/>
          </w:tcPr>
          <w:p w:rsidR="00B23E80" w:rsidRPr="00490C1E" w:rsidRDefault="00B23E80" w:rsidP="00B23E80">
            <w:pPr>
              <w:ind w:firstLine="0"/>
              <w:rPr>
                <w:sz w:val="18"/>
                <w:szCs w:val="18"/>
              </w:rPr>
            </w:pPr>
            <w:r w:rsidRPr="00490C1E">
              <w:rPr>
                <w:sz w:val="18"/>
                <w:szCs w:val="18"/>
              </w:rPr>
              <w:t>0,07</w:t>
            </w:r>
          </w:p>
        </w:tc>
        <w:tc>
          <w:tcPr>
            <w:tcW w:w="205" w:type="pct"/>
            <w:tcBorders>
              <w:top w:val="nil"/>
              <w:left w:val="nil"/>
              <w:bottom w:val="single" w:sz="8" w:space="0" w:color="auto"/>
              <w:right w:val="single" w:sz="8" w:space="0" w:color="auto"/>
            </w:tcBorders>
            <w:shd w:val="clear" w:color="auto" w:fill="auto"/>
            <w:hideMark/>
          </w:tcPr>
          <w:p w:rsidR="00B23E80" w:rsidRPr="00490C1E" w:rsidRDefault="00B23E80" w:rsidP="00B23E80">
            <w:pPr>
              <w:ind w:firstLine="0"/>
              <w:rPr>
                <w:sz w:val="18"/>
                <w:szCs w:val="18"/>
              </w:rPr>
            </w:pPr>
            <w:r w:rsidRPr="00490C1E">
              <w:rPr>
                <w:sz w:val="18"/>
                <w:szCs w:val="18"/>
              </w:rPr>
              <w:t>0,04</w:t>
            </w:r>
          </w:p>
        </w:tc>
        <w:tc>
          <w:tcPr>
            <w:tcW w:w="205" w:type="pct"/>
            <w:tcBorders>
              <w:top w:val="nil"/>
              <w:left w:val="nil"/>
              <w:bottom w:val="single" w:sz="8" w:space="0" w:color="auto"/>
              <w:right w:val="single" w:sz="8" w:space="0" w:color="auto"/>
            </w:tcBorders>
          </w:tcPr>
          <w:p w:rsidR="00B23E80" w:rsidRPr="00490C1E" w:rsidRDefault="00B23E80" w:rsidP="00B23E80">
            <w:pPr>
              <w:ind w:firstLine="0"/>
              <w:rPr>
                <w:sz w:val="18"/>
                <w:szCs w:val="18"/>
              </w:rPr>
            </w:pPr>
            <w:r w:rsidRPr="00490C1E">
              <w:rPr>
                <w:sz w:val="18"/>
                <w:szCs w:val="18"/>
              </w:rPr>
              <w:t>0,02</w:t>
            </w:r>
          </w:p>
        </w:tc>
        <w:tc>
          <w:tcPr>
            <w:tcW w:w="205" w:type="pct"/>
            <w:tcBorders>
              <w:top w:val="nil"/>
              <w:left w:val="nil"/>
              <w:bottom w:val="single" w:sz="8" w:space="0" w:color="auto"/>
              <w:right w:val="single" w:sz="8" w:space="0" w:color="auto"/>
            </w:tcBorders>
          </w:tcPr>
          <w:p w:rsidR="00B23E80" w:rsidRPr="00490C1E" w:rsidRDefault="00B23E80" w:rsidP="00B23E80">
            <w:pPr>
              <w:ind w:firstLine="0"/>
              <w:rPr>
                <w:sz w:val="18"/>
                <w:szCs w:val="18"/>
              </w:rPr>
            </w:pPr>
            <w:r w:rsidRPr="00490C1E">
              <w:rPr>
                <w:sz w:val="18"/>
                <w:szCs w:val="18"/>
              </w:rPr>
              <w:t>0,01</w:t>
            </w:r>
          </w:p>
        </w:tc>
        <w:tc>
          <w:tcPr>
            <w:tcW w:w="205" w:type="pct"/>
            <w:tcBorders>
              <w:top w:val="single" w:sz="8" w:space="0" w:color="auto"/>
              <w:left w:val="nil"/>
              <w:bottom w:val="single" w:sz="8" w:space="0" w:color="auto"/>
              <w:right w:val="single" w:sz="4" w:space="0" w:color="auto"/>
            </w:tcBorders>
          </w:tcPr>
          <w:p w:rsidR="00B23E80" w:rsidRPr="00490C1E" w:rsidRDefault="00B23E80" w:rsidP="00B23E80">
            <w:pPr>
              <w:ind w:firstLine="0"/>
              <w:rPr>
                <w:sz w:val="18"/>
                <w:szCs w:val="18"/>
              </w:rPr>
            </w:pPr>
            <w:r w:rsidRPr="00490C1E">
              <w:rPr>
                <w:sz w:val="18"/>
                <w:szCs w:val="18"/>
              </w:rPr>
              <w:t>0,01</w:t>
            </w:r>
          </w:p>
        </w:tc>
      </w:tr>
      <w:tr w:rsidR="00B23E80" w:rsidRPr="00490C1E" w:rsidTr="00B23E80">
        <w:trPr>
          <w:trHeight w:val="539"/>
        </w:trPr>
        <w:tc>
          <w:tcPr>
            <w:tcW w:w="1018" w:type="pct"/>
            <w:tcBorders>
              <w:top w:val="nil"/>
              <w:left w:val="single" w:sz="8" w:space="0" w:color="auto"/>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расход теплоносителя из тепловых сетей на цели горячего водоснабжения</w:t>
            </w:r>
          </w:p>
        </w:tc>
        <w:tc>
          <w:tcPr>
            <w:tcW w:w="194"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16,99</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17,45</w:t>
            </w:r>
          </w:p>
        </w:tc>
        <w:tc>
          <w:tcPr>
            <w:tcW w:w="196"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18,09</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13,57</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9,04</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4,52</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622DDA" w:rsidP="00B23E80">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4,52</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19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197"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0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0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05" w:type="pct"/>
            <w:tcBorders>
              <w:top w:val="nil"/>
              <w:left w:val="nil"/>
              <w:bottom w:val="single" w:sz="8" w:space="0" w:color="auto"/>
              <w:right w:val="single" w:sz="8" w:space="0" w:color="auto"/>
            </w:tcBorders>
            <w:shd w:val="clear" w:color="auto" w:fill="auto"/>
            <w:vAlign w:val="center"/>
            <w:hideMark/>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05" w:type="pct"/>
            <w:tcBorders>
              <w:top w:val="nil"/>
              <w:left w:val="nil"/>
              <w:bottom w:val="single" w:sz="8" w:space="0" w:color="auto"/>
              <w:right w:val="single" w:sz="8" w:space="0" w:color="auto"/>
            </w:tcBorders>
            <w:vAlign w:val="center"/>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05" w:type="pct"/>
            <w:tcBorders>
              <w:top w:val="nil"/>
              <w:left w:val="nil"/>
              <w:bottom w:val="single" w:sz="8" w:space="0" w:color="auto"/>
              <w:right w:val="single" w:sz="8" w:space="0" w:color="auto"/>
            </w:tcBorders>
            <w:vAlign w:val="center"/>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c>
          <w:tcPr>
            <w:tcW w:w="205" w:type="pct"/>
            <w:tcBorders>
              <w:top w:val="single" w:sz="8" w:space="0" w:color="auto"/>
              <w:left w:val="nil"/>
              <w:bottom w:val="single" w:sz="8" w:space="0" w:color="auto"/>
              <w:right w:val="single" w:sz="4" w:space="0" w:color="auto"/>
            </w:tcBorders>
            <w:vAlign w:val="center"/>
          </w:tcPr>
          <w:p w:rsidR="00B23E80" w:rsidRPr="00490C1E" w:rsidRDefault="00B23E80" w:rsidP="00B23E80">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0,00</w:t>
            </w:r>
          </w:p>
        </w:tc>
      </w:tr>
      <w:tr w:rsidR="00B23E80" w:rsidRPr="00490C1E" w:rsidTr="00B23E80">
        <w:trPr>
          <w:trHeight w:val="539"/>
        </w:trPr>
        <w:tc>
          <w:tcPr>
            <w:tcW w:w="1018" w:type="pct"/>
            <w:tcBorders>
              <w:top w:val="nil"/>
              <w:left w:val="single" w:sz="8" w:space="0" w:color="auto"/>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Всего расход воды на котельной</w:t>
            </w:r>
          </w:p>
        </w:tc>
        <w:tc>
          <w:tcPr>
            <w:tcW w:w="194"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326,7</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336,6</w:t>
            </w:r>
          </w:p>
        </w:tc>
        <w:tc>
          <w:tcPr>
            <w:tcW w:w="196"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341,1</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350,4</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368,8</w:t>
            </w:r>
          </w:p>
        </w:tc>
        <w:tc>
          <w:tcPr>
            <w:tcW w:w="195"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372,65</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370,46</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372,79</w:t>
            </w:r>
          </w:p>
        </w:tc>
        <w:tc>
          <w:tcPr>
            <w:tcW w:w="195"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372,50</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374,83</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377,15</w:t>
            </w:r>
          </w:p>
        </w:tc>
        <w:tc>
          <w:tcPr>
            <w:tcW w:w="195"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376,86</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376,57</w:t>
            </w:r>
          </w:p>
        </w:tc>
        <w:tc>
          <w:tcPr>
            <w:tcW w:w="197" w:type="pct"/>
            <w:tcBorders>
              <w:top w:val="nil"/>
              <w:left w:val="nil"/>
              <w:bottom w:val="single" w:sz="8" w:space="0" w:color="auto"/>
              <w:right w:val="single" w:sz="8" w:space="0" w:color="auto"/>
            </w:tcBorders>
            <w:shd w:val="clear" w:color="auto" w:fill="auto"/>
            <w:noWrap/>
            <w:vAlign w:val="center"/>
            <w:hideMark/>
          </w:tcPr>
          <w:p w:rsidR="00B23E80" w:rsidRPr="00490C1E" w:rsidRDefault="00B23E80" w:rsidP="00B23E80">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379,10</w:t>
            </w:r>
          </w:p>
        </w:tc>
        <w:tc>
          <w:tcPr>
            <w:tcW w:w="205" w:type="pct"/>
            <w:tcBorders>
              <w:top w:val="nil"/>
              <w:left w:val="nil"/>
              <w:bottom w:val="single" w:sz="8" w:space="0" w:color="auto"/>
              <w:right w:val="single" w:sz="8" w:space="0" w:color="auto"/>
            </w:tcBorders>
            <w:shd w:val="clear" w:color="auto" w:fill="auto"/>
            <w:noWrap/>
            <w:vAlign w:val="bottom"/>
            <w:hideMark/>
          </w:tcPr>
          <w:p w:rsidR="00B23E80" w:rsidRPr="00490C1E" w:rsidRDefault="00B23E80" w:rsidP="00B23E80">
            <w:pPr>
              <w:ind w:firstLine="0"/>
              <w:rPr>
                <w:rFonts w:cs="Arial"/>
                <w:b/>
                <w:sz w:val="18"/>
                <w:szCs w:val="18"/>
              </w:rPr>
            </w:pPr>
            <w:r w:rsidRPr="00490C1E">
              <w:rPr>
                <w:rFonts w:cs="Arial"/>
                <w:b/>
                <w:sz w:val="18"/>
                <w:szCs w:val="18"/>
              </w:rPr>
              <w:t>381,65</w:t>
            </w:r>
          </w:p>
        </w:tc>
        <w:tc>
          <w:tcPr>
            <w:tcW w:w="205" w:type="pct"/>
            <w:tcBorders>
              <w:top w:val="nil"/>
              <w:left w:val="nil"/>
              <w:bottom w:val="single" w:sz="8" w:space="0" w:color="auto"/>
              <w:right w:val="single" w:sz="8" w:space="0" w:color="auto"/>
            </w:tcBorders>
            <w:shd w:val="clear" w:color="auto" w:fill="auto"/>
            <w:noWrap/>
            <w:vAlign w:val="bottom"/>
            <w:hideMark/>
          </w:tcPr>
          <w:p w:rsidR="00B23E80" w:rsidRPr="00490C1E" w:rsidRDefault="00B23E80" w:rsidP="00B23E80">
            <w:pPr>
              <w:ind w:firstLine="0"/>
              <w:rPr>
                <w:rFonts w:cs="Arial"/>
                <w:b/>
                <w:sz w:val="18"/>
                <w:szCs w:val="18"/>
              </w:rPr>
            </w:pPr>
            <w:r w:rsidRPr="00490C1E">
              <w:rPr>
                <w:rFonts w:cs="Arial"/>
                <w:b/>
                <w:sz w:val="18"/>
                <w:szCs w:val="18"/>
              </w:rPr>
              <w:t>384,21</w:t>
            </w:r>
          </w:p>
        </w:tc>
        <w:tc>
          <w:tcPr>
            <w:tcW w:w="205" w:type="pct"/>
            <w:tcBorders>
              <w:top w:val="nil"/>
              <w:left w:val="nil"/>
              <w:bottom w:val="single" w:sz="8" w:space="0" w:color="auto"/>
              <w:right w:val="single" w:sz="8" w:space="0" w:color="auto"/>
            </w:tcBorders>
            <w:shd w:val="clear" w:color="auto" w:fill="auto"/>
            <w:noWrap/>
            <w:vAlign w:val="bottom"/>
            <w:hideMark/>
          </w:tcPr>
          <w:p w:rsidR="00B23E80" w:rsidRPr="00490C1E" w:rsidRDefault="00B23E80" w:rsidP="00B23E80">
            <w:pPr>
              <w:ind w:firstLine="0"/>
              <w:rPr>
                <w:rFonts w:cs="Arial"/>
                <w:b/>
                <w:sz w:val="18"/>
                <w:szCs w:val="18"/>
              </w:rPr>
            </w:pPr>
            <w:r w:rsidRPr="00490C1E">
              <w:rPr>
                <w:rFonts w:cs="Arial"/>
                <w:b/>
                <w:sz w:val="18"/>
                <w:szCs w:val="18"/>
              </w:rPr>
              <w:t>386,79</w:t>
            </w:r>
          </w:p>
        </w:tc>
        <w:tc>
          <w:tcPr>
            <w:tcW w:w="205" w:type="pct"/>
            <w:tcBorders>
              <w:top w:val="nil"/>
              <w:left w:val="nil"/>
              <w:bottom w:val="single" w:sz="8" w:space="0" w:color="auto"/>
              <w:right w:val="single" w:sz="8" w:space="0" w:color="auto"/>
            </w:tcBorders>
            <w:vAlign w:val="bottom"/>
          </w:tcPr>
          <w:p w:rsidR="00B23E80" w:rsidRPr="00490C1E" w:rsidRDefault="00B23E80" w:rsidP="00B23E80">
            <w:pPr>
              <w:ind w:firstLine="0"/>
              <w:rPr>
                <w:rFonts w:cs="Arial"/>
                <w:b/>
                <w:sz w:val="18"/>
                <w:szCs w:val="18"/>
              </w:rPr>
            </w:pPr>
            <w:r w:rsidRPr="00490C1E">
              <w:rPr>
                <w:rFonts w:cs="Arial"/>
                <w:b/>
                <w:sz w:val="18"/>
                <w:szCs w:val="18"/>
              </w:rPr>
              <w:t>389,39</w:t>
            </w:r>
          </w:p>
        </w:tc>
        <w:tc>
          <w:tcPr>
            <w:tcW w:w="205" w:type="pct"/>
            <w:tcBorders>
              <w:top w:val="nil"/>
              <w:left w:val="nil"/>
              <w:bottom w:val="single" w:sz="8" w:space="0" w:color="auto"/>
              <w:right w:val="single" w:sz="8" w:space="0" w:color="auto"/>
            </w:tcBorders>
            <w:vAlign w:val="bottom"/>
          </w:tcPr>
          <w:p w:rsidR="00B23E80" w:rsidRPr="00490C1E" w:rsidRDefault="00B23E80" w:rsidP="00B23E80">
            <w:pPr>
              <w:ind w:firstLine="0"/>
              <w:rPr>
                <w:rFonts w:cs="Arial"/>
                <w:b/>
                <w:sz w:val="18"/>
                <w:szCs w:val="18"/>
              </w:rPr>
            </w:pPr>
            <w:r w:rsidRPr="00490C1E">
              <w:rPr>
                <w:rFonts w:cs="Arial"/>
                <w:b/>
                <w:sz w:val="18"/>
                <w:szCs w:val="18"/>
              </w:rPr>
              <w:t>392,01</w:t>
            </w:r>
          </w:p>
        </w:tc>
        <w:tc>
          <w:tcPr>
            <w:tcW w:w="205" w:type="pct"/>
            <w:tcBorders>
              <w:top w:val="single" w:sz="8" w:space="0" w:color="auto"/>
              <w:left w:val="nil"/>
              <w:bottom w:val="single" w:sz="4" w:space="0" w:color="auto"/>
              <w:right w:val="single" w:sz="4" w:space="0" w:color="auto"/>
            </w:tcBorders>
            <w:vAlign w:val="bottom"/>
          </w:tcPr>
          <w:p w:rsidR="00B23E80" w:rsidRPr="00490C1E" w:rsidRDefault="00622DDA" w:rsidP="00B23E80">
            <w:pPr>
              <w:ind w:firstLine="0"/>
              <w:rPr>
                <w:rFonts w:cs="Arial"/>
                <w:b/>
                <w:sz w:val="18"/>
                <w:szCs w:val="18"/>
              </w:rPr>
            </w:pPr>
            <w:r>
              <w:rPr>
                <w:rFonts w:cs="Arial"/>
                <w:b/>
                <w:sz w:val="18"/>
                <w:szCs w:val="18"/>
              </w:rPr>
              <w:t>394,61</w:t>
            </w:r>
          </w:p>
        </w:tc>
      </w:tr>
    </w:tbl>
    <w:p w:rsidR="00DE07BC" w:rsidRPr="00490C1E" w:rsidRDefault="00DE07BC" w:rsidP="00DE07BC">
      <w:pPr>
        <w:spacing w:line="360" w:lineRule="auto"/>
        <w:ind w:firstLine="0"/>
        <w:rPr>
          <w:rFonts w:cs="Arial"/>
          <w:b/>
          <w:bCs/>
          <w:sz w:val="18"/>
          <w:szCs w:val="18"/>
        </w:rPr>
      </w:pPr>
    </w:p>
    <w:p w:rsidR="00DE07BC" w:rsidRPr="006355A8" w:rsidRDefault="00DE07BC" w:rsidP="00DE07BC">
      <w:pPr>
        <w:widowControl/>
        <w:adjustRightInd/>
        <w:spacing w:before="0" w:after="0" w:line="360" w:lineRule="auto"/>
        <w:textAlignment w:val="auto"/>
        <w:rPr>
          <w:rFonts w:eastAsia="Times New Roman"/>
          <w:color w:val="FF0000"/>
          <w:kern w:val="28"/>
          <w:sz w:val="24"/>
          <w:lang w:eastAsia="ru-RU"/>
        </w:rPr>
        <w:sectPr w:rsidR="00DE07BC" w:rsidRPr="006355A8" w:rsidSect="00366587">
          <w:pgSz w:w="16840" w:h="11920" w:orient="landscape"/>
          <w:pgMar w:top="578" w:right="538" w:bottom="1701" w:left="1032" w:header="720" w:footer="720" w:gutter="0"/>
          <w:cols w:space="720"/>
        </w:sectPr>
      </w:pPr>
    </w:p>
    <w:p w:rsidR="00F8711C" w:rsidRPr="00490C1E" w:rsidRDefault="00F8711C" w:rsidP="004540D7">
      <w:pPr>
        <w:widowControl/>
        <w:adjustRightInd/>
        <w:spacing w:before="0" w:after="0" w:line="360" w:lineRule="auto"/>
        <w:textAlignment w:val="auto"/>
        <w:rPr>
          <w:rFonts w:eastAsia="Times New Roman"/>
          <w:kern w:val="28"/>
          <w:sz w:val="24"/>
          <w:lang w:eastAsia="ru-RU"/>
        </w:rPr>
      </w:pPr>
    </w:p>
    <w:p w:rsidR="001C74C3" w:rsidRPr="00490C1E" w:rsidRDefault="00F8711C" w:rsidP="001C74C3">
      <w:pPr>
        <w:widowControl/>
        <w:adjustRightInd/>
        <w:spacing w:before="0" w:after="0" w:line="360" w:lineRule="auto"/>
        <w:textAlignment w:val="auto"/>
        <w:rPr>
          <w:rFonts w:eastAsia="Times New Roman"/>
          <w:kern w:val="28"/>
          <w:sz w:val="24"/>
          <w:lang w:eastAsia="ru-RU"/>
        </w:rPr>
      </w:pPr>
      <w:r w:rsidRPr="00490C1E">
        <w:rPr>
          <w:rFonts w:eastAsia="Times New Roman"/>
          <w:kern w:val="28"/>
          <w:sz w:val="24"/>
          <w:lang w:eastAsia="ru-RU"/>
        </w:rPr>
        <w:t>Из таблицы 4.</w:t>
      </w:r>
      <w:r w:rsidR="00385C62" w:rsidRPr="00490C1E">
        <w:rPr>
          <w:rFonts w:eastAsia="Times New Roman"/>
          <w:kern w:val="28"/>
          <w:sz w:val="24"/>
          <w:lang w:eastAsia="ru-RU"/>
        </w:rPr>
        <w:t>2</w:t>
      </w:r>
      <w:r w:rsidRPr="00490C1E">
        <w:rPr>
          <w:rFonts w:eastAsia="Times New Roman"/>
          <w:kern w:val="28"/>
          <w:sz w:val="24"/>
          <w:lang w:eastAsia="ru-RU"/>
        </w:rPr>
        <w:t xml:space="preserve"> </w:t>
      </w:r>
      <w:r w:rsidR="001C74C3" w:rsidRPr="00490C1E">
        <w:rPr>
          <w:rFonts w:eastAsia="Times New Roman"/>
          <w:kern w:val="28"/>
          <w:sz w:val="24"/>
          <w:lang w:eastAsia="ru-RU"/>
        </w:rPr>
        <w:t xml:space="preserve"> следует, что при развитии систем теплоснабжения на </w:t>
      </w:r>
      <w:r w:rsidR="001C74C3" w:rsidRPr="00490C1E">
        <w:rPr>
          <w:rFonts w:eastAsia="Times New Roman"/>
          <w:i/>
          <w:kern w:val="28"/>
          <w:sz w:val="24"/>
          <w:u w:val="single"/>
          <w:lang w:eastAsia="ru-RU"/>
        </w:rPr>
        <w:t xml:space="preserve">КЦ №2 СП "Хабаровская ТЭЦ-2" филиала «Хабаровская генерация» АО «Дальневосточная генерирующая компания» </w:t>
      </w:r>
      <w:r w:rsidR="001C74C3" w:rsidRPr="00490C1E">
        <w:rPr>
          <w:rFonts w:eastAsia="Times New Roman"/>
          <w:kern w:val="28"/>
          <w:sz w:val="24"/>
          <w:lang w:eastAsia="ru-RU"/>
        </w:rPr>
        <w:t xml:space="preserve">планируется рост нормативных потерь и затрат сетевой воды вследствие подключения новых потребителей, а также реконструкции тепловых сетей с увеличением диаметров для обеспечения существующих расчетных гидравлических режимов. </w:t>
      </w:r>
    </w:p>
    <w:p w:rsidR="001C74C3" w:rsidRPr="00490C1E" w:rsidRDefault="001C74C3" w:rsidP="001C74C3">
      <w:pPr>
        <w:widowControl/>
        <w:adjustRightInd/>
        <w:spacing w:before="0" w:after="0" w:line="360" w:lineRule="auto"/>
        <w:textAlignment w:val="auto"/>
        <w:rPr>
          <w:rFonts w:eastAsia="Times New Roman"/>
          <w:kern w:val="28"/>
          <w:sz w:val="24"/>
          <w:lang w:eastAsia="ru-RU"/>
        </w:rPr>
      </w:pPr>
      <w:r w:rsidRPr="00490C1E">
        <w:rPr>
          <w:rFonts w:eastAsia="Times New Roman"/>
          <w:kern w:val="28"/>
          <w:sz w:val="24"/>
          <w:lang w:eastAsia="ru-RU"/>
        </w:rPr>
        <w:t>Расход теплоносителя из тепловых сетей на цели горячего водоснабжения к 202</w:t>
      </w:r>
      <w:r w:rsidR="00622DDA">
        <w:rPr>
          <w:rFonts w:eastAsia="Times New Roman"/>
          <w:kern w:val="28"/>
          <w:sz w:val="24"/>
          <w:lang w:eastAsia="ru-RU"/>
        </w:rPr>
        <w:t>4</w:t>
      </w:r>
      <w:r w:rsidRPr="00490C1E">
        <w:rPr>
          <w:rFonts w:eastAsia="Times New Roman"/>
          <w:kern w:val="28"/>
          <w:sz w:val="24"/>
          <w:lang w:eastAsia="ru-RU"/>
        </w:rPr>
        <w:t xml:space="preserve"> году снизи</w:t>
      </w:r>
      <w:r w:rsidR="00622DDA">
        <w:rPr>
          <w:rFonts w:eastAsia="Times New Roman"/>
          <w:kern w:val="28"/>
          <w:sz w:val="24"/>
          <w:lang w:eastAsia="ru-RU"/>
        </w:rPr>
        <w:t>т</w:t>
      </w:r>
      <w:r w:rsidRPr="00490C1E">
        <w:rPr>
          <w:rFonts w:eastAsia="Times New Roman"/>
          <w:kern w:val="28"/>
          <w:sz w:val="24"/>
          <w:lang w:eastAsia="ru-RU"/>
        </w:rPr>
        <w:t xml:space="preserve">ся до 0 в связи с переводом потребителей с открытого водоразбора горячей воды на закрытую систему горячего снабжения потребителей. </w:t>
      </w:r>
    </w:p>
    <w:p w:rsidR="001C74C3" w:rsidRPr="00490C1E" w:rsidRDefault="001C74C3" w:rsidP="001C74C3">
      <w:pPr>
        <w:widowControl/>
        <w:adjustRightInd/>
        <w:spacing w:before="0" w:after="0" w:line="360" w:lineRule="auto"/>
        <w:textAlignment w:val="auto"/>
        <w:rPr>
          <w:rFonts w:eastAsia="Times New Roman"/>
          <w:kern w:val="28"/>
          <w:sz w:val="24"/>
          <w:lang w:eastAsia="ru-RU"/>
        </w:rPr>
      </w:pPr>
      <w:r w:rsidRPr="00490C1E">
        <w:rPr>
          <w:rFonts w:eastAsia="Times New Roman"/>
          <w:kern w:val="28"/>
          <w:sz w:val="24"/>
          <w:lang w:eastAsia="ru-RU"/>
        </w:rPr>
        <w:t>Также планируется сокращение сверхнормативных потерь сетевой воды до 0,29 тыс. м</w:t>
      </w:r>
      <w:r w:rsidRPr="00490C1E">
        <w:rPr>
          <w:rFonts w:eastAsia="Times New Roman"/>
          <w:kern w:val="28"/>
          <w:sz w:val="24"/>
          <w:vertAlign w:val="superscript"/>
          <w:lang w:eastAsia="ru-RU"/>
        </w:rPr>
        <w:t>3</w:t>
      </w:r>
      <w:r w:rsidRPr="00490C1E">
        <w:rPr>
          <w:rFonts w:eastAsia="Times New Roman"/>
          <w:kern w:val="28"/>
          <w:sz w:val="24"/>
          <w:lang w:eastAsia="ru-RU"/>
        </w:rPr>
        <w:t>/год к 20</w:t>
      </w:r>
      <w:r w:rsidR="00490C1E" w:rsidRPr="00490C1E">
        <w:rPr>
          <w:rFonts w:eastAsia="Times New Roman"/>
          <w:kern w:val="28"/>
          <w:sz w:val="24"/>
          <w:lang w:eastAsia="ru-RU"/>
        </w:rPr>
        <w:t>30</w:t>
      </w:r>
      <w:r w:rsidRPr="00490C1E">
        <w:rPr>
          <w:rFonts w:eastAsia="Times New Roman"/>
          <w:kern w:val="28"/>
          <w:sz w:val="24"/>
          <w:lang w:eastAsia="ru-RU"/>
        </w:rPr>
        <w:t xml:space="preserve"> году, прежде всего за счет перекладки трубопроводов тепловых сетей в связи с исчерпанием эксплуатационного ресурса.</w:t>
      </w:r>
    </w:p>
    <w:p w:rsidR="00F8711C" w:rsidRPr="00490C1E" w:rsidRDefault="001C74C3" w:rsidP="001C74C3">
      <w:pPr>
        <w:widowControl/>
        <w:adjustRightInd/>
        <w:spacing w:before="0" w:after="0" w:line="360" w:lineRule="auto"/>
        <w:textAlignment w:val="auto"/>
        <w:rPr>
          <w:rFonts w:eastAsia="Times New Roman"/>
          <w:kern w:val="28"/>
          <w:sz w:val="24"/>
          <w:lang w:eastAsia="ru-RU"/>
        </w:rPr>
      </w:pPr>
      <w:r w:rsidRPr="00490C1E">
        <w:rPr>
          <w:rFonts w:eastAsia="Times New Roman"/>
          <w:kern w:val="28"/>
          <w:sz w:val="24"/>
          <w:lang w:eastAsia="ru-RU"/>
        </w:rPr>
        <w:t>Годовой расход воды вырастет с 370,89 тыс. м</w:t>
      </w:r>
      <w:r w:rsidRPr="00490C1E">
        <w:rPr>
          <w:rFonts w:eastAsia="Times New Roman"/>
          <w:kern w:val="28"/>
          <w:sz w:val="24"/>
          <w:vertAlign w:val="superscript"/>
          <w:lang w:eastAsia="ru-RU"/>
        </w:rPr>
        <w:t>3</w:t>
      </w:r>
      <w:r w:rsidRPr="00490C1E">
        <w:rPr>
          <w:rFonts w:eastAsia="Times New Roman"/>
          <w:kern w:val="28"/>
          <w:sz w:val="24"/>
          <w:lang w:eastAsia="ru-RU"/>
        </w:rPr>
        <w:t>/год в 201</w:t>
      </w:r>
      <w:r w:rsidR="00490C1E" w:rsidRPr="00490C1E">
        <w:rPr>
          <w:rFonts w:eastAsia="Times New Roman"/>
          <w:kern w:val="28"/>
          <w:sz w:val="24"/>
          <w:lang w:eastAsia="ru-RU"/>
        </w:rPr>
        <w:t>7</w:t>
      </w:r>
      <w:r w:rsidRPr="00490C1E">
        <w:rPr>
          <w:rFonts w:eastAsia="Times New Roman"/>
          <w:kern w:val="28"/>
          <w:sz w:val="24"/>
          <w:lang w:eastAsia="ru-RU"/>
        </w:rPr>
        <w:t xml:space="preserve"> году до 39</w:t>
      </w:r>
      <w:r w:rsidR="00622DDA">
        <w:rPr>
          <w:rFonts w:eastAsia="Times New Roman"/>
          <w:kern w:val="28"/>
          <w:sz w:val="24"/>
          <w:lang w:eastAsia="ru-RU"/>
        </w:rPr>
        <w:t>4</w:t>
      </w:r>
      <w:r w:rsidRPr="00490C1E">
        <w:rPr>
          <w:rFonts w:eastAsia="Times New Roman"/>
          <w:kern w:val="28"/>
          <w:sz w:val="24"/>
          <w:lang w:eastAsia="ru-RU"/>
        </w:rPr>
        <w:t>,</w:t>
      </w:r>
      <w:r w:rsidR="00622DDA">
        <w:rPr>
          <w:rFonts w:eastAsia="Times New Roman"/>
          <w:kern w:val="28"/>
          <w:sz w:val="24"/>
          <w:lang w:eastAsia="ru-RU"/>
        </w:rPr>
        <w:t>61</w:t>
      </w:r>
      <w:r w:rsidRPr="00490C1E">
        <w:rPr>
          <w:rFonts w:eastAsia="Times New Roman"/>
          <w:kern w:val="28"/>
          <w:sz w:val="24"/>
          <w:lang w:eastAsia="ru-RU"/>
        </w:rPr>
        <w:t xml:space="preserve"> тыс. м</w:t>
      </w:r>
      <w:r w:rsidRPr="00490C1E">
        <w:rPr>
          <w:rFonts w:eastAsia="Times New Roman"/>
          <w:kern w:val="28"/>
          <w:sz w:val="24"/>
          <w:vertAlign w:val="superscript"/>
          <w:lang w:eastAsia="ru-RU"/>
        </w:rPr>
        <w:t>3</w:t>
      </w:r>
      <w:r w:rsidRPr="00490C1E">
        <w:rPr>
          <w:rFonts w:eastAsia="Times New Roman"/>
          <w:kern w:val="28"/>
          <w:sz w:val="24"/>
          <w:lang w:eastAsia="ru-RU"/>
        </w:rPr>
        <w:t>/год в 203</w:t>
      </w:r>
      <w:r w:rsidR="00622DDA">
        <w:rPr>
          <w:rFonts w:eastAsia="Times New Roman"/>
          <w:kern w:val="28"/>
          <w:sz w:val="24"/>
          <w:lang w:eastAsia="ru-RU"/>
        </w:rPr>
        <w:t>6</w:t>
      </w:r>
      <w:r w:rsidRPr="00490C1E">
        <w:rPr>
          <w:rFonts w:eastAsia="Times New Roman"/>
          <w:kern w:val="28"/>
          <w:sz w:val="24"/>
          <w:lang w:eastAsia="ru-RU"/>
        </w:rPr>
        <w:t xml:space="preserve"> году, или на </w:t>
      </w:r>
      <w:r w:rsidR="00622DDA">
        <w:rPr>
          <w:rFonts w:eastAsia="Times New Roman"/>
          <w:kern w:val="28"/>
          <w:sz w:val="24"/>
          <w:lang w:eastAsia="ru-RU"/>
        </w:rPr>
        <w:t>6,4</w:t>
      </w:r>
      <w:r w:rsidRPr="00490C1E">
        <w:rPr>
          <w:rFonts w:eastAsia="Times New Roman"/>
          <w:kern w:val="28"/>
          <w:sz w:val="24"/>
          <w:lang w:eastAsia="ru-RU"/>
        </w:rPr>
        <w:t xml:space="preserve"> %.</w:t>
      </w:r>
    </w:p>
    <w:p w:rsidR="00C717BA" w:rsidRPr="00490C1E" w:rsidRDefault="00C717BA" w:rsidP="00F8711C">
      <w:pPr>
        <w:widowControl/>
        <w:adjustRightInd/>
        <w:spacing w:before="0" w:after="0" w:line="360" w:lineRule="auto"/>
        <w:textAlignment w:val="auto"/>
        <w:rPr>
          <w:rFonts w:eastAsia="Times New Roman"/>
          <w:kern w:val="28"/>
          <w:sz w:val="24"/>
          <w:lang w:eastAsia="ru-RU"/>
        </w:rPr>
      </w:pPr>
    </w:p>
    <w:bookmarkEnd w:id="121"/>
    <w:p w:rsidR="00357E7D" w:rsidRPr="00490C1E" w:rsidRDefault="00357E7D" w:rsidP="00357E7D">
      <w:pPr>
        <w:widowControl/>
        <w:adjustRightInd/>
        <w:spacing w:before="0" w:after="0" w:line="360" w:lineRule="auto"/>
        <w:textAlignment w:val="auto"/>
        <w:rPr>
          <w:rFonts w:cs="Arial"/>
          <w:b/>
          <w:bCs/>
          <w:sz w:val="18"/>
          <w:szCs w:val="18"/>
          <w:vertAlign w:val="superscript"/>
        </w:rPr>
      </w:pPr>
    </w:p>
    <w:p w:rsidR="00EB400E" w:rsidRPr="00490C1E" w:rsidRDefault="00C273C0" w:rsidP="00C273C0">
      <w:pPr>
        <w:pStyle w:val="21"/>
        <w:tabs>
          <w:tab w:val="num" w:pos="0"/>
        </w:tabs>
        <w:spacing w:before="0" w:after="0" w:line="360" w:lineRule="auto"/>
        <w:ind w:left="0" w:firstLine="567"/>
      </w:pPr>
      <w:bookmarkStart w:id="122" w:name="_Toc417918015"/>
      <w:r w:rsidRPr="00490C1E">
        <w:t xml:space="preserve"> </w:t>
      </w:r>
      <w:r w:rsidR="00E76073" w:rsidRPr="00490C1E">
        <w:t>Б</w:t>
      </w:r>
      <w:r w:rsidR="00EB400E" w:rsidRPr="00490C1E">
        <w:t>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22"/>
    </w:p>
    <w:p w:rsidR="001B0D7C" w:rsidRPr="00490C1E" w:rsidRDefault="001B0D7C" w:rsidP="001B0D7C">
      <w:pPr>
        <w:spacing w:line="360" w:lineRule="auto"/>
        <w:rPr>
          <w:sz w:val="24"/>
          <w:szCs w:val="24"/>
        </w:rPr>
      </w:pPr>
      <w:r w:rsidRPr="00490C1E">
        <w:rPr>
          <w:sz w:val="24"/>
          <w:szCs w:val="24"/>
        </w:rPr>
        <w:t xml:space="preserve">Необходимые величины производительности ВПУ рассчитаны в соответствии с требованиями СНиП 41-02-2003 «Тепловые сети». </w:t>
      </w:r>
    </w:p>
    <w:p w:rsidR="006D367A" w:rsidRPr="00490C1E" w:rsidRDefault="00385C62" w:rsidP="006D367A">
      <w:pPr>
        <w:spacing w:line="360" w:lineRule="auto"/>
        <w:rPr>
          <w:rFonts w:cs="Arial"/>
          <w:sz w:val="24"/>
          <w:szCs w:val="24"/>
        </w:rPr>
      </w:pPr>
      <w:r w:rsidRPr="00490C1E">
        <w:rPr>
          <w:sz w:val="24"/>
          <w:szCs w:val="24"/>
        </w:rPr>
        <w:t>Б</w:t>
      </w:r>
      <w:r w:rsidR="006D367A" w:rsidRPr="00490C1E">
        <w:rPr>
          <w:sz w:val="24"/>
          <w:szCs w:val="24"/>
        </w:rPr>
        <w:t xml:space="preserve">алансы производительности ВПУ и подпитки тепловых сетей источников </w:t>
      </w:r>
      <w:r w:rsidRPr="00490C1E">
        <w:rPr>
          <w:sz w:val="24"/>
          <w:szCs w:val="24"/>
        </w:rPr>
        <w:t>А</w:t>
      </w:r>
      <w:r w:rsidR="006D367A" w:rsidRPr="00490C1E">
        <w:rPr>
          <w:sz w:val="24"/>
          <w:szCs w:val="24"/>
        </w:rPr>
        <w:t>О «</w:t>
      </w:r>
      <w:r w:rsidRPr="00490C1E">
        <w:rPr>
          <w:sz w:val="24"/>
          <w:szCs w:val="24"/>
        </w:rPr>
        <w:t>Хабаровские энергетические системы</w:t>
      </w:r>
      <w:r w:rsidR="006D367A" w:rsidRPr="00490C1E">
        <w:rPr>
          <w:sz w:val="24"/>
          <w:szCs w:val="24"/>
        </w:rPr>
        <w:t>» приведены в таблице 4.3.</w:t>
      </w:r>
    </w:p>
    <w:p w:rsidR="006D367A" w:rsidRPr="00490C1E" w:rsidRDefault="006D367A" w:rsidP="001B0D7C">
      <w:pPr>
        <w:spacing w:line="360" w:lineRule="auto"/>
        <w:rPr>
          <w:sz w:val="24"/>
          <w:szCs w:val="24"/>
        </w:rPr>
      </w:pPr>
    </w:p>
    <w:p w:rsidR="00665661" w:rsidRPr="00490C1E" w:rsidRDefault="00665661" w:rsidP="00EB400E">
      <w:pPr>
        <w:spacing w:before="32" w:after="0" w:line="341" w:lineRule="auto"/>
        <w:ind w:left="102" w:right="45" w:firstLine="566"/>
        <w:rPr>
          <w:rFonts w:eastAsia="Times New Roman"/>
          <w:kern w:val="28"/>
          <w:sz w:val="24"/>
          <w:lang w:eastAsia="ru-RU"/>
        </w:rPr>
      </w:pPr>
    </w:p>
    <w:p w:rsidR="00665661" w:rsidRPr="006355A8" w:rsidRDefault="00665661" w:rsidP="00EB400E">
      <w:pPr>
        <w:spacing w:before="32" w:after="0" w:line="341" w:lineRule="auto"/>
        <w:ind w:left="102" w:right="45" w:firstLine="566"/>
        <w:rPr>
          <w:rFonts w:eastAsia="Times New Roman"/>
          <w:color w:val="FF0000"/>
          <w:kern w:val="28"/>
          <w:sz w:val="24"/>
          <w:lang w:eastAsia="ru-RU"/>
        </w:rPr>
        <w:sectPr w:rsidR="00665661" w:rsidRPr="006355A8" w:rsidSect="00665661">
          <w:footerReference w:type="default" r:id="rId23"/>
          <w:pgSz w:w="11920" w:h="16840"/>
          <w:pgMar w:top="1032" w:right="580" w:bottom="1134" w:left="1701" w:header="720" w:footer="720" w:gutter="0"/>
          <w:cols w:space="720"/>
        </w:sectPr>
      </w:pPr>
    </w:p>
    <w:p w:rsidR="00665661" w:rsidRPr="00490C1E" w:rsidRDefault="00665661" w:rsidP="00665661">
      <w:pPr>
        <w:spacing w:line="360" w:lineRule="auto"/>
        <w:ind w:firstLine="0"/>
        <w:rPr>
          <w:sz w:val="18"/>
          <w:szCs w:val="18"/>
        </w:rPr>
      </w:pPr>
      <w:bookmarkStart w:id="123" w:name="_Toc396911730"/>
      <w:bookmarkStart w:id="124" w:name="_Toc407113585"/>
      <w:r w:rsidRPr="00490C1E">
        <w:rPr>
          <w:rFonts w:cs="Arial"/>
          <w:b/>
          <w:bCs/>
          <w:sz w:val="18"/>
          <w:szCs w:val="18"/>
        </w:rPr>
        <w:lastRenderedPageBreak/>
        <w:t xml:space="preserve">Таблица </w:t>
      </w:r>
      <w:r w:rsidRPr="00490C1E">
        <w:rPr>
          <w:rFonts w:cs="Arial"/>
          <w:b/>
          <w:bCs/>
          <w:sz w:val="18"/>
          <w:szCs w:val="18"/>
        </w:rPr>
        <w:fldChar w:fldCharType="begin"/>
      </w:r>
      <w:r w:rsidRPr="00490C1E">
        <w:rPr>
          <w:rFonts w:cs="Arial"/>
          <w:b/>
          <w:bCs/>
          <w:sz w:val="18"/>
          <w:szCs w:val="18"/>
        </w:rPr>
        <w:instrText xml:space="preserve"> STYLEREF 1 \s </w:instrText>
      </w:r>
      <w:r w:rsidRPr="00490C1E">
        <w:rPr>
          <w:rFonts w:cs="Arial"/>
          <w:b/>
          <w:bCs/>
          <w:sz w:val="18"/>
          <w:szCs w:val="18"/>
        </w:rPr>
        <w:fldChar w:fldCharType="separate"/>
      </w:r>
      <w:r w:rsidR="00EF12C7">
        <w:rPr>
          <w:rFonts w:cs="Arial"/>
          <w:b/>
          <w:bCs/>
          <w:noProof/>
          <w:sz w:val="18"/>
          <w:szCs w:val="18"/>
        </w:rPr>
        <w:t>4</w:t>
      </w:r>
      <w:r w:rsidRPr="00490C1E">
        <w:rPr>
          <w:rFonts w:cs="Arial"/>
          <w:b/>
          <w:bCs/>
          <w:sz w:val="18"/>
          <w:szCs w:val="18"/>
        </w:rPr>
        <w:fldChar w:fldCharType="end"/>
      </w:r>
      <w:r w:rsidRPr="00490C1E">
        <w:rPr>
          <w:rFonts w:cs="Arial"/>
          <w:b/>
          <w:bCs/>
          <w:sz w:val="18"/>
          <w:szCs w:val="18"/>
        </w:rPr>
        <w:t>.</w:t>
      </w:r>
      <w:r w:rsidRPr="00490C1E">
        <w:rPr>
          <w:rFonts w:cs="Arial"/>
          <w:b/>
          <w:bCs/>
          <w:sz w:val="18"/>
          <w:szCs w:val="18"/>
        </w:rPr>
        <w:fldChar w:fldCharType="begin"/>
      </w:r>
      <w:r w:rsidRPr="00490C1E">
        <w:rPr>
          <w:rFonts w:cs="Arial"/>
          <w:b/>
          <w:bCs/>
          <w:sz w:val="18"/>
          <w:szCs w:val="18"/>
        </w:rPr>
        <w:instrText xml:space="preserve"> SEQ Таблица \* ARABIC \s 1 </w:instrText>
      </w:r>
      <w:r w:rsidRPr="00490C1E">
        <w:rPr>
          <w:rFonts w:cs="Arial"/>
          <w:b/>
          <w:bCs/>
          <w:sz w:val="18"/>
          <w:szCs w:val="18"/>
        </w:rPr>
        <w:fldChar w:fldCharType="separate"/>
      </w:r>
      <w:r w:rsidR="00EF12C7">
        <w:rPr>
          <w:rFonts w:cs="Arial"/>
          <w:b/>
          <w:bCs/>
          <w:noProof/>
          <w:sz w:val="18"/>
          <w:szCs w:val="18"/>
        </w:rPr>
        <w:t>3</w:t>
      </w:r>
      <w:r w:rsidRPr="00490C1E">
        <w:rPr>
          <w:rFonts w:cs="Arial"/>
          <w:b/>
          <w:bCs/>
          <w:sz w:val="18"/>
          <w:szCs w:val="18"/>
        </w:rPr>
        <w:fldChar w:fldCharType="end"/>
      </w:r>
      <w:r w:rsidRPr="00490C1E">
        <w:rPr>
          <w:rFonts w:cs="Arial"/>
          <w:b/>
          <w:bCs/>
          <w:sz w:val="18"/>
          <w:szCs w:val="18"/>
        </w:rPr>
        <w:t xml:space="preserve"> –</w:t>
      </w:r>
      <w:bookmarkEnd w:id="123"/>
      <w:r w:rsidR="00385C62" w:rsidRPr="00490C1E">
        <w:rPr>
          <w:rFonts w:cs="Arial"/>
          <w:b/>
          <w:bCs/>
          <w:sz w:val="18"/>
          <w:szCs w:val="18"/>
        </w:rPr>
        <w:t>Б</w:t>
      </w:r>
      <w:r w:rsidR="006D367A" w:rsidRPr="00490C1E">
        <w:rPr>
          <w:rFonts w:cs="Arial"/>
          <w:b/>
          <w:bCs/>
          <w:sz w:val="18"/>
          <w:szCs w:val="18"/>
        </w:rPr>
        <w:t xml:space="preserve">алансы производительности ВПУ источников тепловой энергии </w:t>
      </w:r>
      <w:bookmarkEnd w:id="124"/>
      <w:r w:rsidR="00C273C0" w:rsidRPr="00490C1E">
        <w:rPr>
          <w:rFonts w:cs="Arial"/>
          <w:b/>
          <w:bCs/>
          <w:sz w:val="18"/>
          <w:szCs w:val="18"/>
        </w:rPr>
        <w:t>АО «Хабаровские энергетические системы»</w:t>
      </w:r>
    </w:p>
    <w:tbl>
      <w:tblPr>
        <w:tblW w:w="47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3696"/>
        <w:gridCol w:w="1027"/>
        <w:gridCol w:w="603"/>
        <w:gridCol w:w="603"/>
        <w:gridCol w:w="603"/>
        <w:gridCol w:w="603"/>
        <w:gridCol w:w="603"/>
        <w:gridCol w:w="602"/>
        <w:gridCol w:w="602"/>
        <w:gridCol w:w="602"/>
        <w:gridCol w:w="602"/>
        <w:gridCol w:w="602"/>
        <w:gridCol w:w="602"/>
        <w:gridCol w:w="602"/>
        <w:gridCol w:w="602"/>
        <w:gridCol w:w="628"/>
        <w:gridCol w:w="617"/>
        <w:gridCol w:w="614"/>
      </w:tblGrid>
      <w:tr w:rsidR="005C5A82" w:rsidRPr="00490C1E" w:rsidTr="005C5A82">
        <w:trPr>
          <w:trHeight w:val="435"/>
          <w:tblHeader/>
        </w:trPr>
        <w:tc>
          <w:tcPr>
            <w:tcW w:w="1282"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 </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Единицы измерения</w:t>
            </w:r>
          </w:p>
        </w:tc>
        <w:tc>
          <w:tcPr>
            <w:tcW w:w="209"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2021 (Факт)</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2022</w:t>
            </w:r>
            <w:r>
              <w:rPr>
                <w:rFonts w:eastAsia="Times New Roman" w:cs="Arial"/>
                <w:b/>
                <w:bCs/>
                <w:spacing w:val="0"/>
                <w:sz w:val="18"/>
                <w:szCs w:val="18"/>
                <w:lang w:eastAsia="ru-RU"/>
              </w:rPr>
              <w:t xml:space="preserve"> (Факт)</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2023</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2024</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2026</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2027</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2028</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2029</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2031</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2032</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2033</w:t>
            </w:r>
          </w:p>
        </w:tc>
        <w:tc>
          <w:tcPr>
            <w:tcW w:w="218"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2034</w:t>
            </w:r>
          </w:p>
        </w:tc>
        <w:tc>
          <w:tcPr>
            <w:tcW w:w="214" w:type="pct"/>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2035</w:t>
            </w:r>
          </w:p>
        </w:tc>
        <w:tc>
          <w:tcPr>
            <w:tcW w:w="213" w:type="pct"/>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2036</w:t>
            </w:r>
          </w:p>
        </w:tc>
      </w:tr>
      <w:tr w:rsidR="005C5A82" w:rsidRPr="00490C1E" w:rsidTr="00490C1E">
        <w:trPr>
          <w:trHeight w:val="435"/>
        </w:trPr>
        <w:tc>
          <w:tcPr>
            <w:tcW w:w="5000" w:type="pct"/>
            <w:gridSpan w:val="18"/>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Котельная №1</w:t>
            </w:r>
          </w:p>
        </w:tc>
      </w:tr>
      <w:tr w:rsidR="005C5A82" w:rsidRPr="00490C1E" w:rsidTr="005C5A82">
        <w:trPr>
          <w:trHeight w:val="435"/>
        </w:trPr>
        <w:tc>
          <w:tcPr>
            <w:tcW w:w="1282" w:type="pct"/>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Производительность ВПУ</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18"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14"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c>
          <w:tcPr>
            <w:tcW w:w="213"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60,0</w:t>
            </w:r>
          </w:p>
        </w:tc>
      </w:tr>
      <w:tr w:rsidR="005C5A82" w:rsidRPr="00490C1E" w:rsidTr="00FB458B">
        <w:trPr>
          <w:trHeight w:val="435"/>
        </w:trPr>
        <w:tc>
          <w:tcPr>
            <w:tcW w:w="1282" w:type="pct"/>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Присоединенная тепловая нагрузка на отопление и вентиляцию</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Гкал/ч</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26,72</w:t>
            </w:r>
          </w:p>
        </w:tc>
        <w:tc>
          <w:tcPr>
            <w:tcW w:w="209" w:type="pct"/>
            <w:shd w:val="clear" w:color="auto" w:fill="auto"/>
            <w:noWrap/>
            <w:vAlign w:val="bottom"/>
          </w:tcPr>
          <w:p w:rsidR="005C5A82" w:rsidRPr="00490C1E" w:rsidRDefault="005C5A82" w:rsidP="005C5A82">
            <w:pPr>
              <w:ind w:firstLine="0"/>
              <w:jc w:val="center"/>
              <w:rPr>
                <w:rFonts w:cs="Arial"/>
                <w:sz w:val="18"/>
                <w:szCs w:val="18"/>
              </w:rPr>
            </w:pPr>
            <w:r w:rsidRPr="00490C1E">
              <w:rPr>
                <w:rFonts w:cs="Arial"/>
                <w:sz w:val="18"/>
                <w:szCs w:val="18"/>
              </w:rPr>
              <w:t>26,72</w:t>
            </w:r>
          </w:p>
        </w:tc>
        <w:tc>
          <w:tcPr>
            <w:tcW w:w="209" w:type="pct"/>
            <w:shd w:val="clear" w:color="auto" w:fill="auto"/>
            <w:noWrap/>
            <w:vAlign w:val="bottom"/>
          </w:tcPr>
          <w:p w:rsidR="005C5A82" w:rsidRPr="00490C1E" w:rsidRDefault="005C5A82" w:rsidP="005C5A82">
            <w:pPr>
              <w:ind w:firstLine="0"/>
              <w:jc w:val="center"/>
              <w:rPr>
                <w:rFonts w:cs="Arial"/>
                <w:sz w:val="18"/>
                <w:szCs w:val="18"/>
              </w:rPr>
            </w:pPr>
            <w:r w:rsidRPr="00490C1E">
              <w:rPr>
                <w:rFonts w:cs="Arial"/>
                <w:sz w:val="18"/>
                <w:szCs w:val="18"/>
              </w:rPr>
              <w:t>26,72</w:t>
            </w:r>
          </w:p>
        </w:tc>
        <w:tc>
          <w:tcPr>
            <w:tcW w:w="209" w:type="pct"/>
            <w:shd w:val="clear" w:color="auto" w:fill="auto"/>
            <w:noWrap/>
            <w:vAlign w:val="bottom"/>
          </w:tcPr>
          <w:p w:rsidR="005C5A82" w:rsidRPr="00490C1E" w:rsidRDefault="005C5A82" w:rsidP="005C5A82">
            <w:pPr>
              <w:ind w:firstLine="0"/>
              <w:jc w:val="center"/>
              <w:rPr>
                <w:rFonts w:cs="Arial"/>
                <w:sz w:val="18"/>
                <w:szCs w:val="18"/>
              </w:rPr>
            </w:pPr>
            <w:r w:rsidRPr="00490C1E">
              <w:rPr>
                <w:rFonts w:cs="Arial"/>
                <w:sz w:val="18"/>
                <w:szCs w:val="18"/>
              </w:rPr>
              <w:t>26,72</w:t>
            </w:r>
          </w:p>
        </w:tc>
        <w:tc>
          <w:tcPr>
            <w:tcW w:w="218" w:type="pct"/>
            <w:shd w:val="clear" w:color="auto" w:fill="auto"/>
            <w:noWrap/>
            <w:vAlign w:val="bottom"/>
          </w:tcPr>
          <w:p w:rsidR="005C5A82" w:rsidRPr="00490C1E" w:rsidRDefault="005C5A82" w:rsidP="005C5A82">
            <w:pPr>
              <w:ind w:firstLine="0"/>
              <w:jc w:val="center"/>
              <w:rPr>
                <w:rFonts w:cs="Arial"/>
                <w:sz w:val="18"/>
                <w:szCs w:val="18"/>
              </w:rPr>
            </w:pPr>
            <w:r w:rsidRPr="00490C1E">
              <w:rPr>
                <w:rFonts w:cs="Arial"/>
                <w:sz w:val="18"/>
                <w:szCs w:val="18"/>
              </w:rPr>
              <w:t>26,72</w:t>
            </w:r>
          </w:p>
        </w:tc>
        <w:tc>
          <w:tcPr>
            <w:tcW w:w="214" w:type="pct"/>
            <w:vAlign w:val="bottom"/>
          </w:tcPr>
          <w:p w:rsidR="005C5A82" w:rsidRPr="00490C1E" w:rsidRDefault="005C5A82" w:rsidP="005C5A82">
            <w:pPr>
              <w:ind w:firstLine="0"/>
              <w:jc w:val="center"/>
              <w:rPr>
                <w:rFonts w:cs="Arial"/>
                <w:sz w:val="18"/>
                <w:szCs w:val="18"/>
              </w:rPr>
            </w:pPr>
            <w:r w:rsidRPr="00490C1E">
              <w:rPr>
                <w:rFonts w:cs="Arial"/>
                <w:sz w:val="18"/>
                <w:szCs w:val="18"/>
              </w:rPr>
              <w:t>26,72</w:t>
            </w:r>
          </w:p>
        </w:tc>
        <w:tc>
          <w:tcPr>
            <w:tcW w:w="213" w:type="pct"/>
            <w:vAlign w:val="bottom"/>
          </w:tcPr>
          <w:p w:rsidR="005C5A82" w:rsidRPr="00490C1E" w:rsidRDefault="005C5A82" w:rsidP="005C5A82">
            <w:pPr>
              <w:ind w:firstLine="0"/>
              <w:jc w:val="center"/>
              <w:rPr>
                <w:rFonts w:cs="Arial"/>
                <w:sz w:val="18"/>
                <w:szCs w:val="18"/>
              </w:rPr>
            </w:pPr>
            <w:r w:rsidRPr="00490C1E">
              <w:rPr>
                <w:rFonts w:cs="Arial"/>
                <w:sz w:val="18"/>
                <w:szCs w:val="18"/>
              </w:rPr>
              <w:t>26,72</w:t>
            </w:r>
          </w:p>
        </w:tc>
      </w:tr>
      <w:tr w:rsidR="005C5A82" w:rsidRPr="00490C1E" w:rsidTr="00FB458B">
        <w:trPr>
          <w:trHeight w:val="435"/>
        </w:trPr>
        <w:tc>
          <w:tcPr>
            <w:tcW w:w="1282" w:type="pct"/>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Присоединенная тепловая нагрузка на ГВС</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Гкал/ч</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1,31</w:t>
            </w:r>
          </w:p>
        </w:tc>
        <w:tc>
          <w:tcPr>
            <w:tcW w:w="209" w:type="pct"/>
            <w:shd w:val="clear" w:color="auto" w:fill="auto"/>
            <w:noWrap/>
            <w:vAlign w:val="bottom"/>
          </w:tcPr>
          <w:p w:rsidR="005C5A82" w:rsidRPr="00490C1E" w:rsidRDefault="005C5A82" w:rsidP="005C5A82">
            <w:pPr>
              <w:ind w:firstLine="0"/>
              <w:jc w:val="center"/>
              <w:rPr>
                <w:rFonts w:cs="Arial"/>
                <w:sz w:val="18"/>
                <w:szCs w:val="18"/>
              </w:rPr>
            </w:pPr>
            <w:r w:rsidRPr="00490C1E">
              <w:rPr>
                <w:rFonts w:cs="Arial"/>
                <w:sz w:val="18"/>
                <w:szCs w:val="18"/>
              </w:rPr>
              <w:t>1,31</w:t>
            </w:r>
          </w:p>
        </w:tc>
        <w:tc>
          <w:tcPr>
            <w:tcW w:w="209" w:type="pct"/>
            <w:shd w:val="clear" w:color="auto" w:fill="auto"/>
            <w:noWrap/>
            <w:vAlign w:val="bottom"/>
          </w:tcPr>
          <w:p w:rsidR="005C5A82" w:rsidRPr="00490C1E" w:rsidRDefault="005C5A82" w:rsidP="005C5A82">
            <w:pPr>
              <w:ind w:firstLine="0"/>
              <w:jc w:val="center"/>
              <w:rPr>
                <w:rFonts w:cs="Arial"/>
                <w:sz w:val="18"/>
                <w:szCs w:val="18"/>
              </w:rPr>
            </w:pPr>
            <w:r w:rsidRPr="00490C1E">
              <w:rPr>
                <w:rFonts w:cs="Arial"/>
                <w:sz w:val="18"/>
                <w:szCs w:val="18"/>
              </w:rPr>
              <w:t>1,31</w:t>
            </w:r>
          </w:p>
        </w:tc>
        <w:tc>
          <w:tcPr>
            <w:tcW w:w="209" w:type="pct"/>
            <w:shd w:val="clear" w:color="auto" w:fill="auto"/>
            <w:noWrap/>
            <w:vAlign w:val="bottom"/>
          </w:tcPr>
          <w:p w:rsidR="005C5A82" w:rsidRPr="00490C1E" w:rsidRDefault="005C5A82" w:rsidP="005C5A82">
            <w:pPr>
              <w:ind w:firstLine="0"/>
              <w:jc w:val="center"/>
              <w:rPr>
                <w:rFonts w:cs="Arial"/>
                <w:sz w:val="18"/>
                <w:szCs w:val="18"/>
              </w:rPr>
            </w:pPr>
            <w:r w:rsidRPr="00490C1E">
              <w:rPr>
                <w:rFonts w:cs="Arial"/>
                <w:sz w:val="18"/>
                <w:szCs w:val="18"/>
              </w:rPr>
              <w:t>1,31</w:t>
            </w:r>
          </w:p>
        </w:tc>
        <w:tc>
          <w:tcPr>
            <w:tcW w:w="218" w:type="pct"/>
            <w:shd w:val="clear" w:color="auto" w:fill="auto"/>
            <w:noWrap/>
            <w:vAlign w:val="bottom"/>
          </w:tcPr>
          <w:p w:rsidR="005C5A82" w:rsidRPr="00490C1E" w:rsidRDefault="005C5A82" w:rsidP="005C5A82">
            <w:pPr>
              <w:ind w:firstLine="0"/>
              <w:jc w:val="center"/>
              <w:rPr>
                <w:rFonts w:cs="Arial"/>
                <w:sz w:val="18"/>
                <w:szCs w:val="18"/>
              </w:rPr>
            </w:pPr>
            <w:r w:rsidRPr="00490C1E">
              <w:rPr>
                <w:rFonts w:cs="Arial"/>
                <w:sz w:val="18"/>
                <w:szCs w:val="18"/>
              </w:rPr>
              <w:t>1,31</w:t>
            </w:r>
          </w:p>
        </w:tc>
        <w:tc>
          <w:tcPr>
            <w:tcW w:w="214" w:type="pct"/>
            <w:vAlign w:val="bottom"/>
          </w:tcPr>
          <w:p w:rsidR="005C5A82" w:rsidRPr="00490C1E" w:rsidRDefault="005C5A82" w:rsidP="005C5A82">
            <w:pPr>
              <w:ind w:firstLine="0"/>
              <w:jc w:val="center"/>
              <w:rPr>
                <w:rFonts w:cs="Arial"/>
                <w:sz w:val="18"/>
                <w:szCs w:val="18"/>
              </w:rPr>
            </w:pPr>
            <w:r w:rsidRPr="00490C1E">
              <w:rPr>
                <w:rFonts w:cs="Arial"/>
                <w:sz w:val="18"/>
                <w:szCs w:val="18"/>
              </w:rPr>
              <w:t>1,31</w:t>
            </w:r>
          </w:p>
        </w:tc>
        <w:tc>
          <w:tcPr>
            <w:tcW w:w="213" w:type="pct"/>
            <w:vAlign w:val="bottom"/>
          </w:tcPr>
          <w:p w:rsidR="005C5A82" w:rsidRPr="00490C1E" w:rsidRDefault="005C5A82" w:rsidP="005C5A82">
            <w:pPr>
              <w:ind w:firstLine="0"/>
              <w:jc w:val="center"/>
              <w:rPr>
                <w:rFonts w:cs="Arial"/>
                <w:sz w:val="18"/>
                <w:szCs w:val="18"/>
              </w:rPr>
            </w:pPr>
            <w:r w:rsidRPr="00490C1E">
              <w:rPr>
                <w:rFonts w:cs="Arial"/>
                <w:sz w:val="18"/>
                <w:szCs w:val="18"/>
              </w:rPr>
              <w:t>1,31</w:t>
            </w:r>
          </w:p>
        </w:tc>
      </w:tr>
      <w:tr w:rsidR="005C5A82" w:rsidRPr="00490C1E" w:rsidTr="00FB458B">
        <w:trPr>
          <w:trHeight w:val="435"/>
        </w:trPr>
        <w:tc>
          <w:tcPr>
            <w:tcW w:w="1282" w:type="pct"/>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Расчетный часовой расход для подпитки тепловых сетей отопления</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40,0</w:t>
            </w:r>
          </w:p>
        </w:tc>
        <w:tc>
          <w:tcPr>
            <w:tcW w:w="209"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40,0</w:t>
            </w:r>
          </w:p>
        </w:tc>
        <w:tc>
          <w:tcPr>
            <w:tcW w:w="209"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40,0</w:t>
            </w:r>
          </w:p>
        </w:tc>
        <w:tc>
          <w:tcPr>
            <w:tcW w:w="218"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40,0</w:t>
            </w:r>
          </w:p>
        </w:tc>
        <w:tc>
          <w:tcPr>
            <w:tcW w:w="214" w:type="pct"/>
            <w:vAlign w:val="bottom"/>
          </w:tcPr>
          <w:p w:rsidR="005C5A82" w:rsidRPr="00490C1E" w:rsidRDefault="005C5A82" w:rsidP="005C5A82">
            <w:pPr>
              <w:ind w:firstLine="0"/>
              <w:jc w:val="center"/>
              <w:rPr>
                <w:rFonts w:cs="Arial"/>
                <w:sz w:val="18"/>
                <w:szCs w:val="18"/>
              </w:rPr>
            </w:pPr>
            <w:r w:rsidRPr="00490C1E">
              <w:rPr>
                <w:rFonts w:cs="Arial"/>
                <w:sz w:val="18"/>
                <w:szCs w:val="18"/>
              </w:rPr>
              <w:t>40,0</w:t>
            </w:r>
          </w:p>
        </w:tc>
        <w:tc>
          <w:tcPr>
            <w:tcW w:w="213" w:type="pct"/>
            <w:vAlign w:val="bottom"/>
          </w:tcPr>
          <w:p w:rsidR="005C5A82" w:rsidRPr="00490C1E" w:rsidRDefault="005C5A82" w:rsidP="005C5A82">
            <w:pPr>
              <w:ind w:firstLine="0"/>
              <w:jc w:val="center"/>
              <w:rPr>
                <w:rFonts w:cs="Arial"/>
                <w:sz w:val="18"/>
                <w:szCs w:val="18"/>
              </w:rPr>
            </w:pPr>
            <w:r w:rsidRPr="00490C1E">
              <w:rPr>
                <w:rFonts w:cs="Arial"/>
                <w:sz w:val="18"/>
                <w:szCs w:val="18"/>
              </w:rPr>
              <w:t>40,0</w:t>
            </w:r>
          </w:p>
        </w:tc>
      </w:tr>
      <w:tr w:rsidR="005C5A82" w:rsidRPr="00490C1E" w:rsidTr="00FB458B">
        <w:trPr>
          <w:trHeight w:val="435"/>
        </w:trPr>
        <w:tc>
          <w:tcPr>
            <w:tcW w:w="1282" w:type="pct"/>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Объем аварийной подпитки (химически не обработанной и недеаэрированной водой)</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47,0</w:t>
            </w:r>
          </w:p>
        </w:tc>
        <w:tc>
          <w:tcPr>
            <w:tcW w:w="209"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47,0</w:t>
            </w:r>
          </w:p>
        </w:tc>
        <w:tc>
          <w:tcPr>
            <w:tcW w:w="209"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47,0</w:t>
            </w:r>
          </w:p>
        </w:tc>
        <w:tc>
          <w:tcPr>
            <w:tcW w:w="209"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47,0</w:t>
            </w:r>
          </w:p>
        </w:tc>
        <w:tc>
          <w:tcPr>
            <w:tcW w:w="218"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47,0</w:t>
            </w:r>
          </w:p>
        </w:tc>
        <w:tc>
          <w:tcPr>
            <w:tcW w:w="214" w:type="pct"/>
            <w:vAlign w:val="bottom"/>
          </w:tcPr>
          <w:p w:rsidR="005C5A82" w:rsidRPr="00490C1E" w:rsidRDefault="005C5A82" w:rsidP="005C5A82">
            <w:pPr>
              <w:ind w:firstLine="0"/>
              <w:jc w:val="center"/>
              <w:rPr>
                <w:rFonts w:cs="Arial"/>
                <w:sz w:val="18"/>
                <w:szCs w:val="18"/>
              </w:rPr>
            </w:pPr>
            <w:r w:rsidRPr="00490C1E">
              <w:rPr>
                <w:rFonts w:cs="Arial"/>
                <w:sz w:val="18"/>
                <w:szCs w:val="18"/>
              </w:rPr>
              <w:t>47,0</w:t>
            </w:r>
          </w:p>
        </w:tc>
        <w:tc>
          <w:tcPr>
            <w:tcW w:w="213" w:type="pct"/>
            <w:vAlign w:val="bottom"/>
          </w:tcPr>
          <w:p w:rsidR="005C5A82" w:rsidRPr="00490C1E" w:rsidRDefault="005C5A82" w:rsidP="005C5A82">
            <w:pPr>
              <w:ind w:firstLine="0"/>
              <w:jc w:val="center"/>
              <w:rPr>
                <w:rFonts w:cs="Arial"/>
                <w:sz w:val="18"/>
                <w:szCs w:val="18"/>
              </w:rPr>
            </w:pPr>
            <w:r w:rsidRPr="00490C1E">
              <w:rPr>
                <w:rFonts w:cs="Arial"/>
                <w:sz w:val="18"/>
                <w:szCs w:val="18"/>
              </w:rPr>
              <w:t>47,0</w:t>
            </w:r>
          </w:p>
        </w:tc>
      </w:tr>
      <w:tr w:rsidR="005C5A82" w:rsidRPr="00490C1E" w:rsidTr="00FB458B">
        <w:trPr>
          <w:trHeight w:val="435"/>
        </w:trPr>
        <w:tc>
          <w:tcPr>
            <w:tcW w:w="1282" w:type="pct"/>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Резерв (+) / дефицит (-) ВПУ</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20,0</w:t>
            </w:r>
          </w:p>
        </w:tc>
        <w:tc>
          <w:tcPr>
            <w:tcW w:w="209"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20,0</w:t>
            </w:r>
          </w:p>
        </w:tc>
        <w:tc>
          <w:tcPr>
            <w:tcW w:w="209"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20,0</w:t>
            </w:r>
          </w:p>
        </w:tc>
        <w:tc>
          <w:tcPr>
            <w:tcW w:w="209"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20,0</w:t>
            </w:r>
          </w:p>
        </w:tc>
        <w:tc>
          <w:tcPr>
            <w:tcW w:w="218"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20,0</w:t>
            </w:r>
          </w:p>
        </w:tc>
        <w:tc>
          <w:tcPr>
            <w:tcW w:w="214" w:type="pct"/>
            <w:vAlign w:val="bottom"/>
          </w:tcPr>
          <w:p w:rsidR="005C5A82" w:rsidRPr="00490C1E" w:rsidRDefault="005C5A82" w:rsidP="005C5A82">
            <w:pPr>
              <w:ind w:firstLine="0"/>
              <w:jc w:val="center"/>
              <w:rPr>
                <w:rFonts w:cs="Arial"/>
                <w:sz w:val="18"/>
                <w:szCs w:val="18"/>
              </w:rPr>
            </w:pPr>
            <w:r w:rsidRPr="00490C1E">
              <w:rPr>
                <w:rFonts w:cs="Arial"/>
                <w:sz w:val="18"/>
                <w:szCs w:val="18"/>
              </w:rPr>
              <w:t>20,0</w:t>
            </w:r>
          </w:p>
        </w:tc>
        <w:tc>
          <w:tcPr>
            <w:tcW w:w="213" w:type="pct"/>
            <w:vAlign w:val="bottom"/>
          </w:tcPr>
          <w:p w:rsidR="005C5A82" w:rsidRPr="00490C1E" w:rsidRDefault="005C5A82" w:rsidP="005C5A82">
            <w:pPr>
              <w:ind w:firstLine="0"/>
              <w:jc w:val="center"/>
              <w:rPr>
                <w:rFonts w:cs="Arial"/>
                <w:sz w:val="18"/>
                <w:szCs w:val="18"/>
              </w:rPr>
            </w:pPr>
            <w:r w:rsidRPr="00490C1E">
              <w:rPr>
                <w:rFonts w:cs="Arial"/>
                <w:sz w:val="18"/>
                <w:szCs w:val="18"/>
              </w:rPr>
              <w:t>20,0</w:t>
            </w:r>
          </w:p>
        </w:tc>
      </w:tr>
      <w:tr w:rsidR="005C5A82" w:rsidRPr="00490C1E" w:rsidTr="00FB458B">
        <w:trPr>
          <w:trHeight w:val="435"/>
        </w:trPr>
        <w:tc>
          <w:tcPr>
            <w:tcW w:w="1282" w:type="pct"/>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Доля резерва</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65</w:t>
            </w:r>
          </w:p>
        </w:tc>
        <w:tc>
          <w:tcPr>
            <w:tcW w:w="209"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65</w:t>
            </w:r>
          </w:p>
        </w:tc>
        <w:tc>
          <w:tcPr>
            <w:tcW w:w="209"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65</w:t>
            </w:r>
          </w:p>
        </w:tc>
        <w:tc>
          <w:tcPr>
            <w:tcW w:w="209"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65</w:t>
            </w:r>
          </w:p>
        </w:tc>
        <w:tc>
          <w:tcPr>
            <w:tcW w:w="218" w:type="pct"/>
            <w:shd w:val="clear" w:color="auto" w:fill="auto"/>
            <w:vAlign w:val="bottom"/>
          </w:tcPr>
          <w:p w:rsidR="005C5A82" w:rsidRPr="00490C1E" w:rsidRDefault="005C5A82" w:rsidP="005C5A82">
            <w:pPr>
              <w:ind w:firstLine="0"/>
              <w:jc w:val="center"/>
              <w:rPr>
                <w:rFonts w:cs="Arial"/>
                <w:sz w:val="18"/>
                <w:szCs w:val="18"/>
              </w:rPr>
            </w:pPr>
            <w:r w:rsidRPr="00490C1E">
              <w:rPr>
                <w:rFonts w:cs="Arial"/>
                <w:sz w:val="18"/>
                <w:szCs w:val="18"/>
              </w:rPr>
              <w:t>65</w:t>
            </w:r>
          </w:p>
        </w:tc>
        <w:tc>
          <w:tcPr>
            <w:tcW w:w="214" w:type="pct"/>
            <w:vAlign w:val="bottom"/>
          </w:tcPr>
          <w:p w:rsidR="005C5A82" w:rsidRPr="00490C1E" w:rsidRDefault="005C5A82" w:rsidP="005C5A82">
            <w:pPr>
              <w:ind w:firstLine="0"/>
              <w:jc w:val="center"/>
              <w:rPr>
                <w:rFonts w:cs="Arial"/>
                <w:sz w:val="18"/>
                <w:szCs w:val="18"/>
              </w:rPr>
            </w:pPr>
            <w:r w:rsidRPr="00490C1E">
              <w:rPr>
                <w:rFonts w:cs="Arial"/>
                <w:sz w:val="18"/>
                <w:szCs w:val="18"/>
              </w:rPr>
              <w:t>65</w:t>
            </w:r>
          </w:p>
        </w:tc>
        <w:tc>
          <w:tcPr>
            <w:tcW w:w="213" w:type="pct"/>
            <w:vAlign w:val="bottom"/>
          </w:tcPr>
          <w:p w:rsidR="005C5A82" w:rsidRPr="00490C1E" w:rsidRDefault="005C5A82" w:rsidP="005C5A82">
            <w:pPr>
              <w:ind w:firstLine="0"/>
              <w:jc w:val="center"/>
              <w:rPr>
                <w:rFonts w:cs="Arial"/>
                <w:sz w:val="18"/>
                <w:szCs w:val="18"/>
              </w:rPr>
            </w:pPr>
            <w:r w:rsidRPr="00490C1E">
              <w:rPr>
                <w:rFonts w:cs="Arial"/>
                <w:sz w:val="18"/>
                <w:szCs w:val="18"/>
              </w:rPr>
              <w:t>65</w:t>
            </w:r>
          </w:p>
        </w:tc>
      </w:tr>
      <w:tr w:rsidR="005C5A82" w:rsidRPr="00490C1E" w:rsidTr="00490C1E">
        <w:trPr>
          <w:trHeight w:val="435"/>
        </w:trPr>
        <w:tc>
          <w:tcPr>
            <w:tcW w:w="5000" w:type="pct"/>
            <w:gridSpan w:val="18"/>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Котельная №2</w:t>
            </w:r>
          </w:p>
        </w:tc>
      </w:tr>
      <w:tr w:rsidR="005C5A82" w:rsidRPr="00490C1E" w:rsidTr="005C5A82">
        <w:trPr>
          <w:trHeight w:val="435"/>
        </w:trPr>
        <w:tc>
          <w:tcPr>
            <w:tcW w:w="1282" w:type="pct"/>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Производительность ВПУ</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18"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14"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c>
          <w:tcPr>
            <w:tcW w:w="213"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40,0</w:t>
            </w:r>
          </w:p>
        </w:tc>
      </w:tr>
      <w:tr w:rsidR="005C5A82" w:rsidRPr="00490C1E" w:rsidTr="005C5A82">
        <w:trPr>
          <w:trHeight w:val="435"/>
        </w:trPr>
        <w:tc>
          <w:tcPr>
            <w:tcW w:w="1282" w:type="pct"/>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Присоединенная тепловая нагрузка на отопление и вентиляцию</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Гкал/ч</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18"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14"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c>
          <w:tcPr>
            <w:tcW w:w="213"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11,15</w:t>
            </w:r>
          </w:p>
        </w:tc>
      </w:tr>
      <w:tr w:rsidR="005C5A82" w:rsidRPr="00490C1E" w:rsidTr="005C5A82">
        <w:trPr>
          <w:trHeight w:val="435"/>
        </w:trPr>
        <w:tc>
          <w:tcPr>
            <w:tcW w:w="1282" w:type="pct"/>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Присоединенная тепловая нагрузка на ГВС</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Гкал/ч</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09"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18" w:type="pct"/>
            <w:shd w:val="clear" w:color="auto" w:fill="auto"/>
            <w:noWrap/>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14"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c>
          <w:tcPr>
            <w:tcW w:w="213"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0,32</w:t>
            </w:r>
          </w:p>
        </w:tc>
      </w:tr>
      <w:tr w:rsidR="005C5A82" w:rsidRPr="00490C1E" w:rsidTr="005C5A82">
        <w:trPr>
          <w:trHeight w:val="435"/>
        </w:trPr>
        <w:tc>
          <w:tcPr>
            <w:tcW w:w="1282" w:type="pct"/>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Расчетный часовой расход для подпитки тепловых сетей отопления</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18"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14"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c>
          <w:tcPr>
            <w:tcW w:w="213"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11,5</w:t>
            </w:r>
          </w:p>
        </w:tc>
      </w:tr>
      <w:tr w:rsidR="005C5A82" w:rsidRPr="00490C1E" w:rsidTr="005C5A82">
        <w:trPr>
          <w:trHeight w:val="435"/>
        </w:trPr>
        <w:tc>
          <w:tcPr>
            <w:tcW w:w="1282" w:type="pct"/>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Объем аварийной подпитки (химически не обработанной и недеаэрированной водой)</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18"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14"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c>
          <w:tcPr>
            <w:tcW w:w="213"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22,5</w:t>
            </w:r>
          </w:p>
        </w:tc>
      </w:tr>
      <w:tr w:rsidR="005C5A82" w:rsidRPr="00490C1E" w:rsidTr="005C5A82">
        <w:trPr>
          <w:trHeight w:val="435"/>
        </w:trPr>
        <w:tc>
          <w:tcPr>
            <w:tcW w:w="1282" w:type="pct"/>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Резерв (+) / дефицит (-) ВПУ</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18"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14"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c>
          <w:tcPr>
            <w:tcW w:w="213"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28,5</w:t>
            </w:r>
          </w:p>
        </w:tc>
      </w:tr>
      <w:tr w:rsidR="005C5A82" w:rsidRPr="00490C1E" w:rsidTr="005C5A82">
        <w:trPr>
          <w:trHeight w:val="435"/>
        </w:trPr>
        <w:tc>
          <w:tcPr>
            <w:tcW w:w="1282" w:type="pct"/>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Доля резерва</w:t>
            </w:r>
          </w:p>
        </w:tc>
        <w:tc>
          <w:tcPr>
            <w:tcW w:w="356" w:type="pct"/>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09"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18" w:type="pct"/>
            <w:shd w:val="clear" w:color="auto" w:fill="auto"/>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14"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c>
          <w:tcPr>
            <w:tcW w:w="213" w:type="pct"/>
            <w:vAlign w:val="center"/>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70</w:t>
            </w:r>
          </w:p>
        </w:tc>
      </w:tr>
    </w:tbl>
    <w:p w:rsidR="00665661" w:rsidRPr="00490C1E" w:rsidRDefault="00665661" w:rsidP="00EB400E">
      <w:pPr>
        <w:pStyle w:val="13"/>
        <w:rPr>
          <w:rFonts w:ascii="Arial Narrow" w:hAnsi="Arial Narrow"/>
          <w:b/>
          <w:color w:val="auto"/>
          <w:sz w:val="20"/>
          <w:szCs w:val="20"/>
        </w:rPr>
      </w:pPr>
    </w:p>
    <w:p w:rsidR="006D367A" w:rsidRPr="006355A8" w:rsidRDefault="006D367A" w:rsidP="00EB400E">
      <w:pPr>
        <w:pStyle w:val="13"/>
        <w:rPr>
          <w:rFonts w:ascii="Arial Narrow" w:hAnsi="Arial Narrow"/>
          <w:b/>
          <w:color w:val="FF0000"/>
          <w:kern w:val="28"/>
          <w:sz w:val="20"/>
          <w:szCs w:val="20"/>
          <w:lang w:eastAsia="ru-RU"/>
        </w:rPr>
        <w:sectPr w:rsidR="006D367A" w:rsidRPr="006355A8" w:rsidSect="00665661">
          <w:pgSz w:w="16840" w:h="11920" w:orient="landscape"/>
          <w:pgMar w:top="1011" w:right="680" w:bottom="1134" w:left="1134" w:header="720" w:footer="720" w:gutter="0"/>
          <w:cols w:space="720"/>
          <w:docGrid w:linePitch="299"/>
        </w:sectPr>
      </w:pPr>
    </w:p>
    <w:p w:rsidR="00665661" w:rsidRPr="00490C1E" w:rsidRDefault="00665661" w:rsidP="00EB400E">
      <w:pPr>
        <w:pStyle w:val="13"/>
        <w:rPr>
          <w:rFonts w:ascii="Arial Narrow" w:hAnsi="Arial Narrow"/>
          <w:b/>
          <w:color w:val="auto"/>
          <w:kern w:val="28"/>
          <w:sz w:val="20"/>
          <w:szCs w:val="20"/>
          <w:lang w:eastAsia="ru-RU"/>
        </w:rPr>
      </w:pPr>
    </w:p>
    <w:p w:rsidR="001C74C3" w:rsidRPr="00490C1E" w:rsidRDefault="001C74C3" w:rsidP="001C74C3">
      <w:pPr>
        <w:spacing w:line="360" w:lineRule="auto"/>
        <w:rPr>
          <w:sz w:val="24"/>
          <w:szCs w:val="24"/>
        </w:rPr>
      </w:pPr>
      <w:r w:rsidRPr="00490C1E">
        <w:rPr>
          <w:sz w:val="24"/>
          <w:szCs w:val="24"/>
        </w:rPr>
        <w:t>Анализ результатов расчета, представленных в таблице, показывает следующее:</w:t>
      </w:r>
    </w:p>
    <w:p w:rsidR="001C74C3" w:rsidRPr="00490C1E" w:rsidRDefault="001C74C3" w:rsidP="001C74C3">
      <w:pPr>
        <w:pStyle w:val="afff0"/>
        <w:numPr>
          <w:ilvl w:val="0"/>
          <w:numId w:val="37"/>
        </w:numPr>
        <w:spacing w:line="360" w:lineRule="auto"/>
        <w:ind w:left="0" w:firstLine="927"/>
        <w:rPr>
          <w:sz w:val="24"/>
          <w:szCs w:val="24"/>
        </w:rPr>
      </w:pPr>
      <w:r w:rsidRPr="00490C1E">
        <w:rPr>
          <w:sz w:val="24"/>
          <w:szCs w:val="24"/>
        </w:rPr>
        <w:t>существующая производительность ВПУ котельных АО «Хабаровские энергетические системы» достаточна до 203</w:t>
      </w:r>
      <w:r w:rsidR="005C5A82">
        <w:rPr>
          <w:sz w:val="24"/>
          <w:szCs w:val="24"/>
        </w:rPr>
        <w:t>6</w:t>
      </w:r>
      <w:r w:rsidRPr="00490C1E">
        <w:rPr>
          <w:sz w:val="24"/>
          <w:szCs w:val="24"/>
        </w:rPr>
        <w:t xml:space="preserve"> года при развитии систем теплоснабжения</w:t>
      </w:r>
      <w:r w:rsidR="005C5A82">
        <w:rPr>
          <w:sz w:val="24"/>
          <w:szCs w:val="24"/>
        </w:rPr>
        <w:t>.</w:t>
      </w:r>
    </w:p>
    <w:p w:rsidR="006D367A" w:rsidRPr="00490C1E" w:rsidRDefault="001C74C3" w:rsidP="001C74C3">
      <w:pPr>
        <w:pStyle w:val="afff0"/>
        <w:numPr>
          <w:ilvl w:val="0"/>
          <w:numId w:val="37"/>
        </w:numPr>
        <w:spacing w:line="360" w:lineRule="auto"/>
        <w:ind w:left="0" w:firstLine="927"/>
        <w:rPr>
          <w:sz w:val="24"/>
          <w:szCs w:val="24"/>
        </w:rPr>
      </w:pPr>
      <w:r w:rsidRPr="00490C1E">
        <w:rPr>
          <w:sz w:val="24"/>
          <w:szCs w:val="24"/>
        </w:rPr>
        <w:t xml:space="preserve">Перспективные балансы производительности ВПУ и подпитки тепловых сетей      </w:t>
      </w:r>
      <w:r w:rsidRPr="00490C1E">
        <w:rPr>
          <w:rFonts w:eastAsia="Times New Roman"/>
          <w:kern w:val="28"/>
          <w:sz w:val="24"/>
          <w:lang w:eastAsia="ru-RU"/>
        </w:rPr>
        <w:t xml:space="preserve">КЦ №2 СП "Хабаровская ТЭЦ-2" филиала «Хабаровская генерация» АО «Дальневосточная генерирующая компания» </w:t>
      </w:r>
      <w:r w:rsidRPr="00490C1E">
        <w:rPr>
          <w:sz w:val="24"/>
          <w:szCs w:val="24"/>
        </w:rPr>
        <w:t>приведены в таблице 4.4</w:t>
      </w:r>
    </w:p>
    <w:p w:rsidR="006D367A" w:rsidRPr="00490C1E" w:rsidRDefault="006D367A" w:rsidP="00EB400E">
      <w:pPr>
        <w:pStyle w:val="13"/>
        <w:rPr>
          <w:rFonts w:ascii="Arial Narrow" w:hAnsi="Arial Narrow"/>
          <w:b/>
          <w:color w:val="auto"/>
          <w:kern w:val="28"/>
          <w:sz w:val="20"/>
          <w:szCs w:val="20"/>
          <w:lang w:eastAsia="ru-RU"/>
        </w:rPr>
        <w:sectPr w:rsidR="006D367A" w:rsidRPr="00490C1E" w:rsidSect="006D367A">
          <w:pgSz w:w="11920" w:h="16840"/>
          <w:pgMar w:top="1134" w:right="580" w:bottom="680" w:left="1701" w:header="720" w:footer="720" w:gutter="0"/>
          <w:cols w:space="720"/>
          <w:docGrid w:linePitch="299"/>
        </w:sectPr>
      </w:pPr>
    </w:p>
    <w:p w:rsidR="00665661" w:rsidRPr="00490C1E" w:rsidRDefault="00665661" w:rsidP="00EB400E">
      <w:pPr>
        <w:pStyle w:val="13"/>
        <w:rPr>
          <w:rFonts w:ascii="Arial Narrow" w:hAnsi="Arial Narrow"/>
          <w:b/>
          <w:color w:val="auto"/>
          <w:kern w:val="28"/>
          <w:sz w:val="20"/>
          <w:szCs w:val="20"/>
          <w:lang w:eastAsia="ru-RU"/>
        </w:rPr>
      </w:pPr>
    </w:p>
    <w:p w:rsidR="00EB400E" w:rsidRPr="00490C1E" w:rsidRDefault="00EB400E" w:rsidP="00EB400E">
      <w:pPr>
        <w:pStyle w:val="13"/>
        <w:rPr>
          <w:b/>
          <w:color w:val="auto"/>
          <w:szCs w:val="18"/>
        </w:rPr>
      </w:pPr>
    </w:p>
    <w:p w:rsidR="001C74C3" w:rsidRPr="00490C1E" w:rsidRDefault="001C74C3" w:rsidP="001C74C3">
      <w:pPr>
        <w:spacing w:line="360" w:lineRule="auto"/>
        <w:ind w:firstLine="0"/>
        <w:rPr>
          <w:sz w:val="24"/>
          <w:szCs w:val="24"/>
        </w:rPr>
      </w:pPr>
      <w:bookmarkStart w:id="125" w:name="_Toc407113586"/>
      <w:bookmarkStart w:id="126" w:name="_Toc407111425"/>
      <w:r w:rsidRPr="00490C1E">
        <w:rPr>
          <w:rFonts w:cs="Arial"/>
          <w:b/>
          <w:bCs/>
          <w:sz w:val="20"/>
          <w:szCs w:val="20"/>
        </w:rPr>
        <w:t xml:space="preserve">Таблица </w:t>
      </w:r>
      <w:r w:rsidRPr="00490C1E">
        <w:rPr>
          <w:rFonts w:cs="Arial"/>
          <w:b/>
          <w:bCs/>
          <w:sz w:val="20"/>
          <w:szCs w:val="20"/>
        </w:rPr>
        <w:fldChar w:fldCharType="begin"/>
      </w:r>
      <w:r w:rsidRPr="00490C1E">
        <w:rPr>
          <w:rFonts w:cs="Arial"/>
          <w:b/>
          <w:bCs/>
          <w:sz w:val="20"/>
          <w:szCs w:val="20"/>
        </w:rPr>
        <w:instrText xml:space="preserve"> STYLEREF 1 \s </w:instrText>
      </w:r>
      <w:r w:rsidRPr="00490C1E">
        <w:rPr>
          <w:rFonts w:cs="Arial"/>
          <w:b/>
          <w:bCs/>
          <w:sz w:val="20"/>
          <w:szCs w:val="20"/>
        </w:rPr>
        <w:fldChar w:fldCharType="separate"/>
      </w:r>
      <w:r w:rsidR="00EF12C7">
        <w:rPr>
          <w:rFonts w:cs="Arial"/>
          <w:b/>
          <w:bCs/>
          <w:noProof/>
          <w:sz w:val="20"/>
          <w:szCs w:val="20"/>
        </w:rPr>
        <w:t>4</w:t>
      </w:r>
      <w:r w:rsidRPr="00490C1E">
        <w:rPr>
          <w:rFonts w:cs="Arial"/>
          <w:b/>
          <w:bCs/>
          <w:sz w:val="20"/>
          <w:szCs w:val="20"/>
        </w:rPr>
        <w:fldChar w:fldCharType="end"/>
      </w:r>
      <w:r w:rsidRPr="00490C1E">
        <w:rPr>
          <w:rFonts w:cs="Arial"/>
          <w:b/>
          <w:bCs/>
          <w:sz w:val="20"/>
          <w:szCs w:val="20"/>
        </w:rPr>
        <w:t>.</w:t>
      </w:r>
      <w:r w:rsidRPr="00490C1E">
        <w:rPr>
          <w:rFonts w:cs="Arial"/>
          <w:b/>
          <w:bCs/>
          <w:sz w:val="20"/>
          <w:szCs w:val="20"/>
        </w:rPr>
        <w:fldChar w:fldCharType="begin"/>
      </w:r>
      <w:r w:rsidRPr="00490C1E">
        <w:rPr>
          <w:rFonts w:cs="Arial"/>
          <w:b/>
          <w:bCs/>
          <w:sz w:val="20"/>
          <w:szCs w:val="20"/>
        </w:rPr>
        <w:instrText xml:space="preserve"> SEQ Таблица \* ARABIC \s 1 </w:instrText>
      </w:r>
      <w:r w:rsidRPr="00490C1E">
        <w:rPr>
          <w:rFonts w:cs="Arial"/>
          <w:b/>
          <w:bCs/>
          <w:sz w:val="20"/>
          <w:szCs w:val="20"/>
        </w:rPr>
        <w:fldChar w:fldCharType="separate"/>
      </w:r>
      <w:r w:rsidR="00EF12C7">
        <w:rPr>
          <w:rFonts w:cs="Arial"/>
          <w:b/>
          <w:bCs/>
          <w:noProof/>
          <w:sz w:val="20"/>
          <w:szCs w:val="20"/>
        </w:rPr>
        <w:t>4</w:t>
      </w:r>
      <w:r w:rsidRPr="00490C1E">
        <w:rPr>
          <w:rFonts w:cs="Arial"/>
          <w:b/>
          <w:bCs/>
          <w:sz w:val="20"/>
          <w:szCs w:val="20"/>
        </w:rPr>
        <w:fldChar w:fldCharType="end"/>
      </w:r>
      <w:r w:rsidRPr="00490C1E">
        <w:rPr>
          <w:rFonts w:cs="Arial"/>
          <w:b/>
          <w:bCs/>
          <w:sz w:val="20"/>
          <w:szCs w:val="20"/>
        </w:rPr>
        <w:t xml:space="preserve"> – Перспективные балансы производительности ВПУ и подпитки тепловой сети КЦ №2 СП "Хабаровская ТЭЦ-2" филиала «Хабаровская генерация» АО «Дальневосточная генерирующая компания»</w:t>
      </w:r>
      <w:bookmarkEnd w:id="125"/>
      <w:r w:rsidRPr="00490C1E">
        <w:rPr>
          <w:rFonts w:cs="Arial"/>
          <w:b/>
          <w:bCs/>
          <w:sz w:val="20"/>
          <w:szCs w:val="20"/>
        </w:rPr>
        <w:t xml:space="preserve"> </w:t>
      </w:r>
      <w:bookmarkEnd w:id="126"/>
    </w:p>
    <w:tbl>
      <w:tblPr>
        <w:tblW w:w="5003" w:type="pct"/>
        <w:tblLayout w:type="fixed"/>
        <w:tblCellMar>
          <w:left w:w="11" w:type="dxa"/>
          <w:right w:w="11" w:type="dxa"/>
        </w:tblCellMar>
        <w:tblLook w:val="04A0" w:firstRow="1" w:lastRow="0" w:firstColumn="1" w:lastColumn="0" w:noHBand="0" w:noVBand="1"/>
      </w:tblPr>
      <w:tblGrid>
        <w:gridCol w:w="3419"/>
        <w:gridCol w:w="742"/>
        <w:gridCol w:w="549"/>
        <w:gridCol w:w="549"/>
        <w:gridCol w:w="548"/>
        <w:gridCol w:w="548"/>
        <w:gridCol w:w="548"/>
        <w:gridCol w:w="545"/>
        <w:gridCol w:w="548"/>
        <w:gridCol w:w="548"/>
        <w:gridCol w:w="548"/>
        <w:gridCol w:w="548"/>
        <w:gridCol w:w="548"/>
        <w:gridCol w:w="545"/>
        <w:gridCol w:w="548"/>
        <w:gridCol w:w="548"/>
        <w:gridCol w:w="548"/>
        <w:gridCol w:w="548"/>
        <w:gridCol w:w="533"/>
        <w:gridCol w:w="533"/>
        <w:gridCol w:w="533"/>
        <w:gridCol w:w="533"/>
      </w:tblGrid>
      <w:tr w:rsidR="005C5A82" w:rsidRPr="00490C1E" w:rsidTr="005C5A82">
        <w:trPr>
          <w:trHeight w:val="305"/>
        </w:trPr>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 xml:space="preserve">Параметр </w:t>
            </w:r>
          </w:p>
        </w:tc>
        <w:tc>
          <w:tcPr>
            <w:tcW w:w="246" w:type="pct"/>
            <w:tcBorders>
              <w:top w:val="single" w:sz="8" w:space="0" w:color="auto"/>
              <w:left w:val="single" w:sz="4" w:space="0" w:color="auto"/>
              <w:bottom w:val="nil"/>
              <w:right w:val="single" w:sz="4"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Единицы измерения</w:t>
            </w:r>
          </w:p>
        </w:tc>
        <w:tc>
          <w:tcPr>
            <w:tcW w:w="182" w:type="pct"/>
            <w:tcBorders>
              <w:top w:val="single" w:sz="8" w:space="0" w:color="auto"/>
              <w:left w:val="nil"/>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2017</w:t>
            </w:r>
          </w:p>
        </w:tc>
        <w:tc>
          <w:tcPr>
            <w:tcW w:w="182"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2018</w:t>
            </w:r>
          </w:p>
        </w:tc>
        <w:tc>
          <w:tcPr>
            <w:tcW w:w="182"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2019</w:t>
            </w:r>
          </w:p>
        </w:tc>
        <w:tc>
          <w:tcPr>
            <w:tcW w:w="182"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2020</w:t>
            </w:r>
          </w:p>
        </w:tc>
        <w:tc>
          <w:tcPr>
            <w:tcW w:w="182"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2021</w:t>
            </w:r>
          </w:p>
        </w:tc>
        <w:tc>
          <w:tcPr>
            <w:tcW w:w="181"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2022</w:t>
            </w:r>
          </w:p>
        </w:tc>
        <w:tc>
          <w:tcPr>
            <w:tcW w:w="182"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2023</w:t>
            </w:r>
          </w:p>
        </w:tc>
        <w:tc>
          <w:tcPr>
            <w:tcW w:w="182"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2024</w:t>
            </w:r>
          </w:p>
        </w:tc>
        <w:tc>
          <w:tcPr>
            <w:tcW w:w="182"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2025</w:t>
            </w:r>
          </w:p>
        </w:tc>
        <w:tc>
          <w:tcPr>
            <w:tcW w:w="182"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2026</w:t>
            </w:r>
          </w:p>
        </w:tc>
        <w:tc>
          <w:tcPr>
            <w:tcW w:w="182"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2027</w:t>
            </w:r>
          </w:p>
        </w:tc>
        <w:tc>
          <w:tcPr>
            <w:tcW w:w="181"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2028</w:t>
            </w:r>
          </w:p>
        </w:tc>
        <w:tc>
          <w:tcPr>
            <w:tcW w:w="182"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2029</w:t>
            </w:r>
          </w:p>
        </w:tc>
        <w:tc>
          <w:tcPr>
            <w:tcW w:w="182"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2030</w:t>
            </w:r>
          </w:p>
        </w:tc>
        <w:tc>
          <w:tcPr>
            <w:tcW w:w="182"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2031</w:t>
            </w:r>
          </w:p>
        </w:tc>
        <w:tc>
          <w:tcPr>
            <w:tcW w:w="182"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2032</w:t>
            </w:r>
          </w:p>
        </w:tc>
        <w:tc>
          <w:tcPr>
            <w:tcW w:w="177" w:type="pct"/>
            <w:tcBorders>
              <w:top w:val="single" w:sz="8" w:space="0" w:color="auto"/>
              <w:left w:val="single" w:sz="4" w:space="0" w:color="auto"/>
              <w:bottom w:val="single" w:sz="4"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2033</w:t>
            </w:r>
          </w:p>
        </w:tc>
        <w:tc>
          <w:tcPr>
            <w:tcW w:w="177" w:type="pct"/>
            <w:tcBorders>
              <w:top w:val="single" w:sz="8" w:space="0" w:color="auto"/>
              <w:left w:val="single" w:sz="4" w:space="0" w:color="auto"/>
              <w:bottom w:val="single" w:sz="4" w:space="0" w:color="auto"/>
              <w:right w:val="single" w:sz="8" w:space="0" w:color="auto"/>
            </w:tcBorders>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2034</w:t>
            </w:r>
          </w:p>
        </w:tc>
        <w:tc>
          <w:tcPr>
            <w:tcW w:w="177" w:type="pct"/>
            <w:tcBorders>
              <w:top w:val="single" w:sz="8" w:space="0" w:color="auto"/>
              <w:left w:val="single" w:sz="4" w:space="0" w:color="auto"/>
              <w:bottom w:val="single" w:sz="4" w:space="0" w:color="auto"/>
              <w:right w:val="single" w:sz="8" w:space="0" w:color="auto"/>
            </w:tcBorders>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2035</w:t>
            </w:r>
          </w:p>
        </w:tc>
        <w:tc>
          <w:tcPr>
            <w:tcW w:w="177" w:type="pct"/>
            <w:tcBorders>
              <w:top w:val="single" w:sz="8" w:space="0" w:color="auto"/>
              <w:left w:val="single" w:sz="4" w:space="0" w:color="auto"/>
              <w:bottom w:val="single" w:sz="8" w:space="0" w:color="auto"/>
              <w:right w:val="single" w:sz="4" w:space="0" w:color="auto"/>
            </w:tcBorders>
            <w:vAlign w:val="center"/>
          </w:tcPr>
          <w:p w:rsidR="005C5A82" w:rsidRPr="00490C1E" w:rsidRDefault="005C5A82" w:rsidP="005C5A82">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2035</w:t>
            </w:r>
          </w:p>
        </w:tc>
      </w:tr>
      <w:tr w:rsidR="005C5A82" w:rsidRPr="00490C1E" w:rsidTr="005C5A82">
        <w:trPr>
          <w:trHeight w:val="305"/>
        </w:trPr>
        <w:tc>
          <w:tcPr>
            <w:tcW w:w="1135" w:type="pct"/>
            <w:tcBorders>
              <w:top w:val="nil"/>
              <w:left w:val="single" w:sz="8" w:space="0" w:color="auto"/>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Производительность ВПУ</w:t>
            </w:r>
          </w:p>
        </w:tc>
        <w:tc>
          <w:tcPr>
            <w:tcW w:w="246"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182"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1"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1"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77" w:type="pct"/>
            <w:tcBorders>
              <w:top w:val="single" w:sz="8" w:space="0" w:color="auto"/>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77" w:type="pct"/>
            <w:tcBorders>
              <w:top w:val="single" w:sz="8" w:space="0" w:color="auto"/>
              <w:left w:val="nil"/>
              <w:bottom w:val="single" w:sz="8" w:space="0" w:color="auto"/>
              <w:right w:val="single" w:sz="8"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77" w:type="pct"/>
            <w:tcBorders>
              <w:top w:val="single" w:sz="8" w:space="0" w:color="auto"/>
              <w:left w:val="nil"/>
              <w:bottom w:val="single" w:sz="8" w:space="0" w:color="auto"/>
              <w:right w:val="single" w:sz="8"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77" w:type="pct"/>
            <w:tcBorders>
              <w:top w:val="single" w:sz="8" w:space="0" w:color="auto"/>
              <w:left w:val="nil"/>
              <w:bottom w:val="single" w:sz="8" w:space="0" w:color="auto"/>
              <w:right w:val="single" w:sz="4"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r>
      <w:tr w:rsidR="005C5A82" w:rsidRPr="00490C1E" w:rsidTr="005C5A82">
        <w:trPr>
          <w:trHeight w:val="305"/>
        </w:trPr>
        <w:tc>
          <w:tcPr>
            <w:tcW w:w="1135" w:type="pct"/>
            <w:tcBorders>
              <w:top w:val="nil"/>
              <w:left w:val="single" w:sz="8" w:space="0" w:color="auto"/>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Присоединенная тепловая нагрузка на отопление и вентиляцию</w:t>
            </w:r>
          </w:p>
        </w:tc>
        <w:tc>
          <w:tcPr>
            <w:tcW w:w="246"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Гкал/ч</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4,7</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4,8</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4,9</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4,9</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5,0</w:t>
            </w:r>
          </w:p>
        </w:tc>
        <w:tc>
          <w:tcPr>
            <w:tcW w:w="181"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5,0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5,0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5,0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5,0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5,1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5,1</w:t>
            </w:r>
          </w:p>
        </w:tc>
        <w:tc>
          <w:tcPr>
            <w:tcW w:w="181"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5,1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5,1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5,1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5,1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5,1</w:t>
            </w:r>
          </w:p>
        </w:tc>
        <w:tc>
          <w:tcPr>
            <w:tcW w:w="177"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5,1</w:t>
            </w:r>
          </w:p>
        </w:tc>
        <w:tc>
          <w:tcPr>
            <w:tcW w:w="177" w:type="pct"/>
            <w:tcBorders>
              <w:top w:val="nil"/>
              <w:left w:val="nil"/>
              <w:bottom w:val="single" w:sz="8" w:space="0" w:color="auto"/>
              <w:right w:val="single" w:sz="8"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5,1</w:t>
            </w:r>
          </w:p>
        </w:tc>
        <w:tc>
          <w:tcPr>
            <w:tcW w:w="177" w:type="pct"/>
            <w:tcBorders>
              <w:top w:val="nil"/>
              <w:left w:val="nil"/>
              <w:bottom w:val="single" w:sz="8" w:space="0" w:color="auto"/>
              <w:right w:val="single" w:sz="8"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5,1</w:t>
            </w:r>
          </w:p>
        </w:tc>
        <w:tc>
          <w:tcPr>
            <w:tcW w:w="177" w:type="pct"/>
            <w:tcBorders>
              <w:top w:val="single" w:sz="8" w:space="0" w:color="auto"/>
              <w:left w:val="nil"/>
              <w:bottom w:val="single" w:sz="8" w:space="0" w:color="auto"/>
              <w:right w:val="single" w:sz="4"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5,1</w:t>
            </w:r>
          </w:p>
        </w:tc>
      </w:tr>
      <w:tr w:rsidR="005C5A82" w:rsidRPr="00490C1E" w:rsidTr="005C5A82">
        <w:trPr>
          <w:trHeight w:val="305"/>
        </w:trPr>
        <w:tc>
          <w:tcPr>
            <w:tcW w:w="1135" w:type="pct"/>
            <w:tcBorders>
              <w:top w:val="nil"/>
              <w:left w:val="single" w:sz="8" w:space="0" w:color="auto"/>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Присоединенная тепловая нагрузка на гвс</w:t>
            </w:r>
          </w:p>
        </w:tc>
        <w:tc>
          <w:tcPr>
            <w:tcW w:w="246"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Гкал/ч</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81"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81"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77"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77" w:type="pct"/>
            <w:tcBorders>
              <w:top w:val="nil"/>
              <w:left w:val="nil"/>
              <w:bottom w:val="single" w:sz="8" w:space="0" w:color="auto"/>
              <w:right w:val="single" w:sz="8"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77" w:type="pct"/>
            <w:tcBorders>
              <w:top w:val="nil"/>
              <w:left w:val="nil"/>
              <w:bottom w:val="single" w:sz="8" w:space="0" w:color="auto"/>
              <w:right w:val="single" w:sz="8"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c>
          <w:tcPr>
            <w:tcW w:w="177" w:type="pct"/>
            <w:tcBorders>
              <w:top w:val="single" w:sz="8" w:space="0" w:color="auto"/>
              <w:left w:val="nil"/>
              <w:bottom w:val="single" w:sz="8" w:space="0" w:color="auto"/>
              <w:right w:val="single" w:sz="4"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0,3</w:t>
            </w:r>
          </w:p>
        </w:tc>
      </w:tr>
      <w:tr w:rsidR="005C5A82" w:rsidRPr="00490C1E" w:rsidTr="005C5A82">
        <w:trPr>
          <w:trHeight w:val="305"/>
        </w:trPr>
        <w:tc>
          <w:tcPr>
            <w:tcW w:w="1135" w:type="pct"/>
            <w:tcBorders>
              <w:top w:val="nil"/>
              <w:left w:val="single" w:sz="8" w:space="0" w:color="auto"/>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Расчетный часовой расход для подпитки тепловых сетей отопления</w:t>
            </w:r>
          </w:p>
        </w:tc>
        <w:tc>
          <w:tcPr>
            <w:tcW w:w="246"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9,3</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9,5</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9,8</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8,3</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6,6</w:t>
            </w:r>
          </w:p>
        </w:tc>
        <w:tc>
          <w:tcPr>
            <w:tcW w:w="181"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4,8</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3,0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3,0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3,0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3,0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3,1</w:t>
            </w:r>
          </w:p>
        </w:tc>
        <w:tc>
          <w:tcPr>
            <w:tcW w:w="181"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3,1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3,1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3,1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3,1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3,1</w:t>
            </w:r>
          </w:p>
        </w:tc>
        <w:tc>
          <w:tcPr>
            <w:tcW w:w="177"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3,1</w:t>
            </w:r>
          </w:p>
        </w:tc>
        <w:tc>
          <w:tcPr>
            <w:tcW w:w="177" w:type="pct"/>
            <w:tcBorders>
              <w:top w:val="nil"/>
              <w:left w:val="nil"/>
              <w:bottom w:val="single" w:sz="8" w:space="0" w:color="auto"/>
              <w:right w:val="single" w:sz="8"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3,1</w:t>
            </w:r>
          </w:p>
        </w:tc>
        <w:tc>
          <w:tcPr>
            <w:tcW w:w="177" w:type="pct"/>
            <w:tcBorders>
              <w:top w:val="nil"/>
              <w:left w:val="nil"/>
              <w:bottom w:val="single" w:sz="8" w:space="0" w:color="auto"/>
              <w:right w:val="single" w:sz="8"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3,1</w:t>
            </w:r>
          </w:p>
        </w:tc>
        <w:tc>
          <w:tcPr>
            <w:tcW w:w="177" w:type="pct"/>
            <w:tcBorders>
              <w:top w:val="single" w:sz="8" w:space="0" w:color="auto"/>
              <w:left w:val="nil"/>
              <w:bottom w:val="single" w:sz="8" w:space="0" w:color="auto"/>
              <w:right w:val="single" w:sz="4"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3,1</w:t>
            </w:r>
          </w:p>
        </w:tc>
      </w:tr>
      <w:tr w:rsidR="005C5A82" w:rsidRPr="00490C1E" w:rsidTr="005C5A82">
        <w:trPr>
          <w:trHeight w:val="305"/>
        </w:trPr>
        <w:tc>
          <w:tcPr>
            <w:tcW w:w="1135" w:type="pct"/>
            <w:tcBorders>
              <w:top w:val="nil"/>
              <w:left w:val="single" w:sz="8" w:space="0" w:color="auto"/>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Объем аварийной подпитки (химически не обработанной и недеаэрированной водой)</w:t>
            </w:r>
          </w:p>
        </w:tc>
        <w:tc>
          <w:tcPr>
            <w:tcW w:w="246"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8,4</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8,5</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8,4</w:t>
            </w:r>
          </w:p>
        </w:tc>
        <w:tc>
          <w:tcPr>
            <w:tcW w:w="181"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8,1</w:t>
            </w:r>
          </w:p>
        </w:tc>
        <w:tc>
          <w:tcPr>
            <w:tcW w:w="181"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8,1</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8,1</w:t>
            </w:r>
          </w:p>
        </w:tc>
        <w:tc>
          <w:tcPr>
            <w:tcW w:w="177"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8,2</w:t>
            </w:r>
          </w:p>
        </w:tc>
        <w:tc>
          <w:tcPr>
            <w:tcW w:w="177" w:type="pct"/>
            <w:tcBorders>
              <w:top w:val="nil"/>
              <w:left w:val="nil"/>
              <w:bottom w:val="single" w:sz="8" w:space="0" w:color="auto"/>
              <w:right w:val="single" w:sz="8"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8,1</w:t>
            </w:r>
          </w:p>
        </w:tc>
        <w:tc>
          <w:tcPr>
            <w:tcW w:w="177" w:type="pct"/>
            <w:tcBorders>
              <w:top w:val="nil"/>
              <w:left w:val="nil"/>
              <w:bottom w:val="single" w:sz="8" w:space="0" w:color="auto"/>
              <w:right w:val="single" w:sz="8"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8,2</w:t>
            </w:r>
          </w:p>
        </w:tc>
        <w:tc>
          <w:tcPr>
            <w:tcW w:w="177" w:type="pct"/>
            <w:tcBorders>
              <w:top w:val="single" w:sz="8" w:space="0" w:color="auto"/>
              <w:left w:val="nil"/>
              <w:bottom w:val="single" w:sz="8" w:space="0" w:color="auto"/>
              <w:right w:val="single" w:sz="4"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8,2</w:t>
            </w:r>
          </w:p>
        </w:tc>
      </w:tr>
      <w:tr w:rsidR="005C5A82" w:rsidRPr="00490C1E" w:rsidTr="005C5A82">
        <w:trPr>
          <w:trHeight w:val="305"/>
        </w:trPr>
        <w:tc>
          <w:tcPr>
            <w:tcW w:w="1135" w:type="pct"/>
            <w:tcBorders>
              <w:top w:val="nil"/>
              <w:left w:val="single" w:sz="8" w:space="0" w:color="auto"/>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Резерв (+) / дефицит (-) ВПУ</w:t>
            </w:r>
          </w:p>
        </w:tc>
        <w:tc>
          <w:tcPr>
            <w:tcW w:w="246"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т/ч</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70,7</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70,5</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70,2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71,7</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73,4</w:t>
            </w:r>
          </w:p>
        </w:tc>
        <w:tc>
          <w:tcPr>
            <w:tcW w:w="181"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75,2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77,0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77,0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77,0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77,0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76,9</w:t>
            </w:r>
          </w:p>
        </w:tc>
        <w:tc>
          <w:tcPr>
            <w:tcW w:w="181"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76,9</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76,9</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76,9</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76,9</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76,9</w:t>
            </w:r>
          </w:p>
        </w:tc>
        <w:tc>
          <w:tcPr>
            <w:tcW w:w="177"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76,9</w:t>
            </w:r>
          </w:p>
        </w:tc>
        <w:tc>
          <w:tcPr>
            <w:tcW w:w="177" w:type="pct"/>
            <w:tcBorders>
              <w:top w:val="nil"/>
              <w:left w:val="nil"/>
              <w:bottom w:val="single" w:sz="8" w:space="0" w:color="auto"/>
              <w:right w:val="single" w:sz="8"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76,9</w:t>
            </w:r>
          </w:p>
        </w:tc>
        <w:tc>
          <w:tcPr>
            <w:tcW w:w="177" w:type="pct"/>
            <w:tcBorders>
              <w:top w:val="nil"/>
              <w:left w:val="nil"/>
              <w:bottom w:val="single" w:sz="8" w:space="0" w:color="auto"/>
              <w:right w:val="single" w:sz="8"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76,9</w:t>
            </w:r>
          </w:p>
        </w:tc>
        <w:tc>
          <w:tcPr>
            <w:tcW w:w="177" w:type="pct"/>
            <w:tcBorders>
              <w:top w:val="single" w:sz="8" w:space="0" w:color="auto"/>
              <w:left w:val="nil"/>
              <w:bottom w:val="single" w:sz="8" w:space="0" w:color="auto"/>
              <w:right w:val="single" w:sz="4"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76,9</w:t>
            </w:r>
          </w:p>
        </w:tc>
      </w:tr>
      <w:tr w:rsidR="005C5A82" w:rsidRPr="00490C1E" w:rsidTr="005C5A82">
        <w:trPr>
          <w:trHeight w:val="305"/>
        </w:trPr>
        <w:tc>
          <w:tcPr>
            <w:tcW w:w="1135" w:type="pct"/>
            <w:tcBorders>
              <w:top w:val="nil"/>
              <w:left w:val="single" w:sz="8" w:space="0" w:color="auto"/>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spacing w:val="0"/>
                <w:sz w:val="18"/>
                <w:szCs w:val="18"/>
                <w:lang w:eastAsia="ru-RU"/>
              </w:rPr>
              <w:t>Доля резерва</w:t>
            </w:r>
          </w:p>
        </w:tc>
        <w:tc>
          <w:tcPr>
            <w:tcW w:w="246"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88,4</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88,2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87,8</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89,7</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91,7</w:t>
            </w:r>
          </w:p>
        </w:tc>
        <w:tc>
          <w:tcPr>
            <w:tcW w:w="181"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94,0</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96,3</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96,2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96,2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96,2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96,2</w:t>
            </w:r>
          </w:p>
        </w:tc>
        <w:tc>
          <w:tcPr>
            <w:tcW w:w="181"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96,2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96,2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96,2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96,2</w:t>
            </w:r>
          </w:p>
        </w:tc>
        <w:tc>
          <w:tcPr>
            <w:tcW w:w="182"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96,2</w:t>
            </w:r>
          </w:p>
        </w:tc>
        <w:tc>
          <w:tcPr>
            <w:tcW w:w="177" w:type="pct"/>
            <w:tcBorders>
              <w:top w:val="nil"/>
              <w:left w:val="nil"/>
              <w:bottom w:val="single" w:sz="8" w:space="0" w:color="auto"/>
              <w:right w:val="single" w:sz="8" w:space="0" w:color="auto"/>
            </w:tcBorders>
            <w:shd w:val="clear" w:color="auto" w:fill="auto"/>
            <w:vAlign w:val="center"/>
            <w:hideMark/>
          </w:tcPr>
          <w:p w:rsidR="005C5A82" w:rsidRPr="00490C1E" w:rsidRDefault="005C5A82" w:rsidP="005C5A82">
            <w:pPr>
              <w:spacing w:before="0" w:after="0"/>
              <w:ind w:firstLine="0"/>
              <w:jc w:val="center"/>
              <w:rPr>
                <w:rFonts w:cs="Arial"/>
                <w:sz w:val="18"/>
                <w:szCs w:val="18"/>
              </w:rPr>
            </w:pPr>
            <w:r w:rsidRPr="00490C1E">
              <w:rPr>
                <w:rFonts w:cs="Arial"/>
                <w:sz w:val="18"/>
                <w:szCs w:val="18"/>
              </w:rPr>
              <w:t>96,2</w:t>
            </w:r>
          </w:p>
        </w:tc>
        <w:tc>
          <w:tcPr>
            <w:tcW w:w="177" w:type="pct"/>
            <w:tcBorders>
              <w:top w:val="nil"/>
              <w:left w:val="nil"/>
              <w:bottom w:val="single" w:sz="8" w:space="0" w:color="auto"/>
              <w:right w:val="single" w:sz="8"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96,2</w:t>
            </w:r>
          </w:p>
        </w:tc>
        <w:tc>
          <w:tcPr>
            <w:tcW w:w="177" w:type="pct"/>
            <w:tcBorders>
              <w:top w:val="nil"/>
              <w:left w:val="nil"/>
              <w:bottom w:val="single" w:sz="8" w:space="0" w:color="auto"/>
              <w:right w:val="single" w:sz="8"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96,2</w:t>
            </w:r>
          </w:p>
        </w:tc>
        <w:tc>
          <w:tcPr>
            <w:tcW w:w="177" w:type="pct"/>
            <w:tcBorders>
              <w:top w:val="single" w:sz="8" w:space="0" w:color="auto"/>
              <w:left w:val="nil"/>
              <w:bottom w:val="single" w:sz="8" w:space="0" w:color="auto"/>
              <w:right w:val="single" w:sz="4" w:space="0" w:color="auto"/>
            </w:tcBorders>
            <w:vAlign w:val="center"/>
          </w:tcPr>
          <w:p w:rsidR="005C5A82" w:rsidRPr="00490C1E" w:rsidRDefault="005C5A82" w:rsidP="005C5A82">
            <w:pPr>
              <w:spacing w:before="0" w:after="0"/>
              <w:ind w:firstLine="0"/>
              <w:jc w:val="center"/>
              <w:rPr>
                <w:rFonts w:cs="Arial"/>
                <w:sz w:val="18"/>
                <w:szCs w:val="18"/>
              </w:rPr>
            </w:pPr>
            <w:r w:rsidRPr="00490C1E">
              <w:rPr>
                <w:rFonts w:cs="Arial"/>
                <w:sz w:val="18"/>
                <w:szCs w:val="18"/>
              </w:rPr>
              <w:t>96,2</w:t>
            </w:r>
          </w:p>
        </w:tc>
      </w:tr>
    </w:tbl>
    <w:p w:rsidR="00665661" w:rsidRPr="00490C1E" w:rsidRDefault="00665661" w:rsidP="00EB400E">
      <w:pPr>
        <w:widowControl/>
        <w:adjustRightInd/>
        <w:spacing w:before="0" w:after="0"/>
        <w:ind w:firstLine="0"/>
        <w:jc w:val="left"/>
        <w:textAlignment w:val="auto"/>
        <w:rPr>
          <w:b/>
          <w:szCs w:val="18"/>
        </w:rPr>
      </w:pPr>
    </w:p>
    <w:p w:rsidR="00665661" w:rsidRPr="00490C1E" w:rsidRDefault="00665661" w:rsidP="00EB400E">
      <w:pPr>
        <w:widowControl/>
        <w:adjustRightInd/>
        <w:spacing w:before="0" w:after="0"/>
        <w:ind w:firstLine="0"/>
        <w:jc w:val="left"/>
        <w:textAlignment w:val="auto"/>
        <w:rPr>
          <w:b/>
          <w:szCs w:val="18"/>
        </w:rPr>
      </w:pPr>
    </w:p>
    <w:p w:rsidR="00665661" w:rsidRPr="00490C1E" w:rsidRDefault="00665661" w:rsidP="00665661">
      <w:pPr>
        <w:spacing w:line="360" w:lineRule="auto"/>
        <w:ind w:firstLine="0"/>
        <w:rPr>
          <w:rFonts w:cs="Arial"/>
          <w:b/>
          <w:bCs/>
          <w:sz w:val="18"/>
          <w:szCs w:val="18"/>
        </w:rPr>
      </w:pPr>
    </w:p>
    <w:p w:rsidR="00C717BA" w:rsidRPr="006355A8" w:rsidRDefault="00C717BA" w:rsidP="00DD5F62">
      <w:pPr>
        <w:spacing w:line="360" w:lineRule="auto"/>
        <w:ind w:firstLine="0"/>
        <w:rPr>
          <w:rFonts w:cs="Arial"/>
          <w:b/>
          <w:bCs/>
          <w:color w:val="FF0000"/>
          <w:sz w:val="18"/>
          <w:szCs w:val="18"/>
        </w:rPr>
        <w:sectPr w:rsidR="00C717BA" w:rsidRPr="006355A8" w:rsidSect="00665661">
          <w:pgSz w:w="16840" w:h="11920" w:orient="landscape"/>
          <w:pgMar w:top="1011" w:right="680" w:bottom="1134" w:left="1134" w:header="720" w:footer="720" w:gutter="0"/>
          <w:cols w:space="720"/>
          <w:docGrid w:linePitch="299"/>
        </w:sectPr>
      </w:pPr>
    </w:p>
    <w:p w:rsidR="001C74C3" w:rsidRPr="00490C1E" w:rsidRDefault="001C74C3" w:rsidP="001C74C3">
      <w:pPr>
        <w:spacing w:line="360" w:lineRule="auto"/>
        <w:rPr>
          <w:sz w:val="24"/>
          <w:szCs w:val="24"/>
        </w:rPr>
      </w:pPr>
      <w:r w:rsidRPr="00490C1E">
        <w:rPr>
          <w:sz w:val="24"/>
          <w:szCs w:val="24"/>
        </w:rPr>
        <w:lastRenderedPageBreak/>
        <w:t>Анализ результатов расчета, представленных в таблице, показывает следующее:</w:t>
      </w:r>
    </w:p>
    <w:p w:rsidR="00C717BA" w:rsidRPr="00490C1E" w:rsidRDefault="001C74C3" w:rsidP="001C74C3">
      <w:pPr>
        <w:pStyle w:val="afff0"/>
        <w:numPr>
          <w:ilvl w:val="0"/>
          <w:numId w:val="38"/>
        </w:numPr>
        <w:spacing w:line="360" w:lineRule="auto"/>
        <w:ind w:left="1418" w:hanging="284"/>
        <w:rPr>
          <w:sz w:val="24"/>
          <w:szCs w:val="24"/>
        </w:rPr>
      </w:pPr>
      <w:r w:rsidRPr="00490C1E">
        <w:rPr>
          <w:sz w:val="24"/>
          <w:szCs w:val="24"/>
        </w:rPr>
        <w:t>существующая производительность ВПУ КЦ №2 СП "Хабаровская ТЭЦ-2" филиала «Хабаровская генерация» АО «Дальневосточная генерирующая компания» достаточна до 203</w:t>
      </w:r>
      <w:r w:rsidR="005C5A82">
        <w:rPr>
          <w:sz w:val="24"/>
          <w:szCs w:val="24"/>
        </w:rPr>
        <w:t>6</w:t>
      </w:r>
      <w:r w:rsidRPr="00490C1E">
        <w:rPr>
          <w:sz w:val="24"/>
          <w:szCs w:val="24"/>
        </w:rPr>
        <w:t xml:space="preserve"> года.</w:t>
      </w:r>
    </w:p>
    <w:p w:rsidR="00C717BA" w:rsidRPr="00490C1E" w:rsidRDefault="00C717BA" w:rsidP="00C717BA">
      <w:pPr>
        <w:pStyle w:val="afff0"/>
        <w:spacing w:line="360" w:lineRule="auto"/>
        <w:ind w:left="1418" w:firstLine="0"/>
        <w:rPr>
          <w:sz w:val="24"/>
          <w:szCs w:val="24"/>
        </w:rPr>
      </w:pPr>
    </w:p>
    <w:p w:rsidR="00DA092F" w:rsidRPr="00490C1E" w:rsidRDefault="00E76073" w:rsidP="00E76073">
      <w:pPr>
        <w:pStyle w:val="21"/>
        <w:spacing w:before="0" w:after="0" w:line="360" w:lineRule="auto"/>
        <w:ind w:left="1843"/>
      </w:pPr>
      <w:bookmarkStart w:id="127" w:name="_Toc417918016"/>
      <w:r w:rsidRPr="00490C1E">
        <w:t>Б</w:t>
      </w:r>
      <w:r w:rsidR="00EB400E" w:rsidRPr="00490C1E">
        <w:t>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7"/>
    </w:p>
    <w:p w:rsidR="00C7598A" w:rsidRPr="00490C1E" w:rsidRDefault="00C7598A" w:rsidP="00DA092F">
      <w:pPr>
        <w:spacing w:line="360" w:lineRule="auto"/>
        <w:rPr>
          <w:rFonts w:eastAsia="Arial" w:cs="Arial"/>
          <w:spacing w:val="-4"/>
          <w:sz w:val="24"/>
          <w:szCs w:val="24"/>
        </w:rPr>
      </w:pPr>
      <w:r w:rsidRPr="00490C1E">
        <w:rPr>
          <w:rFonts w:eastAsia="Arial" w:cs="Arial"/>
          <w:spacing w:val="-4"/>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7598A" w:rsidRPr="00490C1E" w:rsidRDefault="00DA092F" w:rsidP="00DA092F">
      <w:pPr>
        <w:spacing w:line="360" w:lineRule="auto"/>
        <w:rPr>
          <w:rFonts w:eastAsia="Arial" w:cs="Arial"/>
          <w:spacing w:val="-4"/>
          <w:sz w:val="24"/>
          <w:szCs w:val="24"/>
        </w:rPr>
      </w:pPr>
      <w:r w:rsidRPr="00490C1E">
        <w:rPr>
          <w:rFonts w:eastAsia="Arial" w:cs="Arial"/>
          <w:spacing w:val="-4"/>
          <w:sz w:val="24"/>
          <w:szCs w:val="24"/>
        </w:rPr>
        <w:t xml:space="preserve">Объемы перспективной аварийной подпитки тепловых </w:t>
      </w:r>
      <w:r w:rsidR="004E58DE" w:rsidRPr="00490C1E">
        <w:rPr>
          <w:rFonts w:eastAsia="Arial" w:cs="Arial"/>
          <w:spacing w:val="-4"/>
          <w:sz w:val="24"/>
          <w:szCs w:val="24"/>
        </w:rPr>
        <w:t>сетей химически</w:t>
      </w:r>
      <w:r w:rsidRPr="00490C1E">
        <w:rPr>
          <w:rFonts w:eastAsia="Arial" w:cs="Arial"/>
          <w:spacing w:val="-4"/>
          <w:sz w:val="24"/>
          <w:szCs w:val="24"/>
        </w:rPr>
        <w:t xml:space="preserve"> необработанной и недеаэрированной водой приведены в разделе 4.2</w:t>
      </w:r>
      <w:r w:rsidR="00C7598A" w:rsidRPr="00490C1E">
        <w:rPr>
          <w:rFonts w:eastAsia="Arial" w:cs="Arial"/>
          <w:spacing w:val="-4"/>
          <w:sz w:val="24"/>
          <w:szCs w:val="24"/>
        </w:rPr>
        <w:t>.</w:t>
      </w:r>
    </w:p>
    <w:p w:rsidR="00DA092F" w:rsidRPr="00490C1E" w:rsidRDefault="00DA092F" w:rsidP="00EB400E">
      <w:pPr>
        <w:spacing w:line="360" w:lineRule="auto"/>
        <w:rPr>
          <w:rFonts w:eastAsia="Arial" w:cs="Arial"/>
          <w:spacing w:val="-4"/>
          <w:sz w:val="24"/>
          <w:szCs w:val="24"/>
        </w:rPr>
      </w:pPr>
    </w:p>
    <w:p w:rsidR="00EB400E" w:rsidRPr="00490C1E" w:rsidRDefault="00EB400E" w:rsidP="00EB400E">
      <w:pPr>
        <w:spacing w:line="360" w:lineRule="auto"/>
        <w:rPr>
          <w:sz w:val="24"/>
          <w:szCs w:val="24"/>
          <w:lang w:eastAsia="ru-RU"/>
        </w:rPr>
      </w:pPr>
    </w:p>
    <w:p w:rsidR="00EB400E" w:rsidRPr="00490C1E" w:rsidRDefault="00EB400E" w:rsidP="00EB400E">
      <w:pPr>
        <w:widowControl/>
        <w:adjustRightInd/>
        <w:spacing w:before="0" w:after="0"/>
        <w:ind w:firstLine="0"/>
        <w:jc w:val="left"/>
        <w:textAlignment w:val="auto"/>
        <w:rPr>
          <w:sz w:val="24"/>
          <w:szCs w:val="24"/>
          <w:lang w:eastAsia="ru-RU"/>
        </w:rPr>
      </w:pPr>
      <w:r w:rsidRPr="00490C1E">
        <w:rPr>
          <w:sz w:val="24"/>
          <w:szCs w:val="24"/>
          <w:lang w:eastAsia="ru-RU"/>
        </w:rPr>
        <w:br w:type="page"/>
      </w:r>
    </w:p>
    <w:p w:rsidR="0060196A" w:rsidRPr="00490C1E" w:rsidRDefault="00912225" w:rsidP="00BD6C28">
      <w:pPr>
        <w:pStyle w:val="11"/>
        <w:pBdr>
          <w:bottom w:val="single" w:sz="6" w:space="0" w:color="FFFFFF"/>
        </w:pBdr>
        <w:spacing w:before="0" w:after="0" w:line="360" w:lineRule="auto"/>
        <w:ind w:left="1208" w:hanging="357"/>
        <w:jc w:val="both"/>
        <w:rPr>
          <w:sz w:val="24"/>
        </w:rPr>
      </w:pPr>
      <w:bookmarkStart w:id="128" w:name="_Toc417918017"/>
      <w:bookmarkEnd w:id="114"/>
      <w:r w:rsidRPr="00490C1E">
        <w:rPr>
          <w:sz w:val="24"/>
        </w:rPr>
        <w:lastRenderedPageBreak/>
        <w:t xml:space="preserve">Раздел 4. </w:t>
      </w:r>
      <w:r w:rsidR="00EA5BEE" w:rsidRPr="00490C1E">
        <w:rPr>
          <w:sz w:val="24"/>
        </w:rPr>
        <w:t>Предложения по строительству, реконструкции и техническому перевооружению источников тепловой энергии</w:t>
      </w:r>
      <w:bookmarkEnd w:id="128"/>
    </w:p>
    <w:p w:rsidR="0040097C" w:rsidRPr="00490C1E" w:rsidRDefault="0040097C" w:rsidP="00BA77F9">
      <w:pPr>
        <w:pStyle w:val="21"/>
      </w:pPr>
      <w:bookmarkStart w:id="129" w:name="_Toc417918018"/>
      <w:r w:rsidRPr="00490C1E">
        <w:t>Общие положения</w:t>
      </w:r>
      <w:bookmarkEnd w:id="129"/>
    </w:p>
    <w:p w:rsidR="00C92A13" w:rsidRPr="00490C1E" w:rsidRDefault="00C92A13" w:rsidP="0090692A">
      <w:pPr>
        <w:widowControl/>
        <w:adjustRightInd/>
        <w:spacing w:before="0" w:after="0" w:line="360" w:lineRule="auto"/>
        <w:textAlignment w:val="auto"/>
        <w:rPr>
          <w:rFonts w:eastAsia="Times New Roman"/>
          <w:kern w:val="28"/>
          <w:sz w:val="24"/>
          <w:lang w:eastAsia="ru-RU"/>
        </w:rPr>
      </w:pPr>
    </w:p>
    <w:p w:rsidR="00E64033" w:rsidRPr="00490C1E" w:rsidRDefault="00B47EBD" w:rsidP="00951071">
      <w:pPr>
        <w:spacing w:before="0" w:after="0" w:line="360" w:lineRule="auto"/>
        <w:rPr>
          <w:rFonts w:cs="Arial"/>
          <w:sz w:val="24"/>
          <w:szCs w:val="24"/>
        </w:rPr>
      </w:pPr>
      <w:r w:rsidRPr="00490C1E">
        <w:rPr>
          <w:rFonts w:cs="Arial"/>
          <w:sz w:val="24"/>
          <w:szCs w:val="24"/>
        </w:rPr>
        <w:t xml:space="preserve">Предложения по новому строительству, реконструкции и техническому перевооружению источников тепловой энергии сформированы на основе мероприятий, определенных в разделе </w:t>
      </w:r>
      <w:r w:rsidR="00C658F5" w:rsidRPr="00490C1E">
        <w:rPr>
          <w:rFonts w:cs="Arial"/>
          <w:sz w:val="24"/>
          <w:szCs w:val="24"/>
        </w:rPr>
        <w:t>3</w:t>
      </w:r>
      <w:r w:rsidRPr="00490C1E">
        <w:rPr>
          <w:rFonts w:cs="Arial"/>
          <w:sz w:val="24"/>
          <w:szCs w:val="24"/>
        </w:rPr>
        <w:t>. В результате реализации мероприятий полно</w:t>
      </w:r>
      <w:r w:rsidR="006D15DA" w:rsidRPr="00490C1E">
        <w:rPr>
          <w:rFonts w:cs="Arial"/>
          <w:sz w:val="24"/>
          <w:szCs w:val="24"/>
        </w:rPr>
        <w:t xml:space="preserve">стью покрывается потребность в </w:t>
      </w:r>
      <w:r w:rsidRPr="00490C1E">
        <w:rPr>
          <w:rFonts w:cs="Arial"/>
          <w:sz w:val="24"/>
          <w:szCs w:val="24"/>
        </w:rPr>
        <w:t>тепл</w:t>
      </w:r>
      <w:r w:rsidR="006D15DA" w:rsidRPr="00490C1E">
        <w:rPr>
          <w:rFonts w:cs="Arial"/>
          <w:sz w:val="24"/>
          <w:szCs w:val="24"/>
        </w:rPr>
        <w:t xml:space="preserve">овой нагрузки, </w:t>
      </w:r>
      <w:r w:rsidRPr="00490C1E">
        <w:rPr>
          <w:rFonts w:cs="Arial"/>
          <w:sz w:val="24"/>
          <w:szCs w:val="24"/>
        </w:rPr>
        <w:t xml:space="preserve">в каждой из зон действия существующих источников тепловой энергии и в зонах, не обеспеченных источниками тепловой энергии. </w:t>
      </w:r>
    </w:p>
    <w:p w:rsidR="00202324" w:rsidRPr="00490C1E" w:rsidRDefault="00202324" w:rsidP="006D15DA">
      <w:pPr>
        <w:spacing w:before="0" w:after="0" w:line="360" w:lineRule="auto"/>
        <w:rPr>
          <w:sz w:val="24"/>
        </w:rPr>
      </w:pPr>
      <w:r w:rsidRPr="00490C1E">
        <w:rPr>
          <w:sz w:val="24"/>
        </w:rPr>
        <w:t xml:space="preserve">Предложения по новому строительству, реконструкции </w:t>
      </w:r>
      <w:r w:rsidR="006D15DA" w:rsidRPr="00490C1E">
        <w:rPr>
          <w:sz w:val="24"/>
        </w:rPr>
        <w:t>тепловых сетей п. Олимпийский.</w:t>
      </w:r>
    </w:p>
    <w:p w:rsidR="001C74C3" w:rsidRPr="00490C1E" w:rsidRDefault="001C74C3" w:rsidP="001C74C3">
      <w:pPr>
        <w:spacing w:before="0" w:after="0" w:line="360" w:lineRule="auto"/>
        <w:rPr>
          <w:rFonts w:cs="Arial"/>
          <w:sz w:val="24"/>
          <w:szCs w:val="24"/>
        </w:rPr>
      </w:pPr>
      <w:r w:rsidRPr="00490C1E">
        <w:rPr>
          <w:rFonts w:eastAsia="Times New Roman"/>
          <w:kern w:val="28"/>
          <w:sz w:val="24"/>
          <w:lang w:eastAsia="ru-RU"/>
        </w:rPr>
        <w:t>В связи с большой установленной мощностью  оборудования котельного цеха № 2 филиала «ХГ», значительно превышающем объем потребления, для работы оборудования в номинальном режиме, увеличения КПД работающего оборудования и снижения затрат на производство тепловой энергии, необходимо предусмотреть реконструкцию котельного цеха № 2, включающую в себя разработку проектно – сметной документации на замену существующей котельной на модульную, установку модульной котельной, меньшей производительности.</w:t>
      </w:r>
    </w:p>
    <w:p w:rsidR="001C74C3" w:rsidRPr="00490C1E" w:rsidRDefault="001C74C3" w:rsidP="006D15DA">
      <w:pPr>
        <w:spacing w:before="0" w:after="0" w:line="360" w:lineRule="auto"/>
        <w:rPr>
          <w:sz w:val="24"/>
        </w:rPr>
      </w:pPr>
    </w:p>
    <w:p w:rsidR="00741D9D" w:rsidRPr="00490C1E" w:rsidRDefault="00741D9D" w:rsidP="00951071">
      <w:pPr>
        <w:spacing w:before="0" w:after="0" w:line="360" w:lineRule="auto"/>
        <w:rPr>
          <w:rFonts w:cs="Arial"/>
          <w:sz w:val="24"/>
          <w:szCs w:val="24"/>
        </w:rPr>
      </w:pPr>
    </w:p>
    <w:p w:rsidR="00741D9D" w:rsidRPr="006355A8" w:rsidRDefault="00741D9D" w:rsidP="00951071">
      <w:pPr>
        <w:spacing w:before="0" w:after="0" w:line="360" w:lineRule="auto"/>
        <w:rPr>
          <w:rFonts w:cs="Arial"/>
          <w:color w:val="FF0000"/>
          <w:sz w:val="24"/>
          <w:szCs w:val="24"/>
        </w:rPr>
        <w:sectPr w:rsidR="00741D9D" w:rsidRPr="006355A8" w:rsidSect="00DA092F">
          <w:pgSz w:w="11920" w:h="16840"/>
          <w:pgMar w:top="851" w:right="580" w:bottom="1134" w:left="1701" w:header="720" w:footer="720" w:gutter="0"/>
          <w:cols w:space="720"/>
        </w:sectPr>
      </w:pPr>
    </w:p>
    <w:p w:rsidR="00741D9D" w:rsidRPr="00490C1E" w:rsidRDefault="00741D9D" w:rsidP="00810E79">
      <w:pPr>
        <w:pStyle w:val="21"/>
      </w:pPr>
      <w:bookmarkStart w:id="130" w:name="_Toc417918019"/>
      <w:r w:rsidRPr="00490C1E">
        <w:lastRenderedPageBreak/>
        <w:t xml:space="preserve">Предложения </w:t>
      </w:r>
      <w:r w:rsidR="004E58DE" w:rsidRPr="00490C1E">
        <w:t>по строительству</w:t>
      </w:r>
      <w:r w:rsidR="00202324" w:rsidRPr="00490C1E">
        <w:t xml:space="preserve">, </w:t>
      </w:r>
      <w:r w:rsidRPr="00490C1E">
        <w:t xml:space="preserve">реконструкции </w:t>
      </w:r>
      <w:r w:rsidR="006D15DA" w:rsidRPr="00490C1E">
        <w:t>тепловых сетей п. Олимпийский</w:t>
      </w:r>
      <w:r w:rsidR="007741BB" w:rsidRPr="00490C1E">
        <w:t xml:space="preserve"> </w:t>
      </w:r>
      <w:bookmarkEnd w:id="130"/>
      <w:r w:rsidR="00DD414B" w:rsidRPr="00490C1E">
        <w:t>АО «Хабаровские энергетические системы»</w:t>
      </w:r>
    </w:p>
    <w:p w:rsidR="00741D9D" w:rsidRPr="00490C1E" w:rsidRDefault="00741D9D" w:rsidP="00741D9D">
      <w:pPr>
        <w:widowControl/>
        <w:adjustRightInd/>
        <w:spacing w:before="0" w:after="0" w:line="360" w:lineRule="auto"/>
        <w:ind w:firstLine="0"/>
        <w:contextualSpacing/>
        <w:textAlignment w:val="auto"/>
        <w:rPr>
          <w:b/>
          <w:bCs/>
          <w:sz w:val="18"/>
          <w:szCs w:val="18"/>
        </w:rPr>
      </w:pPr>
      <w:bookmarkStart w:id="131" w:name="_Toc397000875"/>
      <w:bookmarkStart w:id="132" w:name="_Toc407113587"/>
      <w:r w:rsidRPr="00490C1E">
        <w:rPr>
          <w:b/>
          <w:bCs/>
          <w:sz w:val="18"/>
          <w:szCs w:val="18"/>
        </w:rPr>
        <w:t xml:space="preserve">Таблица </w:t>
      </w:r>
      <w:r w:rsidRPr="00490C1E">
        <w:rPr>
          <w:b/>
          <w:bCs/>
          <w:sz w:val="18"/>
          <w:szCs w:val="18"/>
        </w:rPr>
        <w:fldChar w:fldCharType="begin"/>
      </w:r>
      <w:r w:rsidRPr="00490C1E">
        <w:rPr>
          <w:b/>
          <w:bCs/>
          <w:sz w:val="18"/>
          <w:szCs w:val="18"/>
        </w:rPr>
        <w:instrText xml:space="preserve"> STYLEREF 1 \s </w:instrText>
      </w:r>
      <w:r w:rsidRPr="00490C1E">
        <w:rPr>
          <w:b/>
          <w:bCs/>
          <w:sz w:val="18"/>
          <w:szCs w:val="18"/>
        </w:rPr>
        <w:fldChar w:fldCharType="separate"/>
      </w:r>
      <w:r w:rsidR="00EF12C7">
        <w:rPr>
          <w:b/>
          <w:bCs/>
          <w:noProof/>
          <w:sz w:val="18"/>
          <w:szCs w:val="18"/>
        </w:rPr>
        <w:t>5</w:t>
      </w:r>
      <w:r w:rsidRPr="00490C1E">
        <w:rPr>
          <w:b/>
          <w:bCs/>
          <w:noProof/>
          <w:sz w:val="18"/>
          <w:szCs w:val="18"/>
        </w:rPr>
        <w:fldChar w:fldCharType="end"/>
      </w:r>
      <w:r w:rsidRPr="00490C1E">
        <w:rPr>
          <w:b/>
          <w:bCs/>
          <w:sz w:val="18"/>
          <w:szCs w:val="18"/>
        </w:rPr>
        <w:t>.</w:t>
      </w:r>
      <w:r w:rsidRPr="00490C1E">
        <w:rPr>
          <w:b/>
          <w:bCs/>
          <w:sz w:val="18"/>
          <w:szCs w:val="18"/>
        </w:rPr>
        <w:fldChar w:fldCharType="begin"/>
      </w:r>
      <w:r w:rsidRPr="00490C1E">
        <w:rPr>
          <w:b/>
          <w:bCs/>
          <w:sz w:val="18"/>
          <w:szCs w:val="18"/>
        </w:rPr>
        <w:instrText xml:space="preserve"> SEQ Таблица \* ARABIC \s 1 </w:instrText>
      </w:r>
      <w:r w:rsidRPr="00490C1E">
        <w:rPr>
          <w:b/>
          <w:bCs/>
          <w:sz w:val="18"/>
          <w:szCs w:val="18"/>
        </w:rPr>
        <w:fldChar w:fldCharType="separate"/>
      </w:r>
      <w:r w:rsidR="00EF12C7">
        <w:rPr>
          <w:b/>
          <w:bCs/>
          <w:noProof/>
          <w:sz w:val="18"/>
          <w:szCs w:val="18"/>
        </w:rPr>
        <w:t>1</w:t>
      </w:r>
      <w:r w:rsidRPr="00490C1E">
        <w:rPr>
          <w:b/>
          <w:bCs/>
          <w:noProof/>
          <w:sz w:val="18"/>
          <w:szCs w:val="18"/>
        </w:rPr>
        <w:fldChar w:fldCharType="end"/>
      </w:r>
      <w:r w:rsidRPr="00490C1E">
        <w:rPr>
          <w:b/>
          <w:bCs/>
          <w:noProof/>
          <w:sz w:val="18"/>
          <w:szCs w:val="18"/>
        </w:rPr>
        <w:t xml:space="preserve"> </w:t>
      </w:r>
      <w:r w:rsidRPr="00490C1E">
        <w:rPr>
          <w:b/>
          <w:bCs/>
          <w:sz w:val="18"/>
          <w:szCs w:val="18"/>
        </w:rPr>
        <w:t>–</w:t>
      </w:r>
      <w:r w:rsidRPr="00490C1E">
        <w:rPr>
          <w:rFonts w:ascii="Times New Roman" w:eastAsia="Calibri" w:hAnsi="Times New Roman"/>
          <w:b/>
          <w:bCs/>
          <w:spacing w:val="0"/>
          <w:sz w:val="18"/>
          <w:szCs w:val="18"/>
        </w:rPr>
        <w:t xml:space="preserve"> </w:t>
      </w:r>
      <w:r w:rsidR="004E58DE" w:rsidRPr="00490C1E">
        <w:rPr>
          <w:b/>
          <w:bCs/>
          <w:sz w:val="18"/>
          <w:szCs w:val="18"/>
        </w:rPr>
        <w:t>Предложения по строительству</w:t>
      </w:r>
      <w:r w:rsidR="00202324" w:rsidRPr="00490C1E">
        <w:rPr>
          <w:b/>
          <w:bCs/>
          <w:sz w:val="18"/>
          <w:szCs w:val="18"/>
        </w:rPr>
        <w:t xml:space="preserve">, </w:t>
      </w:r>
      <w:r w:rsidRPr="00490C1E">
        <w:rPr>
          <w:b/>
          <w:bCs/>
          <w:sz w:val="18"/>
          <w:szCs w:val="18"/>
        </w:rPr>
        <w:t xml:space="preserve">реконструкции </w:t>
      </w:r>
      <w:bookmarkEnd w:id="131"/>
      <w:r w:rsidR="006D15DA" w:rsidRPr="00490C1E">
        <w:rPr>
          <w:b/>
          <w:bCs/>
          <w:sz w:val="18"/>
          <w:szCs w:val="18"/>
        </w:rPr>
        <w:t>тепловых сетей п. Олимпийский</w:t>
      </w:r>
      <w:r w:rsidR="007741BB" w:rsidRPr="00490C1E">
        <w:rPr>
          <w:b/>
          <w:bCs/>
          <w:sz w:val="18"/>
          <w:szCs w:val="18"/>
        </w:rPr>
        <w:t xml:space="preserve"> </w:t>
      </w:r>
      <w:r w:rsidR="006D15DA" w:rsidRPr="00490C1E">
        <w:rPr>
          <w:b/>
          <w:bCs/>
          <w:sz w:val="18"/>
          <w:szCs w:val="18"/>
        </w:rPr>
        <w:t>А</w:t>
      </w:r>
      <w:r w:rsidR="007741BB" w:rsidRPr="00490C1E">
        <w:rPr>
          <w:b/>
          <w:bCs/>
          <w:sz w:val="18"/>
          <w:szCs w:val="18"/>
        </w:rPr>
        <w:t>О «</w:t>
      </w:r>
      <w:r w:rsidR="006D15DA" w:rsidRPr="00490C1E">
        <w:rPr>
          <w:b/>
          <w:bCs/>
          <w:sz w:val="18"/>
          <w:szCs w:val="18"/>
        </w:rPr>
        <w:t>Хабаровские энергетические системы</w:t>
      </w:r>
      <w:r w:rsidR="007741BB" w:rsidRPr="00490C1E">
        <w:rPr>
          <w:b/>
          <w:bCs/>
          <w:sz w:val="18"/>
          <w:szCs w:val="18"/>
        </w:rPr>
        <w:t>»</w:t>
      </w:r>
      <w:r w:rsidR="00202324" w:rsidRPr="00490C1E">
        <w:rPr>
          <w:b/>
          <w:bCs/>
          <w:sz w:val="18"/>
          <w:szCs w:val="18"/>
        </w:rPr>
        <w:t xml:space="preserve"> </w:t>
      </w:r>
      <w:r w:rsidR="007A3C9D" w:rsidRPr="00490C1E">
        <w:rPr>
          <w:b/>
          <w:bCs/>
          <w:sz w:val="18"/>
          <w:szCs w:val="18"/>
        </w:rPr>
        <w:t xml:space="preserve">и капитальные затраты </w:t>
      </w:r>
      <w:bookmarkEnd w:id="132"/>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674"/>
        <w:gridCol w:w="638"/>
        <w:gridCol w:w="1010"/>
        <w:gridCol w:w="1135"/>
        <w:gridCol w:w="1274"/>
        <w:gridCol w:w="709"/>
        <w:gridCol w:w="645"/>
        <w:gridCol w:w="678"/>
        <w:gridCol w:w="706"/>
        <w:gridCol w:w="703"/>
        <w:gridCol w:w="706"/>
        <w:gridCol w:w="709"/>
        <w:gridCol w:w="706"/>
        <w:gridCol w:w="715"/>
        <w:gridCol w:w="709"/>
        <w:gridCol w:w="715"/>
        <w:gridCol w:w="736"/>
      </w:tblGrid>
      <w:tr w:rsidR="00EC1A8A" w:rsidRPr="00490C1E" w:rsidTr="00EC1A8A">
        <w:trPr>
          <w:trHeight w:val="284"/>
          <w:tblHeader/>
        </w:trPr>
        <w:tc>
          <w:tcPr>
            <w:tcW w:w="671" w:type="pct"/>
            <w:shd w:val="clear" w:color="auto" w:fill="auto"/>
            <w:vAlign w:val="center"/>
            <w:hideMark/>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Сметы проектов</w:t>
            </w:r>
          </w:p>
        </w:tc>
        <w:tc>
          <w:tcPr>
            <w:tcW w:w="222"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Ед. изм.</w:t>
            </w:r>
          </w:p>
        </w:tc>
        <w:tc>
          <w:tcPr>
            <w:tcW w:w="210" w:type="pct"/>
            <w:shd w:val="clear" w:color="auto" w:fill="auto"/>
            <w:noWrap/>
            <w:vAlign w:val="center"/>
            <w:hideMark/>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2021</w:t>
            </w:r>
          </w:p>
        </w:tc>
        <w:tc>
          <w:tcPr>
            <w:tcW w:w="332"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2022</w:t>
            </w:r>
          </w:p>
        </w:tc>
        <w:tc>
          <w:tcPr>
            <w:tcW w:w="373"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2023</w:t>
            </w:r>
          </w:p>
        </w:tc>
        <w:tc>
          <w:tcPr>
            <w:tcW w:w="419"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2024</w:t>
            </w:r>
          </w:p>
        </w:tc>
        <w:tc>
          <w:tcPr>
            <w:tcW w:w="233"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2025</w:t>
            </w:r>
          </w:p>
        </w:tc>
        <w:tc>
          <w:tcPr>
            <w:tcW w:w="212"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2026</w:t>
            </w:r>
          </w:p>
        </w:tc>
        <w:tc>
          <w:tcPr>
            <w:tcW w:w="223"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2027</w:t>
            </w:r>
          </w:p>
        </w:tc>
        <w:tc>
          <w:tcPr>
            <w:tcW w:w="232"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2028</w:t>
            </w:r>
          </w:p>
        </w:tc>
        <w:tc>
          <w:tcPr>
            <w:tcW w:w="231"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2029</w:t>
            </w:r>
          </w:p>
        </w:tc>
        <w:tc>
          <w:tcPr>
            <w:tcW w:w="232"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2030</w:t>
            </w:r>
          </w:p>
        </w:tc>
        <w:tc>
          <w:tcPr>
            <w:tcW w:w="233"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2031</w:t>
            </w:r>
          </w:p>
        </w:tc>
        <w:tc>
          <w:tcPr>
            <w:tcW w:w="232"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2032</w:t>
            </w:r>
          </w:p>
        </w:tc>
        <w:tc>
          <w:tcPr>
            <w:tcW w:w="235"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2033</w:t>
            </w:r>
          </w:p>
        </w:tc>
        <w:tc>
          <w:tcPr>
            <w:tcW w:w="233"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2034</w:t>
            </w:r>
          </w:p>
        </w:tc>
        <w:tc>
          <w:tcPr>
            <w:tcW w:w="235"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2035</w:t>
            </w:r>
          </w:p>
        </w:tc>
        <w:tc>
          <w:tcPr>
            <w:tcW w:w="242" w:type="pct"/>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2036</w:t>
            </w:r>
          </w:p>
        </w:tc>
      </w:tr>
      <w:tr w:rsidR="00EC1A8A" w:rsidRPr="00490C1E" w:rsidTr="00A35CFB">
        <w:trPr>
          <w:trHeight w:val="284"/>
        </w:trPr>
        <w:tc>
          <w:tcPr>
            <w:tcW w:w="5000" w:type="pct"/>
            <w:gridSpan w:val="18"/>
            <w:shd w:val="clear" w:color="auto" w:fill="auto"/>
            <w:vAlign w:val="center"/>
            <w:hideMark/>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Реконструкция тепловых сетей п. Олимпийский</w:t>
            </w:r>
          </w:p>
        </w:tc>
      </w:tr>
      <w:tr w:rsidR="00EC1A8A" w:rsidRPr="00490C1E" w:rsidTr="00EC1A8A">
        <w:trPr>
          <w:trHeight w:val="284"/>
        </w:trPr>
        <w:tc>
          <w:tcPr>
            <w:tcW w:w="671" w:type="pct"/>
            <w:shd w:val="clear" w:color="auto" w:fill="auto"/>
            <w:vAlign w:val="center"/>
            <w:hideMark/>
          </w:tcPr>
          <w:p w:rsidR="00EC1A8A" w:rsidRPr="00490C1E" w:rsidRDefault="00EC1A8A" w:rsidP="00EC1A8A">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группы проектов</w:t>
            </w:r>
          </w:p>
        </w:tc>
        <w:tc>
          <w:tcPr>
            <w:tcW w:w="222" w:type="pct"/>
            <w:shd w:val="clear" w:color="auto" w:fill="auto"/>
            <w:noWrap/>
            <w:vAlign w:val="center"/>
            <w:hideMark/>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10" w:type="pct"/>
            <w:shd w:val="clear" w:color="auto" w:fill="auto"/>
            <w:tcMar>
              <w:left w:w="28" w:type="dxa"/>
              <w:right w:w="28" w:type="dxa"/>
            </w:tcMar>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332" w:type="pct"/>
            <w:shd w:val="clear" w:color="auto" w:fill="auto"/>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98469,63</w:t>
            </w:r>
          </w:p>
        </w:tc>
        <w:tc>
          <w:tcPr>
            <w:tcW w:w="373" w:type="pct"/>
            <w:shd w:val="clear" w:color="auto" w:fill="auto"/>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110527,83</w:t>
            </w:r>
          </w:p>
        </w:tc>
        <w:tc>
          <w:tcPr>
            <w:tcW w:w="419" w:type="pct"/>
            <w:shd w:val="clear" w:color="auto" w:fill="auto"/>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119768,78</w:t>
            </w:r>
          </w:p>
        </w:tc>
        <w:tc>
          <w:tcPr>
            <w:tcW w:w="233" w:type="pct"/>
            <w:shd w:val="clear" w:color="auto" w:fill="auto"/>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12" w:type="pct"/>
            <w:shd w:val="clear" w:color="auto" w:fill="auto"/>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23" w:type="pct"/>
            <w:shd w:val="clear" w:color="auto" w:fill="auto"/>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2" w:type="pct"/>
            <w:shd w:val="clear" w:color="auto" w:fill="auto"/>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1" w:type="pct"/>
            <w:shd w:val="clear" w:color="auto" w:fill="auto"/>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2" w:type="pct"/>
            <w:shd w:val="clear" w:color="auto" w:fill="auto"/>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3" w:type="pct"/>
            <w:shd w:val="clear" w:color="auto" w:fill="auto"/>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2" w:type="pct"/>
            <w:shd w:val="clear" w:color="auto" w:fill="auto"/>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5" w:type="pct"/>
            <w:shd w:val="clear" w:color="auto" w:fill="auto"/>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3" w:type="pct"/>
            <w:shd w:val="clear" w:color="auto" w:fill="auto"/>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5" w:type="pct"/>
            <w:shd w:val="clear" w:color="auto" w:fill="auto"/>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42" w:type="pct"/>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r>
      <w:tr w:rsidR="00EC1A8A" w:rsidRPr="00490C1E" w:rsidTr="00EC1A8A">
        <w:trPr>
          <w:trHeight w:val="284"/>
        </w:trPr>
        <w:tc>
          <w:tcPr>
            <w:tcW w:w="671" w:type="pct"/>
            <w:shd w:val="clear" w:color="auto" w:fill="auto"/>
            <w:vAlign w:val="center"/>
            <w:hideMark/>
          </w:tcPr>
          <w:p w:rsidR="00EC1A8A" w:rsidRPr="00490C1E" w:rsidRDefault="00EC1A8A" w:rsidP="00EC1A8A">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группы проектов накопленным итогом</w:t>
            </w:r>
          </w:p>
        </w:tc>
        <w:tc>
          <w:tcPr>
            <w:tcW w:w="222" w:type="pct"/>
            <w:shd w:val="clear" w:color="auto" w:fill="auto"/>
            <w:noWrap/>
            <w:vAlign w:val="center"/>
            <w:hideMark/>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10" w:type="pct"/>
            <w:shd w:val="clear" w:color="auto" w:fill="auto"/>
            <w:noWrap/>
            <w:tcMar>
              <w:left w:w="28" w:type="dxa"/>
              <w:right w:w="28" w:type="dxa"/>
            </w:tcMar>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332" w:type="pct"/>
            <w:shd w:val="clear" w:color="auto" w:fill="auto"/>
            <w:noWrap/>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98469,63</w:t>
            </w:r>
          </w:p>
        </w:tc>
        <w:tc>
          <w:tcPr>
            <w:tcW w:w="373" w:type="pct"/>
            <w:shd w:val="clear" w:color="auto" w:fill="auto"/>
            <w:noWrap/>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208997,46</w:t>
            </w:r>
          </w:p>
        </w:tc>
        <w:tc>
          <w:tcPr>
            <w:tcW w:w="419" w:type="pct"/>
            <w:shd w:val="clear" w:color="auto" w:fill="auto"/>
            <w:noWrap/>
            <w:tcMar>
              <w:left w:w="57" w:type="dxa"/>
              <w:right w:w="57" w:type="dxa"/>
            </w:tcMar>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328766,24</w:t>
            </w:r>
          </w:p>
        </w:tc>
        <w:tc>
          <w:tcPr>
            <w:tcW w:w="233" w:type="pct"/>
            <w:shd w:val="clear" w:color="auto" w:fill="auto"/>
            <w:noWrap/>
            <w:tcMar>
              <w:left w:w="57" w:type="dxa"/>
              <w:right w:w="57" w:type="dxa"/>
            </w:tcMar>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12" w:type="pct"/>
            <w:shd w:val="clear" w:color="auto" w:fill="auto"/>
            <w:noWrap/>
            <w:tcMar>
              <w:left w:w="57" w:type="dxa"/>
              <w:right w:w="57" w:type="dxa"/>
            </w:tcMar>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23" w:type="pct"/>
            <w:shd w:val="clear" w:color="auto" w:fill="auto"/>
            <w:noWrap/>
            <w:tcMar>
              <w:left w:w="57" w:type="dxa"/>
              <w:right w:w="57" w:type="dxa"/>
            </w:tcMar>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2" w:type="pct"/>
            <w:shd w:val="clear" w:color="auto" w:fill="auto"/>
            <w:noWrap/>
            <w:tcMar>
              <w:left w:w="57" w:type="dxa"/>
              <w:right w:w="57" w:type="dxa"/>
            </w:tcMar>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1" w:type="pct"/>
            <w:shd w:val="clear" w:color="auto" w:fill="auto"/>
            <w:noWrap/>
            <w:tcMar>
              <w:left w:w="57" w:type="dxa"/>
              <w:right w:w="57" w:type="dxa"/>
            </w:tcMar>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2" w:type="pct"/>
            <w:shd w:val="clear" w:color="auto" w:fill="auto"/>
            <w:noWrap/>
            <w:tcMar>
              <w:left w:w="57" w:type="dxa"/>
              <w:right w:w="57" w:type="dxa"/>
            </w:tcMar>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3" w:type="pct"/>
            <w:shd w:val="clear" w:color="auto" w:fill="auto"/>
            <w:noWrap/>
            <w:tcMar>
              <w:left w:w="57" w:type="dxa"/>
              <w:right w:w="57" w:type="dxa"/>
            </w:tcMar>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2" w:type="pct"/>
            <w:shd w:val="clear" w:color="auto" w:fill="auto"/>
            <w:noWrap/>
            <w:tcMar>
              <w:left w:w="57" w:type="dxa"/>
              <w:right w:w="57" w:type="dxa"/>
            </w:tcMar>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5" w:type="pct"/>
            <w:shd w:val="clear" w:color="auto" w:fill="auto"/>
            <w:noWrap/>
            <w:tcMar>
              <w:left w:w="57" w:type="dxa"/>
              <w:right w:w="57" w:type="dxa"/>
            </w:tcMar>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3" w:type="pct"/>
            <w:shd w:val="clear" w:color="auto" w:fill="auto"/>
            <w:noWrap/>
            <w:tcMar>
              <w:left w:w="57" w:type="dxa"/>
              <w:right w:w="57" w:type="dxa"/>
            </w:tcMar>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35" w:type="pct"/>
            <w:shd w:val="clear" w:color="auto" w:fill="auto"/>
            <w:noWrap/>
            <w:tcMar>
              <w:left w:w="57" w:type="dxa"/>
              <w:right w:w="57" w:type="dxa"/>
            </w:tcMar>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42" w:type="pct"/>
            <w:vAlign w:val="center"/>
          </w:tcPr>
          <w:p w:rsidR="00EC1A8A" w:rsidRPr="00490C1E" w:rsidRDefault="00EC1A8A" w:rsidP="00EC1A8A">
            <w:pPr>
              <w:widowControl/>
              <w:adjustRightInd/>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r>
    </w:tbl>
    <w:p w:rsidR="00ED3814" w:rsidRPr="00490C1E" w:rsidRDefault="00C97F0A">
      <w:pPr>
        <w:widowControl/>
        <w:adjustRightInd/>
        <w:spacing w:before="0" w:after="0"/>
        <w:ind w:firstLine="0"/>
        <w:jc w:val="left"/>
        <w:textAlignment w:val="auto"/>
        <w:rPr>
          <w:rFonts w:cs="Arial"/>
          <w:sz w:val="24"/>
          <w:szCs w:val="24"/>
        </w:rPr>
      </w:pPr>
      <w:r w:rsidRPr="00490C1E">
        <w:rPr>
          <w:rFonts w:cs="Arial"/>
          <w:sz w:val="24"/>
          <w:szCs w:val="24"/>
        </w:rPr>
        <w:br w:type="page"/>
      </w:r>
    </w:p>
    <w:p w:rsidR="001C74C3" w:rsidRPr="00490C1E" w:rsidRDefault="001C74C3" w:rsidP="001C74C3">
      <w:pPr>
        <w:pStyle w:val="21"/>
      </w:pPr>
      <w:bookmarkStart w:id="133" w:name="_Toc417918020"/>
      <w:r w:rsidRPr="00490C1E">
        <w:lastRenderedPageBreak/>
        <w:t>Предложения по реконструкции и техническому перевооружению КЦ №2 СП «ХТЭЦ-2» филиала «ХГ» АО «ДГК</w:t>
      </w:r>
    </w:p>
    <w:p w:rsidR="001C74C3" w:rsidRPr="00490C1E" w:rsidRDefault="001C74C3" w:rsidP="001C74C3">
      <w:pPr>
        <w:widowControl/>
        <w:adjustRightInd/>
        <w:spacing w:before="0" w:after="0" w:line="360" w:lineRule="auto"/>
        <w:ind w:firstLine="0"/>
        <w:contextualSpacing/>
        <w:textAlignment w:val="auto"/>
        <w:rPr>
          <w:b/>
          <w:bCs/>
          <w:sz w:val="18"/>
          <w:szCs w:val="18"/>
        </w:rPr>
      </w:pPr>
      <w:r w:rsidRPr="00490C1E">
        <w:rPr>
          <w:b/>
          <w:bCs/>
          <w:sz w:val="18"/>
          <w:szCs w:val="18"/>
        </w:rPr>
        <w:t xml:space="preserve">Таблица </w:t>
      </w:r>
      <w:r w:rsidRPr="00490C1E">
        <w:rPr>
          <w:b/>
          <w:bCs/>
          <w:sz w:val="18"/>
          <w:szCs w:val="18"/>
        </w:rPr>
        <w:fldChar w:fldCharType="begin"/>
      </w:r>
      <w:r w:rsidRPr="00490C1E">
        <w:rPr>
          <w:b/>
          <w:bCs/>
          <w:sz w:val="18"/>
          <w:szCs w:val="18"/>
        </w:rPr>
        <w:instrText xml:space="preserve"> STYLEREF 1 \s </w:instrText>
      </w:r>
      <w:r w:rsidRPr="00490C1E">
        <w:rPr>
          <w:b/>
          <w:bCs/>
          <w:sz w:val="18"/>
          <w:szCs w:val="18"/>
        </w:rPr>
        <w:fldChar w:fldCharType="separate"/>
      </w:r>
      <w:r w:rsidR="00EF12C7">
        <w:rPr>
          <w:b/>
          <w:bCs/>
          <w:noProof/>
          <w:sz w:val="18"/>
          <w:szCs w:val="18"/>
        </w:rPr>
        <w:t>5</w:t>
      </w:r>
      <w:r w:rsidRPr="00490C1E">
        <w:rPr>
          <w:b/>
          <w:bCs/>
          <w:noProof/>
          <w:sz w:val="18"/>
          <w:szCs w:val="18"/>
        </w:rPr>
        <w:fldChar w:fldCharType="end"/>
      </w:r>
      <w:r w:rsidRPr="00490C1E">
        <w:rPr>
          <w:b/>
          <w:bCs/>
          <w:sz w:val="18"/>
          <w:szCs w:val="18"/>
        </w:rPr>
        <w:t>.</w:t>
      </w:r>
      <w:r w:rsidRPr="00490C1E">
        <w:rPr>
          <w:b/>
          <w:bCs/>
          <w:sz w:val="18"/>
          <w:szCs w:val="18"/>
        </w:rPr>
        <w:fldChar w:fldCharType="begin"/>
      </w:r>
      <w:r w:rsidRPr="00490C1E">
        <w:rPr>
          <w:b/>
          <w:bCs/>
          <w:sz w:val="18"/>
          <w:szCs w:val="18"/>
        </w:rPr>
        <w:instrText xml:space="preserve"> SEQ Таблица \* ARABIC \s 1 </w:instrText>
      </w:r>
      <w:r w:rsidRPr="00490C1E">
        <w:rPr>
          <w:b/>
          <w:bCs/>
          <w:sz w:val="18"/>
          <w:szCs w:val="18"/>
        </w:rPr>
        <w:fldChar w:fldCharType="separate"/>
      </w:r>
      <w:r w:rsidR="00EF12C7">
        <w:rPr>
          <w:b/>
          <w:bCs/>
          <w:noProof/>
          <w:sz w:val="18"/>
          <w:szCs w:val="18"/>
        </w:rPr>
        <w:t>2</w:t>
      </w:r>
      <w:r w:rsidRPr="00490C1E">
        <w:rPr>
          <w:b/>
          <w:bCs/>
          <w:noProof/>
          <w:sz w:val="18"/>
          <w:szCs w:val="18"/>
        </w:rPr>
        <w:fldChar w:fldCharType="end"/>
      </w:r>
      <w:r w:rsidRPr="00490C1E">
        <w:rPr>
          <w:b/>
          <w:bCs/>
          <w:noProof/>
          <w:sz w:val="18"/>
          <w:szCs w:val="18"/>
        </w:rPr>
        <w:t xml:space="preserve"> </w:t>
      </w:r>
      <w:r w:rsidRPr="00490C1E">
        <w:rPr>
          <w:b/>
          <w:bCs/>
          <w:sz w:val="18"/>
          <w:szCs w:val="18"/>
        </w:rPr>
        <w:t>–</w:t>
      </w:r>
      <w:r w:rsidRPr="00490C1E">
        <w:rPr>
          <w:rFonts w:ascii="Times New Roman" w:eastAsia="Calibri" w:hAnsi="Times New Roman"/>
          <w:b/>
          <w:bCs/>
          <w:spacing w:val="0"/>
          <w:sz w:val="18"/>
          <w:szCs w:val="18"/>
        </w:rPr>
        <w:t xml:space="preserve"> </w:t>
      </w:r>
      <w:r w:rsidRPr="00490C1E">
        <w:rPr>
          <w:b/>
          <w:bCs/>
          <w:sz w:val="18"/>
          <w:szCs w:val="18"/>
        </w:rPr>
        <w:t>Предложения по реконструкции и техническому перевооружению КЦ №2 СП «ХТЭЦ-2» филиала «ХГ» АО «ДГК» и капитальные затраты на их реализацию в ценах соответствующих лет с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677"/>
        <w:gridCol w:w="798"/>
        <w:gridCol w:w="798"/>
        <w:gridCol w:w="798"/>
        <w:gridCol w:w="798"/>
        <w:gridCol w:w="798"/>
        <w:gridCol w:w="798"/>
        <w:gridCol w:w="798"/>
        <w:gridCol w:w="798"/>
        <w:gridCol w:w="798"/>
        <w:gridCol w:w="798"/>
        <w:gridCol w:w="798"/>
        <w:gridCol w:w="798"/>
        <w:gridCol w:w="798"/>
        <w:gridCol w:w="798"/>
        <w:gridCol w:w="814"/>
        <w:gridCol w:w="807"/>
      </w:tblGrid>
      <w:tr w:rsidR="00EC1A8A" w:rsidRPr="00490C1E" w:rsidTr="00EC1A8A">
        <w:trPr>
          <w:trHeight w:val="284"/>
          <w:tblHeader/>
        </w:trPr>
        <w:tc>
          <w:tcPr>
            <w:tcW w:w="662" w:type="pct"/>
            <w:shd w:val="clear" w:color="auto" w:fill="auto"/>
            <w:vAlign w:val="center"/>
            <w:hideMark/>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Сметы проектов</w:t>
            </w:r>
          </w:p>
        </w:tc>
        <w:tc>
          <w:tcPr>
            <w:tcW w:w="218"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b/>
                <w:spacing w:val="0"/>
                <w:sz w:val="18"/>
                <w:szCs w:val="18"/>
                <w:lang w:eastAsia="ru-RU"/>
              </w:rPr>
            </w:pPr>
            <w:r w:rsidRPr="00490C1E">
              <w:rPr>
                <w:rFonts w:eastAsia="Times New Roman" w:cs="Arial"/>
                <w:b/>
                <w:spacing w:val="0"/>
                <w:sz w:val="18"/>
                <w:szCs w:val="18"/>
                <w:lang w:eastAsia="ru-RU"/>
              </w:rPr>
              <w:t>Ед. изм.</w:t>
            </w:r>
          </w:p>
        </w:tc>
        <w:tc>
          <w:tcPr>
            <w:tcW w:w="257" w:type="pct"/>
            <w:shd w:val="clear" w:color="auto" w:fill="auto"/>
            <w:noWrap/>
            <w:vAlign w:val="center"/>
            <w:hideMark/>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2021</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2022</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2023</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2024</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2025</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2026</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2027</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2028</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2029</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2030</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2031</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2032</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2033</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2034</w:t>
            </w:r>
          </w:p>
        </w:tc>
        <w:tc>
          <w:tcPr>
            <w:tcW w:w="262"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sidRPr="00490C1E">
              <w:rPr>
                <w:rFonts w:eastAsia="Times New Roman" w:cs="Arial"/>
                <w:b/>
                <w:bCs/>
                <w:spacing w:val="0"/>
                <w:sz w:val="18"/>
                <w:szCs w:val="18"/>
                <w:lang w:eastAsia="ru-RU"/>
              </w:rPr>
              <w:t>2035</w:t>
            </w:r>
          </w:p>
        </w:tc>
        <w:tc>
          <w:tcPr>
            <w:tcW w:w="260" w:type="pct"/>
            <w:vAlign w:val="center"/>
          </w:tcPr>
          <w:p w:rsidR="00EC1A8A" w:rsidRPr="00490C1E" w:rsidRDefault="00EC1A8A" w:rsidP="00EC1A8A">
            <w:pPr>
              <w:widowControl/>
              <w:adjustRightInd/>
              <w:spacing w:before="0" w:after="0"/>
              <w:ind w:firstLine="0"/>
              <w:jc w:val="center"/>
              <w:textAlignment w:val="auto"/>
              <w:rPr>
                <w:rFonts w:eastAsia="Times New Roman" w:cs="Arial"/>
                <w:b/>
                <w:bCs/>
                <w:spacing w:val="0"/>
                <w:sz w:val="18"/>
                <w:szCs w:val="18"/>
                <w:lang w:eastAsia="ru-RU"/>
              </w:rPr>
            </w:pPr>
            <w:r>
              <w:rPr>
                <w:rFonts w:eastAsia="Times New Roman" w:cs="Arial"/>
                <w:b/>
                <w:bCs/>
                <w:spacing w:val="0"/>
                <w:sz w:val="18"/>
                <w:szCs w:val="18"/>
                <w:lang w:eastAsia="ru-RU"/>
              </w:rPr>
              <w:t>2036</w:t>
            </w:r>
          </w:p>
        </w:tc>
      </w:tr>
      <w:tr w:rsidR="00EC1A8A" w:rsidRPr="00490C1E" w:rsidTr="001C74C3">
        <w:trPr>
          <w:trHeight w:val="284"/>
        </w:trPr>
        <w:tc>
          <w:tcPr>
            <w:tcW w:w="5000" w:type="pct"/>
            <w:gridSpan w:val="18"/>
            <w:shd w:val="clear" w:color="auto" w:fill="auto"/>
            <w:vAlign w:val="center"/>
            <w:hideMark/>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Группа проектов 1 «Источники теплоснабжения»</w:t>
            </w:r>
          </w:p>
        </w:tc>
      </w:tr>
      <w:tr w:rsidR="00EC1A8A" w:rsidRPr="00490C1E" w:rsidTr="001C74C3">
        <w:trPr>
          <w:trHeight w:val="284"/>
        </w:trPr>
        <w:tc>
          <w:tcPr>
            <w:tcW w:w="662" w:type="pct"/>
            <w:shd w:val="clear" w:color="auto" w:fill="auto"/>
            <w:vAlign w:val="center"/>
            <w:hideMark/>
          </w:tcPr>
          <w:p w:rsidR="00EC1A8A" w:rsidRPr="00490C1E" w:rsidRDefault="00EC1A8A" w:rsidP="00EC1A8A">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группы проектов</w:t>
            </w:r>
          </w:p>
        </w:tc>
        <w:tc>
          <w:tcPr>
            <w:tcW w:w="218" w:type="pct"/>
            <w:shd w:val="clear" w:color="auto" w:fill="auto"/>
            <w:noWrap/>
            <w:vAlign w:val="center"/>
            <w:hideMark/>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2 432</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2"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0" w:type="pct"/>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r>
      <w:tr w:rsidR="00EC1A8A" w:rsidRPr="00490C1E" w:rsidTr="001C74C3">
        <w:trPr>
          <w:trHeight w:val="284"/>
        </w:trPr>
        <w:tc>
          <w:tcPr>
            <w:tcW w:w="662" w:type="pct"/>
            <w:shd w:val="clear" w:color="auto" w:fill="auto"/>
            <w:vAlign w:val="center"/>
            <w:hideMark/>
          </w:tcPr>
          <w:p w:rsidR="00EC1A8A" w:rsidRPr="00490C1E" w:rsidRDefault="00EC1A8A" w:rsidP="00EC1A8A">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группы проектов накопленным итогом</w:t>
            </w:r>
          </w:p>
        </w:tc>
        <w:tc>
          <w:tcPr>
            <w:tcW w:w="218" w:type="pct"/>
            <w:shd w:val="clear" w:color="auto" w:fill="auto"/>
            <w:noWrap/>
            <w:vAlign w:val="center"/>
            <w:hideMark/>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62"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60" w:type="pct"/>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28 873</w:t>
            </w:r>
          </w:p>
        </w:tc>
      </w:tr>
      <w:tr w:rsidR="00EC1A8A" w:rsidRPr="00490C1E" w:rsidTr="001C74C3">
        <w:trPr>
          <w:trHeight w:val="284"/>
        </w:trPr>
        <w:tc>
          <w:tcPr>
            <w:tcW w:w="5000" w:type="pct"/>
            <w:gridSpan w:val="18"/>
            <w:shd w:val="clear" w:color="auto" w:fill="auto"/>
            <w:vAlign w:val="center"/>
            <w:hideMark/>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Подгруппа проектов 1.1 «Реконструкция существующих котельных»</w:t>
            </w:r>
          </w:p>
        </w:tc>
      </w:tr>
      <w:tr w:rsidR="00EC1A8A" w:rsidRPr="00490C1E" w:rsidTr="001C74C3">
        <w:trPr>
          <w:trHeight w:val="284"/>
        </w:trPr>
        <w:tc>
          <w:tcPr>
            <w:tcW w:w="662" w:type="pct"/>
            <w:shd w:val="clear" w:color="auto" w:fill="auto"/>
            <w:vAlign w:val="center"/>
            <w:hideMark/>
          </w:tcPr>
          <w:p w:rsidR="00EC1A8A" w:rsidRPr="00490C1E" w:rsidRDefault="00EC1A8A" w:rsidP="00EC1A8A">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подгруппы проектов</w:t>
            </w:r>
          </w:p>
        </w:tc>
        <w:tc>
          <w:tcPr>
            <w:tcW w:w="218" w:type="pct"/>
            <w:shd w:val="clear" w:color="auto" w:fill="auto"/>
            <w:noWrap/>
            <w:vAlign w:val="center"/>
            <w:hideMark/>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2"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0" w:type="pct"/>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r>
      <w:tr w:rsidR="00EC1A8A" w:rsidRPr="00490C1E" w:rsidTr="001C74C3">
        <w:trPr>
          <w:trHeight w:val="284"/>
        </w:trPr>
        <w:tc>
          <w:tcPr>
            <w:tcW w:w="662" w:type="pct"/>
            <w:shd w:val="clear" w:color="auto" w:fill="auto"/>
            <w:vAlign w:val="center"/>
            <w:hideMark/>
          </w:tcPr>
          <w:p w:rsidR="00EC1A8A" w:rsidRPr="00490C1E" w:rsidRDefault="00EC1A8A" w:rsidP="00EC1A8A">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подгруппы проектов накопленным итогом</w:t>
            </w:r>
          </w:p>
        </w:tc>
        <w:tc>
          <w:tcPr>
            <w:tcW w:w="218" w:type="pct"/>
            <w:shd w:val="clear" w:color="auto" w:fill="auto"/>
            <w:noWrap/>
            <w:vAlign w:val="center"/>
            <w:hideMark/>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57"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62" w:type="pct"/>
            <w:shd w:val="clear" w:color="auto" w:fill="auto"/>
            <w:noWrap/>
            <w:tcMar>
              <w:left w:w="57" w:type="dxa"/>
              <w:right w:w="57" w:type="dxa"/>
            </w:tcMar>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c>
          <w:tcPr>
            <w:tcW w:w="260" w:type="pct"/>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28 873</w:t>
            </w:r>
          </w:p>
        </w:tc>
      </w:tr>
      <w:tr w:rsidR="00EC1A8A" w:rsidRPr="00490C1E" w:rsidTr="00490C1E">
        <w:trPr>
          <w:trHeight w:val="371"/>
        </w:trPr>
        <w:tc>
          <w:tcPr>
            <w:tcW w:w="5000" w:type="pct"/>
            <w:gridSpan w:val="18"/>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Подгруппа проектов 1.2 «Строительство модульной котельной»</w:t>
            </w:r>
          </w:p>
        </w:tc>
      </w:tr>
      <w:tr w:rsidR="00EC1A8A" w:rsidRPr="00490C1E" w:rsidTr="00FB458B">
        <w:trPr>
          <w:trHeight w:val="284"/>
        </w:trPr>
        <w:tc>
          <w:tcPr>
            <w:tcW w:w="662" w:type="pct"/>
            <w:shd w:val="clear" w:color="auto" w:fill="auto"/>
            <w:vAlign w:val="center"/>
          </w:tcPr>
          <w:p w:rsidR="00EC1A8A" w:rsidRPr="00490C1E" w:rsidRDefault="00EC1A8A" w:rsidP="00EC1A8A">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подгруппы проектов</w:t>
            </w:r>
          </w:p>
        </w:tc>
        <w:tc>
          <w:tcPr>
            <w:tcW w:w="218"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57" w:type="pct"/>
            <w:shd w:val="clear" w:color="auto" w:fill="auto"/>
            <w:noWrap/>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2" w:type="pct"/>
            <w:shd w:val="clear" w:color="auto" w:fill="auto"/>
            <w:noWrap/>
            <w:tcMar>
              <w:left w:w="57" w:type="dxa"/>
              <w:right w:w="57" w:type="dxa"/>
            </w:tcMa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0" w:type="pct"/>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r>
      <w:tr w:rsidR="00EC1A8A" w:rsidRPr="00490C1E" w:rsidTr="001C74C3">
        <w:trPr>
          <w:trHeight w:val="284"/>
        </w:trPr>
        <w:tc>
          <w:tcPr>
            <w:tcW w:w="662" w:type="pct"/>
            <w:shd w:val="clear" w:color="auto" w:fill="auto"/>
            <w:vAlign w:val="center"/>
          </w:tcPr>
          <w:p w:rsidR="00EC1A8A" w:rsidRPr="00490C1E" w:rsidRDefault="00EC1A8A" w:rsidP="00EC1A8A">
            <w:pPr>
              <w:widowControl/>
              <w:adjustRightInd/>
              <w:spacing w:before="0" w:after="0"/>
              <w:ind w:firstLine="0"/>
              <w:jc w:val="left"/>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Всего смета подгруппы проектов накопленным итогом</w:t>
            </w:r>
          </w:p>
        </w:tc>
        <w:tc>
          <w:tcPr>
            <w:tcW w:w="218"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57" w:type="pct"/>
            <w:shd w:val="clear" w:color="auto" w:fill="auto"/>
            <w:noWrap/>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57"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62" w:type="pct"/>
            <w:shd w:val="clear" w:color="auto" w:fill="auto"/>
            <w:noWrap/>
            <w:tcMar>
              <w:left w:w="57" w:type="dxa"/>
              <w:right w:w="57" w:type="dxa"/>
            </w:tcMar>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c>
          <w:tcPr>
            <w:tcW w:w="260" w:type="pct"/>
            <w:vAlign w:val="center"/>
          </w:tcPr>
          <w:p w:rsidR="00EC1A8A" w:rsidRPr="00490C1E" w:rsidRDefault="00EC1A8A" w:rsidP="00EC1A8A">
            <w:pPr>
              <w:widowControl/>
              <w:adjustRightInd/>
              <w:ind w:right="-121" w:hanging="123"/>
              <w:jc w:val="center"/>
              <w:textAlignment w:val="auto"/>
              <w:rPr>
                <w:rFonts w:eastAsia="Times New Roman" w:cs="Arial"/>
                <w:spacing w:val="0"/>
                <w:sz w:val="18"/>
                <w:szCs w:val="18"/>
                <w:lang w:eastAsia="ru-RU"/>
              </w:rPr>
            </w:pPr>
          </w:p>
        </w:tc>
      </w:tr>
      <w:tr w:rsidR="00EC1A8A" w:rsidRPr="00490C1E" w:rsidTr="001C74C3">
        <w:trPr>
          <w:trHeight w:val="284"/>
        </w:trPr>
        <w:tc>
          <w:tcPr>
            <w:tcW w:w="5000" w:type="pct"/>
            <w:gridSpan w:val="18"/>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Проект 1.1.1 «Установка в КЦ №2 СП «ХТЭЦ-2» филиала «ХГ» АО «ДГК» комплекса по автоматическому регулированию параметров котлоагрегатов ТС-35 ст. №№ 1, 2, 3»</w:t>
            </w:r>
          </w:p>
        </w:tc>
      </w:tr>
      <w:tr w:rsidR="00EC1A8A" w:rsidRPr="00490C1E" w:rsidTr="001C74C3">
        <w:trPr>
          <w:trHeight w:val="284"/>
        </w:trPr>
        <w:tc>
          <w:tcPr>
            <w:tcW w:w="662" w:type="pct"/>
            <w:shd w:val="clear" w:color="auto" w:fill="auto"/>
            <w:vAlign w:val="center"/>
          </w:tcPr>
          <w:p w:rsidR="00EC1A8A" w:rsidRPr="00490C1E" w:rsidRDefault="00EC1A8A" w:rsidP="00EC1A8A">
            <w:pPr>
              <w:widowControl/>
              <w:adjustRightInd/>
              <w:spacing w:before="0" w:after="0"/>
              <w:ind w:firstLine="0"/>
              <w:jc w:val="left"/>
              <w:textAlignment w:val="auto"/>
              <w:rPr>
                <w:rFonts w:eastAsia="Times New Roman" w:cs="Arial"/>
                <w:spacing w:val="0"/>
                <w:sz w:val="18"/>
                <w:szCs w:val="18"/>
                <w:lang w:eastAsia="ru-RU"/>
              </w:rPr>
            </w:pPr>
            <w:r w:rsidRPr="00490C1E">
              <w:rPr>
                <w:rFonts w:eastAsia="Times New Roman" w:cs="Arial"/>
                <w:bCs/>
                <w:spacing w:val="0"/>
                <w:sz w:val="18"/>
                <w:szCs w:val="18"/>
                <w:lang w:eastAsia="ru-RU"/>
              </w:rPr>
              <w:t>Всего смета проекта</w:t>
            </w:r>
          </w:p>
        </w:tc>
        <w:tc>
          <w:tcPr>
            <w:tcW w:w="218" w:type="pct"/>
            <w:shd w:val="clear" w:color="auto" w:fill="auto"/>
            <w:noWrap/>
            <w:vAlign w:val="center"/>
          </w:tcPr>
          <w:p w:rsidR="00EC1A8A" w:rsidRPr="00490C1E"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490C1E">
              <w:rPr>
                <w:rFonts w:eastAsia="Times New Roman" w:cs="Arial"/>
                <w:bCs/>
                <w:spacing w:val="0"/>
                <w:sz w:val="18"/>
                <w:szCs w:val="18"/>
                <w:lang w:eastAsia="ru-RU"/>
              </w:rPr>
              <w:t>тыс. руб.</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57"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2" w:type="pct"/>
            <w:shd w:val="clear" w:color="auto" w:fill="auto"/>
            <w:vAlign w:val="center"/>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c>
          <w:tcPr>
            <w:tcW w:w="260" w:type="pct"/>
          </w:tcPr>
          <w:p w:rsidR="00EC1A8A" w:rsidRPr="00490C1E"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490C1E">
              <w:rPr>
                <w:rFonts w:eastAsia="Times New Roman" w:cs="Arial"/>
                <w:spacing w:val="0"/>
                <w:sz w:val="18"/>
                <w:szCs w:val="18"/>
                <w:lang w:eastAsia="ru-RU"/>
              </w:rPr>
              <w:t>0</w:t>
            </w:r>
          </w:p>
        </w:tc>
      </w:tr>
      <w:bookmarkEnd w:id="133"/>
    </w:tbl>
    <w:p w:rsidR="00741D9D" w:rsidRPr="00490C1E" w:rsidRDefault="00741D9D" w:rsidP="00ED3814">
      <w:pPr>
        <w:spacing w:before="0" w:after="0" w:line="360" w:lineRule="auto"/>
        <w:ind w:firstLine="0"/>
        <w:rPr>
          <w:rFonts w:cs="Arial"/>
          <w:sz w:val="24"/>
          <w:szCs w:val="24"/>
        </w:rPr>
      </w:pPr>
    </w:p>
    <w:p w:rsidR="0004247E" w:rsidRPr="00490C1E" w:rsidRDefault="0004247E">
      <w:pPr>
        <w:widowControl/>
        <w:adjustRightInd/>
        <w:spacing w:before="0" w:after="0"/>
        <w:ind w:firstLine="0"/>
        <w:jc w:val="left"/>
        <w:textAlignment w:val="auto"/>
        <w:rPr>
          <w:rFonts w:cs="Arial"/>
          <w:sz w:val="24"/>
          <w:szCs w:val="24"/>
        </w:rPr>
      </w:pPr>
      <w:r w:rsidRPr="00490C1E">
        <w:rPr>
          <w:rFonts w:cs="Arial"/>
          <w:sz w:val="24"/>
          <w:szCs w:val="24"/>
        </w:rPr>
        <w:br w:type="page"/>
      </w:r>
    </w:p>
    <w:p w:rsidR="0004247E" w:rsidRPr="00A54794" w:rsidRDefault="0004247E" w:rsidP="0004247E">
      <w:pPr>
        <w:pStyle w:val="21"/>
      </w:pPr>
      <w:bookmarkStart w:id="134" w:name="_Toc417918021"/>
      <w:r w:rsidRPr="00A54794">
        <w:lastRenderedPageBreak/>
        <w:t xml:space="preserve">Предложения </w:t>
      </w:r>
      <w:r w:rsidR="004E58DE" w:rsidRPr="00A54794">
        <w:t>по реконструкции</w:t>
      </w:r>
      <w:r w:rsidRPr="00A54794">
        <w:t xml:space="preserve"> и техническому перевооружению котельной</w:t>
      </w:r>
      <w:r w:rsidR="000C6BBE" w:rsidRPr="00A54794">
        <w:t xml:space="preserve"> </w:t>
      </w:r>
      <w:r w:rsidRPr="00A54794">
        <w:t>АО «Ургалуголь»</w:t>
      </w:r>
      <w:bookmarkEnd w:id="134"/>
    </w:p>
    <w:p w:rsidR="0004247E" w:rsidRPr="00A54794" w:rsidRDefault="0004247E" w:rsidP="0004247E"/>
    <w:p w:rsidR="0004247E" w:rsidRPr="00A54794" w:rsidRDefault="0004247E" w:rsidP="0004247E">
      <w:pPr>
        <w:widowControl/>
        <w:adjustRightInd/>
        <w:spacing w:before="0" w:after="0" w:line="360" w:lineRule="auto"/>
        <w:ind w:firstLine="0"/>
        <w:contextualSpacing/>
        <w:textAlignment w:val="auto"/>
        <w:rPr>
          <w:b/>
          <w:bCs/>
          <w:sz w:val="18"/>
          <w:szCs w:val="18"/>
        </w:rPr>
      </w:pPr>
      <w:bookmarkStart w:id="135" w:name="_Toc407113589"/>
      <w:r w:rsidRPr="00A54794">
        <w:rPr>
          <w:b/>
          <w:bCs/>
          <w:sz w:val="18"/>
          <w:szCs w:val="18"/>
        </w:rPr>
        <w:t xml:space="preserve">Таблица </w:t>
      </w:r>
      <w:r w:rsidRPr="00A54794">
        <w:rPr>
          <w:b/>
          <w:bCs/>
          <w:sz w:val="18"/>
          <w:szCs w:val="18"/>
        </w:rPr>
        <w:fldChar w:fldCharType="begin"/>
      </w:r>
      <w:r w:rsidRPr="00A54794">
        <w:rPr>
          <w:b/>
          <w:bCs/>
          <w:sz w:val="18"/>
          <w:szCs w:val="18"/>
        </w:rPr>
        <w:instrText xml:space="preserve"> STYLEREF 1 \s </w:instrText>
      </w:r>
      <w:r w:rsidRPr="00A54794">
        <w:rPr>
          <w:b/>
          <w:bCs/>
          <w:sz w:val="18"/>
          <w:szCs w:val="18"/>
        </w:rPr>
        <w:fldChar w:fldCharType="separate"/>
      </w:r>
      <w:r w:rsidR="00EF12C7">
        <w:rPr>
          <w:b/>
          <w:bCs/>
          <w:noProof/>
          <w:sz w:val="18"/>
          <w:szCs w:val="18"/>
        </w:rPr>
        <w:t>5</w:t>
      </w:r>
      <w:r w:rsidRPr="00A54794">
        <w:rPr>
          <w:b/>
          <w:bCs/>
          <w:noProof/>
          <w:sz w:val="18"/>
          <w:szCs w:val="18"/>
        </w:rPr>
        <w:fldChar w:fldCharType="end"/>
      </w:r>
      <w:r w:rsidRPr="00A54794">
        <w:rPr>
          <w:b/>
          <w:bCs/>
          <w:sz w:val="18"/>
          <w:szCs w:val="18"/>
        </w:rPr>
        <w:t>.</w:t>
      </w:r>
      <w:r w:rsidRPr="00A54794">
        <w:rPr>
          <w:b/>
          <w:bCs/>
          <w:sz w:val="18"/>
          <w:szCs w:val="18"/>
        </w:rPr>
        <w:fldChar w:fldCharType="begin"/>
      </w:r>
      <w:r w:rsidRPr="00A54794">
        <w:rPr>
          <w:b/>
          <w:bCs/>
          <w:sz w:val="18"/>
          <w:szCs w:val="18"/>
        </w:rPr>
        <w:instrText xml:space="preserve"> SEQ Таблица \* ARABIC \s 1 </w:instrText>
      </w:r>
      <w:r w:rsidRPr="00A54794">
        <w:rPr>
          <w:b/>
          <w:bCs/>
          <w:sz w:val="18"/>
          <w:szCs w:val="18"/>
        </w:rPr>
        <w:fldChar w:fldCharType="separate"/>
      </w:r>
      <w:r w:rsidR="00EF12C7">
        <w:rPr>
          <w:b/>
          <w:bCs/>
          <w:noProof/>
          <w:sz w:val="18"/>
          <w:szCs w:val="18"/>
        </w:rPr>
        <w:t>3</w:t>
      </w:r>
      <w:r w:rsidRPr="00A54794">
        <w:rPr>
          <w:b/>
          <w:bCs/>
          <w:noProof/>
          <w:sz w:val="18"/>
          <w:szCs w:val="18"/>
        </w:rPr>
        <w:fldChar w:fldCharType="end"/>
      </w:r>
      <w:r w:rsidRPr="00A54794">
        <w:rPr>
          <w:b/>
          <w:bCs/>
          <w:noProof/>
          <w:sz w:val="18"/>
          <w:szCs w:val="18"/>
        </w:rPr>
        <w:t xml:space="preserve"> </w:t>
      </w:r>
      <w:r w:rsidRPr="00A54794">
        <w:rPr>
          <w:b/>
          <w:bCs/>
          <w:sz w:val="18"/>
          <w:szCs w:val="18"/>
        </w:rPr>
        <w:t>–</w:t>
      </w:r>
      <w:r w:rsidRPr="00A54794">
        <w:rPr>
          <w:rFonts w:ascii="Times New Roman" w:eastAsia="Calibri" w:hAnsi="Times New Roman"/>
          <w:b/>
          <w:bCs/>
          <w:spacing w:val="0"/>
          <w:sz w:val="18"/>
          <w:szCs w:val="18"/>
        </w:rPr>
        <w:t xml:space="preserve"> </w:t>
      </w:r>
      <w:r w:rsidR="004E58DE" w:rsidRPr="00A54794">
        <w:rPr>
          <w:b/>
          <w:bCs/>
          <w:sz w:val="18"/>
          <w:szCs w:val="18"/>
        </w:rPr>
        <w:t>Предложения по строительству</w:t>
      </w:r>
      <w:r w:rsidRPr="00A54794">
        <w:rPr>
          <w:b/>
          <w:bCs/>
          <w:sz w:val="18"/>
          <w:szCs w:val="18"/>
        </w:rPr>
        <w:t>, реконструкции и техническому перевооружению котельной АО «</w:t>
      </w:r>
      <w:r w:rsidR="004E58DE" w:rsidRPr="00A54794">
        <w:rPr>
          <w:b/>
          <w:bCs/>
          <w:sz w:val="18"/>
          <w:szCs w:val="18"/>
        </w:rPr>
        <w:t>Ургалуголь» и</w:t>
      </w:r>
      <w:r w:rsidRPr="00A54794">
        <w:rPr>
          <w:b/>
          <w:bCs/>
          <w:sz w:val="18"/>
          <w:szCs w:val="18"/>
        </w:rPr>
        <w:t xml:space="preserve"> капитальные затраты на их реализацию в ценах соответствующих лет с НДС</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5"/>
        <w:gridCol w:w="677"/>
        <w:gridCol w:w="798"/>
        <w:gridCol w:w="798"/>
        <w:gridCol w:w="798"/>
        <w:gridCol w:w="798"/>
        <w:gridCol w:w="798"/>
        <w:gridCol w:w="798"/>
        <w:gridCol w:w="798"/>
        <w:gridCol w:w="798"/>
        <w:gridCol w:w="798"/>
        <w:gridCol w:w="798"/>
        <w:gridCol w:w="798"/>
        <w:gridCol w:w="798"/>
        <w:gridCol w:w="798"/>
        <w:gridCol w:w="798"/>
        <w:gridCol w:w="814"/>
        <w:gridCol w:w="807"/>
      </w:tblGrid>
      <w:tr w:rsidR="00EC1A8A" w:rsidRPr="00A54794" w:rsidTr="00EC1A8A">
        <w:trPr>
          <w:trHeight w:val="284"/>
          <w:tblHeader/>
        </w:trPr>
        <w:tc>
          <w:tcPr>
            <w:tcW w:w="662" w:type="pct"/>
            <w:shd w:val="clear" w:color="auto" w:fill="auto"/>
            <w:vAlign w:val="center"/>
            <w:hideMark/>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Сметы проектов</w:t>
            </w:r>
          </w:p>
        </w:tc>
        <w:tc>
          <w:tcPr>
            <w:tcW w:w="218"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Ед. изм.</w:t>
            </w:r>
          </w:p>
        </w:tc>
        <w:tc>
          <w:tcPr>
            <w:tcW w:w="257" w:type="pct"/>
            <w:shd w:val="clear" w:color="auto" w:fill="auto"/>
            <w:noWrap/>
            <w:vAlign w:val="center"/>
            <w:hideMark/>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2023</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2024</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2025</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2026</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2027</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2028</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2029</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2030</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2031</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2032</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2033</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2034</w:t>
            </w:r>
          </w:p>
        </w:tc>
        <w:tc>
          <w:tcPr>
            <w:tcW w:w="262"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2035</w:t>
            </w:r>
          </w:p>
        </w:tc>
        <w:tc>
          <w:tcPr>
            <w:tcW w:w="260" w:type="pct"/>
            <w:vAlign w:val="center"/>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Pr>
                <w:rFonts w:eastAsia="Times New Roman" w:cs="Arial"/>
                <w:bCs/>
                <w:spacing w:val="0"/>
                <w:sz w:val="18"/>
                <w:szCs w:val="18"/>
                <w:lang w:eastAsia="ru-RU"/>
              </w:rPr>
              <w:t>2036</w:t>
            </w:r>
          </w:p>
        </w:tc>
      </w:tr>
      <w:tr w:rsidR="00EC1A8A" w:rsidRPr="00A54794" w:rsidTr="0072501F">
        <w:trPr>
          <w:trHeight w:val="284"/>
        </w:trPr>
        <w:tc>
          <w:tcPr>
            <w:tcW w:w="5000" w:type="pct"/>
            <w:gridSpan w:val="18"/>
            <w:shd w:val="clear" w:color="auto" w:fill="auto"/>
            <w:vAlign w:val="center"/>
            <w:hideMark/>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Группа проектов 1 «Источники теплоснабжения»</w:t>
            </w:r>
          </w:p>
        </w:tc>
      </w:tr>
      <w:tr w:rsidR="00EC1A8A" w:rsidRPr="00A54794" w:rsidTr="007945C0">
        <w:trPr>
          <w:trHeight w:val="284"/>
        </w:trPr>
        <w:tc>
          <w:tcPr>
            <w:tcW w:w="662" w:type="pct"/>
            <w:shd w:val="clear" w:color="auto" w:fill="auto"/>
            <w:vAlign w:val="center"/>
            <w:hideMark/>
          </w:tcPr>
          <w:p w:rsidR="00EC1A8A" w:rsidRPr="00A54794" w:rsidRDefault="00EC1A8A" w:rsidP="00EC1A8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группы проектов</w:t>
            </w:r>
          </w:p>
        </w:tc>
        <w:tc>
          <w:tcPr>
            <w:tcW w:w="218" w:type="pct"/>
            <w:shd w:val="clear" w:color="auto" w:fill="auto"/>
            <w:noWrap/>
            <w:vAlign w:val="center"/>
            <w:hideMark/>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57"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57"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62" w:type="pct"/>
            <w:shd w:val="clear" w:color="auto" w:fill="auto"/>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60" w:type="pct"/>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r>
      <w:tr w:rsidR="00EC1A8A" w:rsidRPr="00A54794" w:rsidTr="007945C0">
        <w:trPr>
          <w:trHeight w:val="284"/>
        </w:trPr>
        <w:tc>
          <w:tcPr>
            <w:tcW w:w="662" w:type="pct"/>
            <w:shd w:val="clear" w:color="auto" w:fill="auto"/>
            <w:vAlign w:val="center"/>
            <w:hideMark/>
          </w:tcPr>
          <w:p w:rsidR="00EC1A8A" w:rsidRPr="00A54794" w:rsidRDefault="00EC1A8A" w:rsidP="00EC1A8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группы проектов накопленным итогом</w:t>
            </w:r>
          </w:p>
        </w:tc>
        <w:tc>
          <w:tcPr>
            <w:tcW w:w="218" w:type="pct"/>
            <w:shd w:val="clear" w:color="auto" w:fill="auto"/>
            <w:noWrap/>
            <w:vAlign w:val="center"/>
            <w:hideMark/>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60 399</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62"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60" w:type="pct"/>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r>
      <w:tr w:rsidR="00EC1A8A" w:rsidRPr="00A54794" w:rsidTr="0072501F">
        <w:trPr>
          <w:trHeight w:val="284"/>
        </w:trPr>
        <w:tc>
          <w:tcPr>
            <w:tcW w:w="5000" w:type="pct"/>
            <w:gridSpan w:val="18"/>
            <w:shd w:val="clear" w:color="auto" w:fill="auto"/>
            <w:vAlign w:val="center"/>
            <w:hideMark/>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Подгруппа проектов 1.1 «Реконструкция существующих котельных»</w:t>
            </w:r>
          </w:p>
        </w:tc>
      </w:tr>
      <w:tr w:rsidR="00EC1A8A" w:rsidRPr="00A54794" w:rsidTr="007945C0">
        <w:trPr>
          <w:trHeight w:val="284"/>
        </w:trPr>
        <w:tc>
          <w:tcPr>
            <w:tcW w:w="662" w:type="pct"/>
            <w:shd w:val="clear" w:color="auto" w:fill="auto"/>
            <w:vAlign w:val="center"/>
            <w:hideMark/>
          </w:tcPr>
          <w:p w:rsidR="00EC1A8A" w:rsidRPr="00A54794" w:rsidRDefault="00EC1A8A" w:rsidP="00EC1A8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подгруппы проектов</w:t>
            </w:r>
          </w:p>
        </w:tc>
        <w:tc>
          <w:tcPr>
            <w:tcW w:w="218" w:type="pct"/>
            <w:shd w:val="clear" w:color="auto" w:fill="auto"/>
            <w:noWrap/>
            <w:vAlign w:val="center"/>
            <w:hideMark/>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Pr>
                <w:rFonts w:eastAsia="Times New Roman" w:cs="Arial"/>
                <w:spacing w:val="0"/>
                <w:sz w:val="18"/>
                <w:szCs w:val="18"/>
                <w:lang w:eastAsia="ru-RU"/>
              </w:rPr>
              <w:t>0</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62"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c>
          <w:tcPr>
            <w:tcW w:w="260" w:type="pct"/>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0</w:t>
            </w:r>
          </w:p>
        </w:tc>
      </w:tr>
      <w:tr w:rsidR="00EC1A8A" w:rsidRPr="00A54794" w:rsidTr="007945C0">
        <w:trPr>
          <w:trHeight w:val="284"/>
        </w:trPr>
        <w:tc>
          <w:tcPr>
            <w:tcW w:w="662" w:type="pct"/>
            <w:shd w:val="clear" w:color="auto" w:fill="auto"/>
            <w:vAlign w:val="center"/>
            <w:hideMark/>
          </w:tcPr>
          <w:p w:rsidR="00EC1A8A" w:rsidRPr="00A54794" w:rsidRDefault="00EC1A8A" w:rsidP="00EC1A8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подгруппы проектов накопленным итогом</w:t>
            </w:r>
          </w:p>
        </w:tc>
        <w:tc>
          <w:tcPr>
            <w:tcW w:w="218" w:type="pct"/>
            <w:shd w:val="clear" w:color="auto" w:fill="auto"/>
            <w:noWrap/>
            <w:vAlign w:val="center"/>
            <w:hideMark/>
          </w:tcPr>
          <w:p w:rsidR="00EC1A8A" w:rsidRPr="00A54794" w:rsidRDefault="00EC1A8A" w:rsidP="00EC1A8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57"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62" w:type="pct"/>
            <w:shd w:val="clear" w:color="auto" w:fill="auto"/>
            <w:noWrap/>
            <w:tcMar>
              <w:left w:w="57" w:type="dxa"/>
              <w:right w:w="57" w:type="dxa"/>
            </w:tcMar>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c>
          <w:tcPr>
            <w:tcW w:w="260" w:type="pct"/>
            <w:vAlign w:val="center"/>
          </w:tcPr>
          <w:p w:rsidR="00EC1A8A" w:rsidRPr="00A54794" w:rsidRDefault="00EC1A8A" w:rsidP="00EC1A8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60 399</w:t>
            </w:r>
          </w:p>
        </w:tc>
      </w:tr>
    </w:tbl>
    <w:p w:rsidR="0004247E" w:rsidRPr="00A54794" w:rsidRDefault="0004247E" w:rsidP="0004247E">
      <w:pPr>
        <w:widowControl/>
        <w:adjustRightInd/>
        <w:spacing w:before="0" w:after="0" w:line="360" w:lineRule="auto"/>
        <w:ind w:firstLine="0"/>
        <w:contextualSpacing/>
        <w:textAlignment w:val="auto"/>
        <w:rPr>
          <w:b/>
          <w:bCs/>
          <w:sz w:val="18"/>
          <w:szCs w:val="18"/>
        </w:rPr>
      </w:pPr>
    </w:p>
    <w:p w:rsidR="00741D9D" w:rsidRPr="00A54794" w:rsidRDefault="00741D9D" w:rsidP="00951071">
      <w:pPr>
        <w:spacing w:before="0" w:after="0" w:line="360" w:lineRule="auto"/>
        <w:rPr>
          <w:rFonts w:cs="Arial"/>
          <w:sz w:val="24"/>
          <w:szCs w:val="24"/>
        </w:rPr>
      </w:pPr>
    </w:p>
    <w:p w:rsidR="00C97F0A" w:rsidRPr="00A54794" w:rsidRDefault="00C97F0A">
      <w:pPr>
        <w:widowControl/>
        <w:adjustRightInd/>
        <w:spacing w:before="0" w:after="0"/>
        <w:ind w:firstLine="0"/>
        <w:jc w:val="left"/>
        <w:textAlignment w:val="auto"/>
      </w:pPr>
      <w:r w:rsidRPr="00A54794">
        <w:br w:type="page"/>
      </w:r>
    </w:p>
    <w:p w:rsidR="00741D9D" w:rsidRPr="006355A8" w:rsidRDefault="00741D9D">
      <w:pPr>
        <w:widowControl/>
        <w:adjustRightInd/>
        <w:spacing w:before="0" w:after="0"/>
        <w:ind w:firstLine="0"/>
        <w:jc w:val="left"/>
        <w:textAlignment w:val="auto"/>
        <w:rPr>
          <w:color w:val="FF0000"/>
        </w:rPr>
        <w:sectPr w:rsidR="00741D9D" w:rsidRPr="006355A8" w:rsidSect="00741D9D">
          <w:pgSz w:w="16840" w:h="11920" w:orient="landscape"/>
          <w:pgMar w:top="578" w:right="680" w:bottom="1701" w:left="851" w:header="720" w:footer="720" w:gutter="0"/>
          <w:cols w:space="720"/>
        </w:sectPr>
      </w:pPr>
    </w:p>
    <w:p w:rsidR="0060196A" w:rsidRPr="00A54794" w:rsidRDefault="00912225" w:rsidP="00826655">
      <w:pPr>
        <w:pStyle w:val="11"/>
        <w:spacing w:before="0" w:after="0" w:line="360" w:lineRule="auto"/>
        <w:ind w:left="1208" w:hanging="357"/>
        <w:jc w:val="both"/>
        <w:rPr>
          <w:sz w:val="24"/>
        </w:rPr>
      </w:pPr>
      <w:bookmarkStart w:id="136" w:name="_Toc417918022"/>
      <w:r w:rsidRPr="00A54794">
        <w:rPr>
          <w:sz w:val="24"/>
        </w:rPr>
        <w:lastRenderedPageBreak/>
        <w:t xml:space="preserve">Раздел 5. </w:t>
      </w:r>
      <w:r w:rsidR="00EA5BEE" w:rsidRPr="00A54794">
        <w:rPr>
          <w:sz w:val="24"/>
        </w:rPr>
        <w:t>Предложения по строительству</w:t>
      </w:r>
      <w:r w:rsidR="00A712A4" w:rsidRPr="00A54794">
        <w:rPr>
          <w:sz w:val="24"/>
        </w:rPr>
        <w:t>,</w:t>
      </w:r>
      <w:r w:rsidR="00EA5BEE" w:rsidRPr="00A54794">
        <w:rPr>
          <w:sz w:val="24"/>
        </w:rPr>
        <w:t xml:space="preserve"> реконструкции</w:t>
      </w:r>
      <w:r w:rsidR="00A712A4" w:rsidRPr="00A54794">
        <w:rPr>
          <w:sz w:val="24"/>
        </w:rPr>
        <w:t xml:space="preserve"> и техническому перевооружению</w:t>
      </w:r>
      <w:r w:rsidR="00EA5BEE" w:rsidRPr="00A54794">
        <w:rPr>
          <w:sz w:val="24"/>
        </w:rPr>
        <w:t xml:space="preserve"> тепловых сетей</w:t>
      </w:r>
      <w:r w:rsidR="00A712A4" w:rsidRPr="00A54794">
        <w:rPr>
          <w:sz w:val="24"/>
        </w:rPr>
        <w:t xml:space="preserve"> и сооружений на них</w:t>
      </w:r>
      <w:bookmarkEnd w:id="136"/>
    </w:p>
    <w:p w:rsidR="009748DD" w:rsidRPr="00A54794" w:rsidRDefault="00A712A4" w:rsidP="00BA77F9">
      <w:pPr>
        <w:pStyle w:val="21"/>
      </w:pPr>
      <w:bookmarkStart w:id="137" w:name="_Toc417918023"/>
      <w:r w:rsidRPr="00A54794">
        <w:t>Общие положения</w:t>
      </w:r>
      <w:bookmarkEnd w:id="137"/>
    </w:p>
    <w:p w:rsidR="00257379" w:rsidRPr="00A54794" w:rsidRDefault="00257379" w:rsidP="009748DD">
      <w:pPr>
        <w:spacing w:after="0" w:line="360" w:lineRule="auto"/>
        <w:ind w:left="102" w:right="45"/>
        <w:rPr>
          <w:rFonts w:eastAsia="Arial" w:cs="Arial"/>
          <w:spacing w:val="0"/>
        </w:rPr>
      </w:pPr>
    </w:p>
    <w:p w:rsidR="007741BB" w:rsidRPr="00A54794" w:rsidRDefault="000E244C" w:rsidP="0090692A">
      <w:pPr>
        <w:widowControl/>
        <w:adjustRightInd/>
        <w:spacing w:before="0" w:after="0" w:line="360" w:lineRule="auto"/>
        <w:textAlignment w:val="auto"/>
        <w:rPr>
          <w:rFonts w:cs="Arial"/>
          <w:sz w:val="24"/>
          <w:szCs w:val="24"/>
        </w:rPr>
      </w:pPr>
      <w:r w:rsidRPr="00A54794">
        <w:rPr>
          <w:rFonts w:cs="Arial"/>
          <w:sz w:val="24"/>
          <w:szCs w:val="24"/>
        </w:rPr>
        <w:t>Решения прин</w:t>
      </w:r>
      <w:r w:rsidR="00AE07B8" w:rsidRPr="00A54794">
        <w:rPr>
          <w:rFonts w:cs="Arial"/>
          <w:sz w:val="24"/>
          <w:szCs w:val="24"/>
        </w:rPr>
        <w:t>яты</w:t>
      </w:r>
      <w:r w:rsidRPr="00A54794">
        <w:rPr>
          <w:rFonts w:cs="Arial"/>
          <w:sz w:val="24"/>
          <w:szCs w:val="24"/>
        </w:rPr>
        <w:t xml:space="preserve"> на основе</w:t>
      </w:r>
      <w:r w:rsidR="007741BB" w:rsidRPr="00A54794">
        <w:rPr>
          <w:rFonts w:cs="Arial"/>
          <w:sz w:val="24"/>
          <w:szCs w:val="24"/>
        </w:rPr>
        <w:t xml:space="preserve"> гидравлических расчетов.</w:t>
      </w:r>
    </w:p>
    <w:p w:rsidR="00792F09" w:rsidRPr="00A54794" w:rsidRDefault="00792F09" w:rsidP="00792F09">
      <w:pPr>
        <w:spacing w:before="0" w:after="0" w:line="360" w:lineRule="auto"/>
        <w:rPr>
          <w:sz w:val="24"/>
          <w:szCs w:val="24"/>
        </w:rPr>
      </w:pPr>
      <w:r w:rsidRPr="00A54794">
        <w:rPr>
          <w:sz w:val="24"/>
          <w:szCs w:val="24"/>
        </w:rPr>
        <w:t>Предложения по строительству и реконструкции тепловых сетей и сооружений на них сформированы</w:t>
      </w:r>
      <w:r w:rsidR="00A35CFB" w:rsidRPr="00A54794">
        <w:rPr>
          <w:sz w:val="24"/>
          <w:szCs w:val="24"/>
        </w:rPr>
        <w:t xml:space="preserve"> на основании ветхости тепловых сетей п. Олимпийский</w:t>
      </w:r>
      <w:r w:rsidRPr="00A54794">
        <w:rPr>
          <w:sz w:val="24"/>
          <w:szCs w:val="24"/>
        </w:rPr>
        <w:t>, реализация которых направлена на обеспечение теплоснабжения потребителей по существующим и вновь создаваемым тепловым сетям и сохранение теплоснабжения существующих потребителей при условии соблюдения расчетных гидравлических режимов и надежности систем теплоснабжения:</w:t>
      </w:r>
    </w:p>
    <w:p w:rsidR="00AE5420" w:rsidRPr="00A54794" w:rsidRDefault="00AE5420" w:rsidP="0072501F">
      <w:pPr>
        <w:pStyle w:val="afff0"/>
        <w:widowControl/>
        <w:numPr>
          <w:ilvl w:val="0"/>
          <w:numId w:val="35"/>
        </w:numPr>
        <w:adjustRightInd/>
        <w:spacing w:before="0" w:after="0" w:line="360" w:lineRule="auto"/>
        <w:ind w:left="0" w:firstLine="567"/>
        <w:textAlignment w:val="auto"/>
        <w:rPr>
          <w:rFonts w:eastAsia="Calibri" w:cs="Arial"/>
          <w:spacing w:val="0"/>
          <w:sz w:val="24"/>
          <w:szCs w:val="24"/>
        </w:rPr>
      </w:pPr>
      <w:r w:rsidRPr="00A54794">
        <w:rPr>
          <w:rFonts w:eastAsia="Calibri" w:cs="Arial"/>
          <w:spacing w:val="0"/>
          <w:sz w:val="24"/>
          <w:szCs w:val="24"/>
        </w:rPr>
        <w:t xml:space="preserve">реконструкция тепловых сетей, подлежащих замене в связи с исчерпанием эксплуатационного ресурса, а также для обеспечения нормативной надежности теплоснабжения потребителей; </w:t>
      </w:r>
    </w:p>
    <w:p w:rsidR="00AE5420" w:rsidRPr="00A54794" w:rsidRDefault="00AE5420" w:rsidP="0072501F">
      <w:pPr>
        <w:pStyle w:val="afff0"/>
        <w:widowControl/>
        <w:numPr>
          <w:ilvl w:val="0"/>
          <w:numId w:val="35"/>
        </w:numPr>
        <w:adjustRightInd/>
        <w:spacing w:before="0" w:after="0" w:line="360" w:lineRule="auto"/>
        <w:ind w:left="0" w:firstLine="567"/>
        <w:textAlignment w:val="auto"/>
        <w:rPr>
          <w:rFonts w:eastAsia="Calibri" w:cs="Arial"/>
          <w:spacing w:val="0"/>
          <w:sz w:val="24"/>
          <w:szCs w:val="24"/>
        </w:rPr>
      </w:pPr>
      <w:r w:rsidRPr="00A54794">
        <w:rPr>
          <w:rFonts w:eastAsia="Calibri" w:cs="Arial"/>
          <w:spacing w:val="0"/>
          <w:sz w:val="24"/>
          <w:szCs w:val="24"/>
        </w:rPr>
        <w:t xml:space="preserve">реконструкция тепловых сетей для </w:t>
      </w:r>
      <w:r w:rsidR="000B5D92" w:rsidRPr="00A54794">
        <w:rPr>
          <w:rFonts w:eastAsia="Calibri" w:cs="Arial"/>
          <w:spacing w:val="0"/>
          <w:sz w:val="24"/>
          <w:szCs w:val="24"/>
        </w:rPr>
        <w:t xml:space="preserve">надежного </w:t>
      </w:r>
      <w:r w:rsidRPr="00A54794">
        <w:rPr>
          <w:rFonts w:eastAsia="Calibri" w:cs="Arial"/>
          <w:spacing w:val="0"/>
          <w:sz w:val="24"/>
          <w:szCs w:val="24"/>
        </w:rPr>
        <w:t xml:space="preserve">обеспечения </w:t>
      </w:r>
      <w:r w:rsidR="000B5D92" w:rsidRPr="00A54794">
        <w:rPr>
          <w:rFonts w:eastAsia="Calibri" w:cs="Arial"/>
          <w:spacing w:val="0"/>
          <w:sz w:val="24"/>
          <w:szCs w:val="24"/>
        </w:rPr>
        <w:t xml:space="preserve">существующей </w:t>
      </w:r>
      <w:r w:rsidRPr="00A54794">
        <w:rPr>
          <w:rFonts w:eastAsia="Calibri" w:cs="Arial"/>
          <w:spacing w:val="0"/>
          <w:sz w:val="24"/>
          <w:szCs w:val="24"/>
        </w:rPr>
        <w:t>тепловой нагрузки;</w:t>
      </w:r>
    </w:p>
    <w:p w:rsidR="00AE5420" w:rsidRPr="00A54794" w:rsidRDefault="00AE5420" w:rsidP="0072501F">
      <w:pPr>
        <w:pStyle w:val="afff0"/>
        <w:widowControl/>
        <w:numPr>
          <w:ilvl w:val="0"/>
          <w:numId w:val="35"/>
        </w:numPr>
        <w:adjustRightInd/>
        <w:spacing w:before="0" w:after="0" w:line="360" w:lineRule="auto"/>
        <w:ind w:left="0" w:firstLine="567"/>
        <w:textAlignment w:val="auto"/>
        <w:rPr>
          <w:rFonts w:eastAsia="Calibri" w:cs="Arial"/>
          <w:spacing w:val="0"/>
          <w:sz w:val="24"/>
          <w:szCs w:val="24"/>
        </w:rPr>
      </w:pPr>
      <w:r w:rsidRPr="00A54794">
        <w:rPr>
          <w:rFonts w:eastAsia="Calibri" w:cs="Arial"/>
          <w:spacing w:val="0"/>
          <w:sz w:val="24"/>
          <w:szCs w:val="24"/>
        </w:rPr>
        <w:t>реконструкция тепловых сетей для обеспечения существующих расчетных гидравлических режимов;</w:t>
      </w:r>
    </w:p>
    <w:p w:rsidR="00AE5420" w:rsidRPr="00A54794" w:rsidRDefault="000B5D92" w:rsidP="0072501F">
      <w:pPr>
        <w:pStyle w:val="afff0"/>
        <w:widowControl/>
        <w:numPr>
          <w:ilvl w:val="0"/>
          <w:numId w:val="35"/>
        </w:numPr>
        <w:adjustRightInd/>
        <w:spacing w:before="0" w:after="0" w:line="360" w:lineRule="auto"/>
        <w:ind w:left="0" w:firstLine="567"/>
        <w:textAlignment w:val="auto"/>
        <w:rPr>
          <w:rFonts w:eastAsia="Calibri" w:cs="Arial"/>
          <w:spacing w:val="0"/>
          <w:sz w:val="24"/>
          <w:szCs w:val="24"/>
        </w:rPr>
      </w:pPr>
      <w:r w:rsidRPr="00A54794">
        <w:rPr>
          <w:rFonts w:eastAsia="Calibri" w:cs="Arial"/>
          <w:spacing w:val="0"/>
          <w:sz w:val="24"/>
          <w:szCs w:val="24"/>
        </w:rPr>
        <w:t xml:space="preserve">установка приборов учета тепловой энергии </w:t>
      </w:r>
      <w:r w:rsidR="001A7829" w:rsidRPr="00A54794">
        <w:rPr>
          <w:rFonts w:eastAsia="Calibri" w:cs="Arial"/>
          <w:spacing w:val="0"/>
          <w:sz w:val="24"/>
          <w:szCs w:val="24"/>
        </w:rPr>
        <w:t>у каждого потребителя тепловой энергии п. Олимпийский.</w:t>
      </w:r>
    </w:p>
    <w:p w:rsidR="00DC2DDC" w:rsidRPr="006355A8" w:rsidRDefault="00DC2DDC" w:rsidP="001A7829">
      <w:pPr>
        <w:widowControl/>
        <w:adjustRightInd/>
        <w:spacing w:before="0" w:after="0" w:line="360" w:lineRule="auto"/>
        <w:ind w:firstLine="0"/>
        <w:textAlignment w:val="auto"/>
        <w:rPr>
          <w:rFonts w:eastAsia="Calibri" w:cs="Arial"/>
          <w:color w:val="FF0000"/>
          <w:spacing w:val="0"/>
          <w:sz w:val="24"/>
          <w:szCs w:val="24"/>
        </w:rPr>
        <w:sectPr w:rsidR="00DC2DDC" w:rsidRPr="006355A8" w:rsidSect="00792F09">
          <w:pgSz w:w="11906" w:h="16838" w:code="9"/>
          <w:pgMar w:top="851" w:right="566" w:bottom="1134" w:left="1701" w:header="510" w:footer="691" w:gutter="0"/>
          <w:cols w:space="708"/>
          <w:docGrid w:linePitch="360"/>
        </w:sectPr>
      </w:pPr>
    </w:p>
    <w:p w:rsidR="00B807E3" w:rsidRPr="00A54794" w:rsidRDefault="0072501F" w:rsidP="007945C0">
      <w:pPr>
        <w:pStyle w:val="21"/>
        <w:tabs>
          <w:tab w:val="num" w:pos="284"/>
        </w:tabs>
        <w:ind w:left="284" w:hanging="284"/>
      </w:pPr>
      <w:bookmarkStart w:id="138" w:name="_Toc417918024"/>
      <w:r w:rsidRPr="006355A8">
        <w:rPr>
          <w:color w:val="FF0000"/>
        </w:rPr>
        <w:lastRenderedPageBreak/>
        <w:t xml:space="preserve"> </w:t>
      </w:r>
      <w:r w:rsidR="00BD2523" w:rsidRPr="00A54794">
        <w:t xml:space="preserve">Предложения </w:t>
      </w:r>
      <w:r w:rsidR="00B807E3" w:rsidRPr="00A54794">
        <w:t xml:space="preserve">по новому строительству и реконструкции тепловых сетей и сооружений на них </w:t>
      </w:r>
      <w:bookmarkEnd w:id="138"/>
      <w:r w:rsidRPr="00A54794">
        <w:t>АО «Хабаровские энергетические системы»</w:t>
      </w:r>
    </w:p>
    <w:p w:rsidR="00B807E3" w:rsidRPr="00A54794" w:rsidRDefault="00B807E3" w:rsidP="00B807E3">
      <w:pPr>
        <w:widowControl/>
        <w:adjustRightInd/>
        <w:spacing w:before="0" w:after="0" w:line="360" w:lineRule="auto"/>
        <w:ind w:firstLine="0"/>
        <w:contextualSpacing/>
        <w:textAlignment w:val="auto"/>
        <w:rPr>
          <w:b/>
          <w:bCs/>
          <w:sz w:val="18"/>
          <w:szCs w:val="18"/>
        </w:rPr>
      </w:pPr>
      <w:bookmarkStart w:id="139" w:name="_Toc397000880"/>
      <w:bookmarkStart w:id="140" w:name="_Toc407113590"/>
      <w:r w:rsidRPr="00A54794">
        <w:rPr>
          <w:b/>
          <w:bCs/>
          <w:sz w:val="18"/>
          <w:szCs w:val="18"/>
        </w:rPr>
        <w:t xml:space="preserve">Таблица </w:t>
      </w:r>
      <w:r w:rsidRPr="00A54794">
        <w:rPr>
          <w:b/>
          <w:bCs/>
          <w:sz w:val="18"/>
          <w:szCs w:val="18"/>
        </w:rPr>
        <w:fldChar w:fldCharType="begin"/>
      </w:r>
      <w:r w:rsidRPr="00A54794">
        <w:rPr>
          <w:b/>
          <w:bCs/>
          <w:sz w:val="18"/>
          <w:szCs w:val="18"/>
        </w:rPr>
        <w:instrText xml:space="preserve"> STYLEREF 1 \s </w:instrText>
      </w:r>
      <w:r w:rsidRPr="00A54794">
        <w:rPr>
          <w:b/>
          <w:bCs/>
          <w:sz w:val="18"/>
          <w:szCs w:val="18"/>
        </w:rPr>
        <w:fldChar w:fldCharType="separate"/>
      </w:r>
      <w:r w:rsidR="00EF12C7">
        <w:rPr>
          <w:b/>
          <w:bCs/>
          <w:noProof/>
          <w:sz w:val="18"/>
          <w:szCs w:val="18"/>
        </w:rPr>
        <w:t>6</w:t>
      </w:r>
      <w:r w:rsidRPr="00A54794">
        <w:rPr>
          <w:b/>
          <w:bCs/>
          <w:noProof/>
          <w:sz w:val="18"/>
          <w:szCs w:val="18"/>
        </w:rPr>
        <w:fldChar w:fldCharType="end"/>
      </w:r>
      <w:r w:rsidRPr="00A54794">
        <w:rPr>
          <w:b/>
          <w:bCs/>
          <w:sz w:val="18"/>
          <w:szCs w:val="18"/>
        </w:rPr>
        <w:t>.</w:t>
      </w:r>
      <w:r w:rsidRPr="00A54794">
        <w:rPr>
          <w:b/>
          <w:bCs/>
          <w:sz w:val="18"/>
          <w:szCs w:val="18"/>
        </w:rPr>
        <w:fldChar w:fldCharType="begin"/>
      </w:r>
      <w:r w:rsidRPr="00A54794">
        <w:rPr>
          <w:b/>
          <w:bCs/>
          <w:sz w:val="18"/>
          <w:szCs w:val="18"/>
        </w:rPr>
        <w:instrText xml:space="preserve"> SEQ Таблица \* ARABIC \s 1 </w:instrText>
      </w:r>
      <w:r w:rsidRPr="00A54794">
        <w:rPr>
          <w:b/>
          <w:bCs/>
          <w:sz w:val="18"/>
          <w:szCs w:val="18"/>
        </w:rPr>
        <w:fldChar w:fldCharType="separate"/>
      </w:r>
      <w:r w:rsidR="00EF12C7">
        <w:rPr>
          <w:b/>
          <w:bCs/>
          <w:noProof/>
          <w:sz w:val="18"/>
          <w:szCs w:val="18"/>
        </w:rPr>
        <w:t>1</w:t>
      </w:r>
      <w:r w:rsidRPr="00A54794">
        <w:rPr>
          <w:b/>
          <w:bCs/>
          <w:noProof/>
          <w:sz w:val="18"/>
          <w:szCs w:val="18"/>
        </w:rPr>
        <w:fldChar w:fldCharType="end"/>
      </w:r>
      <w:r w:rsidRPr="00A54794">
        <w:rPr>
          <w:b/>
          <w:bCs/>
          <w:noProof/>
          <w:sz w:val="18"/>
          <w:szCs w:val="18"/>
        </w:rPr>
        <w:t xml:space="preserve"> </w:t>
      </w:r>
      <w:r w:rsidRPr="00A54794">
        <w:rPr>
          <w:b/>
          <w:bCs/>
          <w:sz w:val="18"/>
          <w:szCs w:val="18"/>
        </w:rPr>
        <w:t>–</w:t>
      </w:r>
      <w:bookmarkEnd w:id="139"/>
      <w:r w:rsidR="00680A96" w:rsidRPr="00A54794">
        <w:rPr>
          <w:b/>
          <w:bCs/>
          <w:sz w:val="18"/>
          <w:szCs w:val="18"/>
        </w:rPr>
        <w:t xml:space="preserve">Объемы реконструкции тепловых сетей </w:t>
      </w:r>
      <w:r w:rsidR="0072501F" w:rsidRPr="00A54794">
        <w:rPr>
          <w:b/>
          <w:bCs/>
          <w:sz w:val="18"/>
          <w:szCs w:val="18"/>
        </w:rPr>
        <w:t>АО «Хабаровские энергетические системы»</w:t>
      </w:r>
      <w:r w:rsidR="00680A96" w:rsidRPr="00A54794">
        <w:rPr>
          <w:b/>
          <w:bCs/>
          <w:sz w:val="18"/>
          <w:szCs w:val="18"/>
        </w:rPr>
        <w:t>, подлежащих замене в связи с исчерпанием эксплуатационного ресурса, а также для обеспечения нормативной надежности теплоснабжения потребителей</w:t>
      </w:r>
      <w:bookmarkEnd w:id="140"/>
    </w:p>
    <w:tbl>
      <w:tblPr>
        <w:tblW w:w="15100" w:type="dxa"/>
        <w:jc w:val="center"/>
        <w:tblLook w:val="04A0" w:firstRow="1" w:lastRow="0" w:firstColumn="1" w:lastColumn="0" w:noHBand="0" w:noVBand="1"/>
      </w:tblPr>
      <w:tblGrid>
        <w:gridCol w:w="2489"/>
        <w:gridCol w:w="1894"/>
        <w:gridCol w:w="1809"/>
        <w:gridCol w:w="978"/>
        <w:gridCol w:w="1727"/>
        <w:gridCol w:w="773"/>
        <w:gridCol w:w="1600"/>
        <w:gridCol w:w="2522"/>
        <w:gridCol w:w="1308"/>
      </w:tblGrid>
      <w:tr w:rsidR="00A54794" w:rsidRPr="00A54794" w:rsidTr="00730001">
        <w:trPr>
          <w:trHeight w:val="301"/>
          <w:tblHeader/>
          <w:jc w:val="center"/>
        </w:trPr>
        <w:tc>
          <w:tcPr>
            <w:tcW w:w="2489" w:type="dxa"/>
            <w:tcBorders>
              <w:top w:val="single" w:sz="4" w:space="0" w:color="000000"/>
              <w:left w:val="single" w:sz="4" w:space="0" w:color="000000"/>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источника тепловой энергии</w:t>
            </w:r>
          </w:p>
        </w:tc>
        <w:tc>
          <w:tcPr>
            <w:tcW w:w="1894"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начала</w:t>
            </w:r>
          </w:p>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участка</w:t>
            </w:r>
          </w:p>
        </w:tc>
        <w:tc>
          <w:tcPr>
            <w:tcW w:w="1809"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конца участка</w:t>
            </w:r>
          </w:p>
        </w:tc>
        <w:tc>
          <w:tcPr>
            <w:tcW w:w="978"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Длина участка, м</w:t>
            </w:r>
          </w:p>
        </w:tc>
        <w:tc>
          <w:tcPr>
            <w:tcW w:w="1727"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Условный диаметр (после реконструкции), мм</w:t>
            </w:r>
          </w:p>
        </w:tc>
        <w:tc>
          <w:tcPr>
            <w:tcW w:w="773"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Год ввода</w:t>
            </w:r>
          </w:p>
        </w:tc>
        <w:tc>
          <w:tcPr>
            <w:tcW w:w="1600"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Год реконструкции</w:t>
            </w:r>
          </w:p>
        </w:tc>
        <w:tc>
          <w:tcPr>
            <w:tcW w:w="2522"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Вид прокладки </w:t>
            </w:r>
          </w:p>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тепловой сети</w:t>
            </w:r>
          </w:p>
        </w:tc>
        <w:tc>
          <w:tcPr>
            <w:tcW w:w="1308" w:type="dxa"/>
            <w:tcBorders>
              <w:top w:val="single" w:sz="4" w:space="0" w:color="000000"/>
              <w:left w:val="nil"/>
              <w:bottom w:val="single" w:sz="4" w:space="0" w:color="000000"/>
              <w:right w:val="single" w:sz="4" w:space="0" w:color="000000"/>
            </w:tcBorders>
            <w:shd w:val="clear" w:color="000000" w:fill="auto"/>
            <w:vAlign w:val="center"/>
            <w:hideMark/>
          </w:tcPr>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Тип </w:t>
            </w:r>
          </w:p>
          <w:p w:rsidR="00CC5FA6" w:rsidRPr="00A54794" w:rsidRDefault="00CC5FA6" w:rsidP="00CC5FA6">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изоляции</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УТ-1</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УТ-2</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43,5</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225/270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5F1988">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5F1988" w:rsidRPr="00A54794">
              <w:rPr>
                <w:rFonts w:eastAsia="Times New Roman" w:cs="Arial"/>
                <w:spacing w:val="0"/>
                <w:sz w:val="18"/>
                <w:szCs w:val="18"/>
                <w:lang w:eastAsia="ru-RU"/>
              </w:rPr>
              <w:t>1</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D45953">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УТ-5</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УТ-6</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604,0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140/180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D45953" w:rsidRPr="00A54794">
              <w:rPr>
                <w:rFonts w:eastAsia="Times New Roman" w:cs="Arial"/>
                <w:spacing w:val="0"/>
                <w:sz w:val="18"/>
                <w:szCs w:val="18"/>
                <w:lang w:eastAsia="ru-RU"/>
              </w:rPr>
              <w:t>2</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w:t>
            </w:r>
            <w:r w:rsidR="00632F1E" w:rsidRPr="00A54794">
              <w:rPr>
                <w:rFonts w:eastAsia="Times New Roman" w:cs="Arial"/>
                <w:spacing w:val="0"/>
                <w:sz w:val="18"/>
                <w:szCs w:val="18"/>
                <w:lang w:eastAsia="ru-RU"/>
              </w:rPr>
              <w:t>К-3</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ТК-4</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101,5</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125/160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D45953" w:rsidRPr="00A54794">
              <w:rPr>
                <w:rFonts w:eastAsia="Times New Roman" w:cs="Arial"/>
                <w:spacing w:val="0"/>
                <w:sz w:val="18"/>
                <w:szCs w:val="18"/>
                <w:lang w:eastAsia="ru-RU"/>
              </w:rPr>
              <w:t>3</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ТК-8</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ТК-9</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402,0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100/145</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5F1988">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5F1988" w:rsidRPr="00A54794">
              <w:rPr>
                <w:rFonts w:eastAsia="Times New Roman" w:cs="Arial"/>
                <w:spacing w:val="0"/>
                <w:sz w:val="18"/>
                <w:szCs w:val="18"/>
                <w:lang w:eastAsia="ru-RU"/>
              </w:rPr>
              <w:t>1</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ТК-10</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ТК-11</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893,0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90/125</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D45953" w:rsidRPr="00A54794">
              <w:rPr>
                <w:rFonts w:eastAsia="Times New Roman" w:cs="Arial"/>
                <w:spacing w:val="0"/>
                <w:sz w:val="18"/>
                <w:szCs w:val="18"/>
                <w:lang w:eastAsia="ru-RU"/>
              </w:rPr>
              <w:t>2</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155341" w:rsidP="00155341">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ТК-14</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155341">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w:t>
            </w:r>
            <w:r w:rsidR="00155341" w:rsidRPr="00A54794">
              <w:rPr>
                <w:rFonts w:eastAsia="Times New Roman" w:cs="Arial"/>
                <w:spacing w:val="0"/>
                <w:sz w:val="18"/>
                <w:szCs w:val="18"/>
                <w:lang w:eastAsia="ru-RU"/>
              </w:rPr>
              <w:t>17</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604,5</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75/110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5F1988">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5F1988" w:rsidRPr="00A54794">
              <w:rPr>
                <w:rFonts w:eastAsia="Times New Roman" w:cs="Arial"/>
                <w:spacing w:val="0"/>
                <w:sz w:val="18"/>
                <w:szCs w:val="18"/>
                <w:lang w:eastAsia="ru-RU"/>
              </w:rPr>
              <w:t>3</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155341">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w:t>
            </w:r>
            <w:r w:rsidR="00155341" w:rsidRPr="00A54794">
              <w:rPr>
                <w:rFonts w:eastAsia="Times New Roman" w:cs="Arial"/>
                <w:spacing w:val="0"/>
                <w:sz w:val="18"/>
                <w:szCs w:val="18"/>
                <w:lang w:eastAsia="ru-RU"/>
              </w:rPr>
              <w:t>19</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155341">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w:t>
            </w:r>
            <w:r w:rsidR="00155341" w:rsidRPr="00A54794">
              <w:rPr>
                <w:rFonts w:eastAsia="Times New Roman" w:cs="Arial"/>
                <w:spacing w:val="0"/>
                <w:sz w:val="18"/>
                <w:szCs w:val="18"/>
                <w:lang w:eastAsia="ru-RU"/>
              </w:rPr>
              <w:t>22</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452,0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63/100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5F1988">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5F1988" w:rsidRPr="00A54794">
              <w:rPr>
                <w:rFonts w:eastAsia="Times New Roman" w:cs="Arial"/>
                <w:spacing w:val="0"/>
                <w:sz w:val="18"/>
                <w:szCs w:val="18"/>
                <w:lang w:eastAsia="ru-RU"/>
              </w:rPr>
              <w:t>1</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000000"/>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000000"/>
              <w:right w:val="single" w:sz="4" w:space="0" w:color="000000"/>
            </w:tcBorders>
            <w:shd w:val="clear" w:color="000000" w:fill="FFFFFF"/>
            <w:vAlign w:val="center"/>
            <w:hideMark/>
          </w:tcPr>
          <w:p w:rsidR="00CC5FA6" w:rsidRPr="00A54794" w:rsidRDefault="00155341"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ТК-25</w:t>
            </w:r>
          </w:p>
        </w:tc>
        <w:tc>
          <w:tcPr>
            <w:tcW w:w="1809" w:type="dxa"/>
            <w:tcBorders>
              <w:top w:val="nil"/>
              <w:left w:val="nil"/>
              <w:bottom w:val="single" w:sz="4" w:space="0" w:color="000000"/>
              <w:right w:val="single" w:sz="4" w:space="0" w:color="000000"/>
            </w:tcBorders>
            <w:shd w:val="clear" w:color="000000" w:fill="FFFFFF"/>
            <w:vAlign w:val="center"/>
            <w:hideMark/>
          </w:tcPr>
          <w:p w:rsidR="00CC5FA6" w:rsidRPr="00A54794" w:rsidRDefault="00155341"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ТК-29</w:t>
            </w:r>
          </w:p>
        </w:tc>
        <w:tc>
          <w:tcPr>
            <w:tcW w:w="97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425,0</w:t>
            </w:r>
          </w:p>
        </w:tc>
        <w:tc>
          <w:tcPr>
            <w:tcW w:w="1727" w:type="dxa"/>
            <w:tcBorders>
              <w:top w:val="nil"/>
              <w:left w:val="nil"/>
              <w:bottom w:val="single" w:sz="4" w:space="0" w:color="000000"/>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50/90</w:t>
            </w:r>
          </w:p>
        </w:tc>
        <w:tc>
          <w:tcPr>
            <w:tcW w:w="773"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000000"/>
              <w:right w:val="single" w:sz="4" w:space="0" w:color="000000"/>
            </w:tcBorders>
            <w:shd w:val="clear" w:color="000000" w:fill="FFFFFF"/>
            <w:vAlign w:val="center"/>
            <w:hideMark/>
          </w:tcPr>
          <w:p w:rsidR="00CC5FA6" w:rsidRPr="00A54794"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D45953" w:rsidRPr="00A54794">
              <w:rPr>
                <w:rFonts w:eastAsia="Times New Roman" w:cs="Arial"/>
                <w:spacing w:val="0"/>
                <w:sz w:val="18"/>
                <w:szCs w:val="18"/>
                <w:lang w:eastAsia="ru-RU"/>
              </w:rPr>
              <w:t>2</w:t>
            </w:r>
          </w:p>
        </w:tc>
        <w:tc>
          <w:tcPr>
            <w:tcW w:w="2522" w:type="dxa"/>
            <w:tcBorders>
              <w:top w:val="nil"/>
              <w:left w:val="nil"/>
              <w:bottom w:val="single" w:sz="4" w:space="0" w:color="000000"/>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000000"/>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nil"/>
              <w:left w:val="single" w:sz="4" w:space="0" w:color="000000"/>
              <w:bottom w:val="single" w:sz="4" w:space="0" w:color="auto"/>
              <w:right w:val="single" w:sz="4" w:space="0" w:color="000000"/>
            </w:tcBorders>
            <w:shd w:val="clear" w:color="000000" w:fill="FFFFFF"/>
            <w:vAlign w:val="center"/>
            <w:hideMark/>
          </w:tcPr>
          <w:p w:rsidR="00CC5FA6" w:rsidRPr="00A54794" w:rsidRDefault="00CC5FA6" w:rsidP="00632F1E">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w:t>
            </w:r>
            <w:r w:rsidR="00632F1E" w:rsidRPr="00A54794">
              <w:rPr>
                <w:rFonts w:eastAsia="Times New Roman" w:cs="Arial"/>
                <w:spacing w:val="0"/>
                <w:sz w:val="18"/>
                <w:szCs w:val="18"/>
                <w:lang w:eastAsia="ru-RU"/>
              </w:rPr>
              <w:t>2</w:t>
            </w:r>
          </w:p>
        </w:tc>
        <w:tc>
          <w:tcPr>
            <w:tcW w:w="1894" w:type="dxa"/>
            <w:tcBorders>
              <w:top w:val="nil"/>
              <w:left w:val="nil"/>
              <w:bottom w:val="single" w:sz="4" w:space="0" w:color="auto"/>
              <w:right w:val="single" w:sz="4" w:space="0" w:color="000000"/>
            </w:tcBorders>
            <w:shd w:val="clear" w:color="000000" w:fill="FFFFFF"/>
            <w:vAlign w:val="center"/>
            <w:hideMark/>
          </w:tcPr>
          <w:p w:rsidR="00CC5FA6" w:rsidRPr="00A54794" w:rsidRDefault="00155341"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ТК-30</w:t>
            </w:r>
          </w:p>
        </w:tc>
        <w:tc>
          <w:tcPr>
            <w:tcW w:w="1809" w:type="dxa"/>
            <w:tcBorders>
              <w:top w:val="nil"/>
              <w:left w:val="nil"/>
              <w:bottom w:val="single" w:sz="4" w:space="0" w:color="auto"/>
              <w:right w:val="single" w:sz="4" w:space="0" w:color="000000"/>
            </w:tcBorders>
            <w:shd w:val="clear" w:color="000000" w:fill="FFFFFF"/>
            <w:vAlign w:val="center"/>
            <w:hideMark/>
          </w:tcPr>
          <w:p w:rsidR="00CC5FA6" w:rsidRPr="00A54794" w:rsidRDefault="00155341"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ТК-31</w:t>
            </w:r>
          </w:p>
        </w:tc>
        <w:tc>
          <w:tcPr>
            <w:tcW w:w="978" w:type="dxa"/>
            <w:tcBorders>
              <w:top w:val="nil"/>
              <w:left w:val="nil"/>
              <w:bottom w:val="single" w:sz="4" w:space="0" w:color="auto"/>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1003,0</w:t>
            </w:r>
          </w:p>
        </w:tc>
        <w:tc>
          <w:tcPr>
            <w:tcW w:w="1727" w:type="dxa"/>
            <w:tcBorders>
              <w:top w:val="nil"/>
              <w:left w:val="nil"/>
              <w:bottom w:val="single" w:sz="4" w:space="0" w:color="auto"/>
              <w:right w:val="single" w:sz="4" w:space="0" w:color="000000"/>
            </w:tcBorders>
            <w:shd w:val="clear" w:color="000000" w:fill="FFFFFF"/>
            <w:vAlign w:val="center"/>
            <w:hideMark/>
          </w:tcPr>
          <w:p w:rsidR="00CC5FA6" w:rsidRPr="00A54794" w:rsidRDefault="00632F1E"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40/75</w:t>
            </w:r>
          </w:p>
        </w:tc>
        <w:tc>
          <w:tcPr>
            <w:tcW w:w="773" w:type="dxa"/>
            <w:tcBorders>
              <w:top w:val="nil"/>
              <w:left w:val="nil"/>
              <w:bottom w:val="single" w:sz="4" w:space="0" w:color="auto"/>
              <w:right w:val="single" w:sz="4" w:space="0" w:color="000000"/>
            </w:tcBorders>
            <w:shd w:val="clear" w:color="000000" w:fill="FFFFFF"/>
            <w:vAlign w:val="center"/>
            <w:hideMark/>
          </w:tcPr>
          <w:p w:rsidR="00CC5FA6" w:rsidRPr="00A54794" w:rsidRDefault="00CC5FA6" w:rsidP="008F73A0">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w:t>
            </w:r>
            <w:r w:rsidR="008F73A0" w:rsidRPr="00A54794">
              <w:rPr>
                <w:rFonts w:eastAsia="Times New Roman" w:cs="Arial"/>
                <w:spacing w:val="0"/>
                <w:sz w:val="18"/>
                <w:szCs w:val="18"/>
                <w:lang w:eastAsia="ru-RU"/>
              </w:rPr>
              <w:t>93</w:t>
            </w:r>
          </w:p>
        </w:tc>
        <w:tc>
          <w:tcPr>
            <w:tcW w:w="1600" w:type="dxa"/>
            <w:tcBorders>
              <w:top w:val="nil"/>
              <w:left w:val="nil"/>
              <w:bottom w:val="single" w:sz="4" w:space="0" w:color="auto"/>
              <w:right w:val="single" w:sz="4" w:space="0" w:color="000000"/>
            </w:tcBorders>
            <w:shd w:val="clear" w:color="000000" w:fill="FFFFFF"/>
            <w:vAlign w:val="center"/>
            <w:hideMark/>
          </w:tcPr>
          <w:p w:rsidR="00CC5FA6" w:rsidRPr="00A54794" w:rsidRDefault="00CC5FA6" w:rsidP="00D45953">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w:t>
            </w:r>
            <w:r w:rsidR="00D45953" w:rsidRPr="00A54794">
              <w:rPr>
                <w:rFonts w:eastAsia="Times New Roman" w:cs="Arial"/>
                <w:spacing w:val="0"/>
                <w:sz w:val="18"/>
                <w:szCs w:val="18"/>
                <w:lang w:eastAsia="ru-RU"/>
              </w:rPr>
              <w:t>3</w:t>
            </w:r>
          </w:p>
        </w:tc>
        <w:tc>
          <w:tcPr>
            <w:tcW w:w="2522" w:type="dxa"/>
            <w:tcBorders>
              <w:top w:val="nil"/>
              <w:left w:val="nil"/>
              <w:bottom w:val="single" w:sz="4" w:space="0" w:color="auto"/>
              <w:right w:val="single" w:sz="4" w:space="0" w:color="000000"/>
            </w:tcBorders>
            <w:shd w:val="clear" w:color="000000" w:fill="FFFFFF"/>
            <w:vAlign w:val="center"/>
            <w:hideMark/>
          </w:tcPr>
          <w:p w:rsidR="00CC5FA6" w:rsidRPr="00A54794" w:rsidRDefault="00D45953"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nil"/>
              <w:left w:val="nil"/>
              <w:bottom w:val="single" w:sz="4" w:space="0" w:color="auto"/>
              <w:right w:val="single" w:sz="4" w:space="0" w:color="000000"/>
            </w:tcBorders>
            <w:shd w:val="clear" w:color="000000" w:fill="FFFFFF"/>
            <w:vAlign w:val="center"/>
            <w:hideMark/>
          </w:tcPr>
          <w:p w:rsidR="00CC5FA6" w:rsidRPr="00A54794" w:rsidRDefault="008F73A0" w:rsidP="00CC5FA6">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r w:rsidR="00A54794" w:rsidRPr="00A54794" w:rsidTr="00730001">
        <w:trPr>
          <w:trHeight w:val="301"/>
          <w:jc w:val="center"/>
        </w:trPr>
        <w:tc>
          <w:tcPr>
            <w:tcW w:w="2489"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B7413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Котельная №2</w:t>
            </w:r>
          </w:p>
        </w:tc>
        <w:tc>
          <w:tcPr>
            <w:tcW w:w="3703"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730001">
            <w:pPr>
              <w:widowControl/>
              <w:adjustRightInd/>
              <w:spacing w:before="0" w:after="0"/>
              <w:ind w:firstLine="0"/>
              <w:textAlignment w:val="auto"/>
              <w:rPr>
                <w:rFonts w:eastAsia="Times New Roman" w:cs="Arial"/>
                <w:spacing w:val="0"/>
                <w:sz w:val="18"/>
                <w:szCs w:val="18"/>
                <w:lang w:eastAsia="ru-RU"/>
              </w:rPr>
            </w:pPr>
            <w:r w:rsidRPr="00A54794">
              <w:rPr>
                <w:rFonts w:eastAsia="Times New Roman" w:cs="Arial"/>
                <w:spacing w:val="0"/>
                <w:sz w:val="18"/>
                <w:szCs w:val="18"/>
                <w:lang w:eastAsia="ru-RU"/>
              </w:rPr>
              <w:t>Внутриквартальные тепловые сети</w:t>
            </w:r>
          </w:p>
        </w:tc>
        <w:tc>
          <w:tcPr>
            <w:tcW w:w="978"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B7413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5350</w:t>
            </w:r>
          </w:p>
        </w:tc>
        <w:tc>
          <w:tcPr>
            <w:tcW w:w="1727"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B7413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32</w:t>
            </w:r>
          </w:p>
        </w:tc>
        <w:tc>
          <w:tcPr>
            <w:tcW w:w="773"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B7413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1993</w:t>
            </w: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B7413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2021-2023</w:t>
            </w:r>
          </w:p>
        </w:tc>
        <w:tc>
          <w:tcPr>
            <w:tcW w:w="2522"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B7413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Бесканальная</w:t>
            </w:r>
          </w:p>
        </w:tc>
        <w:tc>
          <w:tcPr>
            <w:tcW w:w="1308" w:type="dxa"/>
            <w:tcBorders>
              <w:top w:val="single" w:sz="4" w:space="0" w:color="auto"/>
              <w:left w:val="single" w:sz="4" w:space="0" w:color="auto"/>
              <w:bottom w:val="single" w:sz="4" w:space="0" w:color="auto"/>
              <w:right w:val="single" w:sz="4" w:space="0" w:color="auto"/>
            </w:tcBorders>
            <w:shd w:val="clear" w:color="000000" w:fill="FFFFFF"/>
            <w:vAlign w:val="center"/>
          </w:tcPr>
          <w:p w:rsidR="00730001" w:rsidRPr="00A54794" w:rsidRDefault="00730001" w:rsidP="00B7413B">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ППУ</w:t>
            </w:r>
          </w:p>
        </w:tc>
      </w:tr>
    </w:tbl>
    <w:p w:rsidR="00CA4240" w:rsidRPr="00A54794" w:rsidRDefault="00CA4240" w:rsidP="00680A96">
      <w:pPr>
        <w:spacing w:before="0" w:after="200" w:line="360" w:lineRule="auto"/>
        <w:ind w:firstLine="0"/>
        <w:rPr>
          <w:b/>
          <w:bCs/>
          <w:sz w:val="18"/>
          <w:szCs w:val="18"/>
        </w:rPr>
      </w:pPr>
    </w:p>
    <w:p w:rsidR="00680A96" w:rsidRPr="00A54794" w:rsidRDefault="00680A96" w:rsidP="00680A96">
      <w:pPr>
        <w:spacing w:line="360" w:lineRule="auto"/>
        <w:ind w:firstLine="0"/>
        <w:rPr>
          <w:b/>
          <w:bCs/>
          <w:sz w:val="18"/>
          <w:szCs w:val="18"/>
        </w:rPr>
      </w:pPr>
      <w:bookmarkStart w:id="141" w:name="_Toc407020004"/>
      <w:bookmarkStart w:id="142" w:name="_Toc407113594"/>
      <w:r w:rsidRPr="00A54794">
        <w:rPr>
          <w:b/>
          <w:bCs/>
          <w:sz w:val="18"/>
          <w:szCs w:val="18"/>
        </w:rPr>
        <w:t xml:space="preserve">Таблица </w:t>
      </w:r>
      <w:r w:rsidRPr="00A54794">
        <w:rPr>
          <w:b/>
          <w:bCs/>
          <w:sz w:val="18"/>
          <w:szCs w:val="18"/>
        </w:rPr>
        <w:fldChar w:fldCharType="begin"/>
      </w:r>
      <w:r w:rsidRPr="00A54794">
        <w:rPr>
          <w:b/>
          <w:bCs/>
          <w:sz w:val="18"/>
          <w:szCs w:val="18"/>
        </w:rPr>
        <w:instrText xml:space="preserve"> STYLEREF 1 \s </w:instrText>
      </w:r>
      <w:r w:rsidRPr="00A54794">
        <w:rPr>
          <w:b/>
          <w:bCs/>
          <w:sz w:val="18"/>
          <w:szCs w:val="18"/>
        </w:rPr>
        <w:fldChar w:fldCharType="separate"/>
      </w:r>
      <w:r w:rsidR="00EF12C7">
        <w:rPr>
          <w:b/>
          <w:bCs/>
          <w:noProof/>
          <w:sz w:val="18"/>
          <w:szCs w:val="18"/>
        </w:rPr>
        <w:t>6</w:t>
      </w:r>
      <w:r w:rsidRPr="00A54794">
        <w:rPr>
          <w:b/>
          <w:bCs/>
          <w:noProof/>
          <w:sz w:val="18"/>
          <w:szCs w:val="18"/>
        </w:rPr>
        <w:fldChar w:fldCharType="end"/>
      </w:r>
      <w:r w:rsidRPr="00A54794">
        <w:rPr>
          <w:b/>
          <w:bCs/>
          <w:sz w:val="18"/>
          <w:szCs w:val="18"/>
        </w:rPr>
        <w:t>.</w:t>
      </w:r>
      <w:r w:rsidR="000C4211" w:rsidRPr="00A54794">
        <w:rPr>
          <w:b/>
          <w:bCs/>
          <w:sz w:val="18"/>
          <w:szCs w:val="18"/>
        </w:rPr>
        <w:t>2</w:t>
      </w:r>
      <w:r w:rsidRPr="00A54794">
        <w:rPr>
          <w:b/>
          <w:bCs/>
          <w:noProof/>
          <w:sz w:val="18"/>
          <w:szCs w:val="18"/>
        </w:rPr>
        <w:t xml:space="preserve"> </w:t>
      </w:r>
      <w:r w:rsidRPr="00A54794">
        <w:rPr>
          <w:b/>
          <w:bCs/>
          <w:sz w:val="18"/>
          <w:szCs w:val="18"/>
        </w:rPr>
        <w:t>– Капитальные вложения в реал</w:t>
      </w:r>
      <w:r w:rsidR="000C4211" w:rsidRPr="00A54794">
        <w:rPr>
          <w:b/>
          <w:bCs/>
          <w:sz w:val="18"/>
          <w:szCs w:val="18"/>
        </w:rPr>
        <w:t xml:space="preserve">изацию мероприятий по </w:t>
      </w:r>
      <w:r w:rsidRPr="00A54794">
        <w:rPr>
          <w:b/>
          <w:bCs/>
          <w:sz w:val="18"/>
          <w:szCs w:val="18"/>
        </w:rPr>
        <w:t xml:space="preserve">реконструкции и техническому перевооружению тепловых сетей </w:t>
      </w:r>
      <w:r w:rsidR="00ED4AE3" w:rsidRPr="00A54794">
        <w:rPr>
          <w:b/>
          <w:bCs/>
          <w:sz w:val="18"/>
          <w:szCs w:val="18"/>
        </w:rPr>
        <w:t>АО «Хабаровские энергетические системы»</w:t>
      </w:r>
      <w:r w:rsidRPr="00A54794">
        <w:rPr>
          <w:b/>
          <w:bCs/>
          <w:sz w:val="18"/>
          <w:szCs w:val="18"/>
        </w:rPr>
        <w:t>, тыс. руб.</w:t>
      </w:r>
      <w:bookmarkEnd w:id="141"/>
      <w:bookmarkEnd w:id="142"/>
    </w:p>
    <w:tbl>
      <w:tblPr>
        <w:tblW w:w="5160" w:type="pct"/>
        <w:tblInd w:w="-459" w:type="dxa"/>
        <w:shd w:val="clear" w:color="auto" w:fill="FFFFFF" w:themeFill="background1"/>
        <w:tblLayout w:type="fixed"/>
        <w:tblLook w:val="04A0" w:firstRow="1" w:lastRow="0" w:firstColumn="1" w:lastColumn="0" w:noHBand="0" w:noVBand="1"/>
      </w:tblPr>
      <w:tblGrid>
        <w:gridCol w:w="2695"/>
        <w:gridCol w:w="859"/>
        <w:gridCol w:w="705"/>
        <w:gridCol w:w="987"/>
        <w:gridCol w:w="991"/>
        <w:gridCol w:w="1134"/>
        <w:gridCol w:w="886"/>
        <w:gridCol w:w="689"/>
        <w:gridCol w:w="699"/>
        <w:gridCol w:w="702"/>
        <w:gridCol w:w="699"/>
        <w:gridCol w:w="689"/>
        <w:gridCol w:w="679"/>
        <w:gridCol w:w="683"/>
        <w:gridCol w:w="689"/>
        <w:gridCol w:w="683"/>
        <w:gridCol w:w="676"/>
        <w:gridCol w:w="721"/>
        <w:gridCol w:w="10"/>
      </w:tblGrid>
      <w:tr w:rsidR="006816EA" w:rsidRPr="00A54794" w:rsidTr="006816EA">
        <w:trPr>
          <w:gridAfter w:val="1"/>
          <w:wAfter w:w="3" w:type="pct"/>
          <w:trHeight w:val="300"/>
          <w:tblHeader/>
        </w:trPr>
        <w:tc>
          <w:tcPr>
            <w:tcW w:w="1119" w:type="pct"/>
            <w:gridSpan w:val="2"/>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Сметы проектов</w:t>
            </w:r>
          </w:p>
        </w:tc>
        <w:tc>
          <w:tcPr>
            <w:tcW w:w="222"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2021</w:t>
            </w:r>
          </w:p>
        </w:tc>
        <w:tc>
          <w:tcPr>
            <w:tcW w:w="31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2022</w:t>
            </w:r>
          </w:p>
        </w:tc>
        <w:tc>
          <w:tcPr>
            <w:tcW w:w="312"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2023</w:t>
            </w:r>
          </w:p>
        </w:tc>
        <w:tc>
          <w:tcPr>
            <w:tcW w:w="35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2024</w:t>
            </w:r>
          </w:p>
        </w:tc>
        <w:tc>
          <w:tcPr>
            <w:tcW w:w="279"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2025</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2026</w:t>
            </w:r>
          </w:p>
        </w:tc>
        <w:tc>
          <w:tcPr>
            <w:tcW w:w="22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2027</w:t>
            </w:r>
          </w:p>
        </w:tc>
        <w:tc>
          <w:tcPr>
            <w:tcW w:w="22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2028</w:t>
            </w:r>
          </w:p>
        </w:tc>
        <w:tc>
          <w:tcPr>
            <w:tcW w:w="220"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2029</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2030</w:t>
            </w:r>
          </w:p>
        </w:tc>
        <w:tc>
          <w:tcPr>
            <w:tcW w:w="214"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2031</w:t>
            </w:r>
          </w:p>
        </w:tc>
        <w:tc>
          <w:tcPr>
            <w:tcW w:w="2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2032</w:t>
            </w:r>
          </w:p>
        </w:tc>
        <w:tc>
          <w:tcPr>
            <w:tcW w:w="2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2033</w:t>
            </w:r>
          </w:p>
        </w:tc>
        <w:tc>
          <w:tcPr>
            <w:tcW w:w="2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2034</w:t>
            </w:r>
          </w:p>
        </w:tc>
        <w:tc>
          <w:tcPr>
            <w:tcW w:w="21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2035</w:t>
            </w:r>
          </w:p>
        </w:tc>
        <w:tc>
          <w:tcPr>
            <w:tcW w:w="22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Pr>
                <w:rFonts w:eastAsia="Times New Roman" w:cs="Arial"/>
                <w:b/>
                <w:spacing w:val="0"/>
                <w:sz w:val="18"/>
                <w:szCs w:val="18"/>
                <w:lang w:eastAsia="ru-RU"/>
              </w:rPr>
              <w:t>2036</w:t>
            </w:r>
          </w:p>
        </w:tc>
      </w:tr>
      <w:tr w:rsidR="006816EA" w:rsidRPr="00A54794" w:rsidTr="00A54794">
        <w:trPr>
          <w:trHeight w:val="364"/>
        </w:trPr>
        <w:tc>
          <w:tcPr>
            <w:tcW w:w="5000" w:type="pct"/>
            <w:gridSpan w:val="19"/>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bCs/>
                <w:spacing w:val="0"/>
                <w:sz w:val="18"/>
                <w:szCs w:val="18"/>
                <w:lang w:eastAsia="ru-RU"/>
              </w:rPr>
              <w:t>Реконструкция тепловых сетей п. Олимпийский</w:t>
            </w:r>
          </w:p>
        </w:tc>
      </w:tr>
      <w:tr w:rsidR="006816EA" w:rsidRPr="00A54794" w:rsidTr="006816EA">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spacing w:val="0"/>
                <w:sz w:val="18"/>
                <w:szCs w:val="18"/>
                <w:lang w:eastAsia="ru-RU"/>
              </w:rPr>
            </w:pPr>
            <w:r w:rsidRPr="00A54794">
              <w:rPr>
                <w:rFonts w:eastAsia="Times New Roman" w:cs="Arial"/>
                <w:spacing w:val="0"/>
                <w:sz w:val="18"/>
                <w:szCs w:val="18"/>
                <w:lang w:eastAsia="ru-RU"/>
              </w:rPr>
              <w:t>ПИР и ПСД</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31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582,79</w:t>
            </w:r>
          </w:p>
        </w:tc>
        <w:tc>
          <w:tcPr>
            <w:tcW w:w="31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582,79</w:t>
            </w:r>
          </w:p>
        </w:tc>
        <w:tc>
          <w:tcPr>
            <w:tcW w:w="35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582,78</w:t>
            </w:r>
          </w:p>
        </w:tc>
        <w:tc>
          <w:tcPr>
            <w:tcW w:w="279"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4"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3"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Pr>
                <w:rFonts w:cs="Arial"/>
                <w:sz w:val="18"/>
                <w:szCs w:val="18"/>
              </w:rPr>
              <w:t>0</w:t>
            </w:r>
          </w:p>
        </w:tc>
        <w:tc>
          <w:tcPr>
            <w:tcW w:w="227" w:type="pct"/>
            <w:tcBorders>
              <w:top w:val="nil"/>
              <w:left w:val="nil"/>
              <w:bottom w:val="single" w:sz="8" w:space="0" w:color="auto"/>
              <w:right w:val="single" w:sz="8" w:space="0" w:color="auto"/>
            </w:tcBorders>
            <w:shd w:val="clear" w:color="000000" w:fill="FFFFFF"/>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r>
      <w:tr w:rsidR="006816EA" w:rsidRPr="00A54794" w:rsidTr="006816EA">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spacing w:val="0"/>
                <w:sz w:val="18"/>
                <w:szCs w:val="18"/>
                <w:lang w:eastAsia="ru-RU"/>
              </w:rPr>
            </w:pPr>
            <w:r w:rsidRPr="00A54794">
              <w:rPr>
                <w:rFonts w:eastAsia="Times New Roman" w:cs="Arial"/>
                <w:spacing w:val="0"/>
                <w:sz w:val="18"/>
                <w:szCs w:val="18"/>
                <w:lang w:eastAsia="ru-RU"/>
              </w:rPr>
              <w:t>Оборудование</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31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31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35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52305,62</w:t>
            </w:r>
          </w:p>
        </w:tc>
        <w:tc>
          <w:tcPr>
            <w:tcW w:w="279"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4"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3"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Pr>
                <w:rFonts w:cs="Arial"/>
                <w:sz w:val="18"/>
                <w:szCs w:val="18"/>
              </w:rPr>
              <w:t>0</w:t>
            </w:r>
          </w:p>
        </w:tc>
        <w:tc>
          <w:tcPr>
            <w:tcW w:w="227" w:type="pct"/>
            <w:tcBorders>
              <w:top w:val="nil"/>
              <w:left w:val="nil"/>
              <w:bottom w:val="single" w:sz="8" w:space="0" w:color="auto"/>
              <w:right w:val="single" w:sz="8" w:space="0" w:color="auto"/>
            </w:tcBorders>
            <w:shd w:val="clear" w:color="000000" w:fill="FFFFFF"/>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r>
      <w:tr w:rsidR="006816EA" w:rsidRPr="00A54794" w:rsidTr="006816EA">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spacing w:val="0"/>
                <w:sz w:val="18"/>
                <w:szCs w:val="18"/>
                <w:lang w:eastAsia="ru-RU"/>
              </w:rPr>
            </w:pPr>
            <w:r w:rsidRPr="00A54794">
              <w:rPr>
                <w:rFonts w:eastAsia="Times New Roman" w:cs="Arial"/>
                <w:spacing w:val="0"/>
                <w:sz w:val="18"/>
                <w:szCs w:val="18"/>
                <w:lang w:eastAsia="ru-RU"/>
              </w:rPr>
              <w:t>Строительно-монтажные и наладочные работы</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31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75862,30</w:t>
            </w:r>
          </w:p>
        </w:tc>
        <w:tc>
          <w:tcPr>
            <w:tcW w:w="31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85207,41</w:t>
            </w:r>
          </w:p>
        </w:tc>
        <w:tc>
          <w:tcPr>
            <w:tcW w:w="35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51832,30</w:t>
            </w:r>
          </w:p>
        </w:tc>
        <w:tc>
          <w:tcPr>
            <w:tcW w:w="279"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4"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3"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Pr>
                <w:rFonts w:cs="Arial"/>
                <w:sz w:val="18"/>
                <w:szCs w:val="18"/>
              </w:rPr>
              <w:t>0</w:t>
            </w:r>
          </w:p>
        </w:tc>
        <w:tc>
          <w:tcPr>
            <w:tcW w:w="227" w:type="pct"/>
            <w:tcBorders>
              <w:top w:val="nil"/>
              <w:left w:val="nil"/>
              <w:bottom w:val="single" w:sz="8" w:space="0" w:color="auto"/>
              <w:right w:val="single" w:sz="8" w:space="0" w:color="auto"/>
            </w:tcBorders>
            <w:shd w:val="clear" w:color="000000" w:fill="FFFFFF"/>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r>
      <w:tr w:rsidR="006816EA" w:rsidRPr="00A54794" w:rsidTr="006816EA">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spacing w:val="0"/>
                <w:sz w:val="18"/>
                <w:szCs w:val="18"/>
                <w:lang w:eastAsia="ru-RU"/>
              </w:rPr>
            </w:pPr>
            <w:r w:rsidRPr="00A54794">
              <w:rPr>
                <w:rFonts w:eastAsia="Times New Roman" w:cs="Arial"/>
                <w:spacing w:val="0"/>
                <w:sz w:val="18"/>
                <w:szCs w:val="18"/>
                <w:lang w:eastAsia="ru-RU"/>
              </w:rPr>
              <w:t>Всего капитальные затраты</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31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76445,09</w:t>
            </w:r>
          </w:p>
        </w:tc>
        <w:tc>
          <w:tcPr>
            <w:tcW w:w="31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85790,20</w:t>
            </w:r>
          </w:p>
        </w:tc>
        <w:tc>
          <w:tcPr>
            <w:tcW w:w="35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104720,70</w:t>
            </w:r>
          </w:p>
        </w:tc>
        <w:tc>
          <w:tcPr>
            <w:tcW w:w="279"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4"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3"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Pr>
                <w:rFonts w:cs="Arial"/>
                <w:sz w:val="18"/>
                <w:szCs w:val="18"/>
              </w:rPr>
              <w:t>0</w:t>
            </w:r>
          </w:p>
        </w:tc>
        <w:tc>
          <w:tcPr>
            <w:tcW w:w="227" w:type="pct"/>
            <w:tcBorders>
              <w:top w:val="nil"/>
              <w:left w:val="nil"/>
              <w:bottom w:val="single" w:sz="8" w:space="0" w:color="auto"/>
              <w:right w:val="single" w:sz="8" w:space="0" w:color="auto"/>
            </w:tcBorders>
            <w:shd w:val="clear" w:color="000000" w:fill="FFFFFF"/>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r>
      <w:tr w:rsidR="006816EA" w:rsidRPr="00A54794" w:rsidTr="006816EA">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spacing w:val="0"/>
                <w:sz w:val="18"/>
                <w:szCs w:val="18"/>
                <w:lang w:eastAsia="ru-RU"/>
              </w:rPr>
            </w:pPr>
            <w:r w:rsidRPr="00A54794">
              <w:rPr>
                <w:rFonts w:eastAsia="Times New Roman" w:cs="Arial"/>
                <w:spacing w:val="0"/>
                <w:sz w:val="18"/>
                <w:szCs w:val="18"/>
                <w:lang w:eastAsia="ru-RU"/>
              </w:rPr>
              <w:lastRenderedPageBreak/>
              <w:t>Непредвиденные расходы</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spacing w:val="0"/>
                <w:sz w:val="18"/>
                <w:szCs w:val="18"/>
                <w:lang w:eastAsia="ru-RU"/>
              </w:rPr>
            </w:pPr>
            <w:r w:rsidRPr="00A54794">
              <w:rPr>
                <w:rFonts w:eastAsia="Times New Roman" w:cs="Arial"/>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31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2447,17</w:t>
            </w:r>
          </w:p>
        </w:tc>
        <w:tc>
          <w:tcPr>
            <w:tcW w:w="31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2748,63</w:t>
            </w:r>
          </w:p>
        </w:tc>
        <w:tc>
          <w:tcPr>
            <w:tcW w:w="35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1672,00</w:t>
            </w:r>
          </w:p>
        </w:tc>
        <w:tc>
          <w:tcPr>
            <w:tcW w:w="279"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4"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13"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sz w:val="18"/>
                <w:szCs w:val="18"/>
              </w:rPr>
            </w:pPr>
            <w:r w:rsidRPr="00A54794">
              <w:rPr>
                <w:rFonts w:cs="Arial"/>
                <w:sz w:val="18"/>
                <w:szCs w:val="18"/>
              </w:rPr>
              <w:t>0</w:t>
            </w:r>
          </w:p>
        </w:tc>
        <w:tc>
          <w:tcPr>
            <w:tcW w:w="227" w:type="pct"/>
            <w:tcBorders>
              <w:top w:val="nil"/>
              <w:left w:val="nil"/>
              <w:bottom w:val="single" w:sz="8" w:space="0" w:color="auto"/>
              <w:right w:val="single" w:sz="8" w:space="0" w:color="auto"/>
            </w:tcBorders>
            <w:shd w:val="clear" w:color="000000" w:fill="FFFFFF"/>
            <w:vAlign w:val="center"/>
          </w:tcPr>
          <w:p w:rsidR="006816EA" w:rsidRPr="00A54794" w:rsidRDefault="006816EA" w:rsidP="006816EA">
            <w:pPr>
              <w:ind w:firstLine="0"/>
              <w:jc w:val="center"/>
              <w:rPr>
                <w:rFonts w:cs="Arial"/>
                <w:sz w:val="18"/>
                <w:szCs w:val="18"/>
              </w:rPr>
            </w:pPr>
            <w:r>
              <w:rPr>
                <w:rFonts w:cs="Arial"/>
                <w:sz w:val="18"/>
                <w:szCs w:val="18"/>
              </w:rPr>
              <w:t>0</w:t>
            </w:r>
          </w:p>
        </w:tc>
      </w:tr>
      <w:tr w:rsidR="006816EA" w:rsidRPr="00A54794" w:rsidTr="006816EA">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816EA" w:rsidRPr="00A54794" w:rsidRDefault="006816EA" w:rsidP="006816EA">
            <w:pPr>
              <w:widowControl/>
              <w:adjustRightInd/>
              <w:spacing w:before="0" w:after="0"/>
              <w:ind w:firstLine="0"/>
              <w:jc w:val="left"/>
              <w:textAlignment w:val="auto"/>
              <w:rPr>
                <w:rFonts w:eastAsia="Times New Roman" w:cs="Arial"/>
                <w:spacing w:val="0"/>
                <w:sz w:val="18"/>
                <w:szCs w:val="18"/>
                <w:lang w:eastAsia="ru-RU"/>
              </w:rPr>
            </w:pPr>
            <w:r w:rsidRPr="00A54794">
              <w:rPr>
                <w:rFonts w:eastAsia="Times New Roman" w:cs="Arial"/>
                <w:spacing w:val="0"/>
                <w:sz w:val="18"/>
                <w:szCs w:val="18"/>
                <w:lang w:eastAsia="ru-RU"/>
              </w:rPr>
              <w:t>НДС</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p>
        </w:tc>
        <w:tc>
          <w:tcPr>
            <w:tcW w:w="31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r w:rsidRPr="00A54794">
              <w:rPr>
                <w:rFonts w:cs="Arial"/>
                <w:bCs/>
                <w:sz w:val="18"/>
                <w:szCs w:val="18"/>
              </w:rPr>
              <w:t>19577,37</w:t>
            </w:r>
          </w:p>
        </w:tc>
        <w:tc>
          <w:tcPr>
            <w:tcW w:w="31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r w:rsidRPr="00A54794">
              <w:rPr>
                <w:rFonts w:cs="Arial"/>
                <w:bCs/>
                <w:sz w:val="18"/>
                <w:szCs w:val="18"/>
              </w:rPr>
              <w:t>21989,00</w:t>
            </w:r>
          </w:p>
        </w:tc>
        <w:tc>
          <w:tcPr>
            <w:tcW w:w="35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r w:rsidRPr="00A54794">
              <w:rPr>
                <w:rFonts w:cs="Arial"/>
                <w:bCs/>
                <w:sz w:val="18"/>
                <w:szCs w:val="18"/>
              </w:rPr>
              <w:t>13376,08</w:t>
            </w:r>
          </w:p>
        </w:tc>
        <w:tc>
          <w:tcPr>
            <w:tcW w:w="279"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p>
        </w:tc>
        <w:tc>
          <w:tcPr>
            <w:tcW w:w="22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p>
        </w:tc>
        <w:tc>
          <w:tcPr>
            <w:tcW w:w="214"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p>
        </w:tc>
        <w:tc>
          <w:tcPr>
            <w:tcW w:w="213"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Cs/>
                <w:sz w:val="18"/>
                <w:szCs w:val="18"/>
              </w:rPr>
            </w:pPr>
          </w:p>
        </w:tc>
        <w:tc>
          <w:tcPr>
            <w:tcW w:w="227" w:type="pct"/>
            <w:tcBorders>
              <w:top w:val="nil"/>
              <w:left w:val="nil"/>
              <w:bottom w:val="single" w:sz="8" w:space="0" w:color="auto"/>
              <w:right w:val="single" w:sz="8" w:space="0" w:color="auto"/>
            </w:tcBorders>
            <w:shd w:val="clear" w:color="000000" w:fill="FFFFFF"/>
            <w:vAlign w:val="center"/>
          </w:tcPr>
          <w:p w:rsidR="006816EA" w:rsidRPr="00A54794" w:rsidRDefault="006816EA" w:rsidP="006816EA">
            <w:pPr>
              <w:ind w:firstLine="0"/>
              <w:jc w:val="center"/>
              <w:rPr>
                <w:rFonts w:cs="Arial"/>
                <w:bCs/>
                <w:sz w:val="18"/>
                <w:szCs w:val="18"/>
              </w:rPr>
            </w:pPr>
          </w:p>
        </w:tc>
      </w:tr>
      <w:tr w:rsidR="006816EA" w:rsidRPr="00A54794" w:rsidTr="006816EA">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Всего смета группы</w:t>
            </w:r>
          </w:p>
          <w:p w:rsidR="006816EA" w:rsidRPr="00A54794" w:rsidRDefault="006816EA" w:rsidP="006816EA">
            <w:pPr>
              <w:widowControl/>
              <w:adjustRightInd/>
              <w:spacing w:before="0" w:after="0"/>
              <w:ind w:firstLine="0"/>
              <w:jc w:val="left"/>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 xml:space="preserve"> проектов</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31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98469,63</w:t>
            </w:r>
          </w:p>
        </w:tc>
        <w:tc>
          <w:tcPr>
            <w:tcW w:w="31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110527,83</w:t>
            </w:r>
          </w:p>
        </w:tc>
        <w:tc>
          <w:tcPr>
            <w:tcW w:w="35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119768,78</w:t>
            </w:r>
          </w:p>
        </w:tc>
        <w:tc>
          <w:tcPr>
            <w:tcW w:w="279"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2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14"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13"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27" w:type="pct"/>
            <w:tcBorders>
              <w:top w:val="nil"/>
              <w:left w:val="nil"/>
              <w:bottom w:val="single" w:sz="8" w:space="0" w:color="auto"/>
              <w:right w:val="single" w:sz="8" w:space="0" w:color="auto"/>
            </w:tcBorders>
            <w:shd w:val="clear" w:color="000000" w:fill="FFFFFF"/>
            <w:vAlign w:val="center"/>
          </w:tcPr>
          <w:p w:rsidR="006816EA" w:rsidRPr="00A54794" w:rsidRDefault="006816EA" w:rsidP="006816EA">
            <w:pPr>
              <w:ind w:firstLine="0"/>
              <w:jc w:val="center"/>
              <w:rPr>
                <w:rFonts w:cs="Arial"/>
                <w:b/>
                <w:bCs/>
                <w:sz w:val="18"/>
                <w:szCs w:val="18"/>
              </w:rPr>
            </w:pPr>
            <w:r>
              <w:rPr>
                <w:rFonts w:cs="Arial"/>
                <w:b/>
                <w:bCs/>
                <w:sz w:val="18"/>
                <w:szCs w:val="18"/>
              </w:rPr>
              <w:t>0</w:t>
            </w:r>
          </w:p>
        </w:tc>
      </w:tr>
      <w:tr w:rsidR="006816EA" w:rsidRPr="00A54794" w:rsidTr="006816EA">
        <w:trPr>
          <w:gridAfter w:val="1"/>
          <w:wAfter w:w="3" w:type="pct"/>
          <w:trHeight w:val="300"/>
        </w:trPr>
        <w:tc>
          <w:tcPr>
            <w:tcW w:w="84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Всего смета группы проектов накопленным итогом</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spacing w:val="0"/>
                <w:sz w:val="18"/>
                <w:szCs w:val="18"/>
                <w:lang w:eastAsia="ru-RU"/>
              </w:rPr>
            </w:pPr>
            <w:r w:rsidRPr="00A54794">
              <w:rPr>
                <w:rFonts w:eastAsia="Times New Roman" w:cs="Arial"/>
                <w:b/>
                <w:spacing w:val="0"/>
                <w:sz w:val="18"/>
                <w:szCs w:val="18"/>
                <w:lang w:eastAsia="ru-RU"/>
              </w:rPr>
              <w:t>тыс. руб.</w:t>
            </w:r>
          </w:p>
        </w:tc>
        <w:tc>
          <w:tcPr>
            <w:tcW w:w="22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31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98469,63</w:t>
            </w:r>
          </w:p>
        </w:tc>
        <w:tc>
          <w:tcPr>
            <w:tcW w:w="312"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208997,46</w:t>
            </w:r>
          </w:p>
        </w:tc>
        <w:tc>
          <w:tcPr>
            <w:tcW w:w="35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328766,24</w:t>
            </w:r>
          </w:p>
        </w:tc>
        <w:tc>
          <w:tcPr>
            <w:tcW w:w="279"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21"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20"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14"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17"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15"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13" w:type="pct"/>
            <w:tcBorders>
              <w:top w:val="nil"/>
              <w:left w:val="nil"/>
              <w:bottom w:val="single" w:sz="8" w:space="0" w:color="auto"/>
              <w:right w:val="single" w:sz="8" w:space="0" w:color="auto"/>
            </w:tcBorders>
            <w:shd w:val="clear" w:color="000000" w:fill="FFFFFF"/>
            <w:noWrap/>
            <w:vAlign w:val="center"/>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27" w:type="pct"/>
            <w:tcBorders>
              <w:top w:val="nil"/>
              <w:left w:val="nil"/>
              <w:bottom w:val="single" w:sz="8" w:space="0" w:color="auto"/>
              <w:right w:val="single" w:sz="8" w:space="0" w:color="auto"/>
            </w:tcBorders>
            <w:shd w:val="clear" w:color="000000" w:fill="FFFFFF"/>
            <w:vAlign w:val="center"/>
          </w:tcPr>
          <w:p w:rsidR="006816EA" w:rsidRPr="00A54794" w:rsidRDefault="006816EA" w:rsidP="006816EA">
            <w:pPr>
              <w:ind w:firstLine="0"/>
              <w:jc w:val="center"/>
              <w:rPr>
                <w:rFonts w:cs="Arial"/>
                <w:b/>
                <w:bCs/>
                <w:sz w:val="18"/>
                <w:szCs w:val="18"/>
              </w:rPr>
            </w:pPr>
            <w:r>
              <w:rPr>
                <w:rFonts w:cs="Arial"/>
                <w:b/>
                <w:bCs/>
                <w:sz w:val="18"/>
                <w:szCs w:val="18"/>
              </w:rPr>
              <w:t>0</w:t>
            </w:r>
          </w:p>
        </w:tc>
      </w:tr>
    </w:tbl>
    <w:p w:rsidR="00B144BB" w:rsidRPr="00A54794" w:rsidRDefault="00B144BB" w:rsidP="00680A96">
      <w:pPr>
        <w:spacing w:line="360" w:lineRule="auto"/>
        <w:ind w:firstLine="0"/>
        <w:rPr>
          <w:b/>
          <w:bCs/>
          <w:sz w:val="18"/>
          <w:szCs w:val="18"/>
        </w:rPr>
      </w:pPr>
    </w:p>
    <w:p w:rsidR="00FC2633" w:rsidRPr="00A54794" w:rsidRDefault="00FC2633" w:rsidP="00FC2633">
      <w:pPr>
        <w:pStyle w:val="21"/>
        <w:rPr>
          <w:b/>
          <w:bCs/>
          <w:sz w:val="18"/>
          <w:szCs w:val="18"/>
        </w:rPr>
      </w:pPr>
      <w:bookmarkStart w:id="143" w:name="_Toc417918025"/>
      <w:r w:rsidRPr="00A54794">
        <w:t>Предложения по новому строительству и реконструкции тепловых сетей и сооружений на них КЦ</w:t>
      </w:r>
      <w:r w:rsidR="000C6BBE" w:rsidRPr="00A54794">
        <w:t xml:space="preserve"> №2 СП «ХТЭЦ-2» филиала «Х</w:t>
      </w:r>
      <w:r w:rsidR="00CF1F2B" w:rsidRPr="00A54794">
        <w:t>Г</w:t>
      </w:r>
      <w:r w:rsidR="000C6BBE" w:rsidRPr="00A54794">
        <w:t xml:space="preserve">» </w:t>
      </w:r>
      <w:r w:rsidRPr="00A54794">
        <w:t>АО «ДГК»</w:t>
      </w:r>
      <w:bookmarkEnd w:id="143"/>
    </w:p>
    <w:p w:rsidR="004A634E" w:rsidRPr="00A54794" w:rsidRDefault="004A634E" w:rsidP="00FC2633">
      <w:pPr>
        <w:widowControl/>
        <w:adjustRightInd/>
        <w:spacing w:before="0" w:after="0" w:line="360" w:lineRule="auto"/>
        <w:ind w:firstLine="0"/>
        <w:contextualSpacing/>
        <w:textAlignment w:val="auto"/>
        <w:rPr>
          <w:b/>
          <w:bCs/>
          <w:sz w:val="18"/>
          <w:szCs w:val="18"/>
        </w:rPr>
      </w:pPr>
    </w:p>
    <w:p w:rsidR="00CF1F2B" w:rsidRPr="00A54794" w:rsidRDefault="004A634E" w:rsidP="00CF1F2B">
      <w:pPr>
        <w:widowControl/>
        <w:adjustRightInd/>
        <w:spacing w:before="0" w:after="0" w:line="360" w:lineRule="auto"/>
        <w:ind w:firstLine="0"/>
        <w:contextualSpacing/>
        <w:textAlignment w:val="auto"/>
        <w:rPr>
          <w:b/>
          <w:bCs/>
          <w:sz w:val="18"/>
          <w:szCs w:val="18"/>
        </w:rPr>
      </w:pPr>
      <w:bookmarkStart w:id="144" w:name="_Toc407113595"/>
      <w:r w:rsidRPr="00A54794">
        <w:rPr>
          <w:b/>
          <w:bCs/>
          <w:sz w:val="18"/>
          <w:szCs w:val="18"/>
        </w:rPr>
        <w:t xml:space="preserve">Таблица </w:t>
      </w:r>
      <w:r w:rsidRPr="00A54794">
        <w:rPr>
          <w:b/>
          <w:bCs/>
          <w:sz w:val="18"/>
          <w:szCs w:val="18"/>
        </w:rPr>
        <w:fldChar w:fldCharType="begin"/>
      </w:r>
      <w:r w:rsidRPr="00A54794">
        <w:rPr>
          <w:b/>
          <w:bCs/>
          <w:sz w:val="18"/>
          <w:szCs w:val="18"/>
        </w:rPr>
        <w:instrText xml:space="preserve"> STYLEREF 1 \s </w:instrText>
      </w:r>
      <w:r w:rsidRPr="00A54794">
        <w:rPr>
          <w:b/>
          <w:bCs/>
          <w:sz w:val="18"/>
          <w:szCs w:val="18"/>
        </w:rPr>
        <w:fldChar w:fldCharType="separate"/>
      </w:r>
      <w:r w:rsidR="00EF12C7">
        <w:rPr>
          <w:b/>
          <w:bCs/>
          <w:noProof/>
          <w:sz w:val="18"/>
          <w:szCs w:val="18"/>
        </w:rPr>
        <w:t>6</w:t>
      </w:r>
      <w:r w:rsidRPr="00A54794">
        <w:rPr>
          <w:b/>
          <w:bCs/>
          <w:noProof/>
          <w:sz w:val="18"/>
          <w:szCs w:val="18"/>
        </w:rPr>
        <w:fldChar w:fldCharType="end"/>
      </w:r>
      <w:r w:rsidRPr="00A54794">
        <w:rPr>
          <w:b/>
          <w:bCs/>
          <w:sz w:val="18"/>
          <w:szCs w:val="18"/>
        </w:rPr>
        <w:t>.</w:t>
      </w:r>
      <w:r w:rsidR="000C4211" w:rsidRPr="00A54794">
        <w:rPr>
          <w:b/>
          <w:bCs/>
          <w:sz w:val="18"/>
          <w:szCs w:val="18"/>
        </w:rPr>
        <w:t>3</w:t>
      </w:r>
      <w:r w:rsidRPr="00A54794">
        <w:rPr>
          <w:b/>
          <w:bCs/>
          <w:noProof/>
          <w:sz w:val="18"/>
          <w:szCs w:val="18"/>
        </w:rPr>
        <w:t xml:space="preserve"> </w:t>
      </w:r>
      <w:r w:rsidRPr="00A54794">
        <w:rPr>
          <w:b/>
          <w:bCs/>
          <w:sz w:val="18"/>
          <w:szCs w:val="18"/>
        </w:rPr>
        <w:t>–</w:t>
      </w:r>
      <w:bookmarkEnd w:id="144"/>
      <w:r w:rsidR="00CF1F2B" w:rsidRPr="00A54794">
        <w:rPr>
          <w:b/>
          <w:bCs/>
          <w:sz w:val="18"/>
          <w:szCs w:val="18"/>
        </w:rPr>
        <w:t xml:space="preserve"> Объемы реконструкции тепловых сетей КЦ №2 СП «ХТЭЦ-2» филиала «ХГ» АО «ДГК», подлежащих замене в связи с исчерпанием эксплуатационного ресурса, а также для обеспечения нормативной надежности теплоснабжения потребителей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062"/>
        <w:gridCol w:w="1604"/>
        <w:gridCol w:w="1672"/>
        <w:gridCol w:w="992"/>
        <w:gridCol w:w="1815"/>
        <w:gridCol w:w="1821"/>
        <w:gridCol w:w="938"/>
        <w:gridCol w:w="1621"/>
        <w:gridCol w:w="1465"/>
        <w:gridCol w:w="1394"/>
      </w:tblGrid>
      <w:tr w:rsidR="00A54794" w:rsidRPr="00A54794" w:rsidTr="00CF1F2B">
        <w:trPr>
          <w:trHeight w:val="1035"/>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Наименование </w:t>
            </w:r>
          </w:p>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источника </w:t>
            </w:r>
          </w:p>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тепловой энергии</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Наименование начала </w:t>
            </w:r>
          </w:p>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участка</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конца участка</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Длина участка, м</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Условный </w:t>
            </w:r>
          </w:p>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диаметр, мм</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Внутренний диаметp подающего тpубопpовода, м</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Год ввода</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Год реконструкции</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Вид прокладки тепловой сети</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Тип </w:t>
            </w:r>
          </w:p>
          <w:p w:rsidR="00CF1F2B" w:rsidRPr="00A54794" w:rsidRDefault="00CF1F2B" w:rsidP="006B68DB">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изоляции</w:t>
            </w:r>
          </w:p>
        </w:tc>
      </w:tr>
      <w:tr w:rsidR="00A54794" w:rsidRPr="00A54794" w:rsidTr="00CF1F2B">
        <w:trPr>
          <w:trHeight w:val="293"/>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ТК1</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ТК3</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133,65</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0,15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27"/>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ТК4</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135,47</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19"/>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УЗВ3/2</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УЗВ3/3</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42,35</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11"/>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УЗВ3/3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2а</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22</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16"/>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УЗВ3/1</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21,35</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09"/>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ТК4</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14</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14</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04"/>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УЗВ3/1</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УЗВ3/2</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12,7</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262"/>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УЗВ3/2</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1а</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8,02</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1982</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03"/>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ТК-6-2</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ТК-6-5</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899,6</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0,15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24"/>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lastRenderedPageBreak/>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ООО "Комресурс"</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294,8</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0,08</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684"/>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ТК-6-5</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Шахта АО "Ургалуголь" (ввод1)</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25,7</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25"/>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ТК-6-25</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ТК13</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30,4</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0,08</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03"/>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ТК14</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12</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12,8</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09"/>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УЗВ-6-24/1</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10</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10,9</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15"/>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ТК15</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12</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8,8</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0,1</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CF1F2B">
        <w:trPr>
          <w:trHeight w:val="407"/>
          <w:tblHeader/>
        </w:trPr>
        <w:tc>
          <w:tcPr>
            <w:tcW w:w="67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5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ТК13</w:t>
            </w:r>
          </w:p>
        </w:tc>
        <w:tc>
          <w:tcPr>
            <w:tcW w:w="54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ЦЭС, 6</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12,5</w:t>
            </w:r>
          </w:p>
        </w:tc>
        <w:tc>
          <w:tcPr>
            <w:tcW w:w="59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50</w:t>
            </w:r>
          </w:p>
        </w:tc>
        <w:tc>
          <w:tcPr>
            <w:tcW w:w="59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0,05</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2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2022</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45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F1F2B" w:rsidRPr="00A54794" w:rsidRDefault="00CF1F2B" w:rsidP="006B68DB">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bl>
    <w:p w:rsidR="00692512" w:rsidRPr="00A54794" w:rsidRDefault="00692512" w:rsidP="004A634E">
      <w:pPr>
        <w:widowControl/>
        <w:adjustRightInd/>
        <w:spacing w:before="0" w:after="0" w:line="360" w:lineRule="auto"/>
        <w:ind w:firstLine="0"/>
        <w:contextualSpacing/>
        <w:textAlignment w:val="auto"/>
        <w:rPr>
          <w:b/>
          <w:bCs/>
          <w:sz w:val="18"/>
          <w:szCs w:val="18"/>
          <w:highlight w:val="yellow"/>
        </w:rPr>
      </w:pPr>
    </w:p>
    <w:p w:rsidR="004A634E" w:rsidRPr="00A54794" w:rsidRDefault="004A634E" w:rsidP="004A634E">
      <w:pPr>
        <w:spacing w:before="0" w:after="200" w:line="360" w:lineRule="auto"/>
        <w:ind w:firstLine="0"/>
        <w:rPr>
          <w:b/>
          <w:bCs/>
          <w:sz w:val="18"/>
          <w:szCs w:val="18"/>
        </w:rPr>
      </w:pPr>
      <w:bookmarkStart w:id="145" w:name="_Toc407113596"/>
      <w:r w:rsidRPr="00A54794">
        <w:rPr>
          <w:b/>
          <w:bCs/>
          <w:sz w:val="18"/>
          <w:szCs w:val="18"/>
        </w:rPr>
        <w:t xml:space="preserve">Таблица </w:t>
      </w:r>
      <w:r w:rsidRPr="00A54794">
        <w:rPr>
          <w:b/>
          <w:bCs/>
          <w:sz w:val="18"/>
          <w:szCs w:val="18"/>
        </w:rPr>
        <w:fldChar w:fldCharType="begin"/>
      </w:r>
      <w:r w:rsidRPr="00A54794">
        <w:rPr>
          <w:b/>
          <w:bCs/>
          <w:sz w:val="18"/>
          <w:szCs w:val="18"/>
        </w:rPr>
        <w:instrText xml:space="preserve"> STYLEREF 1 \s </w:instrText>
      </w:r>
      <w:r w:rsidRPr="00A54794">
        <w:rPr>
          <w:b/>
          <w:bCs/>
          <w:sz w:val="18"/>
          <w:szCs w:val="18"/>
        </w:rPr>
        <w:fldChar w:fldCharType="separate"/>
      </w:r>
      <w:r w:rsidR="00EF12C7">
        <w:rPr>
          <w:b/>
          <w:bCs/>
          <w:noProof/>
          <w:sz w:val="18"/>
          <w:szCs w:val="18"/>
        </w:rPr>
        <w:t>6</w:t>
      </w:r>
      <w:r w:rsidRPr="00A54794">
        <w:rPr>
          <w:b/>
          <w:bCs/>
          <w:noProof/>
          <w:sz w:val="18"/>
          <w:szCs w:val="18"/>
        </w:rPr>
        <w:fldChar w:fldCharType="end"/>
      </w:r>
      <w:r w:rsidRPr="00A54794">
        <w:rPr>
          <w:b/>
          <w:bCs/>
          <w:sz w:val="18"/>
          <w:szCs w:val="18"/>
        </w:rPr>
        <w:t>.</w:t>
      </w:r>
      <w:r w:rsidR="000C4211" w:rsidRPr="00A54794">
        <w:rPr>
          <w:b/>
          <w:bCs/>
          <w:sz w:val="18"/>
          <w:szCs w:val="18"/>
        </w:rPr>
        <w:t>4</w:t>
      </w:r>
      <w:r w:rsidRPr="00A54794">
        <w:rPr>
          <w:b/>
          <w:bCs/>
          <w:noProof/>
          <w:sz w:val="18"/>
          <w:szCs w:val="18"/>
        </w:rPr>
        <w:t xml:space="preserve"> </w:t>
      </w:r>
      <w:r w:rsidRPr="00A54794">
        <w:rPr>
          <w:b/>
          <w:bCs/>
          <w:sz w:val="18"/>
          <w:szCs w:val="18"/>
        </w:rPr>
        <w:t>– Объемы нового строительства тепловых сетей КЦ</w:t>
      </w:r>
      <w:r w:rsidR="000C6BBE" w:rsidRPr="00A54794">
        <w:rPr>
          <w:b/>
          <w:bCs/>
          <w:sz w:val="18"/>
          <w:szCs w:val="18"/>
        </w:rPr>
        <w:t xml:space="preserve"> №2 СП «ХТЭЦ-2» филиала «Х</w:t>
      </w:r>
      <w:r w:rsidR="00CF1F2B" w:rsidRPr="00A54794">
        <w:rPr>
          <w:b/>
          <w:bCs/>
          <w:sz w:val="18"/>
          <w:szCs w:val="18"/>
        </w:rPr>
        <w:t>Г</w:t>
      </w:r>
      <w:r w:rsidR="000C6BBE" w:rsidRPr="00A54794">
        <w:rPr>
          <w:b/>
          <w:bCs/>
          <w:sz w:val="18"/>
          <w:szCs w:val="18"/>
        </w:rPr>
        <w:t xml:space="preserve">» </w:t>
      </w:r>
      <w:r w:rsidRPr="00A54794">
        <w:rPr>
          <w:b/>
          <w:bCs/>
          <w:sz w:val="18"/>
          <w:szCs w:val="18"/>
        </w:rPr>
        <w:t>АО «ДГК» для обеспечения перспективных приростов тепловой нагрузки</w:t>
      </w:r>
      <w:bookmarkEnd w:id="145"/>
    </w:p>
    <w:tbl>
      <w:tblPr>
        <w:tblW w:w="5000" w:type="pct"/>
        <w:jc w:val="center"/>
        <w:tblLook w:val="04A0" w:firstRow="1" w:lastRow="0" w:firstColumn="1" w:lastColumn="0" w:noHBand="0" w:noVBand="1"/>
      </w:tblPr>
      <w:tblGrid>
        <w:gridCol w:w="1997"/>
        <w:gridCol w:w="2557"/>
        <w:gridCol w:w="2163"/>
        <w:gridCol w:w="1818"/>
        <w:gridCol w:w="1680"/>
        <w:gridCol w:w="1785"/>
        <w:gridCol w:w="2003"/>
        <w:gridCol w:w="1381"/>
      </w:tblGrid>
      <w:tr w:rsidR="00A54794" w:rsidRPr="00A54794" w:rsidTr="00692512">
        <w:trPr>
          <w:trHeight w:val="525"/>
          <w:jc w:val="center"/>
        </w:trPr>
        <w:tc>
          <w:tcPr>
            <w:tcW w:w="649" w:type="pct"/>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источника</w:t>
            </w:r>
          </w:p>
        </w:tc>
        <w:tc>
          <w:tcPr>
            <w:tcW w:w="831"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Наименование </w:t>
            </w:r>
          </w:p>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начала участка</w:t>
            </w:r>
          </w:p>
        </w:tc>
        <w:tc>
          <w:tcPr>
            <w:tcW w:w="703"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конца участка</w:t>
            </w:r>
          </w:p>
        </w:tc>
        <w:tc>
          <w:tcPr>
            <w:tcW w:w="591"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 xml:space="preserve">Длина </w:t>
            </w:r>
          </w:p>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участка, м</w:t>
            </w:r>
          </w:p>
        </w:tc>
        <w:tc>
          <w:tcPr>
            <w:tcW w:w="546"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Условный диаметр, мм</w:t>
            </w:r>
          </w:p>
        </w:tc>
        <w:tc>
          <w:tcPr>
            <w:tcW w:w="580"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Год ввода</w:t>
            </w:r>
          </w:p>
        </w:tc>
        <w:tc>
          <w:tcPr>
            <w:tcW w:w="651"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Вид прокладки тепловой сети</w:t>
            </w:r>
          </w:p>
        </w:tc>
        <w:tc>
          <w:tcPr>
            <w:tcW w:w="449"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692512" w:rsidRPr="00A54794" w:rsidRDefault="00692512" w:rsidP="00692512">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Тип изоляции</w:t>
            </w:r>
          </w:p>
        </w:tc>
      </w:tr>
      <w:tr w:rsidR="00A54794" w:rsidRPr="00A54794" w:rsidTr="00692512">
        <w:trPr>
          <w:trHeight w:val="525"/>
          <w:jc w:val="center"/>
        </w:trPr>
        <w:tc>
          <w:tcPr>
            <w:tcW w:w="649" w:type="pct"/>
            <w:tcBorders>
              <w:top w:val="nil"/>
              <w:left w:val="single" w:sz="4" w:space="0" w:color="000000"/>
              <w:bottom w:val="single" w:sz="4" w:space="0" w:color="000000"/>
              <w:right w:val="single" w:sz="4" w:space="0" w:color="000000"/>
            </w:tcBorders>
            <w:shd w:val="clear" w:color="000000" w:fill="FFFFFF"/>
            <w:vAlign w:val="center"/>
            <w:hideMark/>
          </w:tcPr>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831" w:type="pct"/>
            <w:tcBorders>
              <w:top w:val="nil"/>
              <w:left w:val="nil"/>
              <w:bottom w:val="single" w:sz="4" w:space="0" w:color="000000"/>
              <w:right w:val="single" w:sz="4" w:space="0" w:color="000000"/>
            </w:tcBorders>
            <w:shd w:val="clear" w:color="000000" w:fill="FFFFFF"/>
            <w:vAlign w:val="center"/>
            <w:hideMark/>
          </w:tcPr>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ТК9</w:t>
            </w:r>
          </w:p>
        </w:tc>
        <w:tc>
          <w:tcPr>
            <w:tcW w:w="703" w:type="pct"/>
            <w:tcBorders>
              <w:top w:val="nil"/>
              <w:left w:val="nil"/>
              <w:bottom w:val="single" w:sz="4" w:space="0" w:color="000000"/>
              <w:right w:val="single" w:sz="4" w:space="0" w:color="000000"/>
            </w:tcBorders>
            <w:shd w:val="clear" w:color="000000" w:fill="FFFFFF"/>
            <w:vAlign w:val="center"/>
            <w:hideMark/>
          </w:tcPr>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ПП0604005</w:t>
            </w:r>
          </w:p>
        </w:tc>
        <w:tc>
          <w:tcPr>
            <w:tcW w:w="591" w:type="pct"/>
            <w:tcBorders>
              <w:top w:val="nil"/>
              <w:left w:val="nil"/>
              <w:bottom w:val="single" w:sz="4" w:space="0" w:color="000000"/>
              <w:right w:val="single" w:sz="4" w:space="0" w:color="000000"/>
            </w:tcBorders>
            <w:shd w:val="clear" w:color="000000" w:fill="FFFFFF"/>
            <w:vAlign w:val="center"/>
            <w:hideMark/>
          </w:tcPr>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40</w:t>
            </w:r>
          </w:p>
        </w:tc>
        <w:tc>
          <w:tcPr>
            <w:tcW w:w="546" w:type="pct"/>
            <w:tcBorders>
              <w:top w:val="nil"/>
              <w:left w:val="nil"/>
              <w:bottom w:val="single" w:sz="4" w:space="0" w:color="000000"/>
              <w:right w:val="single" w:sz="4" w:space="0" w:color="000000"/>
            </w:tcBorders>
            <w:shd w:val="clear" w:color="000000" w:fill="FFFFFF"/>
            <w:vAlign w:val="center"/>
            <w:hideMark/>
          </w:tcPr>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100</w:t>
            </w:r>
          </w:p>
        </w:tc>
        <w:tc>
          <w:tcPr>
            <w:tcW w:w="580" w:type="pct"/>
            <w:tcBorders>
              <w:top w:val="nil"/>
              <w:left w:val="nil"/>
              <w:bottom w:val="single" w:sz="4" w:space="0" w:color="000000"/>
              <w:right w:val="single" w:sz="4" w:space="0" w:color="000000"/>
            </w:tcBorders>
            <w:shd w:val="clear" w:color="000000" w:fill="FFFFFF"/>
            <w:vAlign w:val="center"/>
            <w:hideMark/>
          </w:tcPr>
          <w:p w:rsidR="00692512" w:rsidRPr="00A54794" w:rsidRDefault="00692512" w:rsidP="0029294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w:t>
            </w:r>
            <w:r w:rsidR="0029294A" w:rsidRPr="00A54794">
              <w:rPr>
                <w:rFonts w:eastAsia="Times New Roman" w:cs="Arial"/>
                <w:bCs/>
                <w:spacing w:val="0"/>
                <w:sz w:val="18"/>
                <w:szCs w:val="18"/>
                <w:lang w:eastAsia="ru-RU"/>
              </w:rPr>
              <w:t>21</w:t>
            </w:r>
            <w:r w:rsidRPr="00A54794">
              <w:rPr>
                <w:rFonts w:eastAsia="Times New Roman" w:cs="Arial"/>
                <w:bCs/>
                <w:spacing w:val="0"/>
                <w:sz w:val="18"/>
                <w:szCs w:val="18"/>
                <w:lang w:eastAsia="ru-RU"/>
              </w:rPr>
              <w:t>-20</w:t>
            </w:r>
            <w:r w:rsidR="0029294A" w:rsidRPr="00A54794">
              <w:rPr>
                <w:rFonts w:eastAsia="Times New Roman" w:cs="Arial"/>
                <w:bCs/>
                <w:spacing w:val="0"/>
                <w:sz w:val="18"/>
                <w:szCs w:val="18"/>
                <w:lang w:eastAsia="ru-RU"/>
              </w:rPr>
              <w:t>34</w:t>
            </w:r>
          </w:p>
        </w:tc>
        <w:tc>
          <w:tcPr>
            <w:tcW w:w="651" w:type="pct"/>
            <w:tcBorders>
              <w:top w:val="nil"/>
              <w:left w:val="nil"/>
              <w:bottom w:val="single" w:sz="4" w:space="0" w:color="000000"/>
              <w:right w:val="single" w:sz="4" w:space="0" w:color="000000"/>
            </w:tcBorders>
            <w:shd w:val="clear" w:color="000000" w:fill="FFFFFF"/>
            <w:vAlign w:val="center"/>
            <w:hideMark/>
          </w:tcPr>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w:t>
            </w:r>
          </w:p>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 xml:space="preserve"> бесканальная</w:t>
            </w:r>
          </w:p>
        </w:tc>
        <w:tc>
          <w:tcPr>
            <w:tcW w:w="449" w:type="pct"/>
            <w:tcBorders>
              <w:top w:val="nil"/>
              <w:left w:val="nil"/>
              <w:bottom w:val="single" w:sz="4" w:space="0" w:color="000000"/>
              <w:right w:val="single" w:sz="4" w:space="0" w:color="000000"/>
            </w:tcBorders>
            <w:shd w:val="clear" w:color="000000" w:fill="FFFFFF"/>
            <w:vAlign w:val="center"/>
            <w:hideMark/>
          </w:tcPr>
          <w:p w:rsidR="00692512" w:rsidRPr="00A54794" w:rsidRDefault="00692512" w:rsidP="00692512">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ППУ</w:t>
            </w:r>
          </w:p>
        </w:tc>
      </w:tr>
    </w:tbl>
    <w:p w:rsidR="004A634E" w:rsidRPr="00A54794" w:rsidRDefault="004A634E" w:rsidP="004A634E">
      <w:pPr>
        <w:spacing w:before="0" w:after="200" w:line="360" w:lineRule="auto"/>
        <w:ind w:firstLine="0"/>
        <w:rPr>
          <w:b/>
          <w:bCs/>
          <w:sz w:val="18"/>
          <w:szCs w:val="18"/>
          <w:highlight w:val="yellow"/>
        </w:rPr>
      </w:pPr>
    </w:p>
    <w:p w:rsidR="004A634E" w:rsidRPr="00A54794" w:rsidRDefault="004A634E" w:rsidP="004A634E">
      <w:pPr>
        <w:spacing w:before="0" w:after="200" w:line="360" w:lineRule="auto"/>
        <w:ind w:firstLine="0"/>
        <w:rPr>
          <w:b/>
          <w:bCs/>
          <w:sz w:val="18"/>
          <w:szCs w:val="18"/>
        </w:rPr>
      </w:pPr>
      <w:bookmarkStart w:id="146" w:name="_Toc407113597"/>
      <w:r w:rsidRPr="00A54794">
        <w:rPr>
          <w:b/>
          <w:bCs/>
          <w:sz w:val="18"/>
          <w:szCs w:val="18"/>
        </w:rPr>
        <w:t xml:space="preserve">Таблица </w:t>
      </w:r>
      <w:r w:rsidRPr="00A54794">
        <w:rPr>
          <w:b/>
          <w:bCs/>
          <w:sz w:val="18"/>
          <w:szCs w:val="18"/>
        </w:rPr>
        <w:fldChar w:fldCharType="begin"/>
      </w:r>
      <w:r w:rsidRPr="00A54794">
        <w:rPr>
          <w:b/>
          <w:bCs/>
          <w:sz w:val="18"/>
          <w:szCs w:val="18"/>
        </w:rPr>
        <w:instrText xml:space="preserve"> STYLEREF 1 \s </w:instrText>
      </w:r>
      <w:r w:rsidRPr="00A54794">
        <w:rPr>
          <w:b/>
          <w:bCs/>
          <w:sz w:val="18"/>
          <w:szCs w:val="18"/>
        </w:rPr>
        <w:fldChar w:fldCharType="separate"/>
      </w:r>
      <w:r w:rsidR="00EF12C7">
        <w:rPr>
          <w:b/>
          <w:bCs/>
          <w:noProof/>
          <w:sz w:val="18"/>
          <w:szCs w:val="18"/>
        </w:rPr>
        <w:t>6</w:t>
      </w:r>
      <w:r w:rsidRPr="00A54794">
        <w:rPr>
          <w:b/>
          <w:bCs/>
          <w:noProof/>
          <w:sz w:val="18"/>
          <w:szCs w:val="18"/>
        </w:rPr>
        <w:fldChar w:fldCharType="end"/>
      </w:r>
      <w:r w:rsidRPr="00A54794">
        <w:rPr>
          <w:b/>
          <w:bCs/>
          <w:sz w:val="18"/>
          <w:szCs w:val="18"/>
        </w:rPr>
        <w:t>.</w:t>
      </w:r>
      <w:r w:rsidR="000C4211" w:rsidRPr="00A54794">
        <w:rPr>
          <w:b/>
          <w:bCs/>
          <w:sz w:val="18"/>
          <w:szCs w:val="18"/>
        </w:rPr>
        <w:t>5</w:t>
      </w:r>
      <w:r w:rsidRPr="00A54794">
        <w:rPr>
          <w:b/>
          <w:bCs/>
          <w:noProof/>
          <w:sz w:val="18"/>
          <w:szCs w:val="18"/>
        </w:rPr>
        <w:t xml:space="preserve"> </w:t>
      </w:r>
      <w:r w:rsidRPr="00A54794">
        <w:rPr>
          <w:b/>
          <w:bCs/>
          <w:sz w:val="18"/>
          <w:szCs w:val="18"/>
        </w:rPr>
        <w:t>– Объемы реконструкции тепловых сетей КЦ</w:t>
      </w:r>
      <w:r w:rsidR="000C6BBE" w:rsidRPr="00A54794">
        <w:rPr>
          <w:b/>
          <w:bCs/>
          <w:sz w:val="18"/>
          <w:szCs w:val="18"/>
        </w:rPr>
        <w:t xml:space="preserve"> №2 СП «ХТЭЦ-2» филиала «Х</w:t>
      </w:r>
      <w:r w:rsidR="00CF1F2B" w:rsidRPr="00A54794">
        <w:rPr>
          <w:b/>
          <w:bCs/>
          <w:sz w:val="18"/>
          <w:szCs w:val="18"/>
        </w:rPr>
        <w:t>Г</w:t>
      </w:r>
      <w:r w:rsidR="000C6BBE" w:rsidRPr="00A54794">
        <w:rPr>
          <w:b/>
          <w:bCs/>
          <w:sz w:val="18"/>
          <w:szCs w:val="18"/>
        </w:rPr>
        <w:t xml:space="preserve">» </w:t>
      </w:r>
      <w:r w:rsidRPr="00A54794">
        <w:rPr>
          <w:b/>
          <w:bCs/>
          <w:sz w:val="18"/>
          <w:szCs w:val="18"/>
        </w:rPr>
        <w:t>АО «ДГК» с увеличением диаметра трубопроводов для обеспечения существующих расчетных гидравлических режимов</w:t>
      </w:r>
      <w:bookmarkEnd w:id="146"/>
      <w:r w:rsidRPr="00A54794">
        <w:rPr>
          <w:b/>
          <w:bCs/>
          <w:sz w:val="18"/>
          <w:szCs w:val="18"/>
        </w:rPr>
        <w:t xml:space="preserve"> </w:t>
      </w:r>
    </w:p>
    <w:tbl>
      <w:tblPr>
        <w:tblW w:w="5000" w:type="pct"/>
        <w:tblLook w:val="04A0" w:firstRow="1" w:lastRow="0" w:firstColumn="1" w:lastColumn="0" w:noHBand="0" w:noVBand="1"/>
      </w:tblPr>
      <w:tblGrid>
        <w:gridCol w:w="1658"/>
        <w:gridCol w:w="2329"/>
        <w:gridCol w:w="1871"/>
        <w:gridCol w:w="1674"/>
        <w:gridCol w:w="1505"/>
        <w:gridCol w:w="1689"/>
        <w:gridCol w:w="1717"/>
        <w:gridCol w:w="1803"/>
        <w:gridCol w:w="1138"/>
      </w:tblGrid>
      <w:tr w:rsidR="00A54794" w:rsidRPr="00A54794" w:rsidTr="00E876AF">
        <w:trPr>
          <w:trHeight w:val="525"/>
          <w:tblHeader/>
        </w:trPr>
        <w:tc>
          <w:tcPr>
            <w:tcW w:w="539" w:type="pct"/>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источника тепловой энергии</w:t>
            </w:r>
          </w:p>
        </w:tc>
        <w:tc>
          <w:tcPr>
            <w:tcW w:w="757"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начала участка</w:t>
            </w:r>
          </w:p>
        </w:tc>
        <w:tc>
          <w:tcPr>
            <w:tcW w:w="608"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Наименование конца участка</w:t>
            </w:r>
          </w:p>
        </w:tc>
        <w:tc>
          <w:tcPr>
            <w:tcW w:w="544"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Длина участка, м</w:t>
            </w:r>
          </w:p>
        </w:tc>
        <w:tc>
          <w:tcPr>
            <w:tcW w:w="489"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Условный диаметр, мм</w:t>
            </w:r>
          </w:p>
        </w:tc>
        <w:tc>
          <w:tcPr>
            <w:tcW w:w="549"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Год ввода</w:t>
            </w:r>
          </w:p>
        </w:tc>
        <w:tc>
          <w:tcPr>
            <w:tcW w:w="558"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Год реконструкции</w:t>
            </w:r>
          </w:p>
        </w:tc>
        <w:tc>
          <w:tcPr>
            <w:tcW w:w="586"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Вид прокладки тепловой сети</w:t>
            </w:r>
          </w:p>
        </w:tc>
        <w:tc>
          <w:tcPr>
            <w:tcW w:w="370" w:type="pct"/>
            <w:tcBorders>
              <w:top w:val="single" w:sz="4" w:space="0" w:color="000000"/>
              <w:left w:val="nil"/>
              <w:bottom w:val="single" w:sz="4" w:space="0" w:color="000000"/>
              <w:right w:val="single" w:sz="4" w:space="0" w:color="000000"/>
            </w:tcBorders>
            <w:shd w:val="clear" w:color="000000" w:fill="FFFFFF" w:themeFill="background1"/>
            <w:vAlign w:val="center"/>
            <w:hideMark/>
          </w:tcPr>
          <w:p w:rsidR="00E876AF" w:rsidRPr="00A54794" w:rsidRDefault="00E876AF" w:rsidP="00E876AF">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Тип изоляции</w:t>
            </w:r>
          </w:p>
        </w:tc>
      </w:tr>
      <w:tr w:rsidR="00A54794" w:rsidRPr="00A54794" w:rsidTr="00E70A1B">
        <w:trPr>
          <w:trHeight w:val="300"/>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ТК-6-5</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УЗВ-6-5/1</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51,35</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ТК-6-24</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УЗВ-6-24/4</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15,8</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2010</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бесканальная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ППУ</w:t>
            </w:r>
          </w:p>
        </w:tc>
      </w:tr>
      <w:tr w:rsidR="00A54794" w:rsidRPr="00A54794"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УЗВ-6-24/4</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УЗВ-6-24/5</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44,8</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2010</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бесканальная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ППУ</w:t>
            </w:r>
          </w:p>
        </w:tc>
      </w:tr>
      <w:tr w:rsidR="00A54794" w:rsidRPr="00A54794"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УЗВ-6-24/5</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ТК-6-25</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2010</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бесканальная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ППУ</w:t>
            </w:r>
          </w:p>
        </w:tc>
      </w:tr>
      <w:tr w:rsidR="00A54794" w:rsidRPr="00A54794"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ТК-6-25</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ТК-6-27</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111,6</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2010</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бесканальная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ППУ</w:t>
            </w:r>
          </w:p>
        </w:tc>
      </w:tr>
      <w:tr w:rsidR="00A54794" w:rsidRPr="00A54794" w:rsidTr="00E70A1B">
        <w:trPr>
          <w:trHeight w:val="300"/>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lastRenderedPageBreak/>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УЗВ-6-2/3</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УЗВ-6-2/4</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24</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2011</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E70A1B">
        <w:trPr>
          <w:trHeight w:val="300"/>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УЗВ-6-2/4</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ТК-6-3</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120,35</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2011</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E70A1B">
        <w:trPr>
          <w:trHeight w:val="525"/>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УЗВ-6-5/1</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УЗВ-6-5/2</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15,9</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Подземная канальная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r w:rsidR="00A54794" w:rsidRPr="00A54794" w:rsidTr="00E70A1B">
        <w:trPr>
          <w:trHeight w:val="780"/>
        </w:trPr>
        <w:tc>
          <w:tcPr>
            <w:tcW w:w="539" w:type="pct"/>
            <w:tcBorders>
              <w:top w:val="nil"/>
              <w:left w:val="single" w:sz="4" w:space="0" w:color="000000"/>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КЦ №2</w:t>
            </w:r>
          </w:p>
        </w:tc>
        <w:tc>
          <w:tcPr>
            <w:tcW w:w="757"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УЗВ-6-5/2</w:t>
            </w:r>
          </w:p>
        </w:tc>
        <w:tc>
          <w:tcPr>
            <w:tcW w:w="608" w:type="pct"/>
            <w:tcBorders>
              <w:top w:val="nil"/>
              <w:left w:val="nil"/>
              <w:bottom w:val="single" w:sz="4" w:space="0" w:color="000000"/>
              <w:right w:val="single" w:sz="4" w:space="0" w:color="000000"/>
            </w:tcBorders>
            <w:shd w:val="clear" w:color="000000" w:fill="FFFFFF"/>
            <w:vAlign w:val="bottom"/>
            <w:hideMark/>
          </w:tcPr>
          <w:p w:rsidR="00E876AF" w:rsidRPr="00A54794" w:rsidRDefault="000C6BBE"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 xml:space="preserve">ЦЭС, Шахта </w:t>
            </w:r>
            <w:r w:rsidR="00E876AF" w:rsidRPr="00A54794">
              <w:rPr>
                <w:rFonts w:eastAsia="Times New Roman" w:cs="Arial"/>
                <w:bCs/>
                <w:spacing w:val="0"/>
                <w:sz w:val="18"/>
                <w:szCs w:val="18"/>
                <w:lang w:eastAsia="ru-RU"/>
              </w:rPr>
              <w:t>АО "Ургалуголь" (ввод2)</w:t>
            </w:r>
          </w:p>
        </w:tc>
        <w:tc>
          <w:tcPr>
            <w:tcW w:w="544"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17</w:t>
            </w:r>
          </w:p>
        </w:tc>
        <w:tc>
          <w:tcPr>
            <w:tcW w:w="48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w:t>
            </w:r>
          </w:p>
        </w:tc>
        <w:tc>
          <w:tcPr>
            <w:tcW w:w="549"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1985</w:t>
            </w:r>
          </w:p>
        </w:tc>
        <w:tc>
          <w:tcPr>
            <w:tcW w:w="558"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2021</w:t>
            </w:r>
          </w:p>
        </w:tc>
        <w:tc>
          <w:tcPr>
            <w:tcW w:w="586"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Надземная</w:t>
            </w:r>
          </w:p>
        </w:tc>
        <w:tc>
          <w:tcPr>
            <w:tcW w:w="370" w:type="pct"/>
            <w:tcBorders>
              <w:top w:val="nil"/>
              <w:left w:val="nil"/>
              <w:bottom w:val="single" w:sz="4" w:space="0" w:color="000000"/>
              <w:right w:val="single" w:sz="4" w:space="0" w:color="000000"/>
            </w:tcBorders>
            <w:shd w:val="clear" w:color="000000" w:fill="FFFFFF"/>
            <w:vAlign w:val="bottom"/>
            <w:hideMark/>
          </w:tcPr>
          <w:p w:rsidR="00E876AF" w:rsidRPr="00A54794" w:rsidRDefault="00E876AF" w:rsidP="00E876AF">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минвата</w:t>
            </w:r>
          </w:p>
        </w:tc>
      </w:tr>
    </w:tbl>
    <w:p w:rsidR="00692512" w:rsidRPr="00A54794" w:rsidRDefault="00692512" w:rsidP="004A634E">
      <w:pPr>
        <w:spacing w:before="0" w:after="200" w:line="360" w:lineRule="auto"/>
        <w:ind w:firstLine="0"/>
        <w:rPr>
          <w:b/>
          <w:bCs/>
          <w:sz w:val="18"/>
          <w:szCs w:val="18"/>
          <w:highlight w:val="yellow"/>
        </w:rPr>
      </w:pPr>
    </w:p>
    <w:p w:rsidR="004A634E" w:rsidRPr="00A54794" w:rsidRDefault="004A634E" w:rsidP="00CF1F2B">
      <w:pPr>
        <w:spacing w:line="360" w:lineRule="auto"/>
        <w:ind w:firstLine="0"/>
        <w:rPr>
          <w:b/>
          <w:bCs/>
          <w:sz w:val="18"/>
          <w:szCs w:val="18"/>
        </w:rPr>
      </w:pPr>
      <w:bookmarkStart w:id="147" w:name="_Toc407113598"/>
      <w:r w:rsidRPr="00A54794">
        <w:rPr>
          <w:b/>
          <w:bCs/>
          <w:sz w:val="18"/>
          <w:szCs w:val="18"/>
        </w:rPr>
        <w:t xml:space="preserve">Таблица </w:t>
      </w:r>
      <w:r w:rsidRPr="00A54794">
        <w:rPr>
          <w:b/>
          <w:bCs/>
          <w:sz w:val="18"/>
          <w:szCs w:val="18"/>
        </w:rPr>
        <w:fldChar w:fldCharType="begin"/>
      </w:r>
      <w:r w:rsidRPr="00A54794">
        <w:rPr>
          <w:b/>
          <w:bCs/>
          <w:sz w:val="18"/>
          <w:szCs w:val="18"/>
        </w:rPr>
        <w:instrText xml:space="preserve"> STYLEREF 1 \s </w:instrText>
      </w:r>
      <w:r w:rsidRPr="00A54794">
        <w:rPr>
          <w:b/>
          <w:bCs/>
          <w:sz w:val="18"/>
          <w:szCs w:val="18"/>
        </w:rPr>
        <w:fldChar w:fldCharType="separate"/>
      </w:r>
      <w:r w:rsidR="00EF12C7">
        <w:rPr>
          <w:b/>
          <w:bCs/>
          <w:noProof/>
          <w:sz w:val="18"/>
          <w:szCs w:val="18"/>
        </w:rPr>
        <w:t>6</w:t>
      </w:r>
      <w:r w:rsidRPr="00A54794">
        <w:rPr>
          <w:b/>
          <w:bCs/>
          <w:noProof/>
          <w:sz w:val="18"/>
          <w:szCs w:val="18"/>
        </w:rPr>
        <w:fldChar w:fldCharType="end"/>
      </w:r>
      <w:r w:rsidRPr="00A54794">
        <w:rPr>
          <w:b/>
          <w:bCs/>
          <w:sz w:val="18"/>
          <w:szCs w:val="18"/>
        </w:rPr>
        <w:t>.</w:t>
      </w:r>
      <w:r w:rsidR="000C4211" w:rsidRPr="00A54794">
        <w:rPr>
          <w:b/>
          <w:bCs/>
          <w:sz w:val="18"/>
          <w:szCs w:val="18"/>
        </w:rPr>
        <w:t>6</w:t>
      </w:r>
      <w:r w:rsidRPr="00A54794">
        <w:rPr>
          <w:b/>
          <w:bCs/>
          <w:noProof/>
          <w:sz w:val="18"/>
          <w:szCs w:val="18"/>
        </w:rPr>
        <w:t xml:space="preserve"> </w:t>
      </w:r>
      <w:r w:rsidRPr="00A54794">
        <w:rPr>
          <w:b/>
          <w:bCs/>
          <w:sz w:val="18"/>
          <w:szCs w:val="18"/>
        </w:rPr>
        <w:t>– Капитальные вложения в реализацию мероприятий по новому строительству, реконструкции и техническому перевооружению тепловых сетей и теплосетевых объектов КЦ</w:t>
      </w:r>
      <w:r w:rsidR="000C6BBE" w:rsidRPr="00A54794">
        <w:rPr>
          <w:b/>
          <w:bCs/>
          <w:sz w:val="18"/>
          <w:szCs w:val="18"/>
        </w:rPr>
        <w:t xml:space="preserve"> №2 СП «ХТЭЦ-2» филиала «Х</w:t>
      </w:r>
      <w:r w:rsidR="00CF1F2B" w:rsidRPr="00A54794">
        <w:rPr>
          <w:b/>
          <w:bCs/>
          <w:sz w:val="18"/>
          <w:szCs w:val="18"/>
        </w:rPr>
        <w:t>Г</w:t>
      </w:r>
      <w:r w:rsidR="000C6BBE" w:rsidRPr="00A54794">
        <w:rPr>
          <w:b/>
          <w:bCs/>
          <w:sz w:val="18"/>
          <w:szCs w:val="18"/>
        </w:rPr>
        <w:t xml:space="preserve">» </w:t>
      </w:r>
      <w:r w:rsidRPr="00A54794">
        <w:rPr>
          <w:b/>
          <w:bCs/>
          <w:sz w:val="18"/>
          <w:szCs w:val="18"/>
        </w:rPr>
        <w:t>АО «ДГК», тыс. руб.</w:t>
      </w:r>
      <w:bookmarkEnd w:id="147"/>
    </w:p>
    <w:tbl>
      <w:tblPr>
        <w:tblW w:w="506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913"/>
        <w:gridCol w:w="829"/>
        <w:gridCol w:w="857"/>
        <w:gridCol w:w="857"/>
        <w:gridCol w:w="857"/>
        <w:gridCol w:w="857"/>
        <w:gridCol w:w="857"/>
        <w:gridCol w:w="856"/>
        <w:gridCol w:w="856"/>
        <w:gridCol w:w="856"/>
        <w:gridCol w:w="856"/>
        <w:gridCol w:w="856"/>
        <w:gridCol w:w="856"/>
        <w:gridCol w:w="856"/>
        <w:gridCol w:w="856"/>
        <w:gridCol w:w="856"/>
        <w:gridCol w:w="841"/>
      </w:tblGrid>
      <w:tr w:rsidR="006816EA" w:rsidRPr="00A54794" w:rsidTr="006816EA">
        <w:trPr>
          <w:trHeight w:val="300"/>
          <w:tblHeader/>
        </w:trPr>
        <w:tc>
          <w:tcPr>
            <w:tcW w:w="880" w:type="pct"/>
            <w:gridSpan w:val="2"/>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Сметы проектов</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2021</w:t>
            </w:r>
          </w:p>
        </w:tc>
        <w:tc>
          <w:tcPr>
            <w:tcW w:w="275" w:type="pct"/>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2022</w:t>
            </w:r>
          </w:p>
        </w:tc>
        <w:tc>
          <w:tcPr>
            <w:tcW w:w="275" w:type="pct"/>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2023</w:t>
            </w:r>
          </w:p>
        </w:tc>
        <w:tc>
          <w:tcPr>
            <w:tcW w:w="275" w:type="pct"/>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2024</w:t>
            </w:r>
          </w:p>
        </w:tc>
        <w:tc>
          <w:tcPr>
            <w:tcW w:w="275" w:type="pct"/>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2025</w:t>
            </w:r>
          </w:p>
        </w:tc>
        <w:tc>
          <w:tcPr>
            <w:tcW w:w="275" w:type="pct"/>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2026</w:t>
            </w:r>
          </w:p>
        </w:tc>
        <w:tc>
          <w:tcPr>
            <w:tcW w:w="275" w:type="pct"/>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2027</w:t>
            </w:r>
          </w:p>
        </w:tc>
        <w:tc>
          <w:tcPr>
            <w:tcW w:w="275" w:type="pct"/>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2028</w:t>
            </w:r>
          </w:p>
        </w:tc>
        <w:tc>
          <w:tcPr>
            <w:tcW w:w="275" w:type="pct"/>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2029</w:t>
            </w:r>
          </w:p>
        </w:tc>
        <w:tc>
          <w:tcPr>
            <w:tcW w:w="275" w:type="pct"/>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2030</w:t>
            </w:r>
          </w:p>
        </w:tc>
        <w:tc>
          <w:tcPr>
            <w:tcW w:w="275" w:type="pct"/>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2031</w:t>
            </w:r>
          </w:p>
        </w:tc>
        <w:tc>
          <w:tcPr>
            <w:tcW w:w="275" w:type="pct"/>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2032</w:t>
            </w:r>
          </w:p>
        </w:tc>
        <w:tc>
          <w:tcPr>
            <w:tcW w:w="275" w:type="pct"/>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2032</w:t>
            </w:r>
          </w:p>
        </w:tc>
        <w:tc>
          <w:tcPr>
            <w:tcW w:w="275" w:type="pct"/>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2033</w:t>
            </w:r>
          </w:p>
        </w:tc>
        <w:tc>
          <w:tcPr>
            <w:tcW w:w="271" w:type="pct"/>
            <w:shd w:val="clear" w:color="auto" w:fill="FFFFFF" w:themeFill="background1"/>
            <w:noWrap/>
            <w:vAlign w:val="center"/>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2034</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51</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52</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54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55</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56</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58</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0 </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55</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56</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58</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0 </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0 </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0 </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58</w:t>
            </w:r>
          </w:p>
        </w:tc>
        <w:tc>
          <w:tcPr>
            <w:tcW w:w="271"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51</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273</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281</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289</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296</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304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311</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289</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296</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304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311</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304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296</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304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311</w:t>
            </w:r>
          </w:p>
        </w:tc>
        <w:tc>
          <w:tcPr>
            <w:tcW w:w="271"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273</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689</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709</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728</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746</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764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784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728</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746</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764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784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764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746</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764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784</w:t>
            </w:r>
          </w:p>
        </w:tc>
        <w:tc>
          <w:tcPr>
            <w:tcW w:w="271"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689</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1013</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1042</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1071</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1097</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1124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1153</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1017</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1097</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1124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1153</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1068</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1042</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1068</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1153</w:t>
            </w:r>
          </w:p>
        </w:tc>
        <w:tc>
          <w:tcPr>
            <w:tcW w:w="271"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1013</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101</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107</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110</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112</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115</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102</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110</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112</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115</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107</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107</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115</w:t>
            </w:r>
          </w:p>
        </w:tc>
        <w:tc>
          <w:tcPr>
            <w:tcW w:w="271"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101</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203</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208</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214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219</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225</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231</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203</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219</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225</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231</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214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208</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214</w:t>
            </w:r>
          </w:p>
        </w:tc>
        <w:tc>
          <w:tcPr>
            <w:tcW w:w="275"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231</w:t>
            </w:r>
          </w:p>
        </w:tc>
        <w:tc>
          <w:tcPr>
            <w:tcW w:w="271" w:type="pct"/>
            <w:shd w:val="clear" w:color="auto" w:fill="FFFFFF" w:themeFill="background1"/>
            <w:noWrap/>
            <w:vAlign w:val="center"/>
          </w:tcPr>
          <w:p w:rsidR="006816EA" w:rsidRPr="00A54794" w:rsidRDefault="006816EA" w:rsidP="006816EA">
            <w:pPr>
              <w:ind w:firstLine="0"/>
              <w:rPr>
                <w:rFonts w:cs="Arial"/>
                <w:sz w:val="18"/>
                <w:szCs w:val="18"/>
              </w:rPr>
            </w:pPr>
            <w:r w:rsidRPr="00A54794">
              <w:rPr>
                <w:rFonts w:cs="Arial"/>
                <w:sz w:val="18"/>
                <w:szCs w:val="18"/>
              </w:rPr>
              <w:t>203</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группы проектов</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1317</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1355</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1392</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1426</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1461</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1499</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1322</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1426</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1461</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1499</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1388</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1355</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1388</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1499</w:t>
            </w:r>
          </w:p>
        </w:tc>
        <w:tc>
          <w:tcPr>
            <w:tcW w:w="271"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1317</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группы проектов накопленным итогом</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2594</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3948</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5340</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6767</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8228</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9727</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11049</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12475</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13936</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15435</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16823</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18178</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19566</w:t>
            </w:r>
          </w:p>
        </w:tc>
        <w:tc>
          <w:tcPr>
            <w:tcW w:w="275"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21065</w:t>
            </w:r>
          </w:p>
        </w:tc>
        <w:tc>
          <w:tcPr>
            <w:tcW w:w="271" w:type="pct"/>
            <w:shd w:val="clear" w:color="auto" w:fill="FFFFFF" w:themeFill="background1"/>
            <w:noWrap/>
            <w:vAlign w:val="center"/>
          </w:tcPr>
          <w:p w:rsidR="006816EA" w:rsidRPr="00A54794" w:rsidRDefault="006816EA" w:rsidP="006816EA">
            <w:pPr>
              <w:ind w:firstLine="0"/>
              <w:rPr>
                <w:rFonts w:cs="Arial"/>
                <w:b/>
                <w:bCs/>
                <w:sz w:val="18"/>
                <w:szCs w:val="18"/>
              </w:rPr>
            </w:pPr>
            <w:r w:rsidRPr="00A54794">
              <w:rPr>
                <w:rFonts w:cs="Arial"/>
                <w:b/>
                <w:bCs/>
                <w:sz w:val="18"/>
                <w:szCs w:val="18"/>
              </w:rPr>
              <w:t>22382</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420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1103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622</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143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2268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5957</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3358</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w:t>
            </w:r>
            <w:r w:rsidRPr="00A54794">
              <w:rPr>
                <w:rFonts w:eastAsia="Times New Roman" w:cs="Arial"/>
                <w:bCs/>
                <w:spacing w:val="0"/>
                <w:sz w:val="18"/>
                <w:szCs w:val="18"/>
                <w:lang w:eastAsia="ru-RU"/>
              </w:rPr>
              <w:lastRenderedPageBreak/>
              <w:t>дочные работы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lastRenderedPageBreak/>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360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5711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15003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8457</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lastRenderedPageBreak/>
              <w:t>Всего капитальные затраты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529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8399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22063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12437</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840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2206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1244</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1680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4413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2487</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jc w:val="center"/>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подгруппы проектов</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688</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10919</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28682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16168</w:t>
            </w:r>
          </w:p>
        </w:tc>
        <w:tc>
          <w:tcPr>
            <w:tcW w:w="275" w:type="pct"/>
            <w:shd w:val="clear" w:color="auto" w:fill="FFFFFF" w:themeFill="background1"/>
            <w:noWrap/>
            <w:vAlign w:val="center"/>
            <w:hideMark/>
          </w:tcPr>
          <w:p w:rsidR="006816EA" w:rsidRPr="00A54794" w:rsidRDefault="006816EA" w:rsidP="006816EA">
            <w:pPr>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jc w:val="center"/>
              <w:rPr>
                <w:rFonts w:cs="Arial"/>
                <w:b/>
                <w:bCs/>
                <w:sz w:val="18"/>
                <w:szCs w:val="18"/>
              </w:rPr>
            </w:pPr>
            <w:r w:rsidRPr="00A54794">
              <w:rPr>
                <w:rFonts w:cs="Arial"/>
                <w:b/>
                <w:bCs/>
                <w:sz w:val="18"/>
                <w:szCs w:val="18"/>
              </w:rPr>
              <w:t>0</w:t>
            </w:r>
          </w:p>
        </w:tc>
        <w:tc>
          <w:tcPr>
            <w:tcW w:w="271" w:type="pct"/>
            <w:shd w:val="clear" w:color="auto" w:fill="FFFFFF" w:themeFill="background1"/>
            <w:noWrap/>
            <w:vAlign w:val="center"/>
            <w:hideMark/>
          </w:tcPr>
          <w:p w:rsidR="006816EA" w:rsidRPr="00A54794" w:rsidRDefault="006816EA" w:rsidP="006816EA">
            <w:pPr>
              <w:jc w:val="center"/>
              <w:rPr>
                <w:rFonts w:cs="Arial"/>
                <w:b/>
                <w:bCs/>
                <w:sz w:val="18"/>
                <w:szCs w:val="18"/>
              </w:rPr>
            </w:pPr>
            <w:r w:rsidRPr="00A54794">
              <w:rPr>
                <w:rFonts w:cs="Arial"/>
                <w:b/>
                <w:bCs/>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подгруппы проектов накопленным итогом</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688</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11606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40288</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56456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56456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56456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56456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56456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56456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56456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56456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56456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56456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56456</w:t>
            </w:r>
          </w:p>
        </w:tc>
        <w:tc>
          <w:tcPr>
            <w:tcW w:w="271"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56456</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26</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420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1103</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622</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143</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2268</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5957</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3358</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360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5711</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15003</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8457</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529</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8398</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22063</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12437</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53</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840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2206</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1244</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106</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1680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4413</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2487</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проекта</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689</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10918</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28683</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16167</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66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49</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263</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663</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976</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98</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195</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w:t>
            </w:r>
            <w:r w:rsidRPr="00A54794">
              <w:rPr>
                <w:rFonts w:eastAsia="Times New Roman" w:cs="Arial"/>
                <w:b/>
                <w:bCs/>
                <w:spacing w:val="0"/>
                <w:sz w:val="18"/>
                <w:szCs w:val="18"/>
                <w:lang w:eastAsia="ru-RU"/>
              </w:rPr>
              <w:lastRenderedPageBreak/>
              <w:t>группы проектов</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lastRenderedPageBreak/>
              <w:t xml:space="preserve">тыс. </w:t>
            </w:r>
            <w:r w:rsidRPr="00A54794">
              <w:rPr>
                <w:rFonts w:eastAsia="Times New Roman" w:cs="Arial"/>
                <w:b/>
                <w:bCs/>
                <w:spacing w:val="0"/>
                <w:sz w:val="18"/>
                <w:szCs w:val="18"/>
                <w:lang w:eastAsia="ru-RU"/>
              </w:rPr>
              <w:lastRenderedPageBreak/>
              <w:t>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lastRenderedPageBreak/>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lastRenderedPageBreak/>
              <w:t>Всего смета подгруппы проектов накопленным итогом</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75"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0</w:t>
            </w:r>
          </w:p>
        </w:tc>
        <w:tc>
          <w:tcPr>
            <w:tcW w:w="275"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75"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75"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75"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75"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75"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75"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75"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75"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75"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75"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75"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75"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c>
          <w:tcPr>
            <w:tcW w:w="271" w:type="pct"/>
            <w:shd w:val="clear" w:color="auto" w:fill="FFFFFF" w:themeFill="background1"/>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1268</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49</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263</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663</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976</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98</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195</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проекта</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1268</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5"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c>
          <w:tcPr>
            <w:tcW w:w="271"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43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45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46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48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49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64</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66</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232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240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248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257</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265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273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281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289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296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304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311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321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332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343</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354</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585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605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626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647</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668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689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709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728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746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764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784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808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832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857</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882</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860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890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920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952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982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1013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1042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1071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1097</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1124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1153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1189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1226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1264</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1302</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92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95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98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107</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123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126</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130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172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178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184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190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196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203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208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214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219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225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231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238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245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253</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260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подгруппы проектов</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1118</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1157</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1196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1238</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1277</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1317</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1355</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1392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1426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1461</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1499</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1546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1594</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1643</w:t>
            </w:r>
          </w:p>
        </w:tc>
        <w:tc>
          <w:tcPr>
            <w:tcW w:w="271"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1693</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подгруппы проектов накопленным итогом</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1118</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2275</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3471</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4709</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5985</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7302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8657</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10049</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11475</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12936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14435</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15981</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17575</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19218</w:t>
            </w:r>
          </w:p>
        </w:tc>
        <w:tc>
          <w:tcPr>
            <w:tcW w:w="271"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20911</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43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45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46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48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49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64</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66</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232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240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248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257</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265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273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281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289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296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304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311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321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332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343</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354</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lastRenderedPageBreak/>
              <w:t>Строительно-монтажные и наладочные работы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585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605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626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647</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668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689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709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728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746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764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784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808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832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857</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882</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860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890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920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952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982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1013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1042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1071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1097</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1124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1153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1189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1226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1264</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1302</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92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95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98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107</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119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123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126</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130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172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178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184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190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196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203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208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214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219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225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231</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238</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245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253</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260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проекта</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1118</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1157</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1196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1238</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1277</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1317</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1355</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1392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1426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1461</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1499</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1546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1594</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1643</w:t>
            </w:r>
          </w:p>
        </w:tc>
        <w:tc>
          <w:tcPr>
            <w:tcW w:w="271"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1693</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195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202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207</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2065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2127</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2170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1560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1615</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1653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3820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3944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4030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382</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394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403</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НДС</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764</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789</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806</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ind w:firstLine="0"/>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подгруппы проектов</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4966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5127</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5239</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0</w:t>
            </w:r>
          </w:p>
        </w:tc>
        <w:tc>
          <w:tcPr>
            <w:tcW w:w="271"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Всего смета подгруппы проектов накопленным итогом</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
                <w:bCs/>
                <w:spacing w:val="0"/>
                <w:sz w:val="18"/>
                <w:szCs w:val="18"/>
                <w:lang w:eastAsia="ru-RU"/>
              </w:rPr>
            </w:pPr>
            <w:r w:rsidRPr="00A54794">
              <w:rPr>
                <w:rFonts w:eastAsia="Times New Roman" w:cs="Arial"/>
                <w:b/>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4966</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10093</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15332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15332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15332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15332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15332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15332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15332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15332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15332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15332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15332</w:t>
            </w:r>
          </w:p>
        </w:tc>
        <w:tc>
          <w:tcPr>
            <w:tcW w:w="275"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15332</w:t>
            </w:r>
          </w:p>
        </w:tc>
        <w:tc>
          <w:tcPr>
            <w:tcW w:w="271" w:type="pct"/>
            <w:shd w:val="clear" w:color="auto" w:fill="FFFFFF" w:themeFill="background1"/>
            <w:noWrap/>
            <w:vAlign w:val="center"/>
            <w:hideMark/>
          </w:tcPr>
          <w:p w:rsidR="006816EA" w:rsidRPr="00A54794" w:rsidRDefault="006816EA" w:rsidP="006816EA">
            <w:pPr>
              <w:ind w:firstLine="0"/>
              <w:rPr>
                <w:rFonts w:cs="Arial"/>
                <w:b/>
                <w:bCs/>
                <w:sz w:val="18"/>
                <w:szCs w:val="18"/>
              </w:rPr>
            </w:pPr>
            <w:r w:rsidRPr="00A54794">
              <w:rPr>
                <w:rFonts w:cs="Arial"/>
                <w:b/>
                <w:bCs/>
                <w:sz w:val="18"/>
                <w:szCs w:val="18"/>
              </w:rPr>
              <w:t>15332</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ПИР и ПСД</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195</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202</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207</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Оборудование</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2065</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2127</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2170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Строительно-монтажные и наладочные работы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1560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1615</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1653</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капитальные затраты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3820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3944</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4030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Непредвиденные расходы</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382</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394</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403</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lastRenderedPageBreak/>
              <w:t>НДС</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764</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789</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806</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c>
          <w:tcPr>
            <w:tcW w:w="271" w:type="pct"/>
            <w:shd w:val="clear" w:color="auto" w:fill="FFFFFF" w:themeFill="background1"/>
            <w:noWrap/>
            <w:vAlign w:val="center"/>
            <w:hideMark/>
          </w:tcPr>
          <w:p w:rsidR="006816EA" w:rsidRPr="00A54794" w:rsidRDefault="006816EA" w:rsidP="006816EA">
            <w:pPr>
              <w:ind w:firstLine="0"/>
              <w:jc w:val="center"/>
              <w:rPr>
                <w:rFonts w:cs="Arial"/>
                <w:sz w:val="18"/>
                <w:szCs w:val="18"/>
              </w:rPr>
            </w:pPr>
            <w:r w:rsidRPr="00A54794">
              <w:rPr>
                <w:rFonts w:cs="Arial"/>
                <w:sz w:val="18"/>
                <w:szCs w:val="18"/>
              </w:rPr>
              <w:t>0</w:t>
            </w:r>
          </w:p>
        </w:tc>
      </w:tr>
      <w:tr w:rsidR="006816EA" w:rsidRPr="00A54794" w:rsidTr="006816EA">
        <w:trPr>
          <w:trHeight w:val="300"/>
        </w:trPr>
        <w:tc>
          <w:tcPr>
            <w:tcW w:w="614" w:type="pct"/>
            <w:shd w:val="clear" w:color="auto" w:fill="FFFFFF" w:themeFill="background1"/>
            <w:vAlign w:val="center"/>
            <w:hideMark/>
          </w:tcPr>
          <w:p w:rsidR="006816EA" w:rsidRPr="00A54794" w:rsidRDefault="006816EA" w:rsidP="006816EA">
            <w:pPr>
              <w:widowControl/>
              <w:adjustRightInd/>
              <w:spacing w:before="0" w:after="0"/>
              <w:ind w:firstLine="0"/>
              <w:jc w:val="left"/>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Всего смета проекта</w:t>
            </w:r>
          </w:p>
        </w:tc>
        <w:tc>
          <w:tcPr>
            <w:tcW w:w="266" w:type="pct"/>
            <w:shd w:val="clear" w:color="auto" w:fill="FFFFFF" w:themeFill="background1"/>
            <w:noWrap/>
            <w:vAlign w:val="center"/>
            <w:hideMark/>
          </w:tcPr>
          <w:p w:rsidR="006816EA" w:rsidRPr="00A54794" w:rsidRDefault="006816EA" w:rsidP="006816EA">
            <w:pPr>
              <w:widowControl/>
              <w:adjustRightInd/>
              <w:spacing w:before="0" w:after="0"/>
              <w:ind w:firstLine="0"/>
              <w:jc w:val="center"/>
              <w:textAlignment w:val="auto"/>
              <w:rPr>
                <w:rFonts w:eastAsia="Times New Roman" w:cs="Arial"/>
                <w:bCs/>
                <w:spacing w:val="0"/>
                <w:sz w:val="18"/>
                <w:szCs w:val="18"/>
                <w:lang w:eastAsia="ru-RU"/>
              </w:rPr>
            </w:pPr>
            <w:r w:rsidRPr="00A54794">
              <w:rPr>
                <w:rFonts w:eastAsia="Times New Roman" w:cs="Arial"/>
                <w:bCs/>
                <w:spacing w:val="0"/>
                <w:sz w:val="18"/>
                <w:szCs w:val="18"/>
                <w:lang w:eastAsia="ru-RU"/>
              </w:rPr>
              <w:t>тыс. руб.</w:t>
            </w:r>
          </w:p>
        </w:tc>
        <w:tc>
          <w:tcPr>
            <w:tcW w:w="275"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4966</w:t>
            </w:r>
          </w:p>
        </w:tc>
        <w:tc>
          <w:tcPr>
            <w:tcW w:w="275"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5127</w:t>
            </w:r>
          </w:p>
        </w:tc>
        <w:tc>
          <w:tcPr>
            <w:tcW w:w="275"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5239</w:t>
            </w:r>
          </w:p>
        </w:tc>
        <w:tc>
          <w:tcPr>
            <w:tcW w:w="275"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75"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0</w:t>
            </w:r>
          </w:p>
        </w:tc>
        <w:tc>
          <w:tcPr>
            <w:tcW w:w="271" w:type="pct"/>
            <w:shd w:val="clear" w:color="auto" w:fill="FFFFFF" w:themeFill="background1"/>
            <w:noWrap/>
            <w:vAlign w:val="center"/>
            <w:hideMark/>
          </w:tcPr>
          <w:p w:rsidR="006816EA" w:rsidRPr="00A54794" w:rsidRDefault="006816EA" w:rsidP="006816EA">
            <w:pPr>
              <w:ind w:firstLine="0"/>
              <w:jc w:val="center"/>
              <w:rPr>
                <w:rFonts w:cs="Arial"/>
                <w:b/>
                <w:bCs/>
                <w:sz w:val="18"/>
                <w:szCs w:val="18"/>
              </w:rPr>
            </w:pPr>
            <w:r w:rsidRPr="00A54794">
              <w:rPr>
                <w:rFonts w:cs="Arial"/>
                <w:b/>
                <w:bCs/>
                <w:sz w:val="18"/>
                <w:szCs w:val="18"/>
              </w:rPr>
              <w:t>0</w:t>
            </w:r>
          </w:p>
        </w:tc>
      </w:tr>
    </w:tbl>
    <w:p w:rsidR="00FC2633" w:rsidRPr="00A54794" w:rsidRDefault="00FC2633" w:rsidP="001679F4">
      <w:pPr>
        <w:widowControl/>
        <w:adjustRightInd/>
        <w:spacing w:before="0" w:after="0"/>
        <w:ind w:firstLine="0"/>
        <w:jc w:val="center"/>
        <w:textAlignment w:val="auto"/>
        <w:rPr>
          <w:rFonts w:eastAsia="Times New Roman" w:cs="Arial"/>
          <w:bCs/>
          <w:spacing w:val="0"/>
          <w:sz w:val="18"/>
          <w:szCs w:val="18"/>
          <w:lang w:eastAsia="ru-RU"/>
        </w:rPr>
      </w:pPr>
    </w:p>
    <w:p w:rsidR="00FC2633" w:rsidRPr="00A54794" w:rsidRDefault="00FC2633" w:rsidP="00FC2633">
      <w:pPr>
        <w:spacing w:line="360" w:lineRule="auto"/>
        <w:ind w:firstLine="0"/>
        <w:rPr>
          <w:b/>
          <w:bCs/>
          <w:sz w:val="18"/>
          <w:szCs w:val="18"/>
        </w:rPr>
        <w:sectPr w:rsidR="00FC2633" w:rsidRPr="00A54794" w:rsidSect="00B807E3">
          <w:footerReference w:type="even" r:id="rId24"/>
          <w:pgSz w:w="16840" w:h="11907" w:orient="landscape" w:code="9"/>
          <w:pgMar w:top="811" w:right="538" w:bottom="1134" w:left="1134" w:header="510" w:footer="692" w:gutter="0"/>
          <w:cols w:space="708"/>
          <w:docGrid w:linePitch="360"/>
        </w:sectPr>
      </w:pPr>
    </w:p>
    <w:p w:rsidR="00EB400E" w:rsidRPr="00A54794" w:rsidRDefault="00EB400E" w:rsidP="00EB400E">
      <w:pPr>
        <w:pStyle w:val="11"/>
        <w:rPr>
          <w:sz w:val="24"/>
        </w:rPr>
      </w:pPr>
      <w:bookmarkStart w:id="148" w:name="_Toc417918026"/>
      <w:r w:rsidRPr="00A54794">
        <w:rPr>
          <w:sz w:val="24"/>
        </w:rPr>
        <w:lastRenderedPageBreak/>
        <w:t xml:space="preserve">Раздел 6. </w:t>
      </w:r>
      <w:r w:rsidR="00723BD0" w:rsidRPr="00A54794">
        <w:rPr>
          <w:sz w:val="24"/>
        </w:rPr>
        <w:t>Т</w:t>
      </w:r>
      <w:r w:rsidRPr="00A54794">
        <w:rPr>
          <w:sz w:val="24"/>
        </w:rPr>
        <w:t>опливные балансы</w:t>
      </w:r>
      <w:bookmarkEnd w:id="148"/>
    </w:p>
    <w:p w:rsidR="00EB400E" w:rsidRPr="00A54794" w:rsidRDefault="00EB400E" w:rsidP="00EB400E">
      <w:pPr>
        <w:spacing w:after="0" w:line="360" w:lineRule="atLeast"/>
        <w:ind w:left="102" w:right="44" w:firstLine="566"/>
        <w:rPr>
          <w:sz w:val="24"/>
          <w:szCs w:val="24"/>
        </w:rPr>
      </w:pPr>
    </w:p>
    <w:p w:rsidR="001E5D58" w:rsidRPr="00A54794" w:rsidRDefault="00723BD0" w:rsidP="00EB400E">
      <w:pPr>
        <w:widowControl/>
        <w:adjustRightInd/>
        <w:spacing w:before="0" w:after="0" w:line="360" w:lineRule="auto"/>
        <w:textAlignment w:val="auto"/>
        <w:rPr>
          <w:rFonts w:eastAsia="Times New Roman"/>
          <w:kern w:val="28"/>
          <w:sz w:val="24"/>
          <w:lang w:eastAsia="ru-RU"/>
        </w:rPr>
      </w:pPr>
      <w:r w:rsidRPr="00A54794">
        <w:rPr>
          <w:rFonts w:eastAsia="Times New Roman"/>
          <w:kern w:val="28"/>
          <w:sz w:val="24"/>
          <w:lang w:eastAsia="ru-RU"/>
        </w:rPr>
        <w:t>З</w:t>
      </w:r>
      <w:r w:rsidR="004E58DE" w:rsidRPr="00A54794">
        <w:rPr>
          <w:rFonts w:eastAsia="Times New Roman"/>
          <w:kern w:val="28"/>
          <w:sz w:val="24"/>
          <w:lang w:eastAsia="ru-RU"/>
        </w:rPr>
        <w:t>начения</w:t>
      </w:r>
      <w:r w:rsidR="00692D55" w:rsidRPr="00A54794">
        <w:rPr>
          <w:rFonts w:eastAsia="Times New Roman"/>
          <w:kern w:val="28"/>
          <w:sz w:val="24"/>
          <w:lang w:eastAsia="ru-RU"/>
        </w:rPr>
        <w:t xml:space="preserve"> выработки тепловой энергии, затрат тепловой энергии на собственные </w:t>
      </w:r>
      <w:r w:rsidR="004E58DE" w:rsidRPr="00A54794">
        <w:rPr>
          <w:rFonts w:eastAsia="Times New Roman"/>
          <w:kern w:val="28"/>
          <w:sz w:val="24"/>
          <w:lang w:eastAsia="ru-RU"/>
        </w:rPr>
        <w:t>нужды, потерь</w:t>
      </w:r>
      <w:r w:rsidR="00692D55" w:rsidRPr="00A54794">
        <w:rPr>
          <w:rFonts w:eastAsia="Times New Roman"/>
          <w:kern w:val="28"/>
          <w:sz w:val="24"/>
          <w:lang w:eastAsia="ru-RU"/>
        </w:rPr>
        <w:t xml:space="preserve"> тепловой энергии в тепловых сетях и полезный отпуск тепловой энергии для котельных </w:t>
      </w:r>
      <w:r w:rsidR="00864091" w:rsidRPr="00A54794">
        <w:rPr>
          <w:rFonts w:eastAsia="Times New Roman"/>
          <w:kern w:val="28"/>
          <w:sz w:val="24"/>
          <w:lang w:eastAsia="ru-RU"/>
        </w:rPr>
        <w:t>АО «Хабаровские энергетические системы»</w:t>
      </w:r>
      <w:r w:rsidR="00692D55" w:rsidRPr="00A54794">
        <w:rPr>
          <w:rFonts w:eastAsia="Times New Roman"/>
          <w:kern w:val="28"/>
          <w:sz w:val="24"/>
          <w:lang w:eastAsia="ru-RU"/>
        </w:rPr>
        <w:t xml:space="preserve"> </w:t>
      </w:r>
      <w:r w:rsidR="001E5D58" w:rsidRPr="00A54794">
        <w:rPr>
          <w:rFonts w:eastAsia="Times New Roman"/>
          <w:kern w:val="28"/>
          <w:sz w:val="24"/>
          <w:lang w:eastAsia="ru-RU"/>
        </w:rPr>
        <w:t>приведены в табли</w:t>
      </w:r>
      <w:r w:rsidR="005502C6" w:rsidRPr="00A54794">
        <w:rPr>
          <w:rFonts w:eastAsia="Times New Roman"/>
          <w:kern w:val="28"/>
          <w:sz w:val="24"/>
          <w:lang w:eastAsia="ru-RU"/>
        </w:rPr>
        <w:t>цах</w:t>
      </w:r>
      <w:r w:rsidR="001E5D58" w:rsidRPr="00A54794">
        <w:rPr>
          <w:rFonts w:eastAsia="Times New Roman"/>
          <w:kern w:val="28"/>
          <w:sz w:val="24"/>
          <w:lang w:eastAsia="ru-RU"/>
        </w:rPr>
        <w:t xml:space="preserve"> 7.1</w:t>
      </w:r>
      <w:r w:rsidR="005502C6" w:rsidRPr="00A54794">
        <w:rPr>
          <w:rFonts w:eastAsia="Times New Roman"/>
          <w:kern w:val="28"/>
          <w:sz w:val="24"/>
          <w:lang w:eastAsia="ru-RU"/>
        </w:rPr>
        <w:t xml:space="preserve"> – 7.</w:t>
      </w:r>
      <w:r w:rsidR="00692D55" w:rsidRPr="00A54794">
        <w:rPr>
          <w:rFonts w:eastAsia="Times New Roman"/>
          <w:kern w:val="28"/>
          <w:sz w:val="24"/>
          <w:lang w:eastAsia="ru-RU"/>
        </w:rPr>
        <w:t>4</w:t>
      </w:r>
      <w:r w:rsidR="001E5D58" w:rsidRPr="00A54794">
        <w:rPr>
          <w:rFonts w:eastAsia="Times New Roman"/>
          <w:kern w:val="28"/>
          <w:sz w:val="24"/>
          <w:lang w:eastAsia="ru-RU"/>
        </w:rPr>
        <w:t>.</w:t>
      </w:r>
    </w:p>
    <w:p w:rsidR="00564F75" w:rsidRPr="00A54794" w:rsidRDefault="00564F75" w:rsidP="00EB400E">
      <w:pPr>
        <w:widowControl/>
        <w:adjustRightInd/>
        <w:spacing w:before="0" w:after="0" w:line="360" w:lineRule="auto"/>
        <w:textAlignment w:val="auto"/>
        <w:rPr>
          <w:rFonts w:eastAsia="Times New Roman"/>
          <w:kern w:val="28"/>
          <w:sz w:val="24"/>
          <w:lang w:eastAsia="ru-RU"/>
        </w:rPr>
      </w:pPr>
    </w:p>
    <w:p w:rsidR="001E5D58" w:rsidRPr="00A54794" w:rsidRDefault="001E5D58" w:rsidP="00EB400E">
      <w:pPr>
        <w:widowControl/>
        <w:adjustRightInd/>
        <w:spacing w:before="0" w:after="0" w:line="360" w:lineRule="auto"/>
        <w:textAlignment w:val="auto"/>
        <w:rPr>
          <w:rFonts w:eastAsia="Times New Roman"/>
          <w:kern w:val="28"/>
          <w:sz w:val="24"/>
          <w:lang w:eastAsia="ru-RU"/>
        </w:rPr>
      </w:pPr>
    </w:p>
    <w:p w:rsidR="001E5D58" w:rsidRPr="006355A8" w:rsidRDefault="001E5D58" w:rsidP="00692D55">
      <w:pPr>
        <w:widowControl/>
        <w:adjustRightInd/>
        <w:spacing w:before="0" w:after="0"/>
        <w:ind w:firstLine="0"/>
        <w:jc w:val="left"/>
        <w:textAlignment w:val="auto"/>
        <w:rPr>
          <w:rFonts w:eastAsia="Times New Roman"/>
          <w:color w:val="FF0000"/>
          <w:kern w:val="28"/>
          <w:sz w:val="24"/>
          <w:lang w:eastAsia="ru-RU"/>
        </w:rPr>
        <w:sectPr w:rsidR="001E5D58" w:rsidRPr="006355A8" w:rsidSect="0024786D">
          <w:footerReference w:type="even" r:id="rId25"/>
          <w:pgSz w:w="11907" w:h="16839" w:code="9"/>
          <w:pgMar w:top="1134" w:right="567" w:bottom="1134" w:left="1701" w:header="510" w:footer="692" w:gutter="0"/>
          <w:cols w:space="708"/>
          <w:docGrid w:linePitch="360"/>
        </w:sectPr>
      </w:pPr>
    </w:p>
    <w:p w:rsidR="00692D55" w:rsidRPr="00034771" w:rsidRDefault="00692D55" w:rsidP="00692D55">
      <w:pPr>
        <w:spacing w:after="200" w:line="360" w:lineRule="auto"/>
        <w:ind w:firstLine="0"/>
        <w:rPr>
          <w:b/>
          <w:bCs/>
          <w:sz w:val="18"/>
          <w:szCs w:val="18"/>
        </w:rPr>
      </w:pPr>
      <w:bookmarkStart w:id="149" w:name="_Toc358188730"/>
      <w:bookmarkStart w:id="150" w:name="_Toc381105881"/>
      <w:bookmarkStart w:id="151" w:name="_Toc407091048"/>
      <w:bookmarkStart w:id="152" w:name="_Toc407113599"/>
      <w:r w:rsidRPr="00034771">
        <w:rPr>
          <w:b/>
          <w:bCs/>
          <w:sz w:val="18"/>
          <w:szCs w:val="18"/>
        </w:rPr>
        <w:lastRenderedPageBreak/>
        <w:t xml:space="preserve">Таблица </w:t>
      </w:r>
      <w:r w:rsidRPr="00034771">
        <w:rPr>
          <w:b/>
          <w:bCs/>
          <w:sz w:val="18"/>
          <w:szCs w:val="18"/>
        </w:rPr>
        <w:fldChar w:fldCharType="begin"/>
      </w:r>
      <w:r w:rsidRPr="00034771">
        <w:rPr>
          <w:b/>
          <w:bCs/>
          <w:sz w:val="18"/>
          <w:szCs w:val="18"/>
        </w:rPr>
        <w:instrText xml:space="preserve"> STYLEREF 1 \s </w:instrText>
      </w:r>
      <w:r w:rsidRPr="00034771">
        <w:rPr>
          <w:b/>
          <w:bCs/>
          <w:sz w:val="18"/>
          <w:szCs w:val="18"/>
        </w:rPr>
        <w:fldChar w:fldCharType="separate"/>
      </w:r>
      <w:r w:rsidR="00EF12C7">
        <w:rPr>
          <w:b/>
          <w:bCs/>
          <w:noProof/>
          <w:sz w:val="18"/>
          <w:szCs w:val="18"/>
        </w:rPr>
        <w:t>7</w:t>
      </w:r>
      <w:r w:rsidRPr="00034771">
        <w:rPr>
          <w:b/>
          <w:bCs/>
          <w:noProof/>
          <w:sz w:val="18"/>
          <w:szCs w:val="18"/>
        </w:rPr>
        <w:fldChar w:fldCharType="end"/>
      </w:r>
      <w:r w:rsidRPr="00034771">
        <w:rPr>
          <w:b/>
          <w:bCs/>
          <w:sz w:val="18"/>
          <w:szCs w:val="18"/>
        </w:rPr>
        <w:t>.</w:t>
      </w:r>
      <w:r w:rsidRPr="00034771">
        <w:rPr>
          <w:b/>
          <w:bCs/>
          <w:sz w:val="18"/>
          <w:szCs w:val="18"/>
        </w:rPr>
        <w:fldChar w:fldCharType="begin"/>
      </w:r>
      <w:r w:rsidRPr="00034771">
        <w:rPr>
          <w:b/>
          <w:bCs/>
          <w:sz w:val="18"/>
          <w:szCs w:val="18"/>
        </w:rPr>
        <w:instrText xml:space="preserve"> SEQ Таблица \* ARABIC \s 1 </w:instrText>
      </w:r>
      <w:r w:rsidRPr="00034771">
        <w:rPr>
          <w:b/>
          <w:bCs/>
          <w:sz w:val="18"/>
          <w:szCs w:val="18"/>
        </w:rPr>
        <w:fldChar w:fldCharType="separate"/>
      </w:r>
      <w:r w:rsidR="00EF12C7">
        <w:rPr>
          <w:b/>
          <w:bCs/>
          <w:noProof/>
          <w:sz w:val="18"/>
          <w:szCs w:val="18"/>
        </w:rPr>
        <w:t>1</w:t>
      </w:r>
      <w:r w:rsidRPr="00034771">
        <w:rPr>
          <w:b/>
          <w:bCs/>
          <w:noProof/>
          <w:sz w:val="18"/>
          <w:szCs w:val="18"/>
        </w:rPr>
        <w:fldChar w:fldCharType="end"/>
      </w:r>
      <w:r w:rsidRPr="00034771">
        <w:rPr>
          <w:b/>
          <w:bCs/>
          <w:noProof/>
          <w:sz w:val="18"/>
          <w:szCs w:val="18"/>
        </w:rPr>
        <w:t xml:space="preserve"> </w:t>
      </w:r>
      <w:r w:rsidRPr="00034771">
        <w:rPr>
          <w:b/>
          <w:bCs/>
          <w:sz w:val="18"/>
          <w:szCs w:val="18"/>
        </w:rPr>
        <w:t>–</w:t>
      </w:r>
      <w:r w:rsidR="00C53644" w:rsidRPr="00034771">
        <w:rPr>
          <w:b/>
          <w:bCs/>
          <w:sz w:val="18"/>
          <w:szCs w:val="18"/>
        </w:rPr>
        <w:t xml:space="preserve"> З</w:t>
      </w:r>
      <w:r w:rsidR="004E58DE" w:rsidRPr="00034771">
        <w:rPr>
          <w:b/>
          <w:bCs/>
          <w:sz w:val="18"/>
          <w:szCs w:val="18"/>
        </w:rPr>
        <w:t>начения</w:t>
      </w:r>
      <w:r w:rsidRPr="00034771">
        <w:rPr>
          <w:b/>
          <w:bCs/>
          <w:sz w:val="18"/>
          <w:szCs w:val="18"/>
        </w:rPr>
        <w:t xml:space="preserve"> выработки тепловой энергии котельными </w:t>
      </w:r>
      <w:bookmarkEnd w:id="149"/>
      <w:bookmarkEnd w:id="150"/>
      <w:bookmarkEnd w:id="151"/>
      <w:bookmarkEnd w:id="152"/>
      <w:r w:rsidR="00864091" w:rsidRPr="00034771">
        <w:rPr>
          <w:b/>
          <w:bCs/>
          <w:sz w:val="18"/>
          <w:szCs w:val="18"/>
        </w:rPr>
        <w:t>АО «Хабаровские энергетические системы»</w:t>
      </w:r>
    </w:p>
    <w:tbl>
      <w:tblPr>
        <w:tblW w:w="5394" w:type="pct"/>
        <w:tblInd w:w="-601" w:type="dxa"/>
        <w:tblLayout w:type="fixed"/>
        <w:tblLook w:val="04A0" w:firstRow="1" w:lastRow="0" w:firstColumn="1" w:lastColumn="0" w:noHBand="0" w:noVBand="1"/>
      </w:tblPr>
      <w:tblGrid>
        <w:gridCol w:w="2657"/>
        <w:gridCol w:w="972"/>
        <w:gridCol w:w="841"/>
        <w:gridCol w:w="834"/>
        <w:gridCol w:w="841"/>
        <w:gridCol w:w="828"/>
        <w:gridCol w:w="834"/>
        <w:gridCol w:w="834"/>
        <w:gridCol w:w="847"/>
        <w:gridCol w:w="834"/>
        <w:gridCol w:w="828"/>
        <w:gridCol w:w="847"/>
        <w:gridCol w:w="825"/>
        <w:gridCol w:w="828"/>
        <w:gridCol w:w="695"/>
        <w:gridCol w:w="701"/>
        <w:gridCol w:w="819"/>
      </w:tblGrid>
      <w:tr w:rsidR="00034771" w:rsidRPr="00034771" w:rsidTr="004B2E99">
        <w:trPr>
          <w:trHeight w:val="300"/>
        </w:trPr>
        <w:tc>
          <w:tcPr>
            <w:tcW w:w="8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03477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Наименование котельной</w:t>
            </w:r>
          </w:p>
        </w:tc>
        <w:tc>
          <w:tcPr>
            <w:tcW w:w="4163" w:type="pct"/>
            <w:gridSpan w:val="16"/>
            <w:tcBorders>
              <w:top w:val="single" w:sz="4" w:space="0" w:color="auto"/>
              <w:left w:val="nil"/>
              <w:bottom w:val="single" w:sz="4" w:space="0" w:color="auto"/>
              <w:right w:val="single" w:sz="4" w:space="0" w:color="auto"/>
            </w:tcBorders>
            <w:shd w:val="clear" w:color="auto" w:fill="auto"/>
            <w:vAlign w:val="center"/>
            <w:hideMark/>
          </w:tcPr>
          <w:p w:rsidR="00692D55" w:rsidRPr="0003477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Выработка тепловой энергии, Гкал</w:t>
            </w:r>
          </w:p>
        </w:tc>
      </w:tr>
      <w:tr w:rsidR="004B2E99" w:rsidRPr="00034771" w:rsidTr="004B2E99">
        <w:trPr>
          <w:trHeight w:val="300"/>
        </w:trPr>
        <w:tc>
          <w:tcPr>
            <w:tcW w:w="837" w:type="pct"/>
            <w:vMerge/>
            <w:tcBorders>
              <w:top w:val="single" w:sz="4" w:space="0" w:color="auto"/>
              <w:left w:val="single" w:sz="4" w:space="0" w:color="auto"/>
              <w:bottom w:val="single" w:sz="4" w:space="0" w:color="auto"/>
              <w:right w:val="single" w:sz="4" w:space="0" w:color="auto"/>
            </w:tcBorders>
            <w:vAlign w:val="center"/>
            <w:hideMark/>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p>
        </w:tc>
        <w:tc>
          <w:tcPr>
            <w:tcW w:w="30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 xml:space="preserve">2021 </w:t>
            </w:r>
          </w:p>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(Факт)</w:t>
            </w:r>
          </w:p>
        </w:tc>
        <w:tc>
          <w:tcPr>
            <w:tcW w:w="265" w:type="pct"/>
            <w:tcBorders>
              <w:top w:val="nil"/>
              <w:left w:val="nil"/>
              <w:bottom w:val="single" w:sz="4" w:space="0" w:color="auto"/>
              <w:right w:val="single" w:sz="4" w:space="0" w:color="auto"/>
            </w:tcBorders>
            <w:shd w:val="clear" w:color="auto" w:fill="auto"/>
            <w:noWrap/>
            <w:vAlign w:val="center"/>
          </w:tcPr>
          <w:p w:rsidR="004B2E99"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2022</w:t>
            </w:r>
          </w:p>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(Факт)</w:t>
            </w:r>
          </w:p>
        </w:tc>
        <w:tc>
          <w:tcPr>
            <w:tcW w:w="263"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2023</w:t>
            </w:r>
          </w:p>
        </w:tc>
        <w:tc>
          <w:tcPr>
            <w:tcW w:w="265"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2024</w:t>
            </w:r>
          </w:p>
        </w:tc>
        <w:tc>
          <w:tcPr>
            <w:tcW w:w="261"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2025</w:t>
            </w:r>
          </w:p>
        </w:tc>
        <w:tc>
          <w:tcPr>
            <w:tcW w:w="263"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2026</w:t>
            </w:r>
          </w:p>
        </w:tc>
        <w:tc>
          <w:tcPr>
            <w:tcW w:w="263"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2027</w:t>
            </w:r>
          </w:p>
        </w:tc>
        <w:tc>
          <w:tcPr>
            <w:tcW w:w="267"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2028</w:t>
            </w:r>
          </w:p>
        </w:tc>
        <w:tc>
          <w:tcPr>
            <w:tcW w:w="263"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2029</w:t>
            </w:r>
          </w:p>
        </w:tc>
        <w:tc>
          <w:tcPr>
            <w:tcW w:w="261"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2030</w:t>
            </w:r>
          </w:p>
        </w:tc>
        <w:tc>
          <w:tcPr>
            <w:tcW w:w="267"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2031</w:t>
            </w:r>
          </w:p>
        </w:tc>
        <w:tc>
          <w:tcPr>
            <w:tcW w:w="26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2032</w:t>
            </w:r>
          </w:p>
        </w:tc>
        <w:tc>
          <w:tcPr>
            <w:tcW w:w="261"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2033</w:t>
            </w:r>
          </w:p>
        </w:tc>
        <w:tc>
          <w:tcPr>
            <w:tcW w:w="21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2034</w:t>
            </w:r>
          </w:p>
        </w:tc>
        <w:tc>
          <w:tcPr>
            <w:tcW w:w="221"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2035</w:t>
            </w:r>
          </w:p>
        </w:tc>
        <w:tc>
          <w:tcPr>
            <w:tcW w:w="258"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2036</w:t>
            </w:r>
          </w:p>
        </w:tc>
      </w:tr>
      <w:tr w:rsidR="004B2E99" w:rsidRPr="00034771" w:rsidTr="004B2E99">
        <w:trPr>
          <w:trHeight w:val="300"/>
        </w:trPr>
        <w:tc>
          <w:tcPr>
            <w:tcW w:w="837" w:type="pct"/>
            <w:tcBorders>
              <w:top w:val="nil"/>
              <w:left w:val="single" w:sz="4" w:space="0" w:color="auto"/>
              <w:bottom w:val="single" w:sz="4" w:space="0" w:color="auto"/>
              <w:right w:val="single" w:sz="4" w:space="0" w:color="auto"/>
            </w:tcBorders>
            <w:shd w:val="clear" w:color="auto" w:fill="auto"/>
            <w:noWrap/>
            <w:vAlign w:val="center"/>
            <w:hideMark/>
          </w:tcPr>
          <w:p w:rsidR="004B2E99" w:rsidRPr="0003477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 1</w:t>
            </w:r>
          </w:p>
        </w:tc>
        <w:tc>
          <w:tcPr>
            <w:tcW w:w="30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73 499</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75 000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75 000</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75 000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75 000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75 000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75 000</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75 000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75 000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75 000</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75 000</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75 000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75 000</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75 000</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75 000</w:t>
            </w:r>
          </w:p>
        </w:tc>
        <w:tc>
          <w:tcPr>
            <w:tcW w:w="258"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75 000</w:t>
            </w:r>
          </w:p>
        </w:tc>
      </w:tr>
      <w:tr w:rsidR="004B2E99" w:rsidRPr="00034771" w:rsidTr="004B2E99">
        <w:trPr>
          <w:trHeight w:val="300"/>
        </w:trPr>
        <w:tc>
          <w:tcPr>
            <w:tcW w:w="837" w:type="pct"/>
            <w:tcBorders>
              <w:top w:val="nil"/>
              <w:left w:val="single" w:sz="4" w:space="0" w:color="auto"/>
              <w:bottom w:val="single" w:sz="4" w:space="0" w:color="auto"/>
              <w:right w:val="single" w:sz="4" w:space="0" w:color="auto"/>
            </w:tcBorders>
            <w:shd w:val="clear" w:color="auto" w:fill="auto"/>
            <w:noWrap/>
            <w:vAlign w:val="center"/>
            <w:hideMark/>
          </w:tcPr>
          <w:p w:rsidR="004B2E99" w:rsidRPr="0003477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 2</w:t>
            </w:r>
          </w:p>
        </w:tc>
        <w:tc>
          <w:tcPr>
            <w:tcW w:w="30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31 257</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32 000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32 000</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32 000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32 000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32 000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32 000</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32 000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32 000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32 000</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32 000</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32 000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32 000</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32 000</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32 000</w:t>
            </w:r>
          </w:p>
        </w:tc>
        <w:tc>
          <w:tcPr>
            <w:tcW w:w="258"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32 000</w:t>
            </w:r>
          </w:p>
        </w:tc>
      </w:tr>
      <w:tr w:rsidR="004B2E99" w:rsidRPr="00034771" w:rsidTr="004B2E99">
        <w:trPr>
          <w:trHeight w:val="300"/>
        </w:trPr>
        <w:tc>
          <w:tcPr>
            <w:tcW w:w="837" w:type="pct"/>
            <w:tcBorders>
              <w:top w:val="nil"/>
              <w:left w:val="single" w:sz="4" w:space="0" w:color="auto"/>
              <w:bottom w:val="single" w:sz="4" w:space="0" w:color="auto"/>
              <w:right w:val="single" w:sz="4" w:space="0" w:color="auto"/>
            </w:tcBorders>
            <w:shd w:val="clear" w:color="auto" w:fill="auto"/>
            <w:noWrap/>
            <w:vAlign w:val="center"/>
            <w:hideMark/>
          </w:tcPr>
          <w:p w:rsidR="004B2E99" w:rsidRPr="0003477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"Железнодорожная"</w:t>
            </w:r>
          </w:p>
        </w:tc>
        <w:tc>
          <w:tcPr>
            <w:tcW w:w="30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395</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450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450</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450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450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450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450</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450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450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450</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450</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450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450</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450</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450</w:t>
            </w:r>
          </w:p>
        </w:tc>
        <w:tc>
          <w:tcPr>
            <w:tcW w:w="258"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450</w:t>
            </w:r>
          </w:p>
        </w:tc>
      </w:tr>
      <w:tr w:rsidR="004B2E99" w:rsidRPr="00034771" w:rsidTr="004B2E99">
        <w:trPr>
          <w:trHeight w:val="300"/>
        </w:trPr>
        <w:tc>
          <w:tcPr>
            <w:tcW w:w="837" w:type="pct"/>
            <w:tcBorders>
              <w:top w:val="nil"/>
              <w:left w:val="single" w:sz="4" w:space="0" w:color="auto"/>
              <w:bottom w:val="single" w:sz="4" w:space="0" w:color="auto"/>
              <w:right w:val="single" w:sz="4" w:space="0" w:color="auto"/>
            </w:tcBorders>
            <w:shd w:val="clear" w:color="auto" w:fill="auto"/>
            <w:noWrap/>
            <w:vAlign w:val="center"/>
            <w:hideMark/>
          </w:tcPr>
          <w:p w:rsidR="004B2E99" w:rsidRPr="0003477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"Промбаза"</w:t>
            </w:r>
          </w:p>
        </w:tc>
        <w:tc>
          <w:tcPr>
            <w:tcW w:w="30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694</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700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700</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700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700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700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700</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700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700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700</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700</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700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700</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700</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700</w:t>
            </w:r>
          </w:p>
        </w:tc>
        <w:tc>
          <w:tcPr>
            <w:tcW w:w="258"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sz w:val="16"/>
              </w:rPr>
            </w:pPr>
            <w:r w:rsidRPr="00034771">
              <w:rPr>
                <w:rFonts w:cs="Arial"/>
                <w:sz w:val="16"/>
              </w:rPr>
              <w:t>700</w:t>
            </w:r>
          </w:p>
        </w:tc>
      </w:tr>
      <w:tr w:rsidR="004B2E99" w:rsidRPr="00034771" w:rsidTr="004B2E99">
        <w:trPr>
          <w:trHeight w:val="300"/>
        </w:trPr>
        <w:tc>
          <w:tcPr>
            <w:tcW w:w="837" w:type="pct"/>
            <w:tcBorders>
              <w:top w:val="nil"/>
              <w:left w:val="single" w:sz="4" w:space="0" w:color="auto"/>
              <w:bottom w:val="single" w:sz="4" w:space="0" w:color="auto"/>
              <w:right w:val="single" w:sz="4" w:space="0" w:color="auto"/>
            </w:tcBorders>
            <w:shd w:val="clear" w:color="auto" w:fill="auto"/>
            <w:noWrap/>
            <w:vAlign w:val="center"/>
            <w:hideMark/>
          </w:tcPr>
          <w:p w:rsidR="004B2E99" w:rsidRPr="00034771" w:rsidRDefault="004B2E99" w:rsidP="004B2E99">
            <w:pPr>
              <w:widowControl/>
              <w:adjustRightInd/>
              <w:spacing w:before="0" w:after="0"/>
              <w:ind w:firstLine="0"/>
              <w:jc w:val="left"/>
              <w:textAlignment w:val="auto"/>
              <w:rPr>
                <w:rFonts w:eastAsia="Times New Roman" w:cs="Arial"/>
                <w:b/>
                <w:bCs/>
                <w:i/>
                <w:spacing w:val="0"/>
                <w:sz w:val="16"/>
                <w:szCs w:val="16"/>
                <w:lang w:eastAsia="ru-RU"/>
              </w:rPr>
            </w:pPr>
            <w:r w:rsidRPr="00034771">
              <w:rPr>
                <w:rFonts w:eastAsia="Times New Roman" w:cs="Arial"/>
                <w:b/>
                <w:bCs/>
                <w:i/>
                <w:spacing w:val="0"/>
                <w:sz w:val="16"/>
                <w:szCs w:val="16"/>
                <w:lang w:eastAsia="ru-RU"/>
              </w:rPr>
              <w:t>АО «Хабаровские энергетические системы»</w:t>
            </w:r>
          </w:p>
        </w:tc>
        <w:tc>
          <w:tcPr>
            <w:tcW w:w="30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105 845</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108 150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108 150</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108 150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108 150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108 150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108 150</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108 150</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108 150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108 150</w:t>
            </w:r>
          </w:p>
        </w:tc>
        <w:tc>
          <w:tcPr>
            <w:tcW w:w="26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108 150</w:t>
            </w:r>
          </w:p>
        </w:tc>
        <w:tc>
          <w:tcPr>
            <w:tcW w:w="260"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108 150</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b/>
                <w:i/>
                <w:sz w:val="16"/>
              </w:rPr>
            </w:pPr>
            <w:r w:rsidRPr="00034771">
              <w:rPr>
                <w:rFonts w:cs="Arial"/>
                <w:b/>
                <w:i/>
                <w:sz w:val="16"/>
              </w:rPr>
              <w:t>108 150</w:t>
            </w:r>
          </w:p>
        </w:tc>
        <w:tc>
          <w:tcPr>
            <w:tcW w:w="21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center"/>
              <w:rPr>
                <w:rFonts w:cs="Arial"/>
                <w:b/>
                <w:i/>
                <w:sz w:val="16"/>
              </w:rPr>
            </w:pPr>
            <w:r w:rsidRPr="00034771">
              <w:rPr>
                <w:rFonts w:cs="Arial"/>
                <w:b/>
                <w:i/>
                <w:sz w:val="16"/>
              </w:rPr>
              <w:t>108 150</w:t>
            </w:r>
          </w:p>
        </w:tc>
        <w:tc>
          <w:tcPr>
            <w:tcW w:w="22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right"/>
              <w:rPr>
                <w:rFonts w:cs="Arial"/>
                <w:b/>
                <w:i/>
                <w:sz w:val="16"/>
              </w:rPr>
            </w:pPr>
            <w:r w:rsidRPr="00034771">
              <w:rPr>
                <w:rFonts w:cs="Arial"/>
                <w:b/>
                <w:i/>
                <w:sz w:val="16"/>
              </w:rPr>
              <w:t>108 150</w:t>
            </w:r>
          </w:p>
        </w:tc>
        <w:tc>
          <w:tcPr>
            <w:tcW w:w="258"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34771" w:rsidRDefault="004B2E99" w:rsidP="004B2E99">
            <w:pPr>
              <w:ind w:firstLine="0"/>
              <w:jc w:val="right"/>
              <w:rPr>
                <w:rFonts w:cs="Arial"/>
                <w:b/>
                <w:i/>
                <w:sz w:val="16"/>
              </w:rPr>
            </w:pPr>
            <w:r w:rsidRPr="00034771">
              <w:rPr>
                <w:rFonts w:cs="Arial"/>
                <w:b/>
                <w:i/>
                <w:sz w:val="16"/>
              </w:rPr>
              <w:t>108 150</w:t>
            </w:r>
          </w:p>
        </w:tc>
      </w:tr>
    </w:tbl>
    <w:p w:rsidR="001461CF" w:rsidRPr="00034771" w:rsidRDefault="001461CF" w:rsidP="00692D55">
      <w:pPr>
        <w:spacing w:after="200" w:line="360" w:lineRule="auto"/>
        <w:ind w:firstLine="0"/>
        <w:rPr>
          <w:b/>
          <w:bCs/>
          <w:sz w:val="18"/>
          <w:szCs w:val="18"/>
        </w:rPr>
      </w:pPr>
      <w:bookmarkStart w:id="153" w:name="_Toc358188731"/>
      <w:bookmarkStart w:id="154" w:name="_Toc381105882"/>
      <w:bookmarkStart w:id="155" w:name="_Toc407091049"/>
      <w:bookmarkStart w:id="156" w:name="_Toc407113600"/>
    </w:p>
    <w:p w:rsidR="00692D55" w:rsidRPr="00034771" w:rsidRDefault="00692D55" w:rsidP="00692D55">
      <w:pPr>
        <w:spacing w:after="200" w:line="360" w:lineRule="auto"/>
        <w:ind w:firstLine="0"/>
        <w:rPr>
          <w:b/>
          <w:bCs/>
          <w:sz w:val="18"/>
          <w:szCs w:val="18"/>
        </w:rPr>
      </w:pPr>
      <w:r w:rsidRPr="00034771">
        <w:rPr>
          <w:b/>
          <w:bCs/>
          <w:sz w:val="18"/>
          <w:szCs w:val="18"/>
        </w:rPr>
        <w:t xml:space="preserve">Таблица </w:t>
      </w:r>
      <w:r w:rsidRPr="00034771">
        <w:rPr>
          <w:b/>
          <w:bCs/>
          <w:sz w:val="18"/>
          <w:szCs w:val="18"/>
        </w:rPr>
        <w:fldChar w:fldCharType="begin"/>
      </w:r>
      <w:r w:rsidRPr="00034771">
        <w:rPr>
          <w:b/>
          <w:bCs/>
          <w:sz w:val="18"/>
          <w:szCs w:val="18"/>
        </w:rPr>
        <w:instrText xml:space="preserve"> STYLEREF 1 \s </w:instrText>
      </w:r>
      <w:r w:rsidRPr="00034771">
        <w:rPr>
          <w:b/>
          <w:bCs/>
          <w:sz w:val="18"/>
          <w:szCs w:val="18"/>
        </w:rPr>
        <w:fldChar w:fldCharType="separate"/>
      </w:r>
      <w:r w:rsidR="00EF12C7">
        <w:rPr>
          <w:b/>
          <w:bCs/>
          <w:noProof/>
          <w:sz w:val="18"/>
          <w:szCs w:val="18"/>
        </w:rPr>
        <w:t>7</w:t>
      </w:r>
      <w:r w:rsidRPr="00034771">
        <w:rPr>
          <w:b/>
          <w:bCs/>
          <w:noProof/>
          <w:sz w:val="18"/>
          <w:szCs w:val="18"/>
        </w:rPr>
        <w:fldChar w:fldCharType="end"/>
      </w:r>
      <w:r w:rsidRPr="00034771">
        <w:rPr>
          <w:b/>
          <w:bCs/>
          <w:sz w:val="18"/>
          <w:szCs w:val="18"/>
        </w:rPr>
        <w:t>.</w:t>
      </w:r>
      <w:r w:rsidRPr="00034771">
        <w:rPr>
          <w:b/>
          <w:bCs/>
          <w:sz w:val="18"/>
          <w:szCs w:val="18"/>
        </w:rPr>
        <w:fldChar w:fldCharType="begin"/>
      </w:r>
      <w:r w:rsidRPr="00034771">
        <w:rPr>
          <w:b/>
          <w:bCs/>
          <w:sz w:val="18"/>
          <w:szCs w:val="18"/>
        </w:rPr>
        <w:instrText xml:space="preserve"> SEQ Таблица \* ARABIC \s 1 </w:instrText>
      </w:r>
      <w:r w:rsidRPr="00034771">
        <w:rPr>
          <w:b/>
          <w:bCs/>
          <w:sz w:val="18"/>
          <w:szCs w:val="18"/>
        </w:rPr>
        <w:fldChar w:fldCharType="separate"/>
      </w:r>
      <w:r w:rsidR="00EF12C7">
        <w:rPr>
          <w:b/>
          <w:bCs/>
          <w:noProof/>
          <w:sz w:val="18"/>
          <w:szCs w:val="18"/>
        </w:rPr>
        <w:t>2</w:t>
      </w:r>
      <w:r w:rsidRPr="00034771">
        <w:rPr>
          <w:b/>
          <w:bCs/>
          <w:noProof/>
          <w:sz w:val="18"/>
          <w:szCs w:val="18"/>
        </w:rPr>
        <w:fldChar w:fldCharType="end"/>
      </w:r>
      <w:r w:rsidRPr="00034771">
        <w:rPr>
          <w:b/>
          <w:bCs/>
          <w:noProof/>
          <w:sz w:val="18"/>
          <w:szCs w:val="18"/>
        </w:rPr>
        <w:t xml:space="preserve"> </w:t>
      </w:r>
      <w:r w:rsidRPr="00034771">
        <w:rPr>
          <w:b/>
          <w:bCs/>
          <w:sz w:val="18"/>
          <w:szCs w:val="18"/>
        </w:rPr>
        <w:t xml:space="preserve">– </w:t>
      </w:r>
      <w:r w:rsidR="009B0835" w:rsidRPr="00034771">
        <w:rPr>
          <w:b/>
          <w:bCs/>
          <w:sz w:val="18"/>
          <w:szCs w:val="18"/>
        </w:rPr>
        <w:t>З</w:t>
      </w:r>
      <w:r w:rsidRPr="00034771">
        <w:rPr>
          <w:b/>
          <w:bCs/>
          <w:sz w:val="18"/>
          <w:szCs w:val="18"/>
        </w:rPr>
        <w:t xml:space="preserve">атраты тепловой энергии на собственные нужды котельных </w:t>
      </w:r>
      <w:r w:rsidR="001524FB" w:rsidRPr="00034771">
        <w:rPr>
          <w:b/>
          <w:bCs/>
          <w:sz w:val="18"/>
          <w:szCs w:val="18"/>
        </w:rPr>
        <w:t>АО «Хабаровские энергетиче</w:t>
      </w:r>
      <w:r w:rsidR="00063A4C" w:rsidRPr="00034771">
        <w:rPr>
          <w:b/>
          <w:bCs/>
          <w:sz w:val="18"/>
          <w:szCs w:val="18"/>
        </w:rPr>
        <w:t>ские систе</w:t>
      </w:r>
      <w:r w:rsidR="001524FB" w:rsidRPr="00034771">
        <w:rPr>
          <w:b/>
          <w:bCs/>
          <w:sz w:val="18"/>
          <w:szCs w:val="18"/>
        </w:rPr>
        <w:t>мы»</w:t>
      </w:r>
      <w:r w:rsidRPr="00034771">
        <w:rPr>
          <w:b/>
          <w:bCs/>
          <w:sz w:val="18"/>
          <w:szCs w:val="18"/>
        </w:rPr>
        <w:t>»</w:t>
      </w:r>
      <w:bookmarkEnd w:id="153"/>
      <w:bookmarkEnd w:id="154"/>
      <w:bookmarkEnd w:id="155"/>
      <w:bookmarkEnd w:id="156"/>
    </w:p>
    <w:tbl>
      <w:tblPr>
        <w:tblW w:w="5069" w:type="pct"/>
        <w:tblInd w:w="-459" w:type="dxa"/>
        <w:tblLayout w:type="fixed"/>
        <w:tblLook w:val="04A0" w:firstRow="1" w:lastRow="0" w:firstColumn="1" w:lastColumn="0" w:noHBand="0" w:noVBand="1"/>
      </w:tblPr>
      <w:tblGrid>
        <w:gridCol w:w="3848"/>
        <w:gridCol w:w="916"/>
        <w:gridCol w:w="904"/>
        <w:gridCol w:w="588"/>
        <w:gridCol w:w="597"/>
        <w:gridCol w:w="857"/>
        <w:gridCol w:w="600"/>
        <w:gridCol w:w="600"/>
        <w:gridCol w:w="600"/>
        <w:gridCol w:w="600"/>
        <w:gridCol w:w="687"/>
        <w:gridCol w:w="687"/>
        <w:gridCol w:w="687"/>
        <w:gridCol w:w="687"/>
        <w:gridCol w:w="666"/>
        <w:gridCol w:w="666"/>
        <w:gridCol w:w="800"/>
      </w:tblGrid>
      <w:tr w:rsidR="00034771" w:rsidRPr="00034771" w:rsidTr="00034771">
        <w:trPr>
          <w:trHeight w:val="300"/>
        </w:trPr>
        <w:tc>
          <w:tcPr>
            <w:tcW w:w="12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03477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bookmarkStart w:id="157" w:name="_Toc354486861"/>
            <w:r w:rsidRPr="00034771">
              <w:rPr>
                <w:rFonts w:eastAsia="Times New Roman" w:cs="Arial"/>
                <w:b/>
                <w:bCs/>
                <w:spacing w:val="0"/>
                <w:sz w:val="16"/>
                <w:szCs w:val="16"/>
                <w:lang w:eastAsia="ru-RU"/>
              </w:rPr>
              <w:t>Наименование котельной</w:t>
            </w:r>
          </w:p>
        </w:tc>
        <w:tc>
          <w:tcPr>
            <w:tcW w:w="3716" w:type="pct"/>
            <w:gridSpan w:val="16"/>
            <w:tcBorders>
              <w:top w:val="single" w:sz="4" w:space="0" w:color="auto"/>
              <w:left w:val="nil"/>
              <w:bottom w:val="single" w:sz="4" w:space="0" w:color="auto"/>
              <w:right w:val="single" w:sz="4" w:space="0" w:color="auto"/>
            </w:tcBorders>
            <w:shd w:val="clear" w:color="auto" w:fill="auto"/>
            <w:vAlign w:val="center"/>
            <w:hideMark/>
          </w:tcPr>
          <w:p w:rsidR="00692D55" w:rsidRPr="0003477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Собственные нужды, Гкал</w:t>
            </w:r>
          </w:p>
        </w:tc>
      </w:tr>
      <w:tr w:rsidR="004B2E99" w:rsidRPr="00034771" w:rsidTr="004B2E99">
        <w:trPr>
          <w:trHeight w:val="300"/>
        </w:trPr>
        <w:tc>
          <w:tcPr>
            <w:tcW w:w="1284" w:type="pct"/>
            <w:vMerge/>
            <w:tcBorders>
              <w:top w:val="single" w:sz="4" w:space="0" w:color="auto"/>
              <w:left w:val="single" w:sz="4" w:space="0" w:color="auto"/>
              <w:bottom w:val="single" w:sz="4" w:space="0" w:color="auto"/>
              <w:right w:val="single" w:sz="4" w:space="0" w:color="auto"/>
            </w:tcBorders>
            <w:vAlign w:val="center"/>
            <w:hideMark/>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p>
        </w:tc>
        <w:tc>
          <w:tcPr>
            <w:tcW w:w="30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 xml:space="preserve">2021 </w:t>
            </w:r>
          </w:p>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(Факт)</w:t>
            </w:r>
          </w:p>
        </w:tc>
        <w:tc>
          <w:tcPr>
            <w:tcW w:w="302"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2022</w:t>
            </w:r>
            <w:r>
              <w:rPr>
                <w:rFonts w:eastAsia="Times New Roman" w:cs="Arial"/>
                <w:b/>
                <w:bCs/>
                <w:spacing w:val="0"/>
                <w:sz w:val="16"/>
                <w:szCs w:val="16"/>
                <w:lang w:eastAsia="ru-RU"/>
              </w:rPr>
              <w:t xml:space="preserve"> (Факт)</w:t>
            </w:r>
          </w:p>
        </w:tc>
        <w:tc>
          <w:tcPr>
            <w:tcW w:w="19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2023</w:t>
            </w:r>
          </w:p>
        </w:tc>
        <w:tc>
          <w:tcPr>
            <w:tcW w:w="19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2024</w:t>
            </w:r>
          </w:p>
        </w:tc>
        <w:tc>
          <w:tcPr>
            <w:tcW w:w="28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2025</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2026</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2027</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2028</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2029</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2031</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2032</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2033</w:t>
            </w:r>
          </w:p>
        </w:tc>
        <w:tc>
          <w:tcPr>
            <w:tcW w:w="222"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2034</w:t>
            </w:r>
          </w:p>
        </w:tc>
        <w:tc>
          <w:tcPr>
            <w:tcW w:w="222"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2035</w:t>
            </w:r>
          </w:p>
        </w:tc>
        <w:tc>
          <w:tcPr>
            <w:tcW w:w="267"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34771">
              <w:rPr>
                <w:rFonts w:eastAsia="Times New Roman" w:cs="Arial"/>
                <w:b/>
                <w:bCs/>
                <w:spacing w:val="0"/>
                <w:sz w:val="16"/>
                <w:szCs w:val="16"/>
                <w:lang w:eastAsia="ru-RU"/>
              </w:rPr>
              <w:t>203</w:t>
            </w:r>
            <w:r>
              <w:rPr>
                <w:rFonts w:eastAsia="Times New Roman" w:cs="Arial"/>
                <w:b/>
                <w:bCs/>
                <w:spacing w:val="0"/>
                <w:sz w:val="16"/>
                <w:szCs w:val="16"/>
                <w:lang w:eastAsia="ru-RU"/>
              </w:rPr>
              <w:t>6</w:t>
            </w:r>
          </w:p>
        </w:tc>
      </w:tr>
      <w:tr w:rsidR="004B2E99" w:rsidRPr="00034771" w:rsidTr="00FB458B">
        <w:trPr>
          <w:trHeight w:val="300"/>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rsidR="004B2E99" w:rsidRPr="0003477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 1</w:t>
            </w:r>
          </w:p>
        </w:tc>
        <w:tc>
          <w:tcPr>
            <w:tcW w:w="30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4021</w:t>
            </w:r>
          </w:p>
        </w:tc>
        <w:tc>
          <w:tcPr>
            <w:tcW w:w="302"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4000</w:t>
            </w:r>
          </w:p>
        </w:tc>
        <w:tc>
          <w:tcPr>
            <w:tcW w:w="19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4000</w:t>
            </w:r>
          </w:p>
        </w:tc>
        <w:tc>
          <w:tcPr>
            <w:tcW w:w="19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4000</w:t>
            </w:r>
          </w:p>
        </w:tc>
        <w:tc>
          <w:tcPr>
            <w:tcW w:w="28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4000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4000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4000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4000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4000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4000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4000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4000</w:t>
            </w:r>
          </w:p>
        </w:tc>
        <w:tc>
          <w:tcPr>
            <w:tcW w:w="229"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sz w:val="16"/>
              </w:rPr>
            </w:pPr>
            <w:r w:rsidRPr="00034771">
              <w:rPr>
                <w:sz w:val="16"/>
              </w:rPr>
              <w:t>4000</w:t>
            </w:r>
          </w:p>
        </w:tc>
        <w:tc>
          <w:tcPr>
            <w:tcW w:w="222"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sz w:val="16"/>
              </w:rPr>
            </w:pPr>
            <w:r w:rsidRPr="00034771">
              <w:rPr>
                <w:sz w:val="16"/>
              </w:rPr>
              <w:t>4000</w:t>
            </w:r>
          </w:p>
        </w:tc>
        <w:tc>
          <w:tcPr>
            <w:tcW w:w="222"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rPr>
                <w:sz w:val="16"/>
              </w:rPr>
            </w:pPr>
            <w:r w:rsidRPr="00034771">
              <w:rPr>
                <w:sz w:val="16"/>
              </w:rPr>
              <w:t>4000</w:t>
            </w:r>
          </w:p>
        </w:tc>
        <w:tc>
          <w:tcPr>
            <w:tcW w:w="267"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sz w:val="16"/>
              </w:rPr>
            </w:pPr>
            <w:r w:rsidRPr="00034771">
              <w:rPr>
                <w:sz w:val="16"/>
              </w:rPr>
              <w:t>4000</w:t>
            </w:r>
          </w:p>
        </w:tc>
      </w:tr>
      <w:tr w:rsidR="004B2E99" w:rsidRPr="00034771" w:rsidTr="00FB458B">
        <w:trPr>
          <w:trHeight w:val="300"/>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rsidR="004B2E99" w:rsidRPr="0003477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 2</w:t>
            </w:r>
          </w:p>
        </w:tc>
        <w:tc>
          <w:tcPr>
            <w:tcW w:w="30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2135</w:t>
            </w:r>
          </w:p>
        </w:tc>
        <w:tc>
          <w:tcPr>
            <w:tcW w:w="302"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2100</w:t>
            </w:r>
          </w:p>
        </w:tc>
        <w:tc>
          <w:tcPr>
            <w:tcW w:w="19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2100</w:t>
            </w:r>
          </w:p>
        </w:tc>
        <w:tc>
          <w:tcPr>
            <w:tcW w:w="19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2100</w:t>
            </w:r>
          </w:p>
        </w:tc>
        <w:tc>
          <w:tcPr>
            <w:tcW w:w="28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2100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2100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2100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2100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2100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2100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2100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2100</w:t>
            </w:r>
          </w:p>
        </w:tc>
        <w:tc>
          <w:tcPr>
            <w:tcW w:w="229"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sz w:val="16"/>
              </w:rPr>
            </w:pPr>
            <w:r w:rsidRPr="00034771">
              <w:rPr>
                <w:sz w:val="16"/>
              </w:rPr>
              <w:t>2100</w:t>
            </w:r>
          </w:p>
        </w:tc>
        <w:tc>
          <w:tcPr>
            <w:tcW w:w="222"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sz w:val="16"/>
              </w:rPr>
            </w:pPr>
            <w:r w:rsidRPr="00034771">
              <w:rPr>
                <w:sz w:val="16"/>
              </w:rPr>
              <w:t>2100</w:t>
            </w:r>
          </w:p>
        </w:tc>
        <w:tc>
          <w:tcPr>
            <w:tcW w:w="222"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rPr>
                <w:sz w:val="16"/>
              </w:rPr>
            </w:pPr>
            <w:r w:rsidRPr="00034771">
              <w:rPr>
                <w:sz w:val="16"/>
              </w:rPr>
              <w:t>2100</w:t>
            </w:r>
          </w:p>
        </w:tc>
        <w:tc>
          <w:tcPr>
            <w:tcW w:w="267"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sz w:val="16"/>
              </w:rPr>
            </w:pPr>
            <w:r w:rsidRPr="00034771">
              <w:rPr>
                <w:sz w:val="16"/>
              </w:rPr>
              <w:t>2100</w:t>
            </w:r>
          </w:p>
        </w:tc>
      </w:tr>
      <w:tr w:rsidR="004B2E99" w:rsidRPr="00034771" w:rsidTr="00FB458B">
        <w:trPr>
          <w:trHeight w:val="635"/>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rsidR="004B2E99" w:rsidRPr="0003477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"Железнодорожная"</w:t>
            </w:r>
          </w:p>
        </w:tc>
        <w:tc>
          <w:tcPr>
            <w:tcW w:w="30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6</w:t>
            </w:r>
          </w:p>
        </w:tc>
        <w:tc>
          <w:tcPr>
            <w:tcW w:w="302"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10</w:t>
            </w:r>
          </w:p>
        </w:tc>
        <w:tc>
          <w:tcPr>
            <w:tcW w:w="19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10</w:t>
            </w:r>
          </w:p>
        </w:tc>
        <w:tc>
          <w:tcPr>
            <w:tcW w:w="19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10</w:t>
            </w:r>
          </w:p>
        </w:tc>
        <w:tc>
          <w:tcPr>
            <w:tcW w:w="28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10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10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10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10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10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10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10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10</w:t>
            </w:r>
          </w:p>
        </w:tc>
        <w:tc>
          <w:tcPr>
            <w:tcW w:w="229"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sz w:val="16"/>
              </w:rPr>
            </w:pPr>
            <w:r w:rsidRPr="00034771">
              <w:rPr>
                <w:sz w:val="16"/>
              </w:rPr>
              <w:t>10</w:t>
            </w:r>
          </w:p>
        </w:tc>
        <w:tc>
          <w:tcPr>
            <w:tcW w:w="222"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sz w:val="16"/>
              </w:rPr>
            </w:pPr>
            <w:r w:rsidRPr="00034771">
              <w:rPr>
                <w:sz w:val="16"/>
              </w:rPr>
              <w:t>10</w:t>
            </w:r>
          </w:p>
        </w:tc>
        <w:tc>
          <w:tcPr>
            <w:tcW w:w="222"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rPr>
                <w:sz w:val="16"/>
              </w:rPr>
            </w:pPr>
            <w:r w:rsidRPr="00034771">
              <w:rPr>
                <w:sz w:val="16"/>
              </w:rPr>
              <w:t>10</w:t>
            </w:r>
          </w:p>
        </w:tc>
        <w:tc>
          <w:tcPr>
            <w:tcW w:w="267"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sz w:val="16"/>
              </w:rPr>
            </w:pPr>
            <w:r w:rsidRPr="00034771">
              <w:rPr>
                <w:sz w:val="16"/>
              </w:rPr>
              <w:t>10</w:t>
            </w:r>
          </w:p>
        </w:tc>
      </w:tr>
      <w:tr w:rsidR="004B2E99" w:rsidRPr="00034771" w:rsidTr="00FB458B">
        <w:trPr>
          <w:trHeight w:val="300"/>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rsidR="004B2E99" w:rsidRPr="0003477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34771">
              <w:rPr>
                <w:rFonts w:eastAsia="Times New Roman" w:cs="Arial"/>
                <w:spacing w:val="0"/>
                <w:sz w:val="16"/>
                <w:szCs w:val="16"/>
                <w:lang w:eastAsia="ru-RU"/>
              </w:rPr>
              <w:t>Котельная "Промбаза"</w:t>
            </w:r>
          </w:p>
        </w:tc>
        <w:tc>
          <w:tcPr>
            <w:tcW w:w="30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16</w:t>
            </w:r>
          </w:p>
        </w:tc>
        <w:tc>
          <w:tcPr>
            <w:tcW w:w="302"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50</w:t>
            </w:r>
          </w:p>
        </w:tc>
        <w:tc>
          <w:tcPr>
            <w:tcW w:w="19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50</w:t>
            </w:r>
          </w:p>
        </w:tc>
        <w:tc>
          <w:tcPr>
            <w:tcW w:w="19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50</w:t>
            </w:r>
          </w:p>
        </w:tc>
        <w:tc>
          <w:tcPr>
            <w:tcW w:w="28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50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50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50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50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50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50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50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34771">
              <w:rPr>
                <w:rFonts w:eastAsia="Times New Roman" w:cs="Arial"/>
                <w:spacing w:val="0"/>
                <w:sz w:val="16"/>
                <w:szCs w:val="16"/>
                <w:lang w:eastAsia="ru-RU"/>
              </w:rPr>
              <w:t>50</w:t>
            </w:r>
          </w:p>
        </w:tc>
        <w:tc>
          <w:tcPr>
            <w:tcW w:w="229"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sz w:val="16"/>
              </w:rPr>
            </w:pPr>
            <w:r w:rsidRPr="00034771">
              <w:rPr>
                <w:sz w:val="16"/>
              </w:rPr>
              <w:t>50</w:t>
            </w:r>
          </w:p>
        </w:tc>
        <w:tc>
          <w:tcPr>
            <w:tcW w:w="222"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sz w:val="16"/>
              </w:rPr>
            </w:pPr>
            <w:r w:rsidRPr="00034771">
              <w:rPr>
                <w:sz w:val="16"/>
              </w:rPr>
              <w:t>50</w:t>
            </w:r>
          </w:p>
        </w:tc>
        <w:tc>
          <w:tcPr>
            <w:tcW w:w="222"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rPr>
                <w:sz w:val="16"/>
              </w:rPr>
            </w:pPr>
            <w:r w:rsidRPr="00034771">
              <w:rPr>
                <w:sz w:val="16"/>
              </w:rPr>
              <w:t>50</w:t>
            </w:r>
          </w:p>
        </w:tc>
        <w:tc>
          <w:tcPr>
            <w:tcW w:w="267"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sz w:val="16"/>
              </w:rPr>
            </w:pPr>
            <w:r w:rsidRPr="00034771">
              <w:rPr>
                <w:sz w:val="16"/>
              </w:rPr>
              <w:t>50</w:t>
            </w:r>
          </w:p>
        </w:tc>
      </w:tr>
      <w:tr w:rsidR="004B2E99" w:rsidRPr="00034771" w:rsidTr="00FB458B">
        <w:trPr>
          <w:trHeight w:val="300"/>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rsidR="004B2E99" w:rsidRPr="00034771" w:rsidRDefault="004B2E99" w:rsidP="004B2E99">
            <w:pPr>
              <w:widowControl/>
              <w:adjustRightInd/>
              <w:spacing w:before="0" w:after="0"/>
              <w:ind w:firstLine="0"/>
              <w:jc w:val="left"/>
              <w:textAlignment w:val="auto"/>
              <w:rPr>
                <w:rFonts w:eastAsia="Times New Roman" w:cs="Arial"/>
                <w:b/>
                <w:bCs/>
                <w:i/>
                <w:spacing w:val="0"/>
                <w:sz w:val="16"/>
                <w:szCs w:val="16"/>
                <w:lang w:eastAsia="ru-RU"/>
              </w:rPr>
            </w:pPr>
            <w:r w:rsidRPr="00034771">
              <w:rPr>
                <w:rFonts w:eastAsia="Times New Roman" w:cs="Arial"/>
                <w:b/>
                <w:bCs/>
                <w:i/>
                <w:spacing w:val="0"/>
                <w:sz w:val="16"/>
                <w:szCs w:val="16"/>
                <w:lang w:eastAsia="ru-RU"/>
              </w:rPr>
              <w:t>АО «Хабаровские энергетические системы»</w:t>
            </w:r>
          </w:p>
        </w:tc>
        <w:tc>
          <w:tcPr>
            <w:tcW w:w="30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6 178</w:t>
            </w:r>
          </w:p>
        </w:tc>
        <w:tc>
          <w:tcPr>
            <w:tcW w:w="302"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6160</w:t>
            </w:r>
          </w:p>
        </w:tc>
        <w:tc>
          <w:tcPr>
            <w:tcW w:w="19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6160</w:t>
            </w:r>
          </w:p>
        </w:tc>
        <w:tc>
          <w:tcPr>
            <w:tcW w:w="19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6160</w:t>
            </w:r>
          </w:p>
        </w:tc>
        <w:tc>
          <w:tcPr>
            <w:tcW w:w="286"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6160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6160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6160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6160</w:t>
            </w:r>
          </w:p>
        </w:tc>
        <w:tc>
          <w:tcPr>
            <w:tcW w:w="200"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6160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6160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6160</w:t>
            </w:r>
          </w:p>
        </w:tc>
        <w:tc>
          <w:tcPr>
            <w:tcW w:w="229" w:type="pct"/>
            <w:tcBorders>
              <w:top w:val="nil"/>
              <w:left w:val="nil"/>
              <w:bottom w:val="single" w:sz="4" w:space="0" w:color="auto"/>
              <w:right w:val="single" w:sz="4" w:space="0" w:color="auto"/>
            </w:tcBorders>
            <w:shd w:val="clear" w:color="auto" w:fill="auto"/>
            <w:noWrap/>
            <w:vAlign w:val="center"/>
          </w:tcPr>
          <w:p w:rsidR="004B2E99" w:rsidRPr="0003477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34771">
              <w:rPr>
                <w:rFonts w:eastAsia="Times New Roman" w:cs="Arial"/>
                <w:b/>
                <w:bCs/>
                <w:i/>
                <w:iCs/>
                <w:spacing w:val="0"/>
                <w:sz w:val="16"/>
                <w:szCs w:val="16"/>
                <w:lang w:eastAsia="ru-RU"/>
              </w:rPr>
              <w:t>6160</w:t>
            </w:r>
          </w:p>
        </w:tc>
        <w:tc>
          <w:tcPr>
            <w:tcW w:w="229"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b/>
                <w:i/>
                <w:sz w:val="16"/>
              </w:rPr>
            </w:pPr>
            <w:r w:rsidRPr="00034771">
              <w:rPr>
                <w:b/>
                <w:i/>
                <w:sz w:val="16"/>
              </w:rPr>
              <w:t>6160</w:t>
            </w:r>
          </w:p>
        </w:tc>
        <w:tc>
          <w:tcPr>
            <w:tcW w:w="222"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b/>
                <w:i/>
                <w:sz w:val="16"/>
              </w:rPr>
            </w:pPr>
            <w:r w:rsidRPr="00034771">
              <w:rPr>
                <w:b/>
                <w:i/>
                <w:sz w:val="16"/>
              </w:rPr>
              <w:t>6160</w:t>
            </w:r>
          </w:p>
        </w:tc>
        <w:tc>
          <w:tcPr>
            <w:tcW w:w="222"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rPr>
                <w:b/>
                <w:i/>
                <w:sz w:val="16"/>
              </w:rPr>
            </w:pPr>
            <w:r w:rsidRPr="00034771">
              <w:rPr>
                <w:b/>
                <w:i/>
                <w:sz w:val="16"/>
              </w:rPr>
              <w:t>6160</w:t>
            </w:r>
          </w:p>
        </w:tc>
        <w:tc>
          <w:tcPr>
            <w:tcW w:w="267" w:type="pct"/>
            <w:tcBorders>
              <w:top w:val="nil"/>
              <w:left w:val="nil"/>
              <w:bottom w:val="single" w:sz="4" w:space="0" w:color="auto"/>
              <w:right w:val="single" w:sz="4" w:space="0" w:color="auto"/>
            </w:tcBorders>
            <w:shd w:val="clear" w:color="auto" w:fill="auto"/>
            <w:noWrap/>
          </w:tcPr>
          <w:p w:rsidR="004B2E99" w:rsidRPr="00034771" w:rsidRDefault="004B2E99" w:rsidP="004B2E99">
            <w:pPr>
              <w:ind w:firstLine="0"/>
              <w:jc w:val="center"/>
              <w:rPr>
                <w:b/>
                <w:i/>
                <w:sz w:val="16"/>
              </w:rPr>
            </w:pPr>
            <w:r w:rsidRPr="00034771">
              <w:rPr>
                <w:b/>
                <w:i/>
                <w:sz w:val="16"/>
              </w:rPr>
              <w:t>6160</w:t>
            </w:r>
          </w:p>
        </w:tc>
      </w:tr>
    </w:tbl>
    <w:p w:rsidR="009B0835" w:rsidRPr="00034771" w:rsidRDefault="009B0835" w:rsidP="00692D55">
      <w:pPr>
        <w:spacing w:after="200" w:line="360" w:lineRule="auto"/>
        <w:ind w:firstLine="0"/>
        <w:rPr>
          <w:b/>
          <w:bCs/>
          <w:sz w:val="18"/>
          <w:szCs w:val="18"/>
        </w:rPr>
      </w:pPr>
      <w:bookmarkStart w:id="158" w:name="_Toc358188732"/>
      <w:bookmarkStart w:id="159" w:name="_Toc381105883"/>
      <w:bookmarkStart w:id="160" w:name="_Toc407091050"/>
      <w:bookmarkStart w:id="161" w:name="_Toc407113601"/>
    </w:p>
    <w:p w:rsidR="009B0835" w:rsidRPr="00034771" w:rsidRDefault="009B0835" w:rsidP="00692D55">
      <w:pPr>
        <w:spacing w:after="200" w:line="360" w:lineRule="auto"/>
        <w:ind w:firstLine="0"/>
        <w:rPr>
          <w:b/>
          <w:bCs/>
          <w:sz w:val="18"/>
          <w:szCs w:val="18"/>
        </w:rPr>
      </w:pPr>
    </w:p>
    <w:p w:rsidR="00216B04" w:rsidRPr="00034771" w:rsidRDefault="00216B04" w:rsidP="00692D55">
      <w:pPr>
        <w:spacing w:after="200" w:line="360" w:lineRule="auto"/>
        <w:ind w:firstLine="0"/>
        <w:rPr>
          <w:b/>
          <w:bCs/>
          <w:sz w:val="18"/>
          <w:szCs w:val="18"/>
        </w:rPr>
      </w:pPr>
    </w:p>
    <w:p w:rsidR="009B0835" w:rsidRPr="00034771" w:rsidRDefault="009B0835" w:rsidP="00692D55">
      <w:pPr>
        <w:spacing w:after="200" w:line="360" w:lineRule="auto"/>
        <w:ind w:firstLine="0"/>
        <w:rPr>
          <w:b/>
          <w:bCs/>
          <w:sz w:val="18"/>
          <w:szCs w:val="18"/>
        </w:rPr>
      </w:pPr>
    </w:p>
    <w:p w:rsidR="00692D55" w:rsidRPr="00E57221" w:rsidRDefault="00692D55" w:rsidP="00692D55">
      <w:pPr>
        <w:spacing w:after="200" w:line="360" w:lineRule="auto"/>
        <w:ind w:firstLine="0"/>
        <w:rPr>
          <w:b/>
          <w:bCs/>
          <w:sz w:val="18"/>
          <w:szCs w:val="18"/>
        </w:rPr>
      </w:pPr>
      <w:r w:rsidRPr="00E57221">
        <w:rPr>
          <w:b/>
          <w:bCs/>
          <w:sz w:val="18"/>
          <w:szCs w:val="18"/>
        </w:rPr>
        <w:lastRenderedPageBreak/>
        <w:t xml:space="preserve">Таблица </w:t>
      </w:r>
      <w:r w:rsidRPr="00E57221">
        <w:rPr>
          <w:b/>
          <w:bCs/>
          <w:sz w:val="18"/>
          <w:szCs w:val="18"/>
        </w:rPr>
        <w:fldChar w:fldCharType="begin"/>
      </w:r>
      <w:r w:rsidRPr="00E57221">
        <w:rPr>
          <w:b/>
          <w:bCs/>
          <w:sz w:val="18"/>
          <w:szCs w:val="18"/>
        </w:rPr>
        <w:instrText xml:space="preserve"> STYLEREF 1 \s </w:instrText>
      </w:r>
      <w:r w:rsidRPr="00E57221">
        <w:rPr>
          <w:b/>
          <w:bCs/>
          <w:sz w:val="18"/>
          <w:szCs w:val="18"/>
        </w:rPr>
        <w:fldChar w:fldCharType="separate"/>
      </w:r>
      <w:r w:rsidR="00EF12C7">
        <w:rPr>
          <w:b/>
          <w:bCs/>
          <w:noProof/>
          <w:sz w:val="18"/>
          <w:szCs w:val="18"/>
        </w:rPr>
        <w:t>7</w:t>
      </w:r>
      <w:r w:rsidRPr="00E57221">
        <w:rPr>
          <w:b/>
          <w:bCs/>
          <w:noProof/>
          <w:sz w:val="18"/>
          <w:szCs w:val="18"/>
        </w:rPr>
        <w:fldChar w:fldCharType="end"/>
      </w:r>
      <w:r w:rsidRPr="00E57221">
        <w:rPr>
          <w:b/>
          <w:bCs/>
          <w:sz w:val="18"/>
          <w:szCs w:val="18"/>
        </w:rPr>
        <w:t>.</w:t>
      </w:r>
      <w:r w:rsidRPr="00E57221">
        <w:rPr>
          <w:b/>
          <w:bCs/>
          <w:sz w:val="18"/>
          <w:szCs w:val="18"/>
        </w:rPr>
        <w:fldChar w:fldCharType="begin"/>
      </w:r>
      <w:r w:rsidRPr="00E57221">
        <w:rPr>
          <w:b/>
          <w:bCs/>
          <w:sz w:val="18"/>
          <w:szCs w:val="18"/>
        </w:rPr>
        <w:instrText xml:space="preserve"> SEQ Таблица \* ARABIC \s 1 </w:instrText>
      </w:r>
      <w:r w:rsidRPr="00E57221">
        <w:rPr>
          <w:b/>
          <w:bCs/>
          <w:sz w:val="18"/>
          <w:szCs w:val="18"/>
        </w:rPr>
        <w:fldChar w:fldCharType="separate"/>
      </w:r>
      <w:r w:rsidR="00EF12C7">
        <w:rPr>
          <w:b/>
          <w:bCs/>
          <w:noProof/>
          <w:sz w:val="18"/>
          <w:szCs w:val="18"/>
        </w:rPr>
        <w:t>3</w:t>
      </w:r>
      <w:r w:rsidRPr="00E57221">
        <w:rPr>
          <w:b/>
          <w:bCs/>
          <w:noProof/>
          <w:sz w:val="18"/>
          <w:szCs w:val="18"/>
        </w:rPr>
        <w:fldChar w:fldCharType="end"/>
      </w:r>
      <w:r w:rsidRPr="00E57221">
        <w:rPr>
          <w:b/>
          <w:bCs/>
          <w:noProof/>
          <w:sz w:val="18"/>
          <w:szCs w:val="18"/>
        </w:rPr>
        <w:t xml:space="preserve"> </w:t>
      </w:r>
      <w:r w:rsidRPr="00E57221">
        <w:rPr>
          <w:b/>
          <w:bCs/>
          <w:sz w:val="18"/>
          <w:szCs w:val="18"/>
        </w:rPr>
        <w:t>–</w:t>
      </w:r>
      <w:r w:rsidR="005E0416" w:rsidRPr="00E57221">
        <w:rPr>
          <w:b/>
          <w:bCs/>
          <w:sz w:val="18"/>
          <w:szCs w:val="18"/>
        </w:rPr>
        <w:t>П</w:t>
      </w:r>
      <w:r w:rsidRPr="00E57221">
        <w:rPr>
          <w:b/>
          <w:bCs/>
          <w:sz w:val="18"/>
          <w:szCs w:val="18"/>
        </w:rPr>
        <w:t xml:space="preserve">отери тепловой энергии в тепловых сетях от котельных </w:t>
      </w:r>
      <w:bookmarkEnd w:id="157"/>
      <w:bookmarkEnd w:id="158"/>
      <w:bookmarkEnd w:id="159"/>
      <w:bookmarkEnd w:id="160"/>
      <w:bookmarkEnd w:id="161"/>
      <w:r w:rsidR="001524FB" w:rsidRPr="00E57221">
        <w:rPr>
          <w:b/>
          <w:bCs/>
          <w:sz w:val="18"/>
          <w:szCs w:val="18"/>
        </w:rPr>
        <w:t>АО «Хабаровские энергетические системы»</w:t>
      </w:r>
    </w:p>
    <w:tbl>
      <w:tblPr>
        <w:tblW w:w="5026" w:type="pct"/>
        <w:tblInd w:w="-318" w:type="dxa"/>
        <w:tblLayout w:type="fixed"/>
        <w:tblLook w:val="04A0" w:firstRow="1" w:lastRow="0" w:firstColumn="1" w:lastColumn="0" w:noHBand="0" w:noVBand="1"/>
      </w:tblPr>
      <w:tblGrid>
        <w:gridCol w:w="4463"/>
        <w:gridCol w:w="925"/>
        <w:gridCol w:w="612"/>
        <w:gridCol w:w="612"/>
        <w:gridCol w:w="612"/>
        <w:gridCol w:w="618"/>
        <w:gridCol w:w="618"/>
        <w:gridCol w:w="618"/>
        <w:gridCol w:w="618"/>
        <w:gridCol w:w="618"/>
        <w:gridCol w:w="618"/>
        <w:gridCol w:w="618"/>
        <w:gridCol w:w="618"/>
        <w:gridCol w:w="618"/>
        <w:gridCol w:w="618"/>
        <w:gridCol w:w="618"/>
        <w:gridCol w:w="760"/>
      </w:tblGrid>
      <w:tr w:rsidR="00E57221" w:rsidRPr="00E57221" w:rsidTr="004B2E99">
        <w:trPr>
          <w:trHeight w:val="300"/>
          <w:tblHeader/>
        </w:trPr>
        <w:tc>
          <w:tcPr>
            <w:tcW w:w="15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E57221" w:rsidRDefault="00692D55" w:rsidP="00692D55">
            <w:pPr>
              <w:widowControl/>
              <w:adjustRightInd/>
              <w:spacing w:before="0" w:after="0"/>
              <w:ind w:firstLine="0"/>
              <w:jc w:val="center"/>
              <w:textAlignment w:val="auto"/>
              <w:rPr>
                <w:rFonts w:eastAsia="Times New Roman" w:cs="Arial"/>
                <w:b/>
                <w:bCs/>
                <w:spacing w:val="0"/>
                <w:sz w:val="15"/>
                <w:szCs w:val="15"/>
                <w:lang w:eastAsia="ru-RU"/>
              </w:rPr>
            </w:pPr>
            <w:r w:rsidRPr="00E57221">
              <w:rPr>
                <w:rFonts w:eastAsia="Times New Roman" w:cs="Arial"/>
                <w:b/>
                <w:bCs/>
                <w:spacing w:val="0"/>
                <w:sz w:val="15"/>
                <w:szCs w:val="15"/>
                <w:lang w:eastAsia="ru-RU"/>
              </w:rPr>
              <w:t>Наименование котельной</w:t>
            </w:r>
          </w:p>
        </w:tc>
        <w:tc>
          <w:tcPr>
            <w:tcW w:w="3490" w:type="pct"/>
            <w:gridSpan w:val="16"/>
            <w:tcBorders>
              <w:top w:val="single" w:sz="4" w:space="0" w:color="auto"/>
              <w:left w:val="nil"/>
              <w:bottom w:val="single" w:sz="4" w:space="0" w:color="auto"/>
              <w:right w:val="single" w:sz="4" w:space="0" w:color="auto"/>
            </w:tcBorders>
            <w:shd w:val="clear" w:color="auto" w:fill="auto"/>
            <w:vAlign w:val="center"/>
            <w:hideMark/>
          </w:tcPr>
          <w:p w:rsidR="00692D55" w:rsidRPr="00E57221" w:rsidRDefault="00692D55" w:rsidP="00692D55">
            <w:pPr>
              <w:widowControl/>
              <w:adjustRightInd/>
              <w:spacing w:before="0" w:after="0"/>
              <w:ind w:firstLine="0"/>
              <w:jc w:val="center"/>
              <w:textAlignment w:val="auto"/>
              <w:rPr>
                <w:rFonts w:eastAsia="Times New Roman" w:cs="Arial"/>
                <w:b/>
                <w:bCs/>
                <w:spacing w:val="0"/>
                <w:sz w:val="15"/>
                <w:szCs w:val="15"/>
                <w:lang w:eastAsia="ru-RU"/>
              </w:rPr>
            </w:pPr>
            <w:r w:rsidRPr="00E57221">
              <w:rPr>
                <w:rFonts w:eastAsia="Times New Roman" w:cs="Arial"/>
                <w:b/>
                <w:bCs/>
                <w:spacing w:val="0"/>
                <w:sz w:val="15"/>
                <w:szCs w:val="15"/>
                <w:lang w:eastAsia="ru-RU"/>
              </w:rPr>
              <w:t>Потери в тепловых сетях, Гкал</w:t>
            </w:r>
          </w:p>
        </w:tc>
      </w:tr>
      <w:tr w:rsidR="004B2E99" w:rsidRPr="00E57221" w:rsidTr="004B2E99">
        <w:trPr>
          <w:trHeight w:val="300"/>
          <w:tblHeader/>
        </w:trPr>
        <w:tc>
          <w:tcPr>
            <w:tcW w:w="1510" w:type="pct"/>
            <w:vMerge/>
            <w:tcBorders>
              <w:top w:val="single" w:sz="4" w:space="0" w:color="auto"/>
              <w:left w:val="single" w:sz="4" w:space="0" w:color="auto"/>
              <w:bottom w:val="single" w:sz="4" w:space="0" w:color="auto"/>
              <w:right w:val="single" w:sz="4" w:space="0" w:color="auto"/>
            </w:tcBorders>
            <w:vAlign w:val="center"/>
            <w:hideMark/>
          </w:tcPr>
          <w:p w:rsidR="004B2E99" w:rsidRPr="00E57221" w:rsidRDefault="004B2E99" w:rsidP="004B2E99">
            <w:pPr>
              <w:widowControl/>
              <w:adjustRightInd/>
              <w:spacing w:before="0" w:after="0"/>
              <w:ind w:firstLine="0"/>
              <w:jc w:val="left"/>
              <w:textAlignment w:val="auto"/>
              <w:rPr>
                <w:rFonts w:eastAsia="Times New Roman" w:cs="Arial"/>
                <w:b/>
                <w:bCs/>
                <w:spacing w:val="0"/>
                <w:sz w:val="15"/>
                <w:szCs w:val="15"/>
                <w:lang w:eastAsia="ru-RU"/>
              </w:rPr>
            </w:pP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 xml:space="preserve">2021 </w:t>
            </w:r>
          </w:p>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(Факт)</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2022</w:t>
            </w:r>
            <w:r>
              <w:rPr>
                <w:rFonts w:eastAsia="Times New Roman" w:cs="Arial"/>
                <w:b/>
                <w:bCs/>
                <w:spacing w:val="0"/>
                <w:sz w:val="16"/>
                <w:szCs w:val="16"/>
                <w:lang w:eastAsia="ru-RU"/>
              </w:rPr>
              <w:t xml:space="preserve"> (Факт)</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2024</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2025</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2026</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2027</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2028</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2029</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2031</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2032</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2033</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2034</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2035</w:t>
            </w:r>
          </w:p>
        </w:tc>
        <w:tc>
          <w:tcPr>
            <w:tcW w:w="25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w:t>
            </w:r>
            <w:r>
              <w:rPr>
                <w:rFonts w:eastAsia="Times New Roman" w:cs="Arial"/>
                <w:b/>
                <w:bCs/>
                <w:spacing w:val="0"/>
                <w:sz w:val="16"/>
                <w:szCs w:val="16"/>
                <w:lang w:eastAsia="ru-RU"/>
              </w:rPr>
              <w:t>6</w:t>
            </w:r>
          </w:p>
        </w:tc>
      </w:tr>
      <w:tr w:rsidR="004B2E99" w:rsidRPr="00E57221" w:rsidTr="004B2E99">
        <w:trPr>
          <w:trHeight w:val="300"/>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rsidR="004B2E99" w:rsidRPr="00E57221" w:rsidRDefault="004B2E99" w:rsidP="004B2E99">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 1</w:t>
            </w: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8502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8500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8500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8500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8500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8500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8500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8500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8500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8500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8500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8500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8500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8500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8500</w:t>
            </w:r>
          </w:p>
        </w:tc>
        <w:tc>
          <w:tcPr>
            <w:tcW w:w="257"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8500</w:t>
            </w:r>
          </w:p>
        </w:tc>
      </w:tr>
      <w:tr w:rsidR="004B2E99" w:rsidRPr="00E57221" w:rsidTr="004B2E99">
        <w:trPr>
          <w:trHeight w:val="300"/>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rsidR="004B2E99" w:rsidRPr="00E57221" w:rsidRDefault="004B2E99" w:rsidP="004B2E99">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 2</w:t>
            </w: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12411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12500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12500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12500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12500</w:t>
            </w:r>
          </w:p>
        </w:tc>
        <w:tc>
          <w:tcPr>
            <w:tcW w:w="257"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12500</w:t>
            </w:r>
          </w:p>
        </w:tc>
      </w:tr>
      <w:tr w:rsidR="004B2E99" w:rsidRPr="00E57221" w:rsidTr="004B2E99">
        <w:trPr>
          <w:trHeight w:val="300"/>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rsidR="004B2E99" w:rsidRPr="00E57221" w:rsidRDefault="004B2E99" w:rsidP="004B2E99">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"Железнодорожная"</w:t>
            </w: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110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110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110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110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110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110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110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110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110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110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110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110</w:t>
            </w:r>
          </w:p>
        </w:tc>
        <w:tc>
          <w:tcPr>
            <w:tcW w:w="257"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110</w:t>
            </w:r>
          </w:p>
        </w:tc>
      </w:tr>
      <w:tr w:rsidR="004B2E99" w:rsidRPr="00E57221" w:rsidTr="004B2E99">
        <w:trPr>
          <w:trHeight w:val="300"/>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rsidR="004B2E99" w:rsidRPr="00E57221" w:rsidRDefault="004B2E99" w:rsidP="004B2E99">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"Промбаза"</w:t>
            </w: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20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20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20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20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20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20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20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20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20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20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20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20</w:t>
            </w:r>
          </w:p>
        </w:tc>
        <w:tc>
          <w:tcPr>
            <w:tcW w:w="257"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20</w:t>
            </w:r>
          </w:p>
        </w:tc>
      </w:tr>
      <w:tr w:rsidR="004B2E99" w:rsidRPr="00E57221" w:rsidTr="004B2E99">
        <w:trPr>
          <w:trHeight w:val="300"/>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rsidR="004B2E99" w:rsidRPr="00E57221" w:rsidRDefault="004B2E99" w:rsidP="004B2E99">
            <w:pPr>
              <w:widowControl/>
              <w:adjustRightInd/>
              <w:spacing w:before="0" w:after="0"/>
              <w:ind w:firstLine="0"/>
              <w:jc w:val="left"/>
              <w:textAlignment w:val="auto"/>
              <w:rPr>
                <w:rFonts w:eastAsia="Times New Roman" w:cs="Arial"/>
                <w:b/>
                <w:bCs/>
                <w:i/>
                <w:spacing w:val="0"/>
                <w:sz w:val="15"/>
                <w:szCs w:val="15"/>
                <w:lang w:eastAsia="ru-RU"/>
              </w:rPr>
            </w:pPr>
            <w:r w:rsidRPr="00E57221">
              <w:rPr>
                <w:rFonts w:eastAsia="Times New Roman" w:cs="Arial"/>
                <w:b/>
                <w:bCs/>
                <w:i/>
                <w:spacing w:val="0"/>
                <w:sz w:val="15"/>
                <w:szCs w:val="15"/>
                <w:lang w:eastAsia="ru-RU"/>
              </w:rPr>
              <w:t>АО «Хабаровские энергетические системы»</w:t>
            </w: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21035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21130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21130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21130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21130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21130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21130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21130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21130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21130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21130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21130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b/>
                <w:i/>
                <w:sz w:val="15"/>
                <w:szCs w:val="15"/>
              </w:rPr>
            </w:pPr>
            <w:r w:rsidRPr="00E57221">
              <w:rPr>
                <w:b/>
                <w:i/>
                <w:sz w:val="15"/>
                <w:szCs w:val="15"/>
              </w:rPr>
              <w:t>21130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b/>
                <w:i/>
                <w:sz w:val="15"/>
                <w:szCs w:val="15"/>
              </w:rPr>
            </w:pPr>
            <w:r w:rsidRPr="00E57221">
              <w:rPr>
                <w:b/>
                <w:i/>
                <w:sz w:val="15"/>
                <w:szCs w:val="15"/>
              </w:rPr>
              <w:t>21130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b/>
                <w:i/>
                <w:sz w:val="15"/>
                <w:szCs w:val="15"/>
              </w:rPr>
            </w:pPr>
            <w:r w:rsidRPr="00E57221">
              <w:rPr>
                <w:b/>
                <w:i/>
                <w:sz w:val="15"/>
                <w:szCs w:val="15"/>
              </w:rPr>
              <w:t>21130</w:t>
            </w:r>
          </w:p>
        </w:tc>
        <w:tc>
          <w:tcPr>
            <w:tcW w:w="257"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b/>
                <w:i/>
                <w:sz w:val="15"/>
                <w:szCs w:val="15"/>
              </w:rPr>
            </w:pPr>
            <w:r w:rsidRPr="00E57221">
              <w:rPr>
                <w:b/>
                <w:i/>
                <w:sz w:val="15"/>
                <w:szCs w:val="15"/>
              </w:rPr>
              <w:t>21130</w:t>
            </w:r>
          </w:p>
        </w:tc>
      </w:tr>
      <w:tr w:rsidR="004B2E99" w:rsidRPr="00E57221" w:rsidTr="004B2E99">
        <w:trPr>
          <w:trHeight w:val="136"/>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rsidR="004B2E99" w:rsidRPr="00E57221" w:rsidRDefault="004B2E99" w:rsidP="004B2E99">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Покупная тепловая энергия АО «Ургалуголь»</w:t>
            </w: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100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100</w:t>
            </w:r>
          </w:p>
        </w:tc>
        <w:tc>
          <w:tcPr>
            <w:tcW w:w="257"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sz w:val="15"/>
                <w:szCs w:val="15"/>
              </w:rPr>
            </w:pPr>
            <w:r w:rsidRPr="00E57221">
              <w:rPr>
                <w:sz w:val="15"/>
                <w:szCs w:val="15"/>
              </w:rPr>
              <w:t>100</w:t>
            </w:r>
          </w:p>
        </w:tc>
      </w:tr>
      <w:tr w:rsidR="004B2E99" w:rsidRPr="00E57221" w:rsidTr="004B2E99">
        <w:trPr>
          <w:trHeight w:val="300"/>
        </w:trPr>
        <w:tc>
          <w:tcPr>
            <w:tcW w:w="1510" w:type="pct"/>
            <w:tcBorders>
              <w:top w:val="nil"/>
              <w:left w:val="single" w:sz="4" w:space="0" w:color="auto"/>
              <w:bottom w:val="single" w:sz="4" w:space="0" w:color="auto"/>
              <w:right w:val="single" w:sz="4" w:space="0" w:color="auto"/>
            </w:tcBorders>
            <w:shd w:val="clear" w:color="auto" w:fill="auto"/>
            <w:noWrap/>
            <w:vAlign w:val="center"/>
            <w:hideMark/>
          </w:tcPr>
          <w:p w:rsidR="004B2E99" w:rsidRPr="00E57221" w:rsidRDefault="004B2E99" w:rsidP="004B2E99">
            <w:pPr>
              <w:widowControl/>
              <w:adjustRightInd/>
              <w:spacing w:before="0" w:after="0"/>
              <w:ind w:firstLine="0"/>
              <w:jc w:val="left"/>
              <w:textAlignment w:val="auto"/>
              <w:rPr>
                <w:rFonts w:eastAsia="Times New Roman" w:cs="Arial"/>
                <w:b/>
                <w:bCs/>
                <w:i/>
                <w:spacing w:val="0"/>
                <w:sz w:val="15"/>
                <w:szCs w:val="15"/>
                <w:lang w:eastAsia="ru-RU"/>
              </w:rPr>
            </w:pPr>
            <w:r w:rsidRPr="00E57221">
              <w:rPr>
                <w:rFonts w:eastAsia="Times New Roman" w:cs="Arial"/>
                <w:b/>
                <w:bCs/>
                <w:i/>
                <w:spacing w:val="0"/>
                <w:sz w:val="15"/>
                <w:szCs w:val="15"/>
                <w:lang w:eastAsia="ru-RU"/>
              </w:rPr>
              <w:t>АО «Хабаровские энергетические системы» с покупной тепловой энергией</w:t>
            </w:r>
          </w:p>
        </w:tc>
        <w:tc>
          <w:tcPr>
            <w:tcW w:w="31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21230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21230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21230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21230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21230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21230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21230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21230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21230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21230</w:t>
            </w:r>
          </w:p>
        </w:tc>
        <w:tc>
          <w:tcPr>
            <w:tcW w:w="20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21230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rPr>
                <w:b/>
                <w:i/>
                <w:sz w:val="15"/>
                <w:szCs w:val="15"/>
              </w:rPr>
            </w:pPr>
            <w:r w:rsidRPr="00E57221">
              <w:rPr>
                <w:b/>
                <w:i/>
                <w:sz w:val="15"/>
                <w:szCs w:val="15"/>
              </w:rPr>
              <w:t>21230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rPr>
                <w:b/>
                <w:i/>
                <w:sz w:val="15"/>
                <w:szCs w:val="15"/>
              </w:rPr>
            </w:pPr>
            <w:r w:rsidRPr="00E57221">
              <w:rPr>
                <w:b/>
                <w:i/>
                <w:sz w:val="15"/>
                <w:szCs w:val="15"/>
              </w:rPr>
              <w:t>21230</w:t>
            </w:r>
          </w:p>
        </w:tc>
        <w:tc>
          <w:tcPr>
            <w:tcW w:w="209"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b/>
                <w:i/>
                <w:sz w:val="15"/>
                <w:szCs w:val="15"/>
              </w:rPr>
            </w:pPr>
            <w:r w:rsidRPr="00E57221">
              <w:rPr>
                <w:b/>
                <w:i/>
                <w:sz w:val="15"/>
                <w:szCs w:val="15"/>
              </w:rPr>
              <w:t>21230</w:t>
            </w:r>
          </w:p>
        </w:tc>
        <w:tc>
          <w:tcPr>
            <w:tcW w:w="257" w:type="pct"/>
            <w:tcBorders>
              <w:top w:val="nil"/>
              <w:left w:val="nil"/>
              <w:bottom w:val="single" w:sz="4" w:space="0" w:color="auto"/>
              <w:right w:val="single" w:sz="4" w:space="0" w:color="auto"/>
            </w:tcBorders>
            <w:shd w:val="clear" w:color="auto" w:fill="auto"/>
            <w:noWrap/>
            <w:tcMar>
              <w:left w:w="28" w:type="dxa"/>
              <w:right w:w="28" w:type="dxa"/>
            </w:tcMar>
          </w:tcPr>
          <w:p w:rsidR="004B2E99" w:rsidRPr="00E57221" w:rsidRDefault="004B2E99" w:rsidP="004B2E99">
            <w:pPr>
              <w:ind w:firstLine="26"/>
              <w:jc w:val="center"/>
              <w:rPr>
                <w:b/>
                <w:i/>
                <w:sz w:val="15"/>
                <w:szCs w:val="15"/>
              </w:rPr>
            </w:pPr>
            <w:r w:rsidRPr="00E57221">
              <w:rPr>
                <w:b/>
                <w:i/>
                <w:sz w:val="15"/>
                <w:szCs w:val="15"/>
              </w:rPr>
              <w:t>21230</w:t>
            </w:r>
          </w:p>
        </w:tc>
      </w:tr>
    </w:tbl>
    <w:p w:rsidR="00723BD0" w:rsidRPr="00E57221" w:rsidRDefault="00723BD0" w:rsidP="00692D55">
      <w:pPr>
        <w:spacing w:after="200" w:line="360" w:lineRule="auto"/>
        <w:ind w:firstLine="0"/>
        <w:rPr>
          <w:b/>
          <w:bCs/>
          <w:sz w:val="18"/>
          <w:szCs w:val="18"/>
        </w:rPr>
      </w:pPr>
      <w:bookmarkStart w:id="162" w:name="_Toc354486862"/>
      <w:bookmarkStart w:id="163" w:name="_Toc407091051"/>
      <w:bookmarkStart w:id="164" w:name="_Toc358188733"/>
      <w:bookmarkStart w:id="165" w:name="_Toc381105884"/>
      <w:bookmarkStart w:id="166" w:name="_Toc407113602"/>
    </w:p>
    <w:p w:rsidR="00692D55" w:rsidRPr="00E57221" w:rsidRDefault="00692D55" w:rsidP="00692D55">
      <w:pPr>
        <w:spacing w:after="200" w:line="360" w:lineRule="auto"/>
        <w:ind w:firstLine="0"/>
        <w:rPr>
          <w:b/>
          <w:bCs/>
          <w:sz w:val="18"/>
          <w:szCs w:val="18"/>
        </w:rPr>
      </w:pPr>
      <w:r w:rsidRPr="00E57221">
        <w:rPr>
          <w:b/>
          <w:bCs/>
          <w:sz w:val="18"/>
          <w:szCs w:val="18"/>
        </w:rPr>
        <w:t xml:space="preserve">Таблица </w:t>
      </w:r>
      <w:r w:rsidRPr="00E57221">
        <w:rPr>
          <w:b/>
          <w:bCs/>
          <w:sz w:val="18"/>
          <w:szCs w:val="18"/>
        </w:rPr>
        <w:fldChar w:fldCharType="begin"/>
      </w:r>
      <w:r w:rsidRPr="00E57221">
        <w:rPr>
          <w:b/>
          <w:bCs/>
          <w:sz w:val="18"/>
          <w:szCs w:val="18"/>
        </w:rPr>
        <w:instrText xml:space="preserve"> STYLEREF 1 \s </w:instrText>
      </w:r>
      <w:r w:rsidRPr="00E57221">
        <w:rPr>
          <w:b/>
          <w:bCs/>
          <w:sz w:val="18"/>
          <w:szCs w:val="18"/>
        </w:rPr>
        <w:fldChar w:fldCharType="separate"/>
      </w:r>
      <w:r w:rsidR="00EF12C7">
        <w:rPr>
          <w:b/>
          <w:bCs/>
          <w:noProof/>
          <w:sz w:val="18"/>
          <w:szCs w:val="18"/>
        </w:rPr>
        <w:t>7</w:t>
      </w:r>
      <w:r w:rsidRPr="00E57221">
        <w:rPr>
          <w:b/>
          <w:bCs/>
          <w:noProof/>
          <w:sz w:val="18"/>
          <w:szCs w:val="18"/>
        </w:rPr>
        <w:fldChar w:fldCharType="end"/>
      </w:r>
      <w:r w:rsidRPr="00E57221">
        <w:rPr>
          <w:b/>
          <w:bCs/>
          <w:sz w:val="18"/>
          <w:szCs w:val="18"/>
        </w:rPr>
        <w:t>.</w:t>
      </w:r>
      <w:r w:rsidRPr="00E57221">
        <w:rPr>
          <w:b/>
          <w:bCs/>
          <w:sz w:val="18"/>
          <w:szCs w:val="18"/>
        </w:rPr>
        <w:fldChar w:fldCharType="begin"/>
      </w:r>
      <w:r w:rsidRPr="00E57221">
        <w:rPr>
          <w:b/>
          <w:bCs/>
          <w:sz w:val="18"/>
          <w:szCs w:val="18"/>
        </w:rPr>
        <w:instrText xml:space="preserve"> SEQ Таблица \* ARABIC \s 1 </w:instrText>
      </w:r>
      <w:r w:rsidRPr="00E57221">
        <w:rPr>
          <w:b/>
          <w:bCs/>
          <w:sz w:val="18"/>
          <w:szCs w:val="18"/>
        </w:rPr>
        <w:fldChar w:fldCharType="separate"/>
      </w:r>
      <w:r w:rsidR="00EF12C7">
        <w:rPr>
          <w:b/>
          <w:bCs/>
          <w:noProof/>
          <w:sz w:val="18"/>
          <w:szCs w:val="18"/>
        </w:rPr>
        <w:t>4</w:t>
      </w:r>
      <w:r w:rsidRPr="00E57221">
        <w:rPr>
          <w:b/>
          <w:bCs/>
          <w:noProof/>
          <w:sz w:val="18"/>
          <w:szCs w:val="18"/>
        </w:rPr>
        <w:fldChar w:fldCharType="end"/>
      </w:r>
      <w:r w:rsidRPr="00E57221">
        <w:rPr>
          <w:b/>
          <w:bCs/>
          <w:noProof/>
          <w:sz w:val="18"/>
          <w:szCs w:val="18"/>
        </w:rPr>
        <w:t xml:space="preserve"> </w:t>
      </w:r>
      <w:r w:rsidRPr="00E57221">
        <w:rPr>
          <w:b/>
          <w:bCs/>
          <w:sz w:val="18"/>
          <w:szCs w:val="18"/>
        </w:rPr>
        <w:t xml:space="preserve">– Полезный отпуск тепловой энергии от котельных </w:t>
      </w:r>
      <w:bookmarkEnd w:id="162"/>
      <w:bookmarkEnd w:id="163"/>
      <w:bookmarkEnd w:id="164"/>
      <w:bookmarkEnd w:id="165"/>
      <w:bookmarkEnd w:id="166"/>
      <w:r w:rsidR="001524FB" w:rsidRPr="00E57221">
        <w:rPr>
          <w:b/>
          <w:bCs/>
          <w:sz w:val="18"/>
          <w:szCs w:val="18"/>
        </w:rPr>
        <w:t>АО «Хабаровские энергетические системы»</w:t>
      </w:r>
    </w:p>
    <w:tbl>
      <w:tblPr>
        <w:tblW w:w="4887" w:type="pct"/>
        <w:tblInd w:w="-318" w:type="dxa"/>
        <w:tblLayout w:type="fixed"/>
        <w:tblLook w:val="04A0" w:firstRow="1" w:lastRow="0" w:firstColumn="1" w:lastColumn="0" w:noHBand="0" w:noVBand="1"/>
      </w:tblPr>
      <w:tblGrid>
        <w:gridCol w:w="4287"/>
        <w:gridCol w:w="708"/>
        <w:gridCol w:w="734"/>
        <w:gridCol w:w="651"/>
        <w:gridCol w:w="605"/>
        <w:gridCol w:w="606"/>
        <w:gridCol w:w="606"/>
        <w:gridCol w:w="606"/>
        <w:gridCol w:w="606"/>
        <w:gridCol w:w="606"/>
        <w:gridCol w:w="606"/>
        <w:gridCol w:w="606"/>
        <w:gridCol w:w="606"/>
        <w:gridCol w:w="606"/>
        <w:gridCol w:w="606"/>
        <w:gridCol w:w="606"/>
        <w:gridCol w:w="700"/>
      </w:tblGrid>
      <w:tr w:rsidR="00E57221" w:rsidRPr="00E57221" w:rsidTr="004B2E99">
        <w:trPr>
          <w:trHeight w:val="300"/>
        </w:trPr>
        <w:tc>
          <w:tcPr>
            <w:tcW w:w="14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E57221" w:rsidRDefault="00692D55" w:rsidP="00692D55">
            <w:pPr>
              <w:widowControl/>
              <w:adjustRightInd/>
              <w:spacing w:before="0" w:after="0"/>
              <w:ind w:firstLine="0"/>
              <w:jc w:val="center"/>
              <w:textAlignment w:val="auto"/>
              <w:rPr>
                <w:rFonts w:eastAsia="Times New Roman" w:cs="Arial"/>
                <w:b/>
                <w:bCs/>
                <w:spacing w:val="0"/>
                <w:sz w:val="15"/>
                <w:szCs w:val="15"/>
                <w:lang w:eastAsia="ru-RU"/>
              </w:rPr>
            </w:pPr>
            <w:r w:rsidRPr="00E57221">
              <w:rPr>
                <w:rFonts w:eastAsia="Times New Roman" w:cs="Arial"/>
                <w:b/>
                <w:bCs/>
                <w:spacing w:val="0"/>
                <w:sz w:val="15"/>
                <w:szCs w:val="15"/>
                <w:lang w:eastAsia="ru-RU"/>
              </w:rPr>
              <w:t>Наименование котельной</w:t>
            </w:r>
          </w:p>
        </w:tc>
        <w:tc>
          <w:tcPr>
            <w:tcW w:w="3506" w:type="pct"/>
            <w:gridSpan w:val="16"/>
            <w:tcBorders>
              <w:top w:val="single" w:sz="4" w:space="0" w:color="auto"/>
              <w:left w:val="nil"/>
              <w:bottom w:val="single" w:sz="4" w:space="0" w:color="auto"/>
              <w:right w:val="single" w:sz="4" w:space="0" w:color="auto"/>
            </w:tcBorders>
            <w:shd w:val="clear" w:color="auto" w:fill="auto"/>
            <w:vAlign w:val="center"/>
            <w:hideMark/>
          </w:tcPr>
          <w:p w:rsidR="00692D55" w:rsidRPr="00E57221" w:rsidRDefault="00692D55" w:rsidP="00692D55">
            <w:pPr>
              <w:widowControl/>
              <w:adjustRightInd/>
              <w:spacing w:before="0" w:after="0"/>
              <w:ind w:firstLine="0"/>
              <w:jc w:val="center"/>
              <w:textAlignment w:val="auto"/>
              <w:rPr>
                <w:rFonts w:eastAsia="Times New Roman" w:cs="Arial"/>
                <w:b/>
                <w:bCs/>
                <w:spacing w:val="0"/>
                <w:sz w:val="15"/>
                <w:szCs w:val="15"/>
                <w:lang w:eastAsia="ru-RU"/>
              </w:rPr>
            </w:pPr>
            <w:r w:rsidRPr="00E57221">
              <w:rPr>
                <w:rFonts w:eastAsia="Times New Roman" w:cs="Arial"/>
                <w:b/>
                <w:bCs/>
                <w:spacing w:val="0"/>
                <w:sz w:val="15"/>
                <w:szCs w:val="15"/>
                <w:lang w:eastAsia="ru-RU"/>
              </w:rPr>
              <w:t>Полезный отпуск</w:t>
            </w:r>
            <w:r w:rsidR="00216B04" w:rsidRPr="00E57221">
              <w:rPr>
                <w:rFonts w:eastAsia="Times New Roman" w:cs="Arial"/>
                <w:b/>
                <w:bCs/>
                <w:spacing w:val="0"/>
                <w:sz w:val="15"/>
                <w:szCs w:val="15"/>
                <w:lang w:eastAsia="ru-RU"/>
              </w:rPr>
              <w:t xml:space="preserve"> тепловой энергии</w:t>
            </w:r>
            <w:r w:rsidRPr="00E57221">
              <w:rPr>
                <w:rFonts w:eastAsia="Times New Roman" w:cs="Arial"/>
                <w:b/>
                <w:bCs/>
                <w:spacing w:val="0"/>
                <w:sz w:val="15"/>
                <w:szCs w:val="15"/>
                <w:lang w:eastAsia="ru-RU"/>
              </w:rPr>
              <w:t>, Гкал</w:t>
            </w:r>
          </w:p>
        </w:tc>
      </w:tr>
      <w:tr w:rsidR="004B2E99" w:rsidRPr="00E57221" w:rsidTr="004B2E99">
        <w:trPr>
          <w:trHeight w:val="300"/>
        </w:trPr>
        <w:tc>
          <w:tcPr>
            <w:tcW w:w="1494" w:type="pct"/>
            <w:vMerge/>
            <w:tcBorders>
              <w:top w:val="single" w:sz="4" w:space="0" w:color="auto"/>
              <w:left w:val="single" w:sz="4" w:space="0" w:color="auto"/>
              <w:bottom w:val="single" w:sz="4" w:space="0" w:color="auto"/>
              <w:right w:val="single" w:sz="4" w:space="0" w:color="auto"/>
            </w:tcBorders>
            <w:vAlign w:val="center"/>
            <w:hideMark/>
          </w:tcPr>
          <w:p w:rsidR="004B2E99" w:rsidRPr="00E57221" w:rsidRDefault="004B2E99" w:rsidP="004B2E99">
            <w:pPr>
              <w:widowControl/>
              <w:adjustRightInd/>
              <w:spacing w:before="0" w:after="0"/>
              <w:ind w:firstLine="0"/>
              <w:jc w:val="left"/>
              <w:textAlignment w:val="auto"/>
              <w:rPr>
                <w:rFonts w:eastAsia="Times New Roman" w:cs="Arial"/>
                <w:b/>
                <w:bCs/>
                <w:spacing w:val="0"/>
                <w:sz w:val="15"/>
                <w:szCs w:val="15"/>
                <w:lang w:eastAsia="ru-RU"/>
              </w:rPr>
            </w:pPr>
          </w:p>
        </w:tc>
        <w:tc>
          <w:tcPr>
            <w:tcW w:w="247"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w:t>
            </w:r>
            <w:r>
              <w:rPr>
                <w:rFonts w:eastAsia="Times New Roman" w:cs="Arial"/>
                <w:b/>
                <w:bCs/>
                <w:spacing w:val="0"/>
                <w:sz w:val="16"/>
                <w:szCs w:val="16"/>
                <w:lang w:eastAsia="ru-RU"/>
              </w:rPr>
              <w:t>1</w:t>
            </w:r>
            <w:r w:rsidRPr="00E57221">
              <w:rPr>
                <w:rFonts w:eastAsia="Times New Roman" w:cs="Arial"/>
                <w:b/>
                <w:bCs/>
                <w:spacing w:val="0"/>
                <w:sz w:val="16"/>
                <w:szCs w:val="16"/>
                <w:lang w:eastAsia="ru-RU"/>
              </w:rPr>
              <w:t xml:space="preserve"> </w:t>
            </w:r>
          </w:p>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(Факт)</w:t>
            </w:r>
          </w:p>
        </w:tc>
        <w:tc>
          <w:tcPr>
            <w:tcW w:w="256"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2022</w:t>
            </w:r>
            <w:r>
              <w:rPr>
                <w:rFonts w:eastAsia="Times New Roman" w:cs="Arial"/>
                <w:b/>
                <w:bCs/>
                <w:spacing w:val="0"/>
                <w:sz w:val="16"/>
                <w:szCs w:val="16"/>
                <w:lang w:eastAsia="ru-RU"/>
              </w:rPr>
              <w:t xml:space="preserve"> (Факт)</w:t>
            </w:r>
          </w:p>
        </w:tc>
        <w:tc>
          <w:tcPr>
            <w:tcW w:w="227"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2023</w:t>
            </w:r>
          </w:p>
        </w:tc>
        <w:tc>
          <w:tcPr>
            <w:tcW w:w="211"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2024</w:t>
            </w:r>
          </w:p>
        </w:tc>
        <w:tc>
          <w:tcPr>
            <w:tcW w:w="211"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2025</w:t>
            </w:r>
          </w:p>
        </w:tc>
        <w:tc>
          <w:tcPr>
            <w:tcW w:w="211"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2026</w:t>
            </w:r>
          </w:p>
        </w:tc>
        <w:tc>
          <w:tcPr>
            <w:tcW w:w="211"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2027</w:t>
            </w:r>
          </w:p>
        </w:tc>
        <w:tc>
          <w:tcPr>
            <w:tcW w:w="211"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2028</w:t>
            </w:r>
          </w:p>
        </w:tc>
        <w:tc>
          <w:tcPr>
            <w:tcW w:w="211"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2029</w:t>
            </w:r>
          </w:p>
        </w:tc>
        <w:tc>
          <w:tcPr>
            <w:tcW w:w="211"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2030</w:t>
            </w:r>
          </w:p>
        </w:tc>
        <w:tc>
          <w:tcPr>
            <w:tcW w:w="211"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2031</w:t>
            </w:r>
          </w:p>
        </w:tc>
        <w:tc>
          <w:tcPr>
            <w:tcW w:w="211"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2032</w:t>
            </w:r>
          </w:p>
        </w:tc>
        <w:tc>
          <w:tcPr>
            <w:tcW w:w="211"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2033</w:t>
            </w:r>
          </w:p>
        </w:tc>
        <w:tc>
          <w:tcPr>
            <w:tcW w:w="211"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2034</w:t>
            </w:r>
          </w:p>
        </w:tc>
        <w:tc>
          <w:tcPr>
            <w:tcW w:w="211"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2035</w:t>
            </w:r>
          </w:p>
        </w:tc>
        <w:tc>
          <w:tcPr>
            <w:tcW w:w="244" w:type="pct"/>
            <w:tcBorders>
              <w:top w:val="nil"/>
              <w:left w:val="nil"/>
              <w:bottom w:val="single" w:sz="4" w:space="0" w:color="auto"/>
              <w:right w:val="single" w:sz="4" w:space="0" w:color="auto"/>
            </w:tcBorders>
            <w:shd w:val="clear" w:color="auto" w:fill="auto"/>
            <w:noWrap/>
            <w:vAlign w:val="center"/>
          </w:tcPr>
          <w:p w:rsidR="004B2E99" w:rsidRPr="00E5722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2036</w:t>
            </w:r>
          </w:p>
        </w:tc>
      </w:tr>
      <w:tr w:rsidR="004B2E99" w:rsidRPr="00E57221" w:rsidTr="004B2E99">
        <w:trPr>
          <w:trHeight w:val="280"/>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4B2E99" w:rsidRPr="00E57221" w:rsidRDefault="004B2E99" w:rsidP="004B2E99">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 1</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60976</w:t>
            </w:r>
          </w:p>
        </w:tc>
        <w:tc>
          <w:tcPr>
            <w:tcW w:w="25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61000</w:t>
            </w:r>
          </w:p>
        </w:tc>
        <w:tc>
          <w:tcPr>
            <w:tcW w:w="22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61000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61000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left="-125" w:right="-149"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61000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left="-125" w:right="-149"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61000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left="-125" w:right="-149"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61000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left="-125" w:right="-149"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61000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left="-125" w:right="-149"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61000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left="-125" w:right="-149"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61000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left="-125" w:right="-149"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61000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left="-125" w:right="-149"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61000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61000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61000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61000</w:t>
            </w:r>
          </w:p>
        </w:tc>
        <w:tc>
          <w:tcPr>
            <w:tcW w:w="244"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61000</w:t>
            </w:r>
          </w:p>
        </w:tc>
      </w:tr>
      <w:tr w:rsidR="004B2E99" w:rsidRPr="00E57221" w:rsidTr="004B2E99">
        <w:trPr>
          <w:trHeight w:val="300"/>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4B2E99" w:rsidRPr="00E57221" w:rsidRDefault="004B2E99" w:rsidP="004B2E99">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 2</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16711</w:t>
            </w:r>
          </w:p>
        </w:tc>
        <w:tc>
          <w:tcPr>
            <w:tcW w:w="25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17000</w:t>
            </w:r>
          </w:p>
        </w:tc>
        <w:tc>
          <w:tcPr>
            <w:tcW w:w="22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17000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17000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17000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17000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17000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17000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17000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17000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17000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17000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17000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17000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17000</w:t>
            </w:r>
          </w:p>
        </w:tc>
        <w:tc>
          <w:tcPr>
            <w:tcW w:w="244"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17000</w:t>
            </w:r>
          </w:p>
        </w:tc>
      </w:tr>
      <w:tr w:rsidR="004B2E99" w:rsidRPr="00E57221" w:rsidTr="004B2E99">
        <w:trPr>
          <w:trHeight w:val="255"/>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4B2E99" w:rsidRPr="00E57221" w:rsidRDefault="004B2E99" w:rsidP="004B2E99">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"Железнодорожная"</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285</w:t>
            </w:r>
          </w:p>
        </w:tc>
        <w:tc>
          <w:tcPr>
            <w:tcW w:w="25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300</w:t>
            </w:r>
          </w:p>
        </w:tc>
        <w:tc>
          <w:tcPr>
            <w:tcW w:w="22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300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300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300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300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300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300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300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300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300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300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300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300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300</w:t>
            </w:r>
          </w:p>
        </w:tc>
        <w:tc>
          <w:tcPr>
            <w:tcW w:w="244"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300</w:t>
            </w:r>
          </w:p>
        </w:tc>
      </w:tr>
      <w:tr w:rsidR="004B2E99" w:rsidRPr="00E57221" w:rsidTr="004B2E99">
        <w:trPr>
          <w:trHeight w:val="300"/>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4B2E99" w:rsidRPr="00E57221" w:rsidRDefault="004B2E99" w:rsidP="004B2E99">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Котельная "Промбаза"</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653</w:t>
            </w:r>
          </w:p>
        </w:tc>
        <w:tc>
          <w:tcPr>
            <w:tcW w:w="25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700</w:t>
            </w:r>
          </w:p>
        </w:tc>
        <w:tc>
          <w:tcPr>
            <w:tcW w:w="22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700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700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700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700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700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700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700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700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700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700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700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700</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700</w:t>
            </w:r>
          </w:p>
        </w:tc>
        <w:tc>
          <w:tcPr>
            <w:tcW w:w="244"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E57221" w:rsidRDefault="004B2E99" w:rsidP="004B2E99">
            <w:pPr>
              <w:ind w:firstLine="28"/>
              <w:jc w:val="center"/>
              <w:rPr>
                <w:rFonts w:cs="Arial"/>
                <w:sz w:val="15"/>
                <w:szCs w:val="15"/>
              </w:rPr>
            </w:pPr>
            <w:r w:rsidRPr="00E57221">
              <w:rPr>
                <w:rFonts w:cs="Arial"/>
                <w:sz w:val="15"/>
                <w:szCs w:val="15"/>
              </w:rPr>
              <w:t>700</w:t>
            </w:r>
          </w:p>
        </w:tc>
      </w:tr>
      <w:tr w:rsidR="004B2E99" w:rsidRPr="00E57221" w:rsidTr="004B2E99">
        <w:trPr>
          <w:trHeight w:val="300"/>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4B2E99" w:rsidRPr="00E57221" w:rsidRDefault="004B2E99" w:rsidP="004B2E99">
            <w:pPr>
              <w:widowControl/>
              <w:adjustRightInd/>
              <w:spacing w:before="0" w:after="0"/>
              <w:ind w:firstLine="0"/>
              <w:jc w:val="left"/>
              <w:textAlignment w:val="auto"/>
              <w:rPr>
                <w:rFonts w:eastAsia="Times New Roman" w:cs="Arial"/>
                <w:b/>
                <w:bCs/>
                <w:i/>
                <w:spacing w:val="0"/>
                <w:sz w:val="15"/>
                <w:szCs w:val="15"/>
                <w:lang w:eastAsia="ru-RU"/>
              </w:rPr>
            </w:pPr>
            <w:r w:rsidRPr="00E57221">
              <w:rPr>
                <w:rFonts w:eastAsia="Times New Roman" w:cs="Arial"/>
                <w:b/>
                <w:bCs/>
                <w:i/>
                <w:spacing w:val="0"/>
                <w:sz w:val="15"/>
                <w:szCs w:val="15"/>
                <w:lang w:eastAsia="ru-RU"/>
              </w:rPr>
              <w:t>АО «Хабаровские энергетические системы»</w:t>
            </w:r>
          </w:p>
        </w:tc>
        <w:tc>
          <w:tcPr>
            <w:tcW w:w="247"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78625</w:t>
            </w:r>
          </w:p>
        </w:tc>
        <w:tc>
          <w:tcPr>
            <w:tcW w:w="256"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79000</w:t>
            </w:r>
          </w:p>
        </w:tc>
        <w:tc>
          <w:tcPr>
            <w:tcW w:w="227"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79000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79000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79000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79000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79000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79000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79000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79000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79000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79000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bottom"/>
          </w:tcPr>
          <w:p w:rsidR="004B2E99" w:rsidRPr="00E57221" w:rsidRDefault="004B2E99" w:rsidP="004B2E99">
            <w:pPr>
              <w:ind w:firstLine="28"/>
              <w:jc w:val="center"/>
              <w:rPr>
                <w:rFonts w:cs="Arial"/>
                <w:b/>
                <w:i/>
                <w:sz w:val="15"/>
                <w:szCs w:val="15"/>
              </w:rPr>
            </w:pPr>
            <w:r w:rsidRPr="00E57221">
              <w:rPr>
                <w:rFonts w:cs="Arial"/>
                <w:b/>
                <w:i/>
                <w:sz w:val="15"/>
                <w:szCs w:val="15"/>
              </w:rPr>
              <w:t>79000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bottom"/>
          </w:tcPr>
          <w:p w:rsidR="004B2E99" w:rsidRPr="00E57221" w:rsidRDefault="004B2E99" w:rsidP="004B2E99">
            <w:pPr>
              <w:ind w:firstLine="28"/>
              <w:jc w:val="center"/>
              <w:rPr>
                <w:rFonts w:cs="Arial"/>
                <w:b/>
                <w:i/>
                <w:sz w:val="15"/>
                <w:szCs w:val="15"/>
              </w:rPr>
            </w:pPr>
            <w:r w:rsidRPr="00E57221">
              <w:rPr>
                <w:rFonts w:cs="Arial"/>
                <w:b/>
                <w:i/>
                <w:sz w:val="15"/>
                <w:szCs w:val="15"/>
              </w:rPr>
              <w:t>79000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bottom"/>
          </w:tcPr>
          <w:p w:rsidR="004B2E99" w:rsidRPr="00E57221" w:rsidRDefault="004B2E99" w:rsidP="004B2E99">
            <w:pPr>
              <w:ind w:firstLine="28"/>
              <w:jc w:val="center"/>
              <w:rPr>
                <w:rFonts w:cs="Arial"/>
                <w:b/>
                <w:i/>
                <w:sz w:val="15"/>
                <w:szCs w:val="15"/>
              </w:rPr>
            </w:pPr>
            <w:r w:rsidRPr="00E57221">
              <w:rPr>
                <w:rFonts w:cs="Arial"/>
                <w:b/>
                <w:i/>
                <w:sz w:val="15"/>
                <w:szCs w:val="15"/>
              </w:rPr>
              <w:t>79000</w:t>
            </w:r>
          </w:p>
        </w:tc>
        <w:tc>
          <w:tcPr>
            <w:tcW w:w="244" w:type="pct"/>
            <w:tcBorders>
              <w:top w:val="nil"/>
              <w:left w:val="nil"/>
              <w:bottom w:val="single" w:sz="4" w:space="0" w:color="auto"/>
              <w:right w:val="single" w:sz="4" w:space="0" w:color="auto"/>
            </w:tcBorders>
            <w:shd w:val="clear" w:color="auto" w:fill="auto"/>
            <w:noWrap/>
            <w:tcMar>
              <w:left w:w="0" w:type="dxa"/>
              <w:right w:w="0" w:type="dxa"/>
            </w:tcMar>
            <w:vAlign w:val="bottom"/>
          </w:tcPr>
          <w:p w:rsidR="004B2E99" w:rsidRPr="00E57221" w:rsidRDefault="004B2E99" w:rsidP="004B2E99">
            <w:pPr>
              <w:ind w:firstLine="28"/>
              <w:jc w:val="center"/>
              <w:rPr>
                <w:rFonts w:cs="Arial"/>
                <w:b/>
                <w:i/>
                <w:sz w:val="15"/>
                <w:szCs w:val="15"/>
              </w:rPr>
            </w:pPr>
            <w:r w:rsidRPr="00E57221">
              <w:rPr>
                <w:rFonts w:cs="Arial"/>
                <w:b/>
                <w:i/>
                <w:sz w:val="15"/>
                <w:szCs w:val="15"/>
              </w:rPr>
              <w:t>79000</w:t>
            </w:r>
          </w:p>
        </w:tc>
      </w:tr>
      <w:tr w:rsidR="004B2E99" w:rsidRPr="00E57221" w:rsidTr="004B2E99">
        <w:trPr>
          <w:trHeight w:val="300"/>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4B2E99" w:rsidRPr="00E57221" w:rsidRDefault="004B2E99" w:rsidP="004B2E99">
            <w:pPr>
              <w:widowControl/>
              <w:adjustRightInd/>
              <w:spacing w:before="0" w:after="0"/>
              <w:ind w:firstLine="0"/>
              <w:jc w:val="left"/>
              <w:textAlignment w:val="auto"/>
              <w:rPr>
                <w:rFonts w:eastAsia="Times New Roman" w:cs="Arial"/>
                <w:spacing w:val="0"/>
                <w:sz w:val="15"/>
                <w:szCs w:val="15"/>
                <w:lang w:eastAsia="ru-RU"/>
              </w:rPr>
            </w:pPr>
            <w:r w:rsidRPr="00E57221">
              <w:rPr>
                <w:rFonts w:eastAsia="Times New Roman" w:cs="Arial"/>
                <w:spacing w:val="0"/>
                <w:sz w:val="15"/>
                <w:szCs w:val="15"/>
                <w:lang w:eastAsia="ru-RU"/>
              </w:rPr>
              <w:t>Покупная тепловая энергия ОАО «Ургалуголь»</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61</w:t>
            </w:r>
          </w:p>
        </w:tc>
        <w:tc>
          <w:tcPr>
            <w:tcW w:w="256"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c>
          <w:tcPr>
            <w:tcW w:w="22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c>
          <w:tcPr>
            <w:tcW w:w="21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c>
          <w:tcPr>
            <w:tcW w:w="24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E57221" w:rsidRDefault="004B2E99" w:rsidP="004B2E99">
            <w:pPr>
              <w:widowControl/>
              <w:adjustRightInd/>
              <w:spacing w:before="0" w:after="0"/>
              <w:ind w:firstLine="0"/>
              <w:jc w:val="center"/>
              <w:textAlignment w:val="auto"/>
              <w:rPr>
                <w:rFonts w:eastAsia="Times New Roman" w:cs="Arial"/>
                <w:spacing w:val="0"/>
                <w:sz w:val="15"/>
                <w:szCs w:val="15"/>
                <w:lang w:eastAsia="ru-RU"/>
              </w:rPr>
            </w:pPr>
            <w:r w:rsidRPr="00E57221">
              <w:rPr>
                <w:rFonts w:eastAsia="Times New Roman" w:cs="Arial"/>
                <w:spacing w:val="0"/>
                <w:sz w:val="15"/>
                <w:szCs w:val="15"/>
                <w:lang w:eastAsia="ru-RU"/>
              </w:rPr>
              <w:t>5</w:t>
            </w:r>
            <w:r>
              <w:rPr>
                <w:rFonts w:eastAsia="Times New Roman" w:cs="Arial"/>
                <w:spacing w:val="0"/>
                <w:sz w:val="15"/>
                <w:szCs w:val="15"/>
                <w:lang w:eastAsia="ru-RU"/>
              </w:rPr>
              <w:t>71</w:t>
            </w:r>
          </w:p>
        </w:tc>
      </w:tr>
      <w:tr w:rsidR="004B2E99" w:rsidRPr="00E57221" w:rsidTr="004B2E99">
        <w:trPr>
          <w:trHeight w:val="300"/>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4B2E99" w:rsidRPr="00E57221" w:rsidRDefault="004B2E99" w:rsidP="004B2E99">
            <w:pPr>
              <w:widowControl/>
              <w:adjustRightInd/>
              <w:spacing w:before="0" w:after="0"/>
              <w:ind w:firstLine="0"/>
              <w:jc w:val="left"/>
              <w:textAlignment w:val="auto"/>
              <w:rPr>
                <w:rFonts w:eastAsia="Times New Roman" w:cs="Arial"/>
                <w:b/>
                <w:bCs/>
                <w:i/>
                <w:spacing w:val="0"/>
                <w:sz w:val="15"/>
                <w:szCs w:val="15"/>
                <w:lang w:eastAsia="ru-RU"/>
              </w:rPr>
            </w:pPr>
            <w:r w:rsidRPr="00E57221">
              <w:rPr>
                <w:rFonts w:eastAsia="Times New Roman" w:cs="Arial"/>
                <w:b/>
                <w:bCs/>
                <w:i/>
                <w:spacing w:val="0"/>
                <w:sz w:val="15"/>
                <w:szCs w:val="15"/>
                <w:lang w:eastAsia="ru-RU"/>
              </w:rPr>
              <w:t>ООО АО «Хабаровские энергетические системы» с покупной тепловой энергией</w:t>
            </w:r>
          </w:p>
        </w:tc>
        <w:tc>
          <w:tcPr>
            <w:tcW w:w="247"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79202</w:t>
            </w:r>
          </w:p>
        </w:tc>
        <w:tc>
          <w:tcPr>
            <w:tcW w:w="256"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79550</w:t>
            </w:r>
          </w:p>
        </w:tc>
        <w:tc>
          <w:tcPr>
            <w:tcW w:w="227"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79550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79550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79550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79550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79550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79550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79550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79550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79550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4B2E99" w:rsidRPr="00E57221" w:rsidRDefault="004B2E99" w:rsidP="004B2E99">
            <w:pPr>
              <w:widowControl/>
              <w:adjustRightInd/>
              <w:spacing w:before="0" w:after="0"/>
              <w:ind w:firstLine="0"/>
              <w:jc w:val="center"/>
              <w:textAlignment w:val="auto"/>
              <w:rPr>
                <w:rFonts w:eastAsia="Times New Roman" w:cs="Arial"/>
                <w:b/>
                <w:bCs/>
                <w:i/>
                <w:iCs/>
                <w:spacing w:val="0"/>
                <w:sz w:val="15"/>
                <w:szCs w:val="15"/>
                <w:lang w:eastAsia="ru-RU"/>
              </w:rPr>
            </w:pPr>
            <w:r w:rsidRPr="00E57221">
              <w:rPr>
                <w:rFonts w:eastAsia="Times New Roman" w:cs="Arial"/>
                <w:b/>
                <w:bCs/>
                <w:i/>
                <w:iCs/>
                <w:spacing w:val="0"/>
                <w:sz w:val="15"/>
                <w:szCs w:val="15"/>
                <w:lang w:eastAsia="ru-RU"/>
              </w:rPr>
              <w:t>79550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bottom"/>
          </w:tcPr>
          <w:p w:rsidR="004B2E99" w:rsidRPr="00E57221" w:rsidRDefault="004B2E99" w:rsidP="004B2E99">
            <w:pPr>
              <w:ind w:firstLine="28"/>
              <w:jc w:val="center"/>
              <w:rPr>
                <w:rFonts w:cs="Arial"/>
                <w:b/>
                <w:i/>
                <w:sz w:val="15"/>
                <w:szCs w:val="15"/>
              </w:rPr>
            </w:pPr>
            <w:r w:rsidRPr="00E57221">
              <w:rPr>
                <w:rFonts w:cs="Arial"/>
                <w:b/>
                <w:i/>
                <w:sz w:val="15"/>
                <w:szCs w:val="15"/>
              </w:rPr>
              <w:t>79550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bottom"/>
          </w:tcPr>
          <w:p w:rsidR="004B2E99" w:rsidRPr="00E57221" w:rsidRDefault="004B2E99" w:rsidP="004B2E99">
            <w:pPr>
              <w:ind w:firstLine="28"/>
              <w:jc w:val="center"/>
              <w:rPr>
                <w:rFonts w:cs="Arial"/>
                <w:b/>
                <w:i/>
                <w:sz w:val="15"/>
                <w:szCs w:val="15"/>
              </w:rPr>
            </w:pPr>
            <w:r w:rsidRPr="00E57221">
              <w:rPr>
                <w:rFonts w:cs="Arial"/>
                <w:b/>
                <w:i/>
                <w:sz w:val="15"/>
                <w:szCs w:val="15"/>
              </w:rPr>
              <w:t>79550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bottom"/>
          </w:tcPr>
          <w:p w:rsidR="004B2E99" w:rsidRPr="00E57221" w:rsidRDefault="004B2E99" w:rsidP="004B2E99">
            <w:pPr>
              <w:ind w:firstLine="28"/>
              <w:jc w:val="center"/>
              <w:rPr>
                <w:rFonts w:cs="Arial"/>
                <w:b/>
                <w:i/>
                <w:sz w:val="15"/>
                <w:szCs w:val="15"/>
              </w:rPr>
            </w:pPr>
            <w:r w:rsidRPr="00E57221">
              <w:rPr>
                <w:rFonts w:cs="Arial"/>
                <w:b/>
                <w:i/>
                <w:sz w:val="15"/>
                <w:szCs w:val="15"/>
              </w:rPr>
              <w:t>79550</w:t>
            </w:r>
          </w:p>
        </w:tc>
        <w:tc>
          <w:tcPr>
            <w:tcW w:w="244" w:type="pct"/>
            <w:tcBorders>
              <w:top w:val="nil"/>
              <w:left w:val="nil"/>
              <w:bottom w:val="single" w:sz="4" w:space="0" w:color="auto"/>
              <w:right w:val="single" w:sz="4" w:space="0" w:color="auto"/>
            </w:tcBorders>
            <w:shd w:val="clear" w:color="auto" w:fill="auto"/>
            <w:noWrap/>
            <w:tcMar>
              <w:left w:w="0" w:type="dxa"/>
              <w:right w:w="0" w:type="dxa"/>
            </w:tcMar>
            <w:vAlign w:val="bottom"/>
          </w:tcPr>
          <w:p w:rsidR="004B2E99" w:rsidRPr="00E57221" w:rsidRDefault="004B2E99" w:rsidP="004B2E99">
            <w:pPr>
              <w:ind w:firstLine="28"/>
              <w:jc w:val="center"/>
              <w:rPr>
                <w:rFonts w:cs="Arial"/>
                <w:b/>
                <w:i/>
                <w:sz w:val="15"/>
                <w:szCs w:val="15"/>
              </w:rPr>
            </w:pPr>
            <w:r w:rsidRPr="00E57221">
              <w:rPr>
                <w:rFonts w:cs="Arial"/>
                <w:b/>
                <w:i/>
                <w:sz w:val="15"/>
                <w:szCs w:val="15"/>
              </w:rPr>
              <w:t>79550</w:t>
            </w:r>
          </w:p>
        </w:tc>
      </w:tr>
    </w:tbl>
    <w:p w:rsidR="00692D55" w:rsidRPr="00E57221"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E57221" w:rsidRDefault="00692D55" w:rsidP="00D86D3D">
      <w:pPr>
        <w:widowControl/>
        <w:adjustRightInd/>
        <w:spacing w:before="0" w:after="0" w:line="360" w:lineRule="auto"/>
        <w:textAlignment w:val="auto"/>
        <w:rPr>
          <w:rFonts w:eastAsia="Times New Roman"/>
          <w:kern w:val="28"/>
          <w:sz w:val="24"/>
          <w:szCs w:val="24"/>
          <w:lang w:eastAsia="ru-RU"/>
        </w:rPr>
      </w:pPr>
    </w:p>
    <w:p w:rsidR="00692D55" w:rsidRPr="00E57221" w:rsidRDefault="000C4211" w:rsidP="00692D55">
      <w:pPr>
        <w:widowControl/>
        <w:adjustRightInd/>
        <w:spacing w:before="0" w:after="0" w:line="360" w:lineRule="auto"/>
        <w:textAlignment w:val="auto"/>
        <w:rPr>
          <w:rFonts w:eastAsia="Times New Roman"/>
          <w:kern w:val="28"/>
          <w:sz w:val="24"/>
          <w:szCs w:val="24"/>
          <w:lang w:eastAsia="ru-RU"/>
        </w:rPr>
      </w:pPr>
      <w:r w:rsidRPr="00E57221">
        <w:rPr>
          <w:rFonts w:eastAsia="Times New Roman"/>
          <w:kern w:val="28"/>
          <w:sz w:val="24"/>
          <w:szCs w:val="24"/>
          <w:lang w:eastAsia="ru-RU"/>
        </w:rPr>
        <w:lastRenderedPageBreak/>
        <w:t>З</w:t>
      </w:r>
      <w:r w:rsidR="00692D55" w:rsidRPr="00E57221">
        <w:rPr>
          <w:rFonts w:eastAsia="Times New Roman"/>
          <w:kern w:val="28"/>
          <w:sz w:val="24"/>
          <w:szCs w:val="24"/>
          <w:lang w:eastAsia="ru-RU"/>
        </w:rPr>
        <w:t xml:space="preserve">начения удельного расхода условного топлива на выработку тепловой энергии, потребления условного и натурального топлива для каждой котельной </w:t>
      </w:r>
      <w:r w:rsidR="00D86D3D" w:rsidRPr="00E57221">
        <w:rPr>
          <w:rFonts w:eastAsia="Times New Roman"/>
          <w:kern w:val="28"/>
          <w:sz w:val="24"/>
          <w:szCs w:val="24"/>
          <w:lang w:eastAsia="ru-RU"/>
        </w:rPr>
        <w:t>АО «Хабаровские энергетические системы»</w:t>
      </w:r>
      <w:r w:rsidR="00692D55" w:rsidRPr="00E57221">
        <w:rPr>
          <w:rFonts w:eastAsia="Times New Roman"/>
          <w:kern w:val="28"/>
          <w:sz w:val="24"/>
          <w:szCs w:val="24"/>
          <w:lang w:eastAsia="ru-RU"/>
        </w:rPr>
        <w:t xml:space="preserve"> в 20</w:t>
      </w:r>
      <w:r w:rsidR="004B2E99">
        <w:rPr>
          <w:rFonts w:eastAsia="Times New Roman"/>
          <w:kern w:val="28"/>
          <w:sz w:val="24"/>
          <w:szCs w:val="24"/>
          <w:lang w:eastAsia="ru-RU"/>
        </w:rPr>
        <w:t>21</w:t>
      </w:r>
      <w:r w:rsidR="00692D55" w:rsidRPr="00E57221">
        <w:rPr>
          <w:rFonts w:eastAsia="Times New Roman"/>
          <w:kern w:val="28"/>
          <w:sz w:val="24"/>
          <w:szCs w:val="24"/>
          <w:lang w:eastAsia="ru-RU"/>
        </w:rPr>
        <w:t>-</w:t>
      </w:r>
      <w:r w:rsidR="0018080D" w:rsidRPr="00E57221">
        <w:rPr>
          <w:rFonts w:eastAsia="Times New Roman"/>
          <w:kern w:val="28"/>
          <w:sz w:val="24"/>
          <w:szCs w:val="24"/>
          <w:lang w:eastAsia="ru-RU"/>
        </w:rPr>
        <w:t>203</w:t>
      </w:r>
      <w:r w:rsidR="004B2E99">
        <w:rPr>
          <w:rFonts w:eastAsia="Times New Roman"/>
          <w:kern w:val="28"/>
          <w:sz w:val="24"/>
          <w:szCs w:val="24"/>
          <w:lang w:eastAsia="ru-RU"/>
        </w:rPr>
        <w:t>6</w:t>
      </w:r>
      <w:r w:rsidR="00D86D3D" w:rsidRPr="00E57221">
        <w:rPr>
          <w:rFonts w:eastAsia="Times New Roman"/>
          <w:kern w:val="28"/>
          <w:sz w:val="24"/>
          <w:szCs w:val="24"/>
          <w:lang w:eastAsia="ru-RU"/>
        </w:rPr>
        <w:t xml:space="preserve"> </w:t>
      </w:r>
      <w:r w:rsidR="0018080D" w:rsidRPr="00E57221">
        <w:rPr>
          <w:rFonts w:eastAsia="Times New Roman"/>
          <w:kern w:val="28"/>
          <w:sz w:val="24"/>
          <w:szCs w:val="24"/>
          <w:lang w:eastAsia="ru-RU"/>
        </w:rPr>
        <w:t>годах</w:t>
      </w:r>
      <w:r w:rsidR="00692D55" w:rsidRPr="00E57221">
        <w:rPr>
          <w:rFonts w:eastAsia="Times New Roman"/>
          <w:kern w:val="28"/>
          <w:sz w:val="24"/>
          <w:szCs w:val="24"/>
          <w:lang w:eastAsia="ru-RU"/>
        </w:rPr>
        <w:t xml:space="preserve"> при развитии систем теплоснабжения представлены в таблицах 7.5 - 7.7 соответственно.   </w:t>
      </w:r>
    </w:p>
    <w:p w:rsidR="00692D55" w:rsidRPr="006355A8" w:rsidRDefault="00692D55" w:rsidP="00692D55">
      <w:pPr>
        <w:spacing w:after="200" w:line="360" w:lineRule="auto"/>
        <w:ind w:firstLine="0"/>
        <w:rPr>
          <w:b/>
          <w:bCs/>
          <w:color w:val="FF0000"/>
          <w:sz w:val="18"/>
          <w:szCs w:val="18"/>
        </w:rPr>
        <w:sectPr w:rsidR="00692D55" w:rsidRPr="006355A8" w:rsidSect="00216B04">
          <w:footerReference w:type="default" r:id="rId26"/>
          <w:pgSz w:w="16838" w:h="11906" w:orient="landscape" w:code="9"/>
          <w:pgMar w:top="1134" w:right="1134" w:bottom="567" w:left="1134" w:header="720" w:footer="720" w:gutter="0"/>
          <w:cols w:space="720"/>
          <w:docGrid w:linePitch="299"/>
        </w:sectPr>
      </w:pPr>
      <w:bookmarkStart w:id="167" w:name="_Toc358188734"/>
    </w:p>
    <w:p w:rsidR="00692D55" w:rsidRPr="000D2BE1" w:rsidRDefault="00692D55" w:rsidP="00692D55">
      <w:pPr>
        <w:spacing w:after="200" w:line="360" w:lineRule="auto"/>
        <w:ind w:firstLine="0"/>
        <w:rPr>
          <w:b/>
          <w:bCs/>
          <w:sz w:val="18"/>
          <w:szCs w:val="18"/>
        </w:rPr>
      </w:pPr>
      <w:bookmarkStart w:id="168" w:name="_Toc381105886"/>
      <w:bookmarkStart w:id="169" w:name="_Toc407091052"/>
      <w:bookmarkStart w:id="170" w:name="_Toc407113603"/>
      <w:r w:rsidRPr="000D2BE1">
        <w:rPr>
          <w:b/>
          <w:bCs/>
          <w:sz w:val="18"/>
          <w:szCs w:val="18"/>
        </w:rPr>
        <w:lastRenderedPageBreak/>
        <w:t xml:space="preserve">Таблица </w:t>
      </w:r>
      <w:r w:rsidRPr="000D2BE1">
        <w:rPr>
          <w:b/>
          <w:bCs/>
          <w:sz w:val="18"/>
          <w:szCs w:val="18"/>
        </w:rPr>
        <w:fldChar w:fldCharType="begin"/>
      </w:r>
      <w:r w:rsidRPr="000D2BE1">
        <w:rPr>
          <w:b/>
          <w:bCs/>
          <w:sz w:val="18"/>
          <w:szCs w:val="18"/>
        </w:rPr>
        <w:instrText xml:space="preserve"> STYLEREF 1 \s </w:instrText>
      </w:r>
      <w:r w:rsidRPr="000D2BE1">
        <w:rPr>
          <w:b/>
          <w:bCs/>
          <w:sz w:val="18"/>
          <w:szCs w:val="18"/>
        </w:rPr>
        <w:fldChar w:fldCharType="separate"/>
      </w:r>
      <w:r w:rsidR="00EF12C7">
        <w:rPr>
          <w:b/>
          <w:bCs/>
          <w:noProof/>
          <w:sz w:val="18"/>
          <w:szCs w:val="18"/>
        </w:rPr>
        <w:t>7</w:t>
      </w:r>
      <w:r w:rsidRPr="000D2BE1">
        <w:rPr>
          <w:b/>
          <w:bCs/>
          <w:noProof/>
          <w:sz w:val="18"/>
          <w:szCs w:val="18"/>
        </w:rPr>
        <w:fldChar w:fldCharType="end"/>
      </w:r>
      <w:r w:rsidRPr="000D2BE1">
        <w:rPr>
          <w:b/>
          <w:bCs/>
          <w:sz w:val="18"/>
          <w:szCs w:val="18"/>
        </w:rPr>
        <w:t>.</w:t>
      </w:r>
      <w:r w:rsidRPr="000D2BE1">
        <w:rPr>
          <w:b/>
          <w:bCs/>
          <w:sz w:val="18"/>
          <w:szCs w:val="18"/>
        </w:rPr>
        <w:fldChar w:fldCharType="begin"/>
      </w:r>
      <w:r w:rsidRPr="000D2BE1">
        <w:rPr>
          <w:b/>
          <w:bCs/>
          <w:sz w:val="18"/>
          <w:szCs w:val="18"/>
        </w:rPr>
        <w:instrText xml:space="preserve"> SEQ Таблица \* ARABIC \s 1 </w:instrText>
      </w:r>
      <w:r w:rsidRPr="000D2BE1">
        <w:rPr>
          <w:b/>
          <w:bCs/>
          <w:sz w:val="18"/>
          <w:szCs w:val="18"/>
        </w:rPr>
        <w:fldChar w:fldCharType="separate"/>
      </w:r>
      <w:r w:rsidR="00EF12C7">
        <w:rPr>
          <w:b/>
          <w:bCs/>
          <w:noProof/>
          <w:sz w:val="18"/>
          <w:szCs w:val="18"/>
        </w:rPr>
        <w:t>5</w:t>
      </w:r>
      <w:r w:rsidRPr="000D2BE1">
        <w:rPr>
          <w:b/>
          <w:bCs/>
          <w:noProof/>
          <w:sz w:val="18"/>
          <w:szCs w:val="18"/>
        </w:rPr>
        <w:fldChar w:fldCharType="end"/>
      </w:r>
      <w:r w:rsidRPr="000D2BE1">
        <w:rPr>
          <w:b/>
          <w:bCs/>
          <w:noProof/>
          <w:sz w:val="18"/>
          <w:szCs w:val="18"/>
        </w:rPr>
        <w:t xml:space="preserve"> </w:t>
      </w:r>
      <w:r w:rsidRPr="000D2BE1">
        <w:rPr>
          <w:b/>
          <w:bCs/>
          <w:sz w:val="18"/>
          <w:szCs w:val="18"/>
        </w:rPr>
        <w:t xml:space="preserve">– Удельный расход условного топлива на выработку тепловой энергии на </w:t>
      </w:r>
      <w:r w:rsidR="0018080D" w:rsidRPr="000D2BE1">
        <w:rPr>
          <w:b/>
          <w:bCs/>
          <w:sz w:val="18"/>
          <w:szCs w:val="18"/>
        </w:rPr>
        <w:t xml:space="preserve">котельных </w:t>
      </w:r>
      <w:r w:rsidR="00D86D3D" w:rsidRPr="000D2BE1">
        <w:rPr>
          <w:b/>
          <w:bCs/>
          <w:sz w:val="18"/>
          <w:szCs w:val="18"/>
        </w:rPr>
        <w:t>АО «Хабаровские энергетические системы»</w:t>
      </w:r>
      <w:r w:rsidRPr="000D2BE1">
        <w:rPr>
          <w:b/>
          <w:bCs/>
          <w:sz w:val="18"/>
          <w:szCs w:val="18"/>
        </w:rPr>
        <w:t>, кг у.т./Гкал</w:t>
      </w:r>
      <w:bookmarkEnd w:id="167"/>
      <w:bookmarkEnd w:id="168"/>
      <w:bookmarkEnd w:id="169"/>
      <w:bookmarkEnd w:id="170"/>
    </w:p>
    <w:tbl>
      <w:tblPr>
        <w:tblW w:w="5000" w:type="pct"/>
        <w:tblLayout w:type="fixed"/>
        <w:tblLook w:val="04A0" w:firstRow="1" w:lastRow="0" w:firstColumn="1" w:lastColumn="0" w:noHBand="0" w:noVBand="1"/>
      </w:tblPr>
      <w:tblGrid>
        <w:gridCol w:w="2650"/>
        <w:gridCol w:w="739"/>
        <w:gridCol w:w="798"/>
        <w:gridCol w:w="804"/>
        <w:gridCol w:w="722"/>
        <w:gridCol w:w="816"/>
        <w:gridCol w:w="707"/>
        <w:gridCol w:w="804"/>
        <w:gridCol w:w="804"/>
        <w:gridCol w:w="707"/>
        <w:gridCol w:w="804"/>
        <w:gridCol w:w="739"/>
        <w:gridCol w:w="722"/>
        <w:gridCol w:w="710"/>
        <w:gridCol w:w="704"/>
        <w:gridCol w:w="719"/>
        <w:gridCol w:w="837"/>
      </w:tblGrid>
      <w:tr w:rsidR="006355A8" w:rsidRPr="000D2BE1" w:rsidTr="00E57221">
        <w:trPr>
          <w:trHeight w:val="300"/>
        </w:trPr>
        <w:tc>
          <w:tcPr>
            <w:tcW w:w="8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0D2BE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Наименование котельной</w:t>
            </w:r>
          </w:p>
        </w:tc>
        <w:tc>
          <w:tcPr>
            <w:tcW w:w="4104" w:type="pct"/>
            <w:gridSpan w:val="16"/>
            <w:tcBorders>
              <w:top w:val="single" w:sz="4" w:space="0" w:color="auto"/>
              <w:left w:val="nil"/>
              <w:bottom w:val="single" w:sz="4" w:space="0" w:color="auto"/>
              <w:right w:val="single" w:sz="4" w:space="0" w:color="auto"/>
            </w:tcBorders>
            <w:shd w:val="clear" w:color="auto" w:fill="auto"/>
            <w:vAlign w:val="center"/>
            <w:hideMark/>
          </w:tcPr>
          <w:p w:rsidR="00692D55" w:rsidRPr="000D2BE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Удельный расход условного топлива на выработку тепловой энергии, кг у.т./Гкал</w:t>
            </w:r>
          </w:p>
        </w:tc>
      </w:tr>
      <w:tr w:rsidR="004B2E99" w:rsidRPr="000D2BE1" w:rsidTr="004B2E99">
        <w:trPr>
          <w:trHeight w:val="300"/>
        </w:trPr>
        <w:tc>
          <w:tcPr>
            <w:tcW w:w="896" w:type="pct"/>
            <w:vMerge/>
            <w:tcBorders>
              <w:top w:val="single" w:sz="4" w:space="0" w:color="auto"/>
              <w:left w:val="single" w:sz="4" w:space="0" w:color="auto"/>
              <w:bottom w:val="single" w:sz="4" w:space="0" w:color="auto"/>
              <w:right w:val="single" w:sz="4" w:space="0" w:color="auto"/>
            </w:tcBorders>
            <w:vAlign w:val="center"/>
            <w:hideMark/>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p>
        </w:tc>
        <w:tc>
          <w:tcPr>
            <w:tcW w:w="25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2021 </w:t>
            </w:r>
          </w:p>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27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2022</w:t>
            </w:r>
            <w:r>
              <w:rPr>
                <w:rFonts w:eastAsia="Times New Roman" w:cs="Arial"/>
                <w:b/>
                <w:bCs/>
                <w:spacing w:val="0"/>
                <w:sz w:val="16"/>
                <w:szCs w:val="16"/>
                <w:lang w:eastAsia="ru-RU"/>
              </w:rPr>
              <w:t xml:space="preserve"> (Факт)</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2023</w:t>
            </w:r>
          </w:p>
        </w:tc>
        <w:tc>
          <w:tcPr>
            <w:tcW w:w="244"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2024</w:t>
            </w:r>
          </w:p>
        </w:tc>
        <w:tc>
          <w:tcPr>
            <w:tcW w:w="276"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2025</w:t>
            </w:r>
          </w:p>
        </w:tc>
        <w:tc>
          <w:tcPr>
            <w:tcW w:w="23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2026</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2027</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2028</w:t>
            </w:r>
          </w:p>
        </w:tc>
        <w:tc>
          <w:tcPr>
            <w:tcW w:w="23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2029</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2030</w:t>
            </w:r>
          </w:p>
        </w:tc>
        <w:tc>
          <w:tcPr>
            <w:tcW w:w="25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2031</w:t>
            </w:r>
          </w:p>
        </w:tc>
        <w:tc>
          <w:tcPr>
            <w:tcW w:w="244"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2032</w:t>
            </w:r>
          </w:p>
        </w:tc>
        <w:tc>
          <w:tcPr>
            <w:tcW w:w="24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2033</w:t>
            </w:r>
          </w:p>
        </w:tc>
        <w:tc>
          <w:tcPr>
            <w:tcW w:w="238"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2034</w:t>
            </w:r>
          </w:p>
        </w:tc>
        <w:tc>
          <w:tcPr>
            <w:tcW w:w="243"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2035</w:t>
            </w:r>
          </w:p>
        </w:tc>
        <w:tc>
          <w:tcPr>
            <w:tcW w:w="283"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w:t>
            </w:r>
            <w:r>
              <w:rPr>
                <w:rFonts w:eastAsia="Times New Roman" w:cs="Arial"/>
                <w:b/>
                <w:bCs/>
                <w:spacing w:val="0"/>
                <w:sz w:val="16"/>
                <w:szCs w:val="16"/>
                <w:lang w:eastAsia="ru-RU"/>
              </w:rPr>
              <w:t>6</w:t>
            </w:r>
          </w:p>
        </w:tc>
      </w:tr>
      <w:tr w:rsidR="004B2E99" w:rsidRPr="000D2BE1" w:rsidTr="004B2E99">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 1</w:t>
            </w:r>
          </w:p>
        </w:tc>
        <w:tc>
          <w:tcPr>
            <w:tcW w:w="25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193,98</w:t>
            </w:r>
          </w:p>
        </w:tc>
        <w:tc>
          <w:tcPr>
            <w:tcW w:w="27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44"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76"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3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3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5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44"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195,68</w:t>
            </w:r>
          </w:p>
        </w:tc>
        <w:tc>
          <w:tcPr>
            <w:tcW w:w="240"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jc w:val="center"/>
              <w:rPr>
                <w:sz w:val="16"/>
              </w:rPr>
            </w:pPr>
            <w:r w:rsidRPr="000D2BE1">
              <w:rPr>
                <w:sz w:val="16"/>
              </w:rPr>
              <w:t>195,68</w:t>
            </w:r>
          </w:p>
        </w:tc>
        <w:tc>
          <w:tcPr>
            <w:tcW w:w="238"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jc w:val="center"/>
              <w:rPr>
                <w:sz w:val="16"/>
              </w:rPr>
            </w:pPr>
            <w:r w:rsidRPr="000D2BE1">
              <w:rPr>
                <w:sz w:val="16"/>
              </w:rPr>
              <w:t>195,68</w:t>
            </w:r>
          </w:p>
        </w:tc>
        <w:tc>
          <w:tcPr>
            <w:tcW w:w="243"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rPr>
                <w:sz w:val="16"/>
              </w:rPr>
            </w:pPr>
            <w:r w:rsidRPr="000D2BE1">
              <w:rPr>
                <w:sz w:val="16"/>
              </w:rPr>
              <w:t>195,68</w:t>
            </w:r>
          </w:p>
        </w:tc>
        <w:tc>
          <w:tcPr>
            <w:tcW w:w="283"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jc w:val="center"/>
              <w:rPr>
                <w:sz w:val="16"/>
              </w:rPr>
            </w:pPr>
            <w:r w:rsidRPr="000D2BE1">
              <w:rPr>
                <w:sz w:val="16"/>
              </w:rPr>
              <w:t>195,68</w:t>
            </w:r>
          </w:p>
        </w:tc>
      </w:tr>
      <w:tr w:rsidR="004B2E99" w:rsidRPr="000D2BE1" w:rsidTr="004B2E99">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 2</w:t>
            </w:r>
          </w:p>
        </w:tc>
        <w:tc>
          <w:tcPr>
            <w:tcW w:w="25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197,73</w:t>
            </w:r>
          </w:p>
        </w:tc>
        <w:tc>
          <w:tcPr>
            <w:tcW w:w="27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44"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76"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3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3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5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44"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196,39</w:t>
            </w:r>
          </w:p>
        </w:tc>
        <w:tc>
          <w:tcPr>
            <w:tcW w:w="240"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jc w:val="center"/>
              <w:rPr>
                <w:sz w:val="16"/>
              </w:rPr>
            </w:pPr>
            <w:r w:rsidRPr="000D2BE1">
              <w:rPr>
                <w:sz w:val="16"/>
              </w:rPr>
              <w:t>196,39</w:t>
            </w:r>
          </w:p>
        </w:tc>
        <w:tc>
          <w:tcPr>
            <w:tcW w:w="238"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jc w:val="center"/>
              <w:rPr>
                <w:sz w:val="16"/>
              </w:rPr>
            </w:pPr>
            <w:r w:rsidRPr="000D2BE1">
              <w:rPr>
                <w:sz w:val="16"/>
              </w:rPr>
              <w:t>196,39</w:t>
            </w:r>
          </w:p>
        </w:tc>
        <w:tc>
          <w:tcPr>
            <w:tcW w:w="243"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rPr>
                <w:sz w:val="16"/>
              </w:rPr>
            </w:pPr>
            <w:r w:rsidRPr="000D2BE1">
              <w:rPr>
                <w:sz w:val="16"/>
              </w:rPr>
              <w:t>196,39</w:t>
            </w:r>
          </w:p>
        </w:tc>
        <w:tc>
          <w:tcPr>
            <w:tcW w:w="283"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jc w:val="center"/>
              <w:rPr>
                <w:sz w:val="16"/>
              </w:rPr>
            </w:pPr>
            <w:r w:rsidRPr="000D2BE1">
              <w:rPr>
                <w:sz w:val="16"/>
              </w:rPr>
              <w:t>196,39</w:t>
            </w:r>
          </w:p>
        </w:tc>
      </w:tr>
      <w:tr w:rsidR="004B2E99" w:rsidRPr="000D2BE1" w:rsidTr="004B2E99">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"Железнодорожная"</w:t>
            </w:r>
          </w:p>
        </w:tc>
        <w:tc>
          <w:tcPr>
            <w:tcW w:w="25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267,71</w:t>
            </w:r>
          </w:p>
        </w:tc>
        <w:tc>
          <w:tcPr>
            <w:tcW w:w="27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44"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76"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3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3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5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44"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239,83</w:t>
            </w:r>
          </w:p>
        </w:tc>
        <w:tc>
          <w:tcPr>
            <w:tcW w:w="240"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jc w:val="center"/>
              <w:rPr>
                <w:sz w:val="16"/>
              </w:rPr>
            </w:pPr>
            <w:r w:rsidRPr="000D2BE1">
              <w:rPr>
                <w:sz w:val="16"/>
              </w:rPr>
              <w:t>239,83</w:t>
            </w:r>
          </w:p>
        </w:tc>
        <w:tc>
          <w:tcPr>
            <w:tcW w:w="238"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jc w:val="center"/>
              <w:rPr>
                <w:sz w:val="16"/>
              </w:rPr>
            </w:pPr>
            <w:r w:rsidRPr="000D2BE1">
              <w:rPr>
                <w:sz w:val="16"/>
              </w:rPr>
              <w:t>239,83</w:t>
            </w:r>
          </w:p>
        </w:tc>
        <w:tc>
          <w:tcPr>
            <w:tcW w:w="243"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rPr>
                <w:sz w:val="16"/>
              </w:rPr>
            </w:pPr>
            <w:r w:rsidRPr="000D2BE1">
              <w:rPr>
                <w:sz w:val="16"/>
              </w:rPr>
              <w:t>239,83</w:t>
            </w:r>
          </w:p>
        </w:tc>
        <w:tc>
          <w:tcPr>
            <w:tcW w:w="283"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jc w:val="center"/>
              <w:rPr>
                <w:sz w:val="16"/>
              </w:rPr>
            </w:pPr>
            <w:r w:rsidRPr="000D2BE1">
              <w:rPr>
                <w:sz w:val="16"/>
              </w:rPr>
              <w:t>239,83</w:t>
            </w:r>
          </w:p>
        </w:tc>
      </w:tr>
      <w:tr w:rsidR="004B2E99" w:rsidRPr="000D2BE1" w:rsidTr="004B2E99">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"Промбаза"</w:t>
            </w:r>
          </w:p>
        </w:tc>
        <w:tc>
          <w:tcPr>
            <w:tcW w:w="25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229,79</w:t>
            </w:r>
          </w:p>
        </w:tc>
        <w:tc>
          <w:tcPr>
            <w:tcW w:w="27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44"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76"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3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3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5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44"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231,10</w:t>
            </w:r>
          </w:p>
        </w:tc>
        <w:tc>
          <w:tcPr>
            <w:tcW w:w="240"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jc w:val="center"/>
              <w:rPr>
                <w:sz w:val="16"/>
              </w:rPr>
            </w:pPr>
            <w:r w:rsidRPr="000D2BE1">
              <w:rPr>
                <w:sz w:val="16"/>
              </w:rPr>
              <w:t>231,10</w:t>
            </w:r>
          </w:p>
        </w:tc>
        <w:tc>
          <w:tcPr>
            <w:tcW w:w="238"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jc w:val="center"/>
              <w:rPr>
                <w:sz w:val="16"/>
              </w:rPr>
            </w:pPr>
            <w:r w:rsidRPr="000D2BE1">
              <w:rPr>
                <w:sz w:val="16"/>
              </w:rPr>
              <w:t>231,10</w:t>
            </w:r>
          </w:p>
        </w:tc>
        <w:tc>
          <w:tcPr>
            <w:tcW w:w="243"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rPr>
                <w:sz w:val="16"/>
              </w:rPr>
            </w:pPr>
            <w:r w:rsidRPr="000D2BE1">
              <w:rPr>
                <w:sz w:val="16"/>
              </w:rPr>
              <w:t>231,10</w:t>
            </w:r>
          </w:p>
        </w:tc>
        <w:tc>
          <w:tcPr>
            <w:tcW w:w="283"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jc w:val="center"/>
              <w:rPr>
                <w:sz w:val="16"/>
              </w:rPr>
            </w:pPr>
            <w:r w:rsidRPr="000D2BE1">
              <w:rPr>
                <w:sz w:val="16"/>
              </w:rPr>
              <w:t>231,10</w:t>
            </w:r>
          </w:p>
        </w:tc>
      </w:tr>
      <w:tr w:rsidR="004B2E99" w:rsidRPr="000D2BE1" w:rsidTr="004B2E99">
        <w:trPr>
          <w:trHeight w:val="300"/>
        </w:trPr>
        <w:tc>
          <w:tcPr>
            <w:tcW w:w="896"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b/>
                <w:bCs/>
                <w:i/>
                <w:spacing w:val="0"/>
                <w:sz w:val="16"/>
                <w:szCs w:val="16"/>
                <w:lang w:eastAsia="ru-RU"/>
              </w:rPr>
            </w:pPr>
            <w:r w:rsidRPr="000D2BE1">
              <w:rPr>
                <w:rFonts w:eastAsia="Times New Roman" w:cs="Arial"/>
                <w:b/>
                <w:bCs/>
                <w:i/>
                <w:spacing w:val="0"/>
                <w:sz w:val="16"/>
                <w:szCs w:val="16"/>
                <w:lang w:eastAsia="ru-RU"/>
              </w:rPr>
              <w:t>АО «Хабаровские энергетические системы»</w:t>
            </w:r>
          </w:p>
        </w:tc>
        <w:tc>
          <w:tcPr>
            <w:tcW w:w="25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222,30</w:t>
            </w:r>
          </w:p>
        </w:tc>
        <w:tc>
          <w:tcPr>
            <w:tcW w:w="27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44"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76"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3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3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7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50"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44"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215,75</w:t>
            </w:r>
          </w:p>
        </w:tc>
        <w:tc>
          <w:tcPr>
            <w:tcW w:w="240"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rPr>
                <w:b/>
                <w:i/>
                <w:sz w:val="16"/>
              </w:rPr>
            </w:pPr>
            <w:r w:rsidRPr="000D2BE1">
              <w:rPr>
                <w:b/>
                <w:i/>
                <w:sz w:val="16"/>
              </w:rPr>
              <w:t>215,75</w:t>
            </w:r>
          </w:p>
        </w:tc>
        <w:tc>
          <w:tcPr>
            <w:tcW w:w="238"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rPr>
                <w:b/>
                <w:i/>
                <w:sz w:val="16"/>
              </w:rPr>
            </w:pPr>
            <w:r w:rsidRPr="000D2BE1">
              <w:rPr>
                <w:b/>
                <w:i/>
                <w:sz w:val="16"/>
              </w:rPr>
              <w:t>215,75</w:t>
            </w:r>
          </w:p>
        </w:tc>
        <w:tc>
          <w:tcPr>
            <w:tcW w:w="243"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rPr>
                <w:b/>
                <w:i/>
                <w:sz w:val="16"/>
              </w:rPr>
            </w:pPr>
            <w:r w:rsidRPr="000D2BE1">
              <w:rPr>
                <w:b/>
                <w:i/>
                <w:sz w:val="16"/>
              </w:rPr>
              <w:t>215,75</w:t>
            </w:r>
          </w:p>
        </w:tc>
        <w:tc>
          <w:tcPr>
            <w:tcW w:w="283" w:type="pct"/>
            <w:tcBorders>
              <w:top w:val="nil"/>
              <w:left w:val="nil"/>
              <w:bottom w:val="single" w:sz="4" w:space="0" w:color="auto"/>
              <w:right w:val="single" w:sz="4" w:space="0" w:color="auto"/>
            </w:tcBorders>
            <w:shd w:val="clear" w:color="auto" w:fill="auto"/>
            <w:noWrap/>
          </w:tcPr>
          <w:p w:rsidR="004B2E99" w:rsidRPr="000D2BE1" w:rsidRDefault="004B2E99" w:rsidP="004B2E99">
            <w:pPr>
              <w:ind w:firstLine="0"/>
              <w:jc w:val="center"/>
              <w:rPr>
                <w:b/>
                <w:i/>
                <w:sz w:val="16"/>
              </w:rPr>
            </w:pPr>
            <w:r w:rsidRPr="000D2BE1">
              <w:rPr>
                <w:b/>
                <w:i/>
                <w:sz w:val="16"/>
              </w:rPr>
              <w:t>215,75</w:t>
            </w:r>
          </w:p>
        </w:tc>
      </w:tr>
    </w:tbl>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bookmarkStart w:id="171" w:name="_Toc358188735"/>
      <w:bookmarkStart w:id="172" w:name="_Toc381105887"/>
      <w:bookmarkStart w:id="173" w:name="_Toc407091053"/>
      <w:bookmarkStart w:id="174" w:name="_Toc407113604"/>
      <w:r w:rsidRPr="000D2BE1">
        <w:rPr>
          <w:b/>
          <w:bCs/>
          <w:sz w:val="18"/>
          <w:szCs w:val="18"/>
        </w:rPr>
        <w:t xml:space="preserve">Таблица </w:t>
      </w:r>
      <w:r w:rsidRPr="000D2BE1">
        <w:rPr>
          <w:b/>
          <w:bCs/>
          <w:sz w:val="18"/>
          <w:szCs w:val="18"/>
        </w:rPr>
        <w:fldChar w:fldCharType="begin"/>
      </w:r>
      <w:r w:rsidRPr="000D2BE1">
        <w:rPr>
          <w:b/>
          <w:bCs/>
          <w:sz w:val="18"/>
          <w:szCs w:val="18"/>
        </w:rPr>
        <w:instrText xml:space="preserve"> STYLEREF 1 \s </w:instrText>
      </w:r>
      <w:r w:rsidRPr="000D2BE1">
        <w:rPr>
          <w:b/>
          <w:bCs/>
          <w:sz w:val="18"/>
          <w:szCs w:val="18"/>
        </w:rPr>
        <w:fldChar w:fldCharType="separate"/>
      </w:r>
      <w:r w:rsidR="00EF12C7">
        <w:rPr>
          <w:b/>
          <w:bCs/>
          <w:noProof/>
          <w:sz w:val="18"/>
          <w:szCs w:val="18"/>
        </w:rPr>
        <w:t>7</w:t>
      </w:r>
      <w:r w:rsidRPr="000D2BE1">
        <w:rPr>
          <w:b/>
          <w:bCs/>
          <w:noProof/>
          <w:sz w:val="18"/>
          <w:szCs w:val="18"/>
        </w:rPr>
        <w:fldChar w:fldCharType="end"/>
      </w:r>
      <w:r w:rsidRPr="000D2BE1">
        <w:rPr>
          <w:b/>
          <w:bCs/>
          <w:sz w:val="18"/>
          <w:szCs w:val="18"/>
        </w:rPr>
        <w:t>.</w:t>
      </w:r>
      <w:r w:rsidRPr="000D2BE1">
        <w:rPr>
          <w:b/>
          <w:bCs/>
          <w:sz w:val="18"/>
          <w:szCs w:val="18"/>
        </w:rPr>
        <w:fldChar w:fldCharType="begin"/>
      </w:r>
      <w:r w:rsidRPr="000D2BE1">
        <w:rPr>
          <w:b/>
          <w:bCs/>
          <w:sz w:val="18"/>
          <w:szCs w:val="18"/>
        </w:rPr>
        <w:instrText xml:space="preserve"> SEQ Таблица \* ARABIC \s 1 </w:instrText>
      </w:r>
      <w:r w:rsidRPr="000D2BE1">
        <w:rPr>
          <w:b/>
          <w:bCs/>
          <w:sz w:val="18"/>
          <w:szCs w:val="18"/>
        </w:rPr>
        <w:fldChar w:fldCharType="separate"/>
      </w:r>
      <w:r w:rsidR="00EF12C7">
        <w:rPr>
          <w:b/>
          <w:bCs/>
          <w:noProof/>
          <w:sz w:val="18"/>
          <w:szCs w:val="18"/>
        </w:rPr>
        <w:t>6</w:t>
      </w:r>
      <w:r w:rsidRPr="000D2BE1">
        <w:rPr>
          <w:b/>
          <w:bCs/>
          <w:noProof/>
          <w:sz w:val="18"/>
          <w:szCs w:val="18"/>
        </w:rPr>
        <w:fldChar w:fldCharType="end"/>
      </w:r>
      <w:r w:rsidRPr="000D2BE1">
        <w:rPr>
          <w:b/>
          <w:bCs/>
          <w:noProof/>
          <w:sz w:val="18"/>
          <w:szCs w:val="18"/>
        </w:rPr>
        <w:t xml:space="preserve"> </w:t>
      </w:r>
      <w:r w:rsidRPr="000D2BE1">
        <w:rPr>
          <w:b/>
          <w:bCs/>
          <w:sz w:val="18"/>
          <w:szCs w:val="18"/>
        </w:rPr>
        <w:t xml:space="preserve">– Расход условного топлива на выработку тепловой энергии на котельных </w:t>
      </w:r>
      <w:r w:rsidR="00D86D3D" w:rsidRPr="000D2BE1">
        <w:rPr>
          <w:b/>
          <w:bCs/>
          <w:sz w:val="18"/>
          <w:szCs w:val="18"/>
        </w:rPr>
        <w:t>АО «Хабаровские энергетические системы»</w:t>
      </w:r>
      <w:r w:rsidRPr="000D2BE1">
        <w:rPr>
          <w:b/>
          <w:bCs/>
          <w:sz w:val="18"/>
          <w:szCs w:val="18"/>
        </w:rPr>
        <w:t>, т у.т.</w:t>
      </w:r>
      <w:bookmarkEnd w:id="171"/>
      <w:bookmarkEnd w:id="172"/>
      <w:bookmarkEnd w:id="173"/>
      <w:bookmarkEnd w:id="174"/>
    </w:p>
    <w:tbl>
      <w:tblPr>
        <w:tblW w:w="5414" w:type="pct"/>
        <w:tblInd w:w="-601" w:type="dxa"/>
        <w:tblLayout w:type="fixed"/>
        <w:tblLook w:val="04A0" w:firstRow="1" w:lastRow="0" w:firstColumn="1" w:lastColumn="0" w:noHBand="0" w:noVBand="1"/>
      </w:tblPr>
      <w:tblGrid>
        <w:gridCol w:w="2790"/>
        <w:gridCol w:w="863"/>
        <w:gridCol w:w="841"/>
        <w:gridCol w:w="834"/>
        <w:gridCol w:w="841"/>
        <w:gridCol w:w="834"/>
        <w:gridCol w:w="844"/>
        <w:gridCol w:w="844"/>
        <w:gridCol w:w="838"/>
        <w:gridCol w:w="787"/>
        <w:gridCol w:w="831"/>
        <w:gridCol w:w="831"/>
        <w:gridCol w:w="790"/>
        <w:gridCol w:w="768"/>
        <w:gridCol w:w="834"/>
        <w:gridCol w:w="771"/>
        <w:gridCol w:w="783"/>
      </w:tblGrid>
      <w:tr w:rsidR="000D2BE1" w:rsidRPr="000D2BE1" w:rsidTr="004B2E99">
        <w:trPr>
          <w:trHeight w:val="300"/>
        </w:trPr>
        <w:tc>
          <w:tcPr>
            <w:tcW w:w="8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44A" w:rsidRPr="000D2BE1" w:rsidRDefault="008A444A" w:rsidP="005359D7">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Наименование котельной</w:t>
            </w:r>
          </w:p>
        </w:tc>
        <w:tc>
          <w:tcPr>
            <w:tcW w:w="4124" w:type="pct"/>
            <w:gridSpan w:val="16"/>
            <w:tcBorders>
              <w:top w:val="single" w:sz="4" w:space="0" w:color="auto"/>
              <w:left w:val="nil"/>
              <w:bottom w:val="single" w:sz="4" w:space="0" w:color="auto"/>
              <w:right w:val="single" w:sz="4" w:space="0" w:color="auto"/>
            </w:tcBorders>
            <w:shd w:val="clear" w:color="auto" w:fill="auto"/>
            <w:vAlign w:val="center"/>
            <w:hideMark/>
          </w:tcPr>
          <w:p w:rsidR="008A444A" w:rsidRPr="000D2BE1" w:rsidRDefault="008A444A" w:rsidP="005359D7">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Расход условного топлива, т у.т.</w:t>
            </w:r>
          </w:p>
        </w:tc>
      </w:tr>
      <w:tr w:rsidR="004B2E99" w:rsidRPr="000D2BE1" w:rsidTr="004B2E99">
        <w:trPr>
          <w:trHeight w:val="300"/>
        </w:trPr>
        <w:tc>
          <w:tcPr>
            <w:tcW w:w="876" w:type="pct"/>
            <w:vMerge/>
            <w:tcBorders>
              <w:top w:val="single" w:sz="4" w:space="0" w:color="auto"/>
              <w:left w:val="single" w:sz="4" w:space="0" w:color="auto"/>
              <w:bottom w:val="single" w:sz="4" w:space="0" w:color="auto"/>
              <w:right w:val="single" w:sz="4" w:space="0" w:color="auto"/>
            </w:tcBorders>
            <w:vAlign w:val="center"/>
            <w:hideMark/>
          </w:tcPr>
          <w:p w:rsidR="004B2E99" w:rsidRPr="000D2BE1" w:rsidRDefault="004B2E99" w:rsidP="004B2E99">
            <w:pPr>
              <w:widowControl/>
              <w:adjustRightInd/>
              <w:spacing w:before="0" w:after="0"/>
              <w:ind w:firstLine="0"/>
              <w:jc w:val="left"/>
              <w:textAlignment w:val="auto"/>
              <w:rPr>
                <w:rFonts w:eastAsia="Times New Roman" w:cs="Arial"/>
                <w:b/>
                <w:bCs/>
                <w:spacing w:val="0"/>
                <w:sz w:val="16"/>
                <w:szCs w:val="16"/>
                <w:lang w:eastAsia="ru-RU"/>
              </w:rPr>
            </w:pPr>
          </w:p>
        </w:tc>
        <w:tc>
          <w:tcPr>
            <w:tcW w:w="271"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2021 </w:t>
            </w:r>
          </w:p>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264"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2022</w:t>
            </w:r>
            <w:r>
              <w:rPr>
                <w:rFonts w:eastAsia="Times New Roman" w:cs="Arial"/>
                <w:b/>
                <w:bCs/>
                <w:spacing w:val="0"/>
                <w:sz w:val="16"/>
                <w:szCs w:val="16"/>
                <w:lang w:eastAsia="ru-RU"/>
              </w:rPr>
              <w:t xml:space="preserve"> (Факт)</w:t>
            </w:r>
          </w:p>
        </w:tc>
        <w:tc>
          <w:tcPr>
            <w:tcW w:w="26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2023</w:t>
            </w:r>
          </w:p>
        </w:tc>
        <w:tc>
          <w:tcPr>
            <w:tcW w:w="264"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2024</w:t>
            </w:r>
          </w:p>
        </w:tc>
        <w:tc>
          <w:tcPr>
            <w:tcW w:w="26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2025</w:t>
            </w:r>
          </w:p>
        </w:tc>
        <w:tc>
          <w:tcPr>
            <w:tcW w:w="265"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2026</w:t>
            </w:r>
          </w:p>
        </w:tc>
        <w:tc>
          <w:tcPr>
            <w:tcW w:w="265"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2027</w:t>
            </w:r>
          </w:p>
        </w:tc>
        <w:tc>
          <w:tcPr>
            <w:tcW w:w="263"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2028</w:t>
            </w:r>
          </w:p>
        </w:tc>
        <w:tc>
          <w:tcPr>
            <w:tcW w:w="247"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2029</w:t>
            </w:r>
          </w:p>
        </w:tc>
        <w:tc>
          <w:tcPr>
            <w:tcW w:w="261"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2030</w:t>
            </w:r>
          </w:p>
        </w:tc>
        <w:tc>
          <w:tcPr>
            <w:tcW w:w="261"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2031</w:t>
            </w:r>
          </w:p>
        </w:tc>
        <w:tc>
          <w:tcPr>
            <w:tcW w:w="248"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2032</w:t>
            </w:r>
          </w:p>
        </w:tc>
        <w:tc>
          <w:tcPr>
            <w:tcW w:w="241"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2033</w:t>
            </w:r>
          </w:p>
        </w:tc>
        <w:tc>
          <w:tcPr>
            <w:tcW w:w="26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2034</w:t>
            </w:r>
          </w:p>
        </w:tc>
        <w:tc>
          <w:tcPr>
            <w:tcW w:w="24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2035</w:t>
            </w:r>
          </w:p>
        </w:tc>
        <w:tc>
          <w:tcPr>
            <w:tcW w:w="246"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2036</w:t>
            </w:r>
          </w:p>
        </w:tc>
      </w:tr>
      <w:tr w:rsidR="004B2E99" w:rsidRPr="000D2BE1" w:rsidTr="004B2E99">
        <w:trPr>
          <w:trHeight w:val="300"/>
        </w:trPr>
        <w:tc>
          <w:tcPr>
            <w:tcW w:w="876"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 1</w:t>
            </w:r>
          </w:p>
        </w:tc>
        <w:tc>
          <w:tcPr>
            <w:tcW w:w="27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14258</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14857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sz w:val="16"/>
              </w:rPr>
            </w:pPr>
            <w:r w:rsidRPr="000D2BE1">
              <w:rPr>
                <w:rFonts w:cs="Arial"/>
                <w:sz w:val="16"/>
              </w:rPr>
              <w:t>14857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sz w:val="16"/>
              </w:rPr>
            </w:pPr>
            <w:r w:rsidRPr="000D2BE1">
              <w:rPr>
                <w:rFonts w:cs="Arial"/>
                <w:sz w:val="16"/>
              </w:rPr>
              <w:t>14857</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sz w:val="16"/>
              </w:rPr>
            </w:pPr>
            <w:r w:rsidRPr="000D2BE1">
              <w:rPr>
                <w:rFonts w:cs="Arial"/>
                <w:sz w:val="16"/>
              </w:rPr>
              <w:t>14857</w:t>
            </w:r>
          </w:p>
        </w:tc>
      </w:tr>
      <w:tr w:rsidR="004B2E99" w:rsidRPr="000D2BE1" w:rsidTr="004B2E99">
        <w:trPr>
          <w:trHeight w:val="300"/>
        </w:trPr>
        <w:tc>
          <w:tcPr>
            <w:tcW w:w="876"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 2</w:t>
            </w:r>
          </w:p>
        </w:tc>
        <w:tc>
          <w:tcPr>
            <w:tcW w:w="27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6180</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6052</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sz w:val="16"/>
              </w:rPr>
            </w:pPr>
            <w:r w:rsidRPr="000D2BE1">
              <w:rPr>
                <w:rFonts w:cs="Arial"/>
                <w:sz w:val="16"/>
              </w:rPr>
              <w:t>6052</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sz w:val="16"/>
              </w:rPr>
            </w:pPr>
            <w:r w:rsidRPr="000D2BE1">
              <w:rPr>
                <w:rFonts w:cs="Arial"/>
                <w:sz w:val="16"/>
              </w:rPr>
              <w:t>6052</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sz w:val="16"/>
              </w:rPr>
            </w:pPr>
            <w:r w:rsidRPr="000D2BE1">
              <w:rPr>
                <w:rFonts w:cs="Arial"/>
                <w:sz w:val="16"/>
              </w:rPr>
              <w:t>6052</w:t>
            </w:r>
          </w:p>
        </w:tc>
      </w:tr>
      <w:tr w:rsidR="004B2E99" w:rsidRPr="000D2BE1" w:rsidTr="004B2E99">
        <w:trPr>
          <w:trHeight w:val="300"/>
        </w:trPr>
        <w:tc>
          <w:tcPr>
            <w:tcW w:w="876"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"Железнодорожная"</w:t>
            </w:r>
          </w:p>
        </w:tc>
        <w:tc>
          <w:tcPr>
            <w:tcW w:w="27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105,78</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104,78</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sz w:val="16"/>
              </w:rPr>
            </w:pPr>
            <w:r w:rsidRPr="000D2BE1">
              <w:rPr>
                <w:rFonts w:cs="Arial"/>
                <w:sz w:val="16"/>
              </w:rPr>
              <w:t>104,78</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sz w:val="16"/>
              </w:rPr>
            </w:pPr>
            <w:r w:rsidRPr="000D2BE1">
              <w:rPr>
                <w:rFonts w:cs="Arial"/>
                <w:sz w:val="16"/>
              </w:rPr>
              <w:t>104,78</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sz w:val="16"/>
              </w:rPr>
            </w:pPr>
            <w:r w:rsidRPr="000D2BE1">
              <w:rPr>
                <w:rFonts w:cs="Arial"/>
                <w:sz w:val="16"/>
              </w:rPr>
              <w:t>104,78</w:t>
            </w:r>
          </w:p>
        </w:tc>
      </w:tr>
      <w:tr w:rsidR="004B2E99" w:rsidRPr="000D2BE1" w:rsidTr="004B2E99">
        <w:trPr>
          <w:trHeight w:val="300"/>
        </w:trPr>
        <w:tc>
          <w:tcPr>
            <w:tcW w:w="876"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"Промбаза"</w:t>
            </w:r>
          </w:p>
        </w:tc>
        <w:tc>
          <w:tcPr>
            <w:tcW w:w="27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157,17</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158,07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sz w:val="16"/>
              </w:rPr>
            </w:pPr>
            <w:r w:rsidRPr="000D2BE1">
              <w:rPr>
                <w:rFonts w:cs="Arial"/>
                <w:sz w:val="16"/>
              </w:rPr>
              <w:t>158,07</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sz w:val="16"/>
              </w:rPr>
            </w:pPr>
            <w:r w:rsidRPr="000D2BE1">
              <w:rPr>
                <w:rFonts w:cs="Arial"/>
                <w:sz w:val="16"/>
              </w:rPr>
              <w:t>158,07</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sz w:val="16"/>
              </w:rPr>
            </w:pPr>
            <w:r w:rsidRPr="000D2BE1">
              <w:rPr>
                <w:rFonts w:cs="Arial"/>
                <w:sz w:val="16"/>
              </w:rPr>
              <w:t>158,07</w:t>
            </w:r>
          </w:p>
        </w:tc>
      </w:tr>
      <w:tr w:rsidR="004B2E99" w:rsidRPr="000D2BE1" w:rsidTr="004B2E99">
        <w:trPr>
          <w:trHeight w:val="300"/>
        </w:trPr>
        <w:tc>
          <w:tcPr>
            <w:tcW w:w="876"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b/>
                <w:bCs/>
                <w:i/>
                <w:spacing w:val="0"/>
                <w:sz w:val="16"/>
                <w:szCs w:val="16"/>
                <w:lang w:eastAsia="ru-RU"/>
              </w:rPr>
            </w:pPr>
            <w:r w:rsidRPr="000D2BE1">
              <w:rPr>
                <w:rFonts w:eastAsia="Times New Roman" w:cs="Arial"/>
                <w:b/>
                <w:bCs/>
                <w:i/>
                <w:spacing w:val="0"/>
                <w:sz w:val="16"/>
                <w:szCs w:val="16"/>
                <w:lang w:eastAsia="ru-RU"/>
              </w:rPr>
              <w:t>АО «Хабаровские энергетические системы»</w:t>
            </w:r>
          </w:p>
        </w:tc>
        <w:tc>
          <w:tcPr>
            <w:tcW w:w="27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20700,95</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5"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47"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48"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41"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21171,85</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b/>
                <w:i/>
                <w:sz w:val="16"/>
              </w:rPr>
            </w:pPr>
            <w:r w:rsidRPr="000D2BE1">
              <w:rPr>
                <w:rFonts w:cs="Arial"/>
                <w:b/>
                <w:i/>
                <w:sz w:val="16"/>
              </w:rPr>
              <w:t>21171,85</w:t>
            </w:r>
          </w:p>
        </w:tc>
        <w:tc>
          <w:tcPr>
            <w:tcW w:w="242"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b/>
                <w:i/>
                <w:sz w:val="16"/>
              </w:rPr>
            </w:pPr>
            <w:r w:rsidRPr="000D2BE1">
              <w:rPr>
                <w:rFonts w:cs="Arial"/>
                <w:b/>
                <w:i/>
                <w:sz w:val="16"/>
              </w:rPr>
              <w:t>21171,85</w:t>
            </w:r>
          </w:p>
        </w:tc>
        <w:tc>
          <w:tcPr>
            <w:tcW w:w="246"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36"/>
              <w:jc w:val="center"/>
              <w:rPr>
                <w:rFonts w:cs="Arial"/>
                <w:b/>
                <w:i/>
                <w:sz w:val="16"/>
              </w:rPr>
            </w:pPr>
            <w:r w:rsidRPr="000D2BE1">
              <w:rPr>
                <w:rFonts w:cs="Arial"/>
                <w:b/>
                <w:i/>
                <w:sz w:val="16"/>
              </w:rPr>
              <w:t>21171,85</w:t>
            </w:r>
          </w:p>
        </w:tc>
      </w:tr>
    </w:tbl>
    <w:p w:rsidR="00692D55" w:rsidRPr="000D2BE1" w:rsidRDefault="00692D55" w:rsidP="00692D55">
      <w:pPr>
        <w:spacing w:after="200" w:line="360" w:lineRule="auto"/>
        <w:ind w:firstLine="0"/>
        <w:rPr>
          <w:b/>
          <w:bCs/>
          <w:sz w:val="18"/>
          <w:szCs w:val="18"/>
        </w:rPr>
      </w:pPr>
    </w:p>
    <w:p w:rsidR="003B44A2" w:rsidRPr="000D2BE1" w:rsidRDefault="003B44A2" w:rsidP="00692D55">
      <w:pPr>
        <w:spacing w:after="200" w:line="360" w:lineRule="auto"/>
        <w:ind w:firstLine="0"/>
        <w:rPr>
          <w:b/>
          <w:bCs/>
          <w:sz w:val="18"/>
          <w:szCs w:val="18"/>
        </w:rPr>
      </w:pPr>
    </w:p>
    <w:p w:rsidR="003B44A2" w:rsidRPr="000D2BE1" w:rsidRDefault="003B44A2" w:rsidP="00692D55">
      <w:pPr>
        <w:spacing w:after="200" w:line="360" w:lineRule="auto"/>
        <w:ind w:firstLine="0"/>
        <w:rPr>
          <w:b/>
          <w:bCs/>
          <w:sz w:val="18"/>
          <w:szCs w:val="18"/>
        </w:rPr>
      </w:pPr>
    </w:p>
    <w:p w:rsidR="003B44A2" w:rsidRPr="000D2BE1" w:rsidRDefault="003B44A2"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bookmarkStart w:id="175" w:name="_Toc381105888"/>
      <w:bookmarkStart w:id="176" w:name="_Toc407091054"/>
      <w:bookmarkStart w:id="177" w:name="_Toc407113605"/>
      <w:r w:rsidRPr="000D2BE1">
        <w:rPr>
          <w:b/>
          <w:bCs/>
          <w:sz w:val="18"/>
          <w:szCs w:val="18"/>
        </w:rPr>
        <w:lastRenderedPageBreak/>
        <w:t xml:space="preserve">Таблица </w:t>
      </w:r>
      <w:r w:rsidRPr="000D2BE1">
        <w:rPr>
          <w:b/>
          <w:bCs/>
          <w:sz w:val="18"/>
          <w:szCs w:val="18"/>
        </w:rPr>
        <w:fldChar w:fldCharType="begin"/>
      </w:r>
      <w:r w:rsidRPr="000D2BE1">
        <w:rPr>
          <w:b/>
          <w:bCs/>
          <w:sz w:val="18"/>
          <w:szCs w:val="18"/>
        </w:rPr>
        <w:instrText xml:space="preserve"> STYLEREF 1 \s </w:instrText>
      </w:r>
      <w:r w:rsidRPr="000D2BE1">
        <w:rPr>
          <w:b/>
          <w:bCs/>
          <w:sz w:val="18"/>
          <w:szCs w:val="18"/>
        </w:rPr>
        <w:fldChar w:fldCharType="separate"/>
      </w:r>
      <w:r w:rsidR="00EF12C7">
        <w:rPr>
          <w:b/>
          <w:bCs/>
          <w:noProof/>
          <w:sz w:val="18"/>
          <w:szCs w:val="18"/>
        </w:rPr>
        <w:t>7</w:t>
      </w:r>
      <w:r w:rsidRPr="000D2BE1">
        <w:rPr>
          <w:b/>
          <w:bCs/>
          <w:noProof/>
          <w:sz w:val="18"/>
          <w:szCs w:val="18"/>
        </w:rPr>
        <w:fldChar w:fldCharType="end"/>
      </w:r>
      <w:r w:rsidRPr="000D2BE1">
        <w:rPr>
          <w:b/>
          <w:bCs/>
          <w:sz w:val="18"/>
          <w:szCs w:val="18"/>
        </w:rPr>
        <w:t>.</w:t>
      </w:r>
      <w:r w:rsidRPr="000D2BE1">
        <w:rPr>
          <w:b/>
          <w:bCs/>
          <w:sz w:val="18"/>
          <w:szCs w:val="18"/>
        </w:rPr>
        <w:fldChar w:fldCharType="begin"/>
      </w:r>
      <w:r w:rsidRPr="000D2BE1">
        <w:rPr>
          <w:b/>
          <w:bCs/>
          <w:sz w:val="18"/>
          <w:szCs w:val="18"/>
        </w:rPr>
        <w:instrText xml:space="preserve"> SEQ Таблица \* ARABIC \s 1 </w:instrText>
      </w:r>
      <w:r w:rsidRPr="000D2BE1">
        <w:rPr>
          <w:b/>
          <w:bCs/>
          <w:sz w:val="18"/>
          <w:szCs w:val="18"/>
        </w:rPr>
        <w:fldChar w:fldCharType="separate"/>
      </w:r>
      <w:r w:rsidR="00EF12C7">
        <w:rPr>
          <w:b/>
          <w:bCs/>
          <w:noProof/>
          <w:sz w:val="18"/>
          <w:szCs w:val="18"/>
        </w:rPr>
        <w:t>7</w:t>
      </w:r>
      <w:r w:rsidRPr="000D2BE1">
        <w:rPr>
          <w:b/>
          <w:bCs/>
          <w:noProof/>
          <w:sz w:val="18"/>
          <w:szCs w:val="18"/>
        </w:rPr>
        <w:fldChar w:fldCharType="end"/>
      </w:r>
      <w:r w:rsidRPr="000D2BE1">
        <w:rPr>
          <w:b/>
          <w:bCs/>
          <w:noProof/>
          <w:sz w:val="18"/>
          <w:szCs w:val="18"/>
        </w:rPr>
        <w:t xml:space="preserve"> </w:t>
      </w:r>
      <w:r w:rsidRPr="000D2BE1">
        <w:rPr>
          <w:b/>
          <w:bCs/>
          <w:sz w:val="18"/>
          <w:szCs w:val="18"/>
        </w:rPr>
        <w:t xml:space="preserve">– Расход натурального топлива на выработку тепловой энергии на котельных </w:t>
      </w:r>
      <w:r w:rsidR="00D86D3D" w:rsidRPr="000D2BE1">
        <w:rPr>
          <w:b/>
          <w:bCs/>
          <w:sz w:val="18"/>
          <w:szCs w:val="18"/>
        </w:rPr>
        <w:t>АО «Хабаровские энергетические системы»</w:t>
      </w:r>
      <w:r w:rsidRPr="000D2BE1">
        <w:rPr>
          <w:b/>
          <w:bCs/>
          <w:sz w:val="18"/>
          <w:szCs w:val="18"/>
        </w:rPr>
        <w:t>, т н.т.</w:t>
      </w:r>
      <w:bookmarkEnd w:id="175"/>
      <w:bookmarkEnd w:id="176"/>
      <w:bookmarkEnd w:id="177"/>
    </w:p>
    <w:tbl>
      <w:tblPr>
        <w:tblW w:w="4844" w:type="pct"/>
        <w:tblLayout w:type="fixed"/>
        <w:tblLook w:val="04A0" w:firstRow="1" w:lastRow="0" w:firstColumn="1" w:lastColumn="0" w:noHBand="0" w:noVBand="1"/>
      </w:tblPr>
      <w:tblGrid>
        <w:gridCol w:w="3153"/>
        <w:gridCol w:w="837"/>
        <w:gridCol w:w="831"/>
        <w:gridCol w:w="717"/>
        <w:gridCol w:w="577"/>
        <w:gridCol w:w="653"/>
        <w:gridCol w:w="653"/>
        <w:gridCol w:w="653"/>
        <w:gridCol w:w="653"/>
        <w:gridCol w:w="653"/>
        <w:gridCol w:w="653"/>
        <w:gridCol w:w="653"/>
        <w:gridCol w:w="653"/>
        <w:gridCol w:w="653"/>
        <w:gridCol w:w="653"/>
        <w:gridCol w:w="653"/>
        <w:gridCol w:w="949"/>
      </w:tblGrid>
      <w:tr w:rsidR="000D2BE1" w:rsidRPr="000D2BE1" w:rsidTr="004B2E99">
        <w:trPr>
          <w:trHeight w:val="300"/>
        </w:trPr>
        <w:tc>
          <w:tcPr>
            <w:tcW w:w="11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2D55" w:rsidRPr="000D2BE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Наименование котельной</w:t>
            </w:r>
          </w:p>
        </w:tc>
        <w:tc>
          <w:tcPr>
            <w:tcW w:w="3893" w:type="pct"/>
            <w:gridSpan w:val="16"/>
            <w:tcBorders>
              <w:top w:val="single" w:sz="4" w:space="0" w:color="auto"/>
              <w:left w:val="nil"/>
              <w:bottom w:val="single" w:sz="4" w:space="0" w:color="auto"/>
              <w:right w:val="single" w:sz="4" w:space="0" w:color="auto"/>
            </w:tcBorders>
            <w:shd w:val="clear" w:color="auto" w:fill="auto"/>
            <w:vAlign w:val="center"/>
            <w:hideMark/>
          </w:tcPr>
          <w:p w:rsidR="00692D55" w:rsidRPr="000D2BE1" w:rsidRDefault="00692D55" w:rsidP="00692D55">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Расход натурального топлива, т н.т.</w:t>
            </w:r>
          </w:p>
        </w:tc>
      </w:tr>
      <w:tr w:rsidR="004B2E99" w:rsidRPr="000D2BE1" w:rsidTr="004B2E99">
        <w:trPr>
          <w:trHeight w:val="300"/>
        </w:trPr>
        <w:tc>
          <w:tcPr>
            <w:tcW w:w="1107" w:type="pct"/>
            <w:vMerge/>
            <w:tcBorders>
              <w:top w:val="single" w:sz="4" w:space="0" w:color="auto"/>
              <w:left w:val="single" w:sz="4" w:space="0" w:color="auto"/>
              <w:bottom w:val="single" w:sz="4" w:space="0" w:color="auto"/>
              <w:right w:val="single" w:sz="4" w:space="0" w:color="auto"/>
            </w:tcBorders>
            <w:vAlign w:val="center"/>
            <w:hideMark/>
          </w:tcPr>
          <w:p w:rsidR="004B2E99" w:rsidRPr="000D2BE1" w:rsidRDefault="004B2E99" w:rsidP="004B2E99">
            <w:pPr>
              <w:widowControl/>
              <w:adjustRightInd/>
              <w:spacing w:before="0" w:after="0"/>
              <w:ind w:firstLine="0"/>
              <w:jc w:val="left"/>
              <w:textAlignment w:val="auto"/>
              <w:rPr>
                <w:rFonts w:eastAsia="Times New Roman" w:cs="Arial"/>
                <w:b/>
                <w:bCs/>
                <w:spacing w:val="0"/>
                <w:sz w:val="16"/>
                <w:szCs w:val="16"/>
                <w:lang w:eastAsia="ru-RU"/>
              </w:rPr>
            </w:pPr>
          </w:p>
        </w:tc>
        <w:tc>
          <w:tcPr>
            <w:tcW w:w="294" w:type="pct"/>
            <w:tcBorders>
              <w:top w:val="nil"/>
              <w:left w:val="nil"/>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2021 </w:t>
            </w:r>
          </w:p>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29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2022</w:t>
            </w:r>
            <w:r>
              <w:rPr>
                <w:rFonts w:eastAsia="Times New Roman" w:cs="Arial"/>
                <w:b/>
                <w:bCs/>
                <w:spacing w:val="0"/>
                <w:sz w:val="16"/>
                <w:szCs w:val="16"/>
                <w:lang w:eastAsia="ru-RU"/>
              </w:rPr>
              <w:t xml:space="preserve"> (Факт)</w:t>
            </w:r>
          </w:p>
        </w:tc>
        <w:tc>
          <w:tcPr>
            <w:tcW w:w="252"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2023</w:t>
            </w:r>
          </w:p>
        </w:tc>
        <w:tc>
          <w:tcPr>
            <w:tcW w:w="203"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2024</w:t>
            </w:r>
          </w:p>
        </w:tc>
        <w:tc>
          <w:tcPr>
            <w:tcW w:w="22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2025</w:t>
            </w:r>
          </w:p>
        </w:tc>
        <w:tc>
          <w:tcPr>
            <w:tcW w:w="22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2026</w:t>
            </w:r>
          </w:p>
        </w:tc>
        <w:tc>
          <w:tcPr>
            <w:tcW w:w="22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2027</w:t>
            </w:r>
          </w:p>
        </w:tc>
        <w:tc>
          <w:tcPr>
            <w:tcW w:w="22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2028</w:t>
            </w:r>
          </w:p>
        </w:tc>
        <w:tc>
          <w:tcPr>
            <w:tcW w:w="22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2029</w:t>
            </w:r>
          </w:p>
        </w:tc>
        <w:tc>
          <w:tcPr>
            <w:tcW w:w="22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2030</w:t>
            </w:r>
          </w:p>
        </w:tc>
        <w:tc>
          <w:tcPr>
            <w:tcW w:w="22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2031</w:t>
            </w:r>
          </w:p>
        </w:tc>
        <w:tc>
          <w:tcPr>
            <w:tcW w:w="22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2032</w:t>
            </w:r>
          </w:p>
        </w:tc>
        <w:tc>
          <w:tcPr>
            <w:tcW w:w="22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2033</w:t>
            </w:r>
          </w:p>
        </w:tc>
        <w:tc>
          <w:tcPr>
            <w:tcW w:w="22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2034</w:t>
            </w:r>
          </w:p>
        </w:tc>
        <w:tc>
          <w:tcPr>
            <w:tcW w:w="229"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2035</w:t>
            </w:r>
          </w:p>
        </w:tc>
        <w:tc>
          <w:tcPr>
            <w:tcW w:w="333" w:type="pct"/>
            <w:tcBorders>
              <w:top w:val="nil"/>
              <w:left w:val="nil"/>
              <w:bottom w:val="single" w:sz="4" w:space="0" w:color="auto"/>
              <w:right w:val="single" w:sz="4" w:space="0" w:color="auto"/>
            </w:tcBorders>
            <w:shd w:val="clear" w:color="auto" w:fill="auto"/>
            <w:noWrap/>
            <w:vAlign w:val="center"/>
          </w:tcPr>
          <w:p w:rsidR="004B2E99" w:rsidRPr="000D2BE1" w:rsidRDefault="004B2E99" w:rsidP="004B2E99">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2036</w:t>
            </w:r>
          </w:p>
        </w:tc>
      </w:tr>
      <w:tr w:rsidR="004B2E99" w:rsidRPr="000D2BE1" w:rsidTr="004B2E9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 1</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21486</w:t>
            </w:r>
          </w:p>
        </w:tc>
        <w:tc>
          <w:tcPr>
            <w:tcW w:w="29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sz w:val="16"/>
                <w:szCs w:val="16"/>
              </w:rPr>
            </w:pPr>
            <w:r w:rsidRPr="000D2BE1">
              <w:rPr>
                <w:rFonts w:cs="Arial"/>
                <w:sz w:val="16"/>
                <w:szCs w:val="16"/>
              </w:rPr>
              <w:t>22000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sz w:val="16"/>
                <w:szCs w:val="16"/>
              </w:rPr>
            </w:pPr>
            <w:r w:rsidRPr="000D2BE1">
              <w:rPr>
                <w:rFonts w:cs="Arial"/>
                <w:sz w:val="16"/>
                <w:szCs w:val="16"/>
              </w:rPr>
              <w:t>22000</w:t>
            </w:r>
          </w:p>
        </w:tc>
        <w:tc>
          <w:tcPr>
            <w:tcW w:w="33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sz w:val="16"/>
                <w:szCs w:val="16"/>
              </w:rPr>
            </w:pPr>
            <w:r w:rsidRPr="000D2BE1">
              <w:rPr>
                <w:rFonts w:cs="Arial"/>
                <w:sz w:val="16"/>
                <w:szCs w:val="16"/>
              </w:rPr>
              <w:t>22000</w:t>
            </w:r>
          </w:p>
        </w:tc>
      </w:tr>
      <w:tr w:rsidR="004B2E99" w:rsidRPr="000D2BE1" w:rsidTr="004B2E9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 2</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9310</w:t>
            </w:r>
          </w:p>
        </w:tc>
        <w:tc>
          <w:tcPr>
            <w:tcW w:w="29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sz w:val="16"/>
                <w:szCs w:val="16"/>
              </w:rPr>
            </w:pPr>
            <w:r w:rsidRPr="000D2BE1">
              <w:rPr>
                <w:rFonts w:cs="Arial"/>
                <w:sz w:val="16"/>
                <w:szCs w:val="16"/>
              </w:rPr>
              <w:t>9500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sz w:val="16"/>
                <w:szCs w:val="16"/>
              </w:rPr>
            </w:pPr>
            <w:r w:rsidRPr="000D2BE1">
              <w:rPr>
                <w:rFonts w:cs="Arial"/>
                <w:sz w:val="16"/>
                <w:szCs w:val="16"/>
              </w:rPr>
              <w:t>9500</w:t>
            </w:r>
          </w:p>
        </w:tc>
        <w:tc>
          <w:tcPr>
            <w:tcW w:w="33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sz w:val="16"/>
                <w:szCs w:val="16"/>
              </w:rPr>
            </w:pPr>
            <w:r w:rsidRPr="000D2BE1">
              <w:rPr>
                <w:rFonts w:cs="Arial"/>
                <w:sz w:val="16"/>
                <w:szCs w:val="16"/>
              </w:rPr>
              <w:t>9500</w:t>
            </w:r>
          </w:p>
        </w:tc>
      </w:tr>
      <w:tr w:rsidR="004B2E99" w:rsidRPr="000D2BE1" w:rsidTr="004B2E9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"Железнодорожная"</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159</w:t>
            </w:r>
          </w:p>
        </w:tc>
        <w:tc>
          <w:tcPr>
            <w:tcW w:w="29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sz w:val="16"/>
                <w:szCs w:val="16"/>
              </w:rPr>
            </w:pPr>
            <w:r w:rsidRPr="000D2BE1">
              <w:rPr>
                <w:rFonts w:cs="Arial"/>
                <w:sz w:val="16"/>
                <w:szCs w:val="16"/>
              </w:rPr>
              <w:t>110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sz w:val="16"/>
                <w:szCs w:val="16"/>
              </w:rPr>
            </w:pPr>
            <w:r w:rsidRPr="000D2BE1">
              <w:rPr>
                <w:rFonts w:cs="Arial"/>
                <w:sz w:val="16"/>
                <w:szCs w:val="16"/>
              </w:rPr>
              <w:t>110</w:t>
            </w:r>
          </w:p>
        </w:tc>
        <w:tc>
          <w:tcPr>
            <w:tcW w:w="33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sz w:val="16"/>
                <w:szCs w:val="16"/>
              </w:rPr>
            </w:pPr>
            <w:r w:rsidRPr="000D2BE1">
              <w:rPr>
                <w:rFonts w:cs="Arial"/>
                <w:sz w:val="16"/>
                <w:szCs w:val="16"/>
              </w:rPr>
              <w:t>110</w:t>
            </w:r>
          </w:p>
        </w:tc>
      </w:tr>
      <w:tr w:rsidR="004B2E99" w:rsidRPr="000D2BE1" w:rsidTr="004B2E9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Котельная "Промбаза"</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236</w:t>
            </w:r>
          </w:p>
        </w:tc>
        <w:tc>
          <w:tcPr>
            <w:tcW w:w="29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sz w:val="16"/>
                <w:szCs w:val="16"/>
              </w:rPr>
            </w:pPr>
            <w:r w:rsidRPr="000D2BE1">
              <w:rPr>
                <w:rFonts w:cs="Arial"/>
                <w:sz w:val="16"/>
                <w:szCs w:val="16"/>
              </w:rPr>
              <w:t>240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sz w:val="16"/>
                <w:szCs w:val="16"/>
              </w:rPr>
            </w:pPr>
            <w:r w:rsidRPr="000D2BE1">
              <w:rPr>
                <w:rFonts w:cs="Arial"/>
                <w:sz w:val="16"/>
                <w:szCs w:val="16"/>
              </w:rPr>
              <w:t>240</w:t>
            </w:r>
          </w:p>
        </w:tc>
        <w:tc>
          <w:tcPr>
            <w:tcW w:w="33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sz w:val="16"/>
                <w:szCs w:val="16"/>
              </w:rPr>
            </w:pPr>
            <w:r w:rsidRPr="000D2BE1">
              <w:rPr>
                <w:rFonts w:cs="Arial"/>
                <w:sz w:val="16"/>
                <w:szCs w:val="16"/>
              </w:rPr>
              <w:t>240</w:t>
            </w:r>
          </w:p>
        </w:tc>
      </w:tr>
      <w:tr w:rsidR="004B2E99" w:rsidRPr="000D2BE1" w:rsidTr="004B2E99">
        <w:trPr>
          <w:trHeight w:val="300"/>
        </w:trPr>
        <w:tc>
          <w:tcPr>
            <w:tcW w:w="1107" w:type="pct"/>
            <w:tcBorders>
              <w:top w:val="nil"/>
              <w:left w:val="single" w:sz="4" w:space="0" w:color="auto"/>
              <w:bottom w:val="single" w:sz="4" w:space="0" w:color="auto"/>
              <w:right w:val="single" w:sz="4" w:space="0" w:color="auto"/>
            </w:tcBorders>
            <w:shd w:val="clear" w:color="auto" w:fill="auto"/>
            <w:noWrap/>
            <w:vAlign w:val="center"/>
            <w:hideMark/>
          </w:tcPr>
          <w:p w:rsidR="004B2E99" w:rsidRPr="000D2BE1" w:rsidRDefault="004B2E99" w:rsidP="004B2E99">
            <w:pPr>
              <w:widowControl/>
              <w:adjustRightInd/>
              <w:spacing w:before="0" w:after="0"/>
              <w:ind w:firstLine="0"/>
              <w:jc w:val="left"/>
              <w:textAlignment w:val="auto"/>
              <w:rPr>
                <w:rFonts w:eastAsia="Times New Roman" w:cs="Arial"/>
                <w:b/>
                <w:bCs/>
                <w:i/>
                <w:spacing w:val="0"/>
                <w:sz w:val="16"/>
                <w:szCs w:val="16"/>
                <w:lang w:eastAsia="ru-RU"/>
              </w:rPr>
            </w:pPr>
            <w:r w:rsidRPr="000D2BE1">
              <w:rPr>
                <w:rFonts w:eastAsia="Times New Roman" w:cs="Arial"/>
                <w:b/>
                <w:bCs/>
                <w:i/>
                <w:spacing w:val="0"/>
                <w:sz w:val="16"/>
                <w:szCs w:val="16"/>
                <w:lang w:eastAsia="ru-RU"/>
              </w:rPr>
              <w:t>АО «Хабаровские энергетические системы»</w:t>
            </w:r>
          </w:p>
        </w:tc>
        <w:tc>
          <w:tcPr>
            <w:tcW w:w="29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31191</w:t>
            </w:r>
          </w:p>
        </w:tc>
        <w:tc>
          <w:tcPr>
            <w:tcW w:w="29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03"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center"/>
          </w:tcPr>
          <w:p w:rsidR="004B2E99" w:rsidRPr="000D2BE1" w:rsidRDefault="004B2E99" w:rsidP="004B2E99">
            <w:pPr>
              <w:widowControl/>
              <w:adjustRightInd/>
              <w:spacing w:before="0" w:after="0"/>
              <w:ind w:firstLine="0"/>
              <w:jc w:val="center"/>
              <w:textAlignment w:val="auto"/>
              <w:rPr>
                <w:rFonts w:eastAsia="Times New Roman" w:cs="Arial"/>
                <w:b/>
                <w:bCs/>
                <w:i/>
                <w:iCs/>
                <w:spacing w:val="0"/>
                <w:sz w:val="16"/>
                <w:szCs w:val="16"/>
                <w:lang w:eastAsia="ru-RU"/>
              </w:rPr>
            </w:pPr>
            <w:r w:rsidRPr="000D2BE1">
              <w:rPr>
                <w:rFonts w:eastAsia="Times New Roman" w:cs="Arial"/>
                <w:b/>
                <w:bCs/>
                <w:i/>
                <w:iCs/>
                <w:spacing w:val="0"/>
                <w:sz w:val="16"/>
                <w:szCs w:val="16"/>
                <w:lang w:eastAsia="ru-RU"/>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b/>
                <w:i/>
                <w:sz w:val="16"/>
                <w:szCs w:val="16"/>
              </w:rPr>
            </w:pPr>
            <w:r w:rsidRPr="000D2BE1">
              <w:rPr>
                <w:rFonts w:cs="Arial"/>
                <w:b/>
                <w:i/>
                <w:sz w:val="16"/>
                <w:szCs w:val="16"/>
              </w:rPr>
              <w:t>31850</w:t>
            </w:r>
          </w:p>
        </w:tc>
        <w:tc>
          <w:tcPr>
            <w:tcW w:w="229"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b/>
                <w:i/>
                <w:sz w:val="16"/>
                <w:szCs w:val="16"/>
              </w:rPr>
            </w:pPr>
            <w:r w:rsidRPr="000D2BE1">
              <w:rPr>
                <w:rFonts w:cs="Arial"/>
                <w:b/>
                <w:i/>
                <w:sz w:val="16"/>
                <w:szCs w:val="16"/>
              </w:rPr>
              <w:t>31850</w:t>
            </w:r>
          </w:p>
        </w:tc>
        <w:tc>
          <w:tcPr>
            <w:tcW w:w="333" w:type="pct"/>
            <w:tcBorders>
              <w:top w:val="nil"/>
              <w:left w:val="nil"/>
              <w:bottom w:val="single" w:sz="4" w:space="0" w:color="auto"/>
              <w:right w:val="single" w:sz="4" w:space="0" w:color="auto"/>
            </w:tcBorders>
            <w:shd w:val="clear" w:color="auto" w:fill="auto"/>
            <w:noWrap/>
            <w:tcMar>
              <w:left w:w="28" w:type="dxa"/>
              <w:right w:w="28" w:type="dxa"/>
            </w:tcMar>
            <w:vAlign w:val="bottom"/>
          </w:tcPr>
          <w:p w:rsidR="004B2E99" w:rsidRPr="000D2BE1" w:rsidRDefault="004B2E99" w:rsidP="004B2E99">
            <w:pPr>
              <w:ind w:firstLine="0"/>
              <w:jc w:val="center"/>
              <w:rPr>
                <w:rFonts w:cs="Arial"/>
                <w:b/>
                <w:i/>
                <w:sz w:val="16"/>
                <w:szCs w:val="16"/>
              </w:rPr>
            </w:pPr>
            <w:r w:rsidRPr="000D2BE1">
              <w:rPr>
                <w:rFonts w:cs="Arial"/>
                <w:b/>
                <w:i/>
                <w:sz w:val="16"/>
                <w:szCs w:val="16"/>
              </w:rPr>
              <w:t>31850</w:t>
            </w:r>
          </w:p>
        </w:tc>
      </w:tr>
    </w:tbl>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sectPr w:rsidR="00692D55" w:rsidRPr="000D2BE1" w:rsidSect="00E70A1B">
          <w:footerReference w:type="default" r:id="rId27"/>
          <w:pgSz w:w="16838" w:h="11906" w:orient="landscape" w:code="9"/>
          <w:pgMar w:top="1134" w:right="1134" w:bottom="567" w:left="1134" w:header="720" w:footer="720" w:gutter="0"/>
          <w:cols w:space="720"/>
        </w:sectPr>
      </w:pPr>
    </w:p>
    <w:p w:rsidR="00692D55" w:rsidRPr="00E57221" w:rsidRDefault="00692D55" w:rsidP="00EB400E">
      <w:pPr>
        <w:widowControl/>
        <w:tabs>
          <w:tab w:val="left" w:pos="990"/>
        </w:tabs>
        <w:adjustRightInd/>
        <w:spacing w:before="0" w:after="0" w:line="360" w:lineRule="auto"/>
        <w:textAlignment w:val="auto"/>
        <w:rPr>
          <w:rFonts w:eastAsia="Times New Roman"/>
          <w:kern w:val="28"/>
          <w:sz w:val="24"/>
          <w:szCs w:val="24"/>
          <w:lang w:eastAsia="ru-RU"/>
        </w:rPr>
      </w:pPr>
      <w:r w:rsidRPr="00E57221">
        <w:rPr>
          <w:rFonts w:eastAsia="Times New Roman"/>
          <w:kern w:val="28"/>
          <w:sz w:val="24"/>
          <w:szCs w:val="24"/>
          <w:lang w:eastAsia="ru-RU"/>
        </w:rPr>
        <w:lastRenderedPageBreak/>
        <w:t xml:space="preserve">В таблице 7.8 </w:t>
      </w:r>
      <w:r w:rsidR="006B68DB" w:rsidRPr="00E57221">
        <w:rPr>
          <w:rFonts w:eastAsia="Times New Roman"/>
          <w:kern w:val="28"/>
          <w:sz w:val="24"/>
          <w:szCs w:val="24"/>
          <w:lang w:eastAsia="ru-RU"/>
        </w:rPr>
        <w:t>представлены прогнозные значения выработки тепловой энергии, затрат на собственные нужды, потерь в тепловых сетях и полезного отпуска тепловой энергии КЦ №2 СП «ХТЭЦ</w:t>
      </w:r>
      <w:r w:rsidR="00E57221">
        <w:rPr>
          <w:rFonts w:eastAsia="Times New Roman"/>
          <w:kern w:val="28"/>
          <w:sz w:val="24"/>
          <w:szCs w:val="24"/>
          <w:lang w:eastAsia="ru-RU"/>
        </w:rPr>
        <w:t>-2» филиала «ХГ» АО «ДГК» в 20</w:t>
      </w:r>
      <w:r w:rsidR="00A71A11">
        <w:rPr>
          <w:rFonts w:eastAsia="Times New Roman"/>
          <w:kern w:val="28"/>
          <w:sz w:val="24"/>
          <w:szCs w:val="24"/>
          <w:lang w:eastAsia="ru-RU"/>
        </w:rPr>
        <w:t>21</w:t>
      </w:r>
      <w:r w:rsidR="006B68DB" w:rsidRPr="00E57221">
        <w:rPr>
          <w:rFonts w:eastAsia="Times New Roman"/>
          <w:kern w:val="28"/>
          <w:sz w:val="24"/>
          <w:szCs w:val="24"/>
          <w:lang w:eastAsia="ru-RU"/>
        </w:rPr>
        <w:t xml:space="preserve"> - 203</w:t>
      </w:r>
      <w:r w:rsidR="00A71A11">
        <w:rPr>
          <w:rFonts w:eastAsia="Times New Roman"/>
          <w:kern w:val="28"/>
          <w:sz w:val="24"/>
          <w:szCs w:val="24"/>
          <w:lang w:eastAsia="ru-RU"/>
        </w:rPr>
        <w:t>6</w:t>
      </w:r>
      <w:r w:rsidR="006B68DB" w:rsidRPr="00E57221">
        <w:rPr>
          <w:rFonts w:eastAsia="Times New Roman"/>
          <w:kern w:val="28"/>
          <w:sz w:val="24"/>
          <w:szCs w:val="24"/>
          <w:lang w:eastAsia="ru-RU"/>
        </w:rPr>
        <w:t xml:space="preserve"> годах.</w:t>
      </w:r>
    </w:p>
    <w:p w:rsidR="00692D55" w:rsidRPr="00E57221" w:rsidRDefault="00692D55" w:rsidP="00EB400E">
      <w:pPr>
        <w:widowControl/>
        <w:tabs>
          <w:tab w:val="left" w:pos="990"/>
        </w:tabs>
        <w:adjustRightInd/>
        <w:spacing w:before="0" w:after="0" w:line="360" w:lineRule="auto"/>
        <w:textAlignment w:val="auto"/>
        <w:rPr>
          <w:rFonts w:eastAsia="Times New Roman"/>
          <w:kern w:val="28"/>
          <w:sz w:val="24"/>
          <w:lang w:eastAsia="ru-RU"/>
        </w:rPr>
        <w:sectPr w:rsidR="00692D55" w:rsidRPr="00E57221" w:rsidSect="00692D55">
          <w:footerReference w:type="default" r:id="rId28"/>
          <w:pgSz w:w="11907" w:h="16839" w:code="9"/>
          <w:pgMar w:top="1134" w:right="567" w:bottom="567" w:left="1701" w:header="510" w:footer="692" w:gutter="0"/>
          <w:cols w:space="708"/>
          <w:docGrid w:linePitch="360"/>
        </w:sectPr>
      </w:pPr>
    </w:p>
    <w:p w:rsidR="006B68DB" w:rsidRPr="00E57221" w:rsidRDefault="006B68DB" w:rsidP="006B68DB">
      <w:pPr>
        <w:spacing w:after="200" w:line="360" w:lineRule="auto"/>
        <w:ind w:firstLine="0"/>
        <w:rPr>
          <w:b/>
          <w:bCs/>
          <w:sz w:val="18"/>
          <w:szCs w:val="18"/>
        </w:rPr>
      </w:pPr>
      <w:bookmarkStart w:id="178" w:name="_Toc407091058"/>
      <w:bookmarkStart w:id="179" w:name="_Toc407113606"/>
      <w:r w:rsidRPr="00E57221">
        <w:rPr>
          <w:b/>
          <w:bCs/>
          <w:sz w:val="18"/>
          <w:szCs w:val="18"/>
        </w:rPr>
        <w:lastRenderedPageBreak/>
        <w:t xml:space="preserve">Таблица </w:t>
      </w:r>
      <w:r w:rsidRPr="00E57221">
        <w:rPr>
          <w:b/>
          <w:bCs/>
          <w:sz w:val="18"/>
          <w:szCs w:val="18"/>
        </w:rPr>
        <w:fldChar w:fldCharType="begin"/>
      </w:r>
      <w:r w:rsidRPr="00E57221">
        <w:rPr>
          <w:b/>
          <w:bCs/>
          <w:sz w:val="18"/>
          <w:szCs w:val="18"/>
        </w:rPr>
        <w:instrText xml:space="preserve"> STYLEREF 1 \s </w:instrText>
      </w:r>
      <w:r w:rsidRPr="00E57221">
        <w:rPr>
          <w:b/>
          <w:bCs/>
          <w:sz w:val="18"/>
          <w:szCs w:val="18"/>
        </w:rPr>
        <w:fldChar w:fldCharType="separate"/>
      </w:r>
      <w:r w:rsidR="00EF12C7">
        <w:rPr>
          <w:b/>
          <w:bCs/>
          <w:noProof/>
          <w:sz w:val="18"/>
          <w:szCs w:val="18"/>
        </w:rPr>
        <w:t>7</w:t>
      </w:r>
      <w:r w:rsidRPr="00E57221">
        <w:rPr>
          <w:b/>
          <w:bCs/>
          <w:noProof/>
          <w:sz w:val="18"/>
          <w:szCs w:val="18"/>
        </w:rPr>
        <w:fldChar w:fldCharType="end"/>
      </w:r>
      <w:r w:rsidRPr="00E57221">
        <w:rPr>
          <w:b/>
          <w:bCs/>
          <w:sz w:val="18"/>
          <w:szCs w:val="18"/>
        </w:rPr>
        <w:t>.</w:t>
      </w:r>
      <w:r w:rsidRPr="00E57221">
        <w:rPr>
          <w:b/>
          <w:bCs/>
          <w:sz w:val="18"/>
          <w:szCs w:val="18"/>
        </w:rPr>
        <w:fldChar w:fldCharType="begin"/>
      </w:r>
      <w:r w:rsidRPr="00E57221">
        <w:rPr>
          <w:b/>
          <w:bCs/>
          <w:sz w:val="18"/>
          <w:szCs w:val="18"/>
        </w:rPr>
        <w:instrText xml:space="preserve"> SEQ Таблица \* ARABIC \s 1 </w:instrText>
      </w:r>
      <w:r w:rsidRPr="00E57221">
        <w:rPr>
          <w:b/>
          <w:bCs/>
          <w:sz w:val="18"/>
          <w:szCs w:val="18"/>
        </w:rPr>
        <w:fldChar w:fldCharType="separate"/>
      </w:r>
      <w:r w:rsidR="00EF12C7">
        <w:rPr>
          <w:b/>
          <w:bCs/>
          <w:noProof/>
          <w:sz w:val="18"/>
          <w:szCs w:val="18"/>
        </w:rPr>
        <w:t>8</w:t>
      </w:r>
      <w:r w:rsidRPr="00E57221">
        <w:rPr>
          <w:b/>
          <w:bCs/>
          <w:noProof/>
          <w:sz w:val="18"/>
          <w:szCs w:val="18"/>
        </w:rPr>
        <w:fldChar w:fldCharType="end"/>
      </w:r>
      <w:r w:rsidRPr="00E57221">
        <w:rPr>
          <w:b/>
          <w:bCs/>
          <w:noProof/>
          <w:sz w:val="18"/>
          <w:szCs w:val="18"/>
        </w:rPr>
        <w:t xml:space="preserve"> </w:t>
      </w:r>
      <w:r w:rsidRPr="00E57221">
        <w:rPr>
          <w:b/>
          <w:bCs/>
          <w:sz w:val="18"/>
          <w:szCs w:val="18"/>
        </w:rPr>
        <w:t>– Перспективные значения, затрат на собственные нужды, потерь в тепловых сетях и полезного отпуска тепловой энергии КЦ №2 СП «ХТЭЦ-2» филиала «ХГ» АО «ДГК», Гкал</w:t>
      </w:r>
    </w:p>
    <w:tbl>
      <w:tblPr>
        <w:tblW w:w="4704" w:type="pct"/>
        <w:tblInd w:w="-459" w:type="dxa"/>
        <w:tblLook w:val="04A0" w:firstRow="1" w:lastRow="0" w:firstColumn="1" w:lastColumn="0" w:noHBand="0" w:noVBand="1"/>
      </w:tblPr>
      <w:tblGrid>
        <w:gridCol w:w="2699"/>
        <w:gridCol w:w="735"/>
        <w:gridCol w:w="735"/>
        <w:gridCol w:w="734"/>
        <w:gridCol w:w="734"/>
        <w:gridCol w:w="734"/>
        <w:gridCol w:w="734"/>
        <w:gridCol w:w="734"/>
        <w:gridCol w:w="734"/>
        <w:gridCol w:w="734"/>
        <w:gridCol w:w="734"/>
        <w:gridCol w:w="734"/>
        <w:gridCol w:w="734"/>
        <w:gridCol w:w="734"/>
        <w:gridCol w:w="734"/>
        <w:gridCol w:w="734"/>
        <w:gridCol w:w="734"/>
      </w:tblGrid>
      <w:tr w:rsidR="00A71A11" w:rsidRPr="00E57221" w:rsidTr="00FB458B">
        <w:trPr>
          <w:trHeight w:val="306"/>
        </w:trPr>
        <w:tc>
          <w:tcPr>
            <w:tcW w:w="9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Показатель</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2021</w:t>
            </w:r>
          </w:p>
        </w:tc>
        <w:tc>
          <w:tcPr>
            <w:tcW w:w="254" w:type="pct"/>
            <w:tcBorders>
              <w:top w:val="single" w:sz="4" w:space="0" w:color="auto"/>
              <w:left w:val="single" w:sz="4" w:space="0" w:color="auto"/>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2022</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2023</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2025</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2026</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2027</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2028</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2029</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2030</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2031</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2032</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2033</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sidRPr="00E57221">
              <w:rPr>
                <w:rFonts w:eastAsia="Times New Roman" w:cs="Arial"/>
                <w:b/>
                <w:bCs/>
                <w:spacing w:val="0"/>
                <w:sz w:val="16"/>
                <w:szCs w:val="16"/>
                <w:lang w:eastAsia="ru-RU"/>
              </w:rPr>
              <w:t>2035</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2036</w:t>
            </w:r>
          </w:p>
        </w:tc>
      </w:tr>
      <w:tr w:rsidR="00A71A11" w:rsidRPr="00E57221" w:rsidTr="00FB458B">
        <w:trPr>
          <w:trHeight w:val="306"/>
        </w:trPr>
        <w:tc>
          <w:tcPr>
            <w:tcW w:w="933" w:type="pct"/>
            <w:tcBorders>
              <w:top w:val="nil"/>
              <w:left w:val="single" w:sz="4" w:space="0" w:color="auto"/>
              <w:bottom w:val="single" w:sz="4" w:space="0" w:color="auto"/>
              <w:right w:val="single" w:sz="4" w:space="0" w:color="auto"/>
            </w:tcBorders>
            <w:shd w:val="clear" w:color="auto" w:fill="auto"/>
            <w:vAlign w:val="center"/>
            <w:hideMark/>
          </w:tcPr>
          <w:p w:rsidR="00A71A11" w:rsidRPr="00E57221" w:rsidRDefault="00A71A11" w:rsidP="00A71A11">
            <w:pPr>
              <w:widowControl/>
              <w:adjustRightInd/>
              <w:spacing w:before="0" w:after="0"/>
              <w:ind w:firstLine="0"/>
              <w:jc w:val="left"/>
              <w:textAlignment w:val="auto"/>
              <w:rPr>
                <w:rFonts w:eastAsia="Times New Roman" w:cs="Arial"/>
                <w:spacing w:val="0"/>
                <w:sz w:val="16"/>
                <w:szCs w:val="16"/>
                <w:lang w:eastAsia="ru-RU"/>
              </w:rPr>
            </w:pPr>
            <w:r w:rsidRPr="00E57221">
              <w:rPr>
                <w:rFonts w:eastAsia="Times New Roman" w:cs="Arial"/>
                <w:spacing w:val="0"/>
                <w:sz w:val="16"/>
                <w:szCs w:val="16"/>
                <w:lang w:eastAsia="ru-RU"/>
              </w:rPr>
              <w:t>Выработка тепловой энергии</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31 283</w:t>
            </w:r>
          </w:p>
        </w:tc>
        <w:tc>
          <w:tcPr>
            <w:tcW w:w="254" w:type="pct"/>
            <w:tcBorders>
              <w:top w:val="single" w:sz="4" w:space="0" w:color="auto"/>
              <w:left w:val="single" w:sz="4" w:space="0" w:color="auto"/>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33 977</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33 968</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33 723</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33 719</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33 717</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33 484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33 255</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33 279</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33 059</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33 059</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33 059</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33 059</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33 059</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33 059</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33 059</w:t>
            </w:r>
          </w:p>
        </w:tc>
      </w:tr>
      <w:tr w:rsidR="00A71A11" w:rsidRPr="00E57221" w:rsidTr="00FB458B">
        <w:trPr>
          <w:trHeight w:val="306"/>
        </w:trPr>
        <w:tc>
          <w:tcPr>
            <w:tcW w:w="933" w:type="pct"/>
            <w:tcBorders>
              <w:top w:val="nil"/>
              <w:left w:val="single" w:sz="4" w:space="0" w:color="auto"/>
              <w:bottom w:val="single" w:sz="4" w:space="0" w:color="auto"/>
              <w:right w:val="single" w:sz="4" w:space="0" w:color="auto"/>
            </w:tcBorders>
            <w:shd w:val="clear" w:color="auto" w:fill="auto"/>
            <w:vAlign w:val="center"/>
            <w:hideMark/>
          </w:tcPr>
          <w:p w:rsidR="00A71A11" w:rsidRPr="00E57221" w:rsidRDefault="00A71A11" w:rsidP="00A71A11">
            <w:pPr>
              <w:widowControl/>
              <w:adjustRightInd/>
              <w:spacing w:before="0" w:after="0"/>
              <w:ind w:firstLine="0"/>
              <w:jc w:val="left"/>
              <w:textAlignment w:val="auto"/>
              <w:rPr>
                <w:rFonts w:eastAsia="Times New Roman" w:cs="Arial"/>
                <w:spacing w:val="0"/>
                <w:sz w:val="16"/>
                <w:szCs w:val="16"/>
                <w:lang w:eastAsia="ru-RU"/>
              </w:rPr>
            </w:pPr>
            <w:r w:rsidRPr="00E57221">
              <w:rPr>
                <w:rFonts w:eastAsia="Times New Roman" w:cs="Arial"/>
                <w:spacing w:val="0"/>
                <w:sz w:val="16"/>
                <w:szCs w:val="16"/>
                <w:lang w:eastAsia="ru-RU"/>
              </w:rPr>
              <w:t>Собственные нужды</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3 070</w:t>
            </w:r>
          </w:p>
        </w:tc>
        <w:tc>
          <w:tcPr>
            <w:tcW w:w="254" w:type="pct"/>
            <w:tcBorders>
              <w:top w:val="single" w:sz="4" w:space="0" w:color="auto"/>
              <w:left w:val="single" w:sz="4" w:space="0" w:color="auto"/>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3 335</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3 334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3 310</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3 309</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3 309</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3 286</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3 264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3 266</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3 244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3 244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3 244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3 244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3 244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3 244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3 244</w:t>
            </w:r>
          </w:p>
        </w:tc>
      </w:tr>
      <w:tr w:rsidR="00A71A11" w:rsidRPr="00E57221" w:rsidTr="00FB458B">
        <w:trPr>
          <w:trHeight w:val="306"/>
        </w:trPr>
        <w:tc>
          <w:tcPr>
            <w:tcW w:w="933" w:type="pct"/>
            <w:tcBorders>
              <w:top w:val="nil"/>
              <w:left w:val="single" w:sz="4" w:space="0" w:color="auto"/>
              <w:bottom w:val="single" w:sz="4" w:space="0" w:color="auto"/>
              <w:right w:val="single" w:sz="4" w:space="0" w:color="auto"/>
            </w:tcBorders>
            <w:shd w:val="clear" w:color="auto" w:fill="auto"/>
            <w:vAlign w:val="center"/>
            <w:hideMark/>
          </w:tcPr>
          <w:p w:rsidR="00A71A11" w:rsidRPr="00E57221" w:rsidRDefault="00A71A11" w:rsidP="00A71A11">
            <w:pPr>
              <w:widowControl/>
              <w:adjustRightInd/>
              <w:spacing w:before="0" w:after="0"/>
              <w:ind w:firstLine="0"/>
              <w:jc w:val="left"/>
              <w:textAlignment w:val="auto"/>
              <w:rPr>
                <w:rFonts w:eastAsia="Times New Roman" w:cs="Arial"/>
                <w:spacing w:val="0"/>
                <w:sz w:val="16"/>
                <w:szCs w:val="16"/>
                <w:lang w:eastAsia="ru-RU"/>
              </w:rPr>
            </w:pPr>
            <w:r w:rsidRPr="00E57221">
              <w:rPr>
                <w:rFonts w:eastAsia="Times New Roman" w:cs="Arial"/>
                <w:spacing w:val="0"/>
                <w:sz w:val="16"/>
                <w:szCs w:val="16"/>
                <w:lang w:eastAsia="ru-RU"/>
              </w:rPr>
              <w:t>Отпуск в тепловые сети</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28 212</w:t>
            </w:r>
          </w:p>
        </w:tc>
        <w:tc>
          <w:tcPr>
            <w:tcW w:w="254" w:type="pct"/>
            <w:tcBorders>
              <w:top w:val="single" w:sz="4" w:space="0" w:color="auto"/>
              <w:left w:val="single" w:sz="4" w:space="0" w:color="auto"/>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30 642</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30 635</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30 413</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30 410</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30 408</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30 197</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29 991</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30 013</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29 814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29 814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29 814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29 814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29 814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29 814</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29 814</w:t>
            </w:r>
          </w:p>
        </w:tc>
      </w:tr>
      <w:tr w:rsidR="00A71A11" w:rsidRPr="00E57221" w:rsidTr="00FB458B">
        <w:trPr>
          <w:trHeight w:val="490"/>
        </w:trPr>
        <w:tc>
          <w:tcPr>
            <w:tcW w:w="933" w:type="pct"/>
            <w:tcBorders>
              <w:top w:val="nil"/>
              <w:left w:val="single" w:sz="4" w:space="0" w:color="auto"/>
              <w:bottom w:val="single" w:sz="4" w:space="0" w:color="auto"/>
              <w:right w:val="single" w:sz="4" w:space="0" w:color="auto"/>
            </w:tcBorders>
            <w:shd w:val="clear" w:color="auto" w:fill="auto"/>
            <w:vAlign w:val="center"/>
            <w:hideMark/>
          </w:tcPr>
          <w:p w:rsidR="00A71A11" w:rsidRPr="00E57221" w:rsidRDefault="00A71A11" w:rsidP="00A71A11">
            <w:pPr>
              <w:widowControl/>
              <w:adjustRightInd/>
              <w:spacing w:before="0" w:after="0"/>
              <w:ind w:firstLine="0"/>
              <w:jc w:val="left"/>
              <w:textAlignment w:val="auto"/>
              <w:rPr>
                <w:rFonts w:eastAsia="Times New Roman" w:cs="Arial"/>
                <w:spacing w:val="0"/>
                <w:sz w:val="16"/>
                <w:szCs w:val="16"/>
                <w:lang w:eastAsia="ru-RU"/>
              </w:rPr>
            </w:pPr>
            <w:r w:rsidRPr="00E57221">
              <w:rPr>
                <w:rFonts w:eastAsia="Times New Roman" w:cs="Arial"/>
                <w:spacing w:val="0"/>
                <w:sz w:val="16"/>
                <w:szCs w:val="16"/>
                <w:lang w:eastAsia="ru-RU"/>
              </w:rPr>
              <w:t>Потери тепловой энергии в тепловых сетях</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7 996</w:t>
            </w:r>
          </w:p>
        </w:tc>
        <w:tc>
          <w:tcPr>
            <w:tcW w:w="254" w:type="pct"/>
            <w:tcBorders>
              <w:top w:val="single" w:sz="4" w:space="0" w:color="auto"/>
              <w:left w:val="single" w:sz="4" w:space="0" w:color="auto"/>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10 271</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10 127</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9 905</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9 765</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9 627</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9 416</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9 210</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9 085</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8 886</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8 886</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8 886</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8 886</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8 886</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8 886</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8 886</w:t>
            </w:r>
          </w:p>
        </w:tc>
      </w:tr>
      <w:tr w:rsidR="00A71A11" w:rsidRPr="00E57221" w:rsidTr="00FB458B">
        <w:trPr>
          <w:trHeight w:val="306"/>
        </w:trPr>
        <w:tc>
          <w:tcPr>
            <w:tcW w:w="933" w:type="pct"/>
            <w:tcBorders>
              <w:top w:val="nil"/>
              <w:left w:val="single" w:sz="4" w:space="0" w:color="auto"/>
              <w:bottom w:val="single" w:sz="4" w:space="0" w:color="auto"/>
              <w:right w:val="single" w:sz="4" w:space="0" w:color="auto"/>
            </w:tcBorders>
            <w:shd w:val="clear" w:color="auto" w:fill="auto"/>
            <w:vAlign w:val="center"/>
            <w:hideMark/>
          </w:tcPr>
          <w:p w:rsidR="00A71A11" w:rsidRPr="00E57221" w:rsidRDefault="00A71A11" w:rsidP="00A71A11">
            <w:pPr>
              <w:widowControl/>
              <w:adjustRightInd/>
              <w:spacing w:before="0" w:after="0"/>
              <w:ind w:firstLine="0"/>
              <w:jc w:val="left"/>
              <w:textAlignment w:val="auto"/>
              <w:rPr>
                <w:rFonts w:eastAsia="Times New Roman" w:cs="Arial"/>
                <w:spacing w:val="0"/>
                <w:sz w:val="16"/>
                <w:szCs w:val="16"/>
                <w:lang w:eastAsia="ru-RU"/>
              </w:rPr>
            </w:pPr>
            <w:r w:rsidRPr="00E57221">
              <w:rPr>
                <w:rFonts w:eastAsia="Times New Roman" w:cs="Arial"/>
                <w:spacing w:val="0"/>
                <w:sz w:val="16"/>
                <w:szCs w:val="16"/>
                <w:lang w:eastAsia="ru-RU"/>
              </w:rPr>
              <w:t>Полезный отпуск тепловой энергии</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20 216</w:t>
            </w:r>
          </w:p>
        </w:tc>
        <w:tc>
          <w:tcPr>
            <w:tcW w:w="254" w:type="pct"/>
            <w:tcBorders>
              <w:top w:val="single" w:sz="4" w:space="0" w:color="auto"/>
              <w:left w:val="single" w:sz="4" w:space="0" w:color="auto"/>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20 372</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20 508</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20 508</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20 645</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20 781</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20 781</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20 781</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c>
          <w:tcPr>
            <w:tcW w:w="254" w:type="pct"/>
            <w:tcBorders>
              <w:top w:val="single" w:sz="4" w:space="0" w:color="auto"/>
              <w:left w:val="nil"/>
              <w:bottom w:val="single" w:sz="4" w:space="0" w:color="auto"/>
              <w:right w:val="single" w:sz="4" w:space="0" w:color="auto"/>
            </w:tcBorders>
            <w:vAlign w:val="center"/>
          </w:tcPr>
          <w:p w:rsidR="00A71A11" w:rsidRPr="00E57221" w:rsidRDefault="00A71A11" w:rsidP="00A71A11">
            <w:pPr>
              <w:widowControl/>
              <w:adjustRightInd/>
              <w:spacing w:before="0" w:after="0"/>
              <w:ind w:firstLine="0"/>
              <w:jc w:val="center"/>
              <w:textAlignment w:val="auto"/>
              <w:rPr>
                <w:rFonts w:eastAsia="Times New Roman" w:cs="Arial"/>
                <w:spacing w:val="0"/>
                <w:sz w:val="16"/>
                <w:szCs w:val="16"/>
                <w:lang w:eastAsia="ru-RU"/>
              </w:rPr>
            </w:pPr>
            <w:r w:rsidRPr="00E57221">
              <w:rPr>
                <w:rFonts w:eastAsia="Times New Roman" w:cs="Arial"/>
                <w:spacing w:val="0"/>
                <w:sz w:val="16"/>
                <w:szCs w:val="16"/>
                <w:lang w:eastAsia="ru-RU"/>
              </w:rPr>
              <w:t>20 928</w:t>
            </w:r>
          </w:p>
        </w:tc>
      </w:tr>
    </w:tbl>
    <w:p w:rsidR="006B68DB" w:rsidRPr="00E57221" w:rsidRDefault="006B68DB" w:rsidP="006B68DB">
      <w:pPr>
        <w:widowControl/>
        <w:tabs>
          <w:tab w:val="left" w:pos="990"/>
        </w:tabs>
        <w:adjustRightInd/>
        <w:spacing w:before="0" w:after="0" w:line="360" w:lineRule="auto"/>
        <w:textAlignment w:val="auto"/>
        <w:rPr>
          <w:rFonts w:eastAsia="Times New Roman"/>
          <w:kern w:val="28"/>
          <w:sz w:val="24"/>
          <w:lang w:eastAsia="ru-RU"/>
        </w:rPr>
      </w:pPr>
    </w:p>
    <w:bookmarkEnd w:id="178"/>
    <w:bookmarkEnd w:id="179"/>
    <w:p w:rsidR="00EB400E" w:rsidRPr="00E57221" w:rsidRDefault="00EB400E" w:rsidP="00EB400E">
      <w:pPr>
        <w:widowControl/>
        <w:tabs>
          <w:tab w:val="left" w:pos="990"/>
        </w:tabs>
        <w:adjustRightInd/>
        <w:spacing w:before="0" w:after="0" w:line="360" w:lineRule="auto"/>
        <w:textAlignment w:val="auto"/>
        <w:rPr>
          <w:rFonts w:eastAsia="Times New Roman"/>
          <w:kern w:val="28"/>
          <w:sz w:val="24"/>
          <w:lang w:eastAsia="ru-RU"/>
        </w:rPr>
      </w:pPr>
    </w:p>
    <w:p w:rsidR="00EB400E" w:rsidRPr="006355A8" w:rsidRDefault="00EB400E" w:rsidP="00EB400E">
      <w:pPr>
        <w:widowControl/>
        <w:tabs>
          <w:tab w:val="left" w:pos="990"/>
        </w:tabs>
        <w:adjustRightInd/>
        <w:spacing w:before="0" w:after="0" w:line="360" w:lineRule="auto"/>
        <w:textAlignment w:val="auto"/>
        <w:rPr>
          <w:rFonts w:eastAsia="Times New Roman"/>
          <w:color w:val="FF0000"/>
          <w:kern w:val="28"/>
          <w:sz w:val="24"/>
          <w:lang w:eastAsia="ru-RU"/>
        </w:rPr>
        <w:sectPr w:rsidR="00EB400E" w:rsidRPr="006355A8" w:rsidSect="00692D55">
          <w:pgSz w:w="16839" w:h="11907" w:orient="landscape" w:code="9"/>
          <w:pgMar w:top="1276" w:right="567" w:bottom="1134" w:left="1134" w:header="510" w:footer="692" w:gutter="0"/>
          <w:cols w:space="708"/>
          <w:docGrid w:linePitch="360"/>
        </w:sectPr>
      </w:pPr>
    </w:p>
    <w:p w:rsidR="00692D55" w:rsidRPr="000D2BE1" w:rsidRDefault="00692D55" w:rsidP="009B6C57">
      <w:pPr>
        <w:widowControl/>
        <w:adjustRightInd/>
        <w:spacing w:before="0" w:after="0" w:line="360" w:lineRule="auto"/>
        <w:ind w:firstLine="0"/>
        <w:textAlignment w:val="auto"/>
        <w:rPr>
          <w:rFonts w:eastAsia="Times New Roman"/>
          <w:kern w:val="28"/>
          <w:sz w:val="24"/>
          <w:szCs w:val="24"/>
          <w:lang w:eastAsia="ru-RU"/>
        </w:rPr>
      </w:pPr>
      <w:bookmarkStart w:id="180" w:name="_Toc388007039"/>
    </w:p>
    <w:p w:rsidR="00692D55" w:rsidRPr="000D2BE1" w:rsidRDefault="0077512E" w:rsidP="00692D55">
      <w:pPr>
        <w:widowControl/>
        <w:adjustRightInd/>
        <w:spacing w:before="0" w:after="0" w:line="360" w:lineRule="auto"/>
        <w:textAlignment w:val="auto"/>
        <w:rPr>
          <w:rFonts w:eastAsia="Times New Roman"/>
          <w:kern w:val="28"/>
          <w:sz w:val="24"/>
          <w:szCs w:val="24"/>
          <w:lang w:eastAsia="ru-RU"/>
        </w:rPr>
      </w:pPr>
      <w:r w:rsidRPr="000D2BE1">
        <w:rPr>
          <w:rFonts w:eastAsia="Times New Roman"/>
          <w:kern w:val="28"/>
          <w:sz w:val="24"/>
          <w:szCs w:val="24"/>
          <w:lang w:eastAsia="ru-RU"/>
        </w:rPr>
        <w:t>З</w:t>
      </w:r>
      <w:r w:rsidR="00692D55" w:rsidRPr="000D2BE1">
        <w:rPr>
          <w:rFonts w:eastAsia="Times New Roman"/>
          <w:kern w:val="28"/>
          <w:sz w:val="24"/>
          <w:szCs w:val="24"/>
          <w:lang w:eastAsia="ru-RU"/>
        </w:rPr>
        <w:t>начения удельного расхода условного топлива на выработку тепловой энергии, потребления условного и натурального топлива для КЦ</w:t>
      </w:r>
      <w:r w:rsidR="006B68DB" w:rsidRPr="000D2BE1">
        <w:rPr>
          <w:rFonts w:eastAsia="Times New Roman"/>
          <w:kern w:val="28"/>
          <w:sz w:val="24"/>
          <w:szCs w:val="24"/>
          <w:lang w:eastAsia="ru-RU"/>
        </w:rPr>
        <w:t xml:space="preserve"> №2 СП «ХТЭЦ-2» филиала «ХГ</w:t>
      </w:r>
      <w:r w:rsidR="00A02DFC" w:rsidRPr="000D2BE1">
        <w:rPr>
          <w:rFonts w:eastAsia="Times New Roman"/>
          <w:kern w:val="28"/>
          <w:sz w:val="24"/>
          <w:szCs w:val="24"/>
          <w:lang w:eastAsia="ru-RU"/>
        </w:rPr>
        <w:t xml:space="preserve">» </w:t>
      </w:r>
      <w:r w:rsidR="00692D55" w:rsidRPr="000D2BE1">
        <w:rPr>
          <w:rFonts w:eastAsia="Times New Roman"/>
          <w:kern w:val="28"/>
          <w:sz w:val="24"/>
          <w:szCs w:val="24"/>
          <w:lang w:eastAsia="ru-RU"/>
        </w:rPr>
        <w:t>АО «ДГК» в 20</w:t>
      </w:r>
      <w:r w:rsidR="00FB458B" w:rsidRPr="00FB458B">
        <w:rPr>
          <w:rFonts w:eastAsia="Times New Roman"/>
          <w:kern w:val="28"/>
          <w:sz w:val="24"/>
          <w:szCs w:val="24"/>
          <w:lang w:eastAsia="ru-RU"/>
        </w:rPr>
        <w:t>21</w:t>
      </w:r>
      <w:r w:rsidR="00692D55" w:rsidRPr="000D2BE1">
        <w:rPr>
          <w:rFonts w:eastAsia="Times New Roman"/>
          <w:kern w:val="28"/>
          <w:sz w:val="24"/>
          <w:szCs w:val="24"/>
          <w:lang w:eastAsia="ru-RU"/>
        </w:rPr>
        <w:t>-</w:t>
      </w:r>
      <w:r w:rsidR="00A02DFC" w:rsidRPr="000D2BE1">
        <w:rPr>
          <w:rFonts w:eastAsia="Times New Roman"/>
          <w:kern w:val="28"/>
          <w:sz w:val="24"/>
          <w:szCs w:val="24"/>
          <w:lang w:eastAsia="ru-RU"/>
        </w:rPr>
        <w:t>203</w:t>
      </w:r>
      <w:r w:rsidR="00FB458B" w:rsidRPr="00FB458B">
        <w:rPr>
          <w:rFonts w:eastAsia="Times New Roman"/>
          <w:kern w:val="28"/>
          <w:sz w:val="24"/>
          <w:szCs w:val="24"/>
          <w:lang w:eastAsia="ru-RU"/>
        </w:rPr>
        <w:t>6</w:t>
      </w:r>
      <w:r w:rsidR="00A02DFC" w:rsidRPr="000D2BE1">
        <w:rPr>
          <w:rFonts w:eastAsia="Times New Roman"/>
          <w:kern w:val="28"/>
          <w:sz w:val="24"/>
          <w:szCs w:val="24"/>
          <w:lang w:eastAsia="ru-RU"/>
        </w:rPr>
        <w:t xml:space="preserve"> годах</w:t>
      </w:r>
      <w:r w:rsidR="00692D55" w:rsidRPr="000D2BE1">
        <w:rPr>
          <w:rFonts w:eastAsia="Times New Roman"/>
          <w:kern w:val="28"/>
          <w:sz w:val="24"/>
          <w:szCs w:val="24"/>
          <w:lang w:eastAsia="ru-RU"/>
        </w:rPr>
        <w:t xml:space="preserve"> при развитии систем теплоснабжени</w:t>
      </w:r>
      <w:r w:rsidRPr="000D2BE1">
        <w:rPr>
          <w:rFonts w:eastAsia="Times New Roman"/>
          <w:kern w:val="28"/>
          <w:sz w:val="24"/>
          <w:szCs w:val="24"/>
          <w:lang w:eastAsia="ru-RU"/>
        </w:rPr>
        <w:t xml:space="preserve">я представлены в таблице 7.9.  </w:t>
      </w:r>
    </w:p>
    <w:p w:rsidR="00692D55" w:rsidRPr="000D2BE1" w:rsidRDefault="00692D55" w:rsidP="00692D55">
      <w:pPr>
        <w:spacing w:after="200" w:line="360" w:lineRule="auto"/>
        <w:ind w:firstLine="0"/>
        <w:rPr>
          <w:b/>
          <w:bCs/>
          <w:sz w:val="18"/>
          <w:szCs w:val="18"/>
        </w:rPr>
        <w:sectPr w:rsidR="00692D55" w:rsidRPr="000D2BE1" w:rsidSect="00E70A1B">
          <w:pgSz w:w="11906" w:h="16838" w:code="9"/>
          <w:pgMar w:top="1134" w:right="567" w:bottom="1134" w:left="1134" w:header="720" w:footer="720" w:gutter="0"/>
          <w:cols w:space="720"/>
        </w:sectPr>
      </w:pPr>
    </w:p>
    <w:p w:rsidR="006B68DB" w:rsidRPr="000D2BE1" w:rsidRDefault="006B68DB" w:rsidP="006B68DB">
      <w:pPr>
        <w:spacing w:after="200" w:line="360" w:lineRule="auto"/>
        <w:ind w:firstLine="0"/>
        <w:rPr>
          <w:b/>
          <w:bCs/>
          <w:sz w:val="18"/>
          <w:szCs w:val="18"/>
        </w:rPr>
      </w:pPr>
      <w:bookmarkStart w:id="181" w:name="_Toc407113607"/>
      <w:bookmarkStart w:id="182" w:name="_Toc407091059"/>
      <w:r w:rsidRPr="000D2BE1">
        <w:rPr>
          <w:b/>
          <w:bCs/>
          <w:sz w:val="18"/>
          <w:szCs w:val="18"/>
        </w:rPr>
        <w:lastRenderedPageBreak/>
        <w:t xml:space="preserve">Таблица </w:t>
      </w:r>
      <w:r w:rsidRPr="000D2BE1">
        <w:rPr>
          <w:b/>
          <w:bCs/>
          <w:sz w:val="18"/>
          <w:szCs w:val="18"/>
        </w:rPr>
        <w:fldChar w:fldCharType="begin"/>
      </w:r>
      <w:r w:rsidRPr="000D2BE1">
        <w:rPr>
          <w:b/>
          <w:bCs/>
          <w:sz w:val="18"/>
          <w:szCs w:val="18"/>
        </w:rPr>
        <w:instrText xml:space="preserve"> STYLEREF 1 \s </w:instrText>
      </w:r>
      <w:r w:rsidRPr="000D2BE1">
        <w:rPr>
          <w:b/>
          <w:bCs/>
          <w:sz w:val="18"/>
          <w:szCs w:val="18"/>
        </w:rPr>
        <w:fldChar w:fldCharType="separate"/>
      </w:r>
      <w:r w:rsidR="00EF12C7">
        <w:rPr>
          <w:b/>
          <w:bCs/>
          <w:noProof/>
          <w:sz w:val="18"/>
          <w:szCs w:val="18"/>
        </w:rPr>
        <w:t>7</w:t>
      </w:r>
      <w:r w:rsidRPr="000D2BE1">
        <w:rPr>
          <w:b/>
          <w:bCs/>
          <w:noProof/>
          <w:sz w:val="18"/>
          <w:szCs w:val="18"/>
        </w:rPr>
        <w:fldChar w:fldCharType="end"/>
      </w:r>
      <w:r w:rsidRPr="000D2BE1">
        <w:rPr>
          <w:b/>
          <w:bCs/>
          <w:sz w:val="18"/>
          <w:szCs w:val="18"/>
        </w:rPr>
        <w:t>.</w:t>
      </w:r>
      <w:r w:rsidRPr="000D2BE1">
        <w:rPr>
          <w:b/>
          <w:bCs/>
          <w:sz w:val="18"/>
          <w:szCs w:val="18"/>
        </w:rPr>
        <w:fldChar w:fldCharType="begin"/>
      </w:r>
      <w:r w:rsidRPr="000D2BE1">
        <w:rPr>
          <w:b/>
          <w:bCs/>
          <w:sz w:val="18"/>
          <w:szCs w:val="18"/>
        </w:rPr>
        <w:instrText xml:space="preserve"> SEQ Таблица \* ARABIC \s 1 </w:instrText>
      </w:r>
      <w:r w:rsidRPr="000D2BE1">
        <w:rPr>
          <w:b/>
          <w:bCs/>
          <w:sz w:val="18"/>
          <w:szCs w:val="18"/>
        </w:rPr>
        <w:fldChar w:fldCharType="separate"/>
      </w:r>
      <w:r w:rsidR="00EF12C7">
        <w:rPr>
          <w:b/>
          <w:bCs/>
          <w:noProof/>
          <w:sz w:val="18"/>
          <w:szCs w:val="18"/>
        </w:rPr>
        <w:t>9</w:t>
      </w:r>
      <w:r w:rsidRPr="000D2BE1">
        <w:rPr>
          <w:b/>
          <w:bCs/>
          <w:noProof/>
          <w:sz w:val="18"/>
          <w:szCs w:val="18"/>
        </w:rPr>
        <w:fldChar w:fldCharType="end"/>
      </w:r>
      <w:r w:rsidRPr="000D2BE1">
        <w:rPr>
          <w:b/>
          <w:bCs/>
          <w:noProof/>
          <w:sz w:val="18"/>
          <w:szCs w:val="18"/>
        </w:rPr>
        <w:t xml:space="preserve"> </w:t>
      </w:r>
      <w:r w:rsidRPr="000D2BE1">
        <w:rPr>
          <w:b/>
          <w:bCs/>
          <w:sz w:val="18"/>
          <w:szCs w:val="18"/>
        </w:rPr>
        <w:t xml:space="preserve">– Удельный расход условного топлива на выработку тепловой энергии, потребление условного и натурального топлива для КЦ №2 СП «ХТЭЦ-2» филиала «ХГ» АО «ДГК» </w:t>
      </w:r>
    </w:p>
    <w:tbl>
      <w:tblPr>
        <w:tblW w:w="4542" w:type="pct"/>
        <w:tblLayout w:type="fixed"/>
        <w:tblLook w:val="04A0" w:firstRow="1" w:lastRow="0" w:firstColumn="1" w:lastColumn="0" w:noHBand="0" w:noVBand="1"/>
      </w:tblPr>
      <w:tblGrid>
        <w:gridCol w:w="2459"/>
        <w:gridCol w:w="890"/>
        <w:gridCol w:w="629"/>
        <w:gridCol w:w="626"/>
        <w:gridCol w:w="631"/>
        <w:gridCol w:w="626"/>
        <w:gridCol w:w="626"/>
        <w:gridCol w:w="631"/>
        <w:gridCol w:w="626"/>
        <w:gridCol w:w="626"/>
        <w:gridCol w:w="631"/>
        <w:gridCol w:w="623"/>
        <w:gridCol w:w="623"/>
        <w:gridCol w:w="631"/>
        <w:gridCol w:w="623"/>
        <w:gridCol w:w="623"/>
        <w:gridCol w:w="631"/>
        <w:gridCol w:w="677"/>
      </w:tblGrid>
      <w:tr w:rsidR="00FB458B" w:rsidRPr="000D2BE1" w:rsidTr="00FB458B">
        <w:trPr>
          <w:trHeight w:val="720"/>
        </w:trPr>
        <w:tc>
          <w:tcPr>
            <w:tcW w:w="9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Показатель</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Ед. измерений</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2022</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2023</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2024</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2025</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2026</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2028</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2029</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2030</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2031</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2032</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2033</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2034</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2035</w:t>
            </w:r>
          </w:p>
        </w:tc>
        <w:tc>
          <w:tcPr>
            <w:tcW w:w="253" w:type="pct"/>
            <w:tcBorders>
              <w:top w:val="single" w:sz="4" w:space="0" w:color="auto"/>
              <w:left w:val="nil"/>
              <w:bottom w:val="single" w:sz="4" w:space="0" w:color="auto"/>
              <w:right w:val="single" w:sz="4" w:space="0" w:color="auto"/>
            </w:tcBorders>
            <w:vAlign w:val="center"/>
          </w:tcPr>
          <w:p w:rsidR="00FB458B" w:rsidRPr="00FB458B" w:rsidRDefault="00FB458B" w:rsidP="00FB458B">
            <w:pPr>
              <w:widowControl/>
              <w:adjustRightInd/>
              <w:spacing w:before="0" w:after="0"/>
              <w:ind w:firstLine="0"/>
              <w:jc w:val="center"/>
              <w:textAlignment w:val="auto"/>
              <w:rPr>
                <w:rFonts w:eastAsia="Times New Roman" w:cs="Arial"/>
                <w:b/>
                <w:bCs/>
                <w:spacing w:val="0"/>
                <w:sz w:val="16"/>
                <w:szCs w:val="16"/>
                <w:lang w:val="en-US" w:eastAsia="ru-RU"/>
              </w:rPr>
            </w:pPr>
            <w:r w:rsidRPr="000D2BE1">
              <w:rPr>
                <w:rFonts w:eastAsia="Times New Roman" w:cs="Arial"/>
                <w:b/>
                <w:bCs/>
                <w:spacing w:val="0"/>
                <w:sz w:val="16"/>
                <w:szCs w:val="16"/>
                <w:lang w:eastAsia="ru-RU"/>
              </w:rPr>
              <w:t>20</w:t>
            </w:r>
            <w:r>
              <w:rPr>
                <w:rFonts w:eastAsia="Times New Roman" w:cs="Arial"/>
                <w:b/>
                <w:bCs/>
                <w:spacing w:val="0"/>
                <w:sz w:val="16"/>
                <w:szCs w:val="16"/>
                <w:lang w:val="en-US" w:eastAsia="ru-RU"/>
              </w:rPr>
              <w:t>36</w:t>
            </w:r>
          </w:p>
        </w:tc>
      </w:tr>
      <w:tr w:rsidR="00FB458B" w:rsidRPr="000D2BE1" w:rsidTr="005F22DF">
        <w:trPr>
          <w:trHeight w:val="3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FB458B" w:rsidRPr="000D2BE1" w:rsidRDefault="00FB458B" w:rsidP="00FB458B">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УРУТ на выработку тепловой энергии</w:t>
            </w:r>
          </w:p>
        </w:tc>
        <w:tc>
          <w:tcPr>
            <w:tcW w:w="331" w:type="pct"/>
            <w:tcBorders>
              <w:top w:val="nil"/>
              <w:left w:val="nil"/>
              <w:bottom w:val="single" w:sz="4" w:space="0" w:color="auto"/>
              <w:right w:val="single" w:sz="4" w:space="0" w:color="auto"/>
            </w:tcBorders>
            <w:shd w:val="clear" w:color="auto" w:fill="auto"/>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кг/Гкал</w:t>
            </w:r>
          </w:p>
        </w:tc>
        <w:tc>
          <w:tcPr>
            <w:tcW w:w="234" w:type="pct"/>
            <w:tcBorders>
              <w:top w:val="nil"/>
              <w:left w:val="nil"/>
              <w:bottom w:val="single" w:sz="4" w:space="0" w:color="auto"/>
              <w:right w:val="single" w:sz="4" w:space="0" w:color="auto"/>
            </w:tcBorders>
            <w:shd w:val="clear" w:color="auto" w:fill="auto"/>
            <w:noWrap/>
            <w:vAlign w:val="center"/>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287,4</w:t>
            </w:r>
          </w:p>
        </w:tc>
        <w:tc>
          <w:tcPr>
            <w:tcW w:w="233"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236,5</w:t>
            </w:r>
          </w:p>
        </w:tc>
        <w:tc>
          <w:tcPr>
            <w:tcW w:w="235"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236,5</w:t>
            </w:r>
          </w:p>
        </w:tc>
        <w:tc>
          <w:tcPr>
            <w:tcW w:w="233"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237,2</w:t>
            </w:r>
          </w:p>
        </w:tc>
        <w:tc>
          <w:tcPr>
            <w:tcW w:w="233"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237,9</w:t>
            </w:r>
          </w:p>
        </w:tc>
        <w:tc>
          <w:tcPr>
            <w:tcW w:w="235"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238,6</w:t>
            </w:r>
          </w:p>
        </w:tc>
        <w:tc>
          <w:tcPr>
            <w:tcW w:w="233"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239,4</w:t>
            </w:r>
          </w:p>
        </w:tc>
        <w:tc>
          <w:tcPr>
            <w:tcW w:w="233"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240,1</w:t>
            </w:r>
          </w:p>
        </w:tc>
        <w:tc>
          <w:tcPr>
            <w:tcW w:w="235"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240,8</w:t>
            </w:r>
          </w:p>
        </w:tc>
        <w:tc>
          <w:tcPr>
            <w:tcW w:w="232"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241,5</w:t>
            </w:r>
          </w:p>
        </w:tc>
        <w:tc>
          <w:tcPr>
            <w:tcW w:w="232"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242,2</w:t>
            </w:r>
          </w:p>
        </w:tc>
        <w:tc>
          <w:tcPr>
            <w:tcW w:w="235" w:type="pct"/>
            <w:tcBorders>
              <w:top w:val="nil"/>
              <w:left w:val="nil"/>
              <w:bottom w:val="single" w:sz="4" w:space="0" w:color="auto"/>
              <w:right w:val="single" w:sz="4" w:space="0" w:color="auto"/>
            </w:tcBorders>
            <w:shd w:val="clear" w:color="auto" w:fill="auto"/>
            <w:noWrap/>
            <w:vAlign w:val="bottom"/>
            <w:hideMark/>
          </w:tcPr>
          <w:p w:rsidR="00FB458B" w:rsidRPr="000D2BE1" w:rsidRDefault="00FB458B" w:rsidP="00FB458B">
            <w:pPr>
              <w:ind w:firstLine="23"/>
              <w:jc w:val="right"/>
              <w:rPr>
                <w:rFonts w:cs="Arial"/>
                <w:sz w:val="16"/>
              </w:rPr>
            </w:pPr>
            <w:r w:rsidRPr="000D2BE1">
              <w:rPr>
                <w:rFonts w:cs="Arial"/>
                <w:sz w:val="16"/>
              </w:rPr>
              <w:t>242,9</w:t>
            </w:r>
          </w:p>
        </w:tc>
        <w:tc>
          <w:tcPr>
            <w:tcW w:w="232" w:type="pct"/>
            <w:tcBorders>
              <w:top w:val="nil"/>
              <w:left w:val="nil"/>
              <w:bottom w:val="single" w:sz="4" w:space="0" w:color="auto"/>
              <w:right w:val="single" w:sz="4" w:space="0" w:color="auto"/>
            </w:tcBorders>
            <w:shd w:val="clear" w:color="auto" w:fill="auto"/>
            <w:noWrap/>
            <w:vAlign w:val="bottom"/>
            <w:hideMark/>
          </w:tcPr>
          <w:p w:rsidR="00FB458B" w:rsidRPr="000D2BE1" w:rsidRDefault="00FB458B" w:rsidP="00FB458B">
            <w:pPr>
              <w:ind w:firstLine="23"/>
              <w:jc w:val="right"/>
              <w:rPr>
                <w:rFonts w:cs="Arial"/>
                <w:sz w:val="16"/>
              </w:rPr>
            </w:pPr>
            <w:r w:rsidRPr="000D2BE1">
              <w:rPr>
                <w:rFonts w:cs="Arial"/>
                <w:sz w:val="16"/>
              </w:rPr>
              <w:t>243,6</w:t>
            </w:r>
          </w:p>
        </w:tc>
        <w:tc>
          <w:tcPr>
            <w:tcW w:w="232" w:type="pct"/>
            <w:tcBorders>
              <w:top w:val="nil"/>
              <w:left w:val="nil"/>
              <w:bottom w:val="single" w:sz="4" w:space="0" w:color="auto"/>
              <w:right w:val="single" w:sz="4" w:space="0" w:color="auto"/>
            </w:tcBorders>
            <w:shd w:val="clear" w:color="auto" w:fill="auto"/>
            <w:noWrap/>
            <w:vAlign w:val="bottom"/>
            <w:hideMark/>
          </w:tcPr>
          <w:p w:rsidR="00FB458B" w:rsidRPr="000D2BE1" w:rsidRDefault="00FB458B" w:rsidP="00FB458B">
            <w:pPr>
              <w:ind w:firstLine="23"/>
              <w:jc w:val="right"/>
              <w:rPr>
                <w:rFonts w:cs="Arial"/>
                <w:sz w:val="16"/>
              </w:rPr>
            </w:pPr>
            <w:r w:rsidRPr="000D2BE1">
              <w:rPr>
                <w:rFonts w:cs="Arial"/>
                <w:sz w:val="16"/>
              </w:rPr>
              <w:t>244,3</w:t>
            </w:r>
          </w:p>
        </w:tc>
        <w:tc>
          <w:tcPr>
            <w:tcW w:w="235" w:type="pct"/>
            <w:tcBorders>
              <w:top w:val="nil"/>
              <w:left w:val="nil"/>
              <w:bottom w:val="single" w:sz="4" w:space="0" w:color="auto"/>
              <w:right w:val="single" w:sz="4" w:space="0" w:color="auto"/>
            </w:tcBorders>
            <w:shd w:val="clear" w:color="auto" w:fill="auto"/>
            <w:noWrap/>
            <w:vAlign w:val="bottom"/>
            <w:hideMark/>
          </w:tcPr>
          <w:p w:rsidR="00FB458B" w:rsidRPr="000D2BE1" w:rsidRDefault="00FB458B" w:rsidP="00FB458B">
            <w:pPr>
              <w:ind w:firstLine="23"/>
              <w:jc w:val="right"/>
              <w:rPr>
                <w:rFonts w:cs="Arial"/>
                <w:sz w:val="16"/>
              </w:rPr>
            </w:pPr>
            <w:r w:rsidRPr="000D2BE1">
              <w:rPr>
                <w:rFonts w:cs="Arial"/>
                <w:sz w:val="16"/>
              </w:rPr>
              <w:t>245,0</w:t>
            </w:r>
          </w:p>
        </w:tc>
        <w:tc>
          <w:tcPr>
            <w:tcW w:w="253" w:type="pct"/>
            <w:tcBorders>
              <w:top w:val="single" w:sz="4" w:space="0" w:color="auto"/>
              <w:left w:val="nil"/>
              <w:bottom w:val="single" w:sz="4" w:space="0" w:color="auto"/>
              <w:right w:val="single" w:sz="4" w:space="0" w:color="auto"/>
            </w:tcBorders>
            <w:shd w:val="clear" w:color="auto" w:fill="FFFFFF" w:themeFill="background1"/>
            <w:vAlign w:val="bottom"/>
          </w:tcPr>
          <w:p w:rsidR="00FB458B" w:rsidRPr="005F22DF" w:rsidRDefault="00FB458B" w:rsidP="00FB458B">
            <w:pPr>
              <w:ind w:firstLine="23"/>
              <w:jc w:val="right"/>
              <w:rPr>
                <w:rFonts w:cs="Arial"/>
                <w:sz w:val="16"/>
                <w:lang w:val="en-US"/>
              </w:rPr>
            </w:pPr>
            <w:r w:rsidRPr="005F22DF">
              <w:rPr>
                <w:rFonts w:cs="Arial"/>
                <w:sz w:val="16"/>
              </w:rPr>
              <w:t>245,</w:t>
            </w:r>
            <w:r w:rsidRPr="005F22DF">
              <w:rPr>
                <w:rFonts w:cs="Arial"/>
                <w:sz w:val="16"/>
                <w:lang w:val="en-US"/>
              </w:rPr>
              <w:t>7</w:t>
            </w:r>
          </w:p>
        </w:tc>
      </w:tr>
      <w:tr w:rsidR="00FB458B" w:rsidRPr="000D2BE1" w:rsidTr="005F22DF">
        <w:trPr>
          <w:trHeight w:val="315"/>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FB458B" w:rsidRPr="000D2BE1" w:rsidRDefault="00FB458B" w:rsidP="00FB458B">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Расход условного топлива</w:t>
            </w:r>
          </w:p>
        </w:tc>
        <w:tc>
          <w:tcPr>
            <w:tcW w:w="331" w:type="pct"/>
            <w:tcBorders>
              <w:top w:val="nil"/>
              <w:left w:val="nil"/>
              <w:bottom w:val="single" w:sz="4" w:space="0" w:color="auto"/>
              <w:right w:val="single" w:sz="4" w:space="0" w:color="auto"/>
            </w:tcBorders>
            <w:shd w:val="clear" w:color="auto" w:fill="auto"/>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т у.т.</w:t>
            </w:r>
          </w:p>
        </w:tc>
        <w:tc>
          <w:tcPr>
            <w:tcW w:w="234" w:type="pct"/>
            <w:tcBorders>
              <w:top w:val="nil"/>
              <w:left w:val="nil"/>
              <w:bottom w:val="single" w:sz="4" w:space="0" w:color="auto"/>
              <w:right w:val="single" w:sz="4" w:space="0" w:color="auto"/>
            </w:tcBorders>
            <w:shd w:val="clear" w:color="auto" w:fill="auto"/>
            <w:noWrap/>
            <w:vAlign w:val="center"/>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6500</w:t>
            </w:r>
          </w:p>
        </w:tc>
        <w:tc>
          <w:tcPr>
            <w:tcW w:w="233"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7 399</w:t>
            </w:r>
          </w:p>
        </w:tc>
        <w:tc>
          <w:tcPr>
            <w:tcW w:w="235"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8 036</w:t>
            </w:r>
          </w:p>
        </w:tc>
        <w:tc>
          <w:tcPr>
            <w:tcW w:w="233"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8 058</w:t>
            </w:r>
          </w:p>
        </w:tc>
        <w:tc>
          <w:tcPr>
            <w:tcW w:w="233"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8 024</w:t>
            </w:r>
          </w:p>
        </w:tc>
        <w:tc>
          <w:tcPr>
            <w:tcW w:w="235"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8 047</w:t>
            </w:r>
          </w:p>
        </w:tc>
        <w:tc>
          <w:tcPr>
            <w:tcW w:w="233"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8 071</w:t>
            </w:r>
          </w:p>
        </w:tc>
        <w:tc>
          <w:tcPr>
            <w:tcW w:w="233"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8 039</w:t>
            </w:r>
          </w:p>
        </w:tc>
        <w:tc>
          <w:tcPr>
            <w:tcW w:w="235"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8 008</w:t>
            </w:r>
          </w:p>
        </w:tc>
        <w:tc>
          <w:tcPr>
            <w:tcW w:w="232"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8 038</w:t>
            </w:r>
          </w:p>
        </w:tc>
        <w:tc>
          <w:tcPr>
            <w:tcW w:w="232" w:type="pct"/>
            <w:tcBorders>
              <w:top w:val="nil"/>
              <w:left w:val="nil"/>
              <w:bottom w:val="single" w:sz="4" w:space="0" w:color="auto"/>
              <w:right w:val="single" w:sz="4" w:space="0" w:color="auto"/>
            </w:tcBorders>
            <w:shd w:val="clear" w:color="auto" w:fill="auto"/>
            <w:noWrap/>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8 008</w:t>
            </w:r>
          </w:p>
        </w:tc>
        <w:tc>
          <w:tcPr>
            <w:tcW w:w="235" w:type="pct"/>
            <w:tcBorders>
              <w:top w:val="nil"/>
              <w:left w:val="nil"/>
              <w:bottom w:val="single" w:sz="4" w:space="0" w:color="auto"/>
              <w:right w:val="single" w:sz="4" w:space="0" w:color="auto"/>
            </w:tcBorders>
            <w:shd w:val="clear" w:color="auto" w:fill="auto"/>
            <w:noWrap/>
            <w:vAlign w:val="bottom"/>
            <w:hideMark/>
          </w:tcPr>
          <w:p w:rsidR="00FB458B" w:rsidRPr="000D2BE1" w:rsidRDefault="00FB458B" w:rsidP="00FB458B">
            <w:pPr>
              <w:ind w:firstLine="23"/>
              <w:jc w:val="right"/>
              <w:rPr>
                <w:rFonts w:cs="Arial"/>
                <w:sz w:val="16"/>
              </w:rPr>
            </w:pPr>
            <w:r w:rsidRPr="000D2BE1">
              <w:rPr>
                <w:rFonts w:cs="Arial"/>
                <w:sz w:val="16"/>
              </w:rPr>
              <w:t>7978</w:t>
            </w:r>
          </w:p>
        </w:tc>
        <w:tc>
          <w:tcPr>
            <w:tcW w:w="232" w:type="pct"/>
            <w:tcBorders>
              <w:top w:val="nil"/>
              <w:left w:val="nil"/>
              <w:bottom w:val="single" w:sz="4" w:space="0" w:color="auto"/>
              <w:right w:val="single" w:sz="4" w:space="0" w:color="auto"/>
            </w:tcBorders>
            <w:shd w:val="clear" w:color="auto" w:fill="auto"/>
            <w:noWrap/>
            <w:vAlign w:val="bottom"/>
            <w:hideMark/>
          </w:tcPr>
          <w:p w:rsidR="00FB458B" w:rsidRPr="000D2BE1" w:rsidRDefault="00FB458B" w:rsidP="00FB458B">
            <w:pPr>
              <w:ind w:firstLine="23"/>
              <w:jc w:val="right"/>
              <w:rPr>
                <w:rFonts w:cs="Arial"/>
                <w:sz w:val="16"/>
              </w:rPr>
            </w:pPr>
            <w:r w:rsidRPr="000D2BE1">
              <w:rPr>
                <w:rFonts w:cs="Arial"/>
                <w:sz w:val="16"/>
              </w:rPr>
              <w:t>7948</w:t>
            </w:r>
          </w:p>
        </w:tc>
        <w:tc>
          <w:tcPr>
            <w:tcW w:w="232" w:type="pct"/>
            <w:tcBorders>
              <w:top w:val="nil"/>
              <w:left w:val="nil"/>
              <w:bottom w:val="single" w:sz="4" w:space="0" w:color="auto"/>
              <w:right w:val="single" w:sz="4" w:space="0" w:color="auto"/>
            </w:tcBorders>
            <w:shd w:val="clear" w:color="auto" w:fill="auto"/>
            <w:noWrap/>
            <w:vAlign w:val="bottom"/>
            <w:hideMark/>
          </w:tcPr>
          <w:p w:rsidR="00FB458B" w:rsidRPr="000D2BE1" w:rsidRDefault="00FB458B" w:rsidP="00FB458B">
            <w:pPr>
              <w:ind w:firstLine="23"/>
              <w:jc w:val="right"/>
              <w:rPr>
                <w:rFonts w:cs="Arial"/>
                <w:sz w:val="16"/>
              </w:rPr>
            </w:pPr>
            <w:r w:rsidRPr="000D2BE1">
              <w:rPr>
                <w:rFonts w:cs="Arial"/>
                <w:sz w:val="16"/>
              </w:rPr>
              <w:t>7918</w:t>
            </w:r>
          </w:p>
        </w:tc>
        <w:tc>
          <w:tcPr>
            <w:tcW w:w="235" w:type="pct"/>
            <w:tcBorders>
              <w:top w:val="nil"/>
              <w:left w:val="nil"/>
              <w:bottom w:val="single" w:sz="4" w:space="0" w:color="auto"/>
              <w:right w:val="single" w:sz="4" w:space="0" w:color="auto"/>
            </w:tcBorders>
            <w:shd w:val="clear" w:color="auto" w:fill="auto"/>
            <w:noWrap/>
            <w:vAlign w:val="bottom"/>
            <w:hideMark/>
          </w:tcPr>
          <w:p w:rsidR="00FB458B" w:rsidRPr="000D2BE1" w:rsidRDefault="00FB458B" w:rsidP="00FB458B">
            <w:pPr>
              <w:ind w:firstLine="23"/>
              <w:jc w:val="right"/>
              <w:rPr>
                <w:rFonts w:cs="Arial"/>
                <w:sz w:val="16"/>
              </w:rPr>
            </w:pPr>
            <w:r w:rsidRPr="000D2BE1">
              <w:rPr>
                <w:rFonts w:cs="Arial"/>
                <w:sz w:val="16"/>
              </w:rPr>
              <w:t>7889</w:t>
            </w:r>
          </w:p>
        </w:tc>
        <w:tc>
          <w:tcPr>
            <w:tcW w:w="253" w:type="pct"/>
            <w:tcBorders>
              <w:top w:val="single" w:sz="4" w:space="0" w:color="auto"/>
              <w:left w:val="nil"/>
              <w:bottom w:val="single" w:sz="4" w:space="0" w:color="auto"/>
              <w:right w:val="single" w:sz="4" w:space="0" w:color="auto"/>
            </w:tcBorders>
            <w:shd w:val="clear" w:color="auto" w:fill="FFFFFF" w:themeFill="background1"/>
            <w:vAlign w:val="bottom"/>
          </w:tcPr>
          <w:p w:rsidR="00FB458B" w:rsidRPr="005F22DF" w:rsidRDefault="00FB458B" w:rsidP="005F22DF">
            <w:pPr>
              <w:ind w:firstLine="23"/>
              <w:jc w:val="right"/>
              <w:rPr>
                <w:rFonts w:cs="Arial"/>
                <w:sz w:val="16"/>
                <w:lang w:val="en-US"/>
              </w:rPr>
            </w:pPr>
            <w:r w:rsidRPr="005F22DF">
              <w:rPr>
                <w:rFonts w:cs="Arial"/>
                <w:sz w:val="16"/>
              </w:rPr>
              <w:t>78</w:t>
            </w:r>
            <w:r w:rsidR="005F22DF" w:rsidRPr="005F22DF">
              <w:rPr>
                <w:rFonts w:cs="Arial"/>
                <w:sz w:val="16"/>
                <w:lang w:val="en-US"/>
              </w:rPr>
              <w:t>59</w:t>
            </w:r>
          </w:p>
        </w:tc>
      </w:tr>
      <w:tr w:rsidR="00FB458B" w:rsidRPr="000D2BE1" w:rsidTr="005F22DF">
        <w:trPr>
          <w:trHeight w:val="300"/>
        </w:trPr>
        <w:tc>
          <w:tcPr>
            <w:tcW w:w="915" w:type="pct"/>
            <w:tcBorders>
              <w:top w:val="nil"/>
              <w:left w:val="single" w:sz="4" w:space="0" w:color="auto"/>
              <w:bottom w:val="single" w:sz="4" w:space="0" w:color="auto"/>
              <w:right w:val="single" w:sz="4" w:space="0" w:color="auto"/>
            </w:tcBorders>
            <w:shd w:val="clear" w:color="auto" w:fill="auto"/>
            <w:vAlign w:val="center"/>
            <w:hideMark/>
          </w:tcPr>
          <w:p w:rsidR="00FB458B" w:rsidRPr="000D2BE1" w:rsidRDefault="00FB458B" w:rsidP="00FB458B">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Расход натурального топлива</w:t>
            </w:r>
          </w:p>
        </w:tc>
        <w:tc>
          <w:tcPr>
            <w:tcW w:w="331" w:type="pct"/>
            <w:tcBorders>
              <w:top w:val="nil"/>
              <w:left w:val="nil"/>
              <w:bottom w:val="single" w:sz="4" w:space="0" w:color="auto"/>
              <w:right w:val="single" w:sz="4" w:space="0" w:color="auto"/>
            </w:tcBorders>
            <w:shd w:val="clear" w:color="auto" w:fill="auto"/>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т н.т.</w:t>
            </w:r>
          </w:p>
        </w:tc>
        <w:tc>
          <w:tcPr>
            <w:tcW w:w="234" w:type="pct"/>
            <w:tcBorders>
              <w:top w:val="nil"/>
              <w:left w:val="nil"/>
              <w:bottom w:val="single" w:sz="4" w:space="0" w:color="auto"/>
              <w:right w:val="single" w:sz="4" w:space="0" w:color="auto"/>
            </w:tcBorders>
            <w:shd w:val="clear" w:color="auto" w:fill="auto"/>
            <w:noWrap/>
            <w:tcMar>
              <w:left w:w="28" w:type="dxa"/>
              <w:right w:w="28" w:type="dxa"/>
            </w:tcMar>
            <w:vAlign w:val="center"/>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9476</w:t>
            </w:r>
          </w:p>
        </w:tc>
        <w:tc>
          <w:tcPr>
            <w:tcW w:w="2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11 433</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12 418</w:t>
            </w:r>
          </w:p>
        </w:tc>
        <w:tc>
          <w:tcPr>
            <w:tcW w:w="2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12 452</w:t>
            </w:r>
          </w:p>
        </w:tc>
        <w:tc>
          <w:tcPr>
            <w:tcW w:w="2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12 399</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12 435</w:t>
            </w:r>
          </w:p>
        </w:tc>
        <w:tc>
          <w:tcPr>
            <w:tcW w:w="2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12 471</w:t>
            </w:r>
          </w:p>
        </w:tc>
        <w:tc>
          <w:tcPr>
            <w:tcW w:w="23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12 422</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12 374</w:t>
            </w:r>
          </w:p>
        </w:tc>
        <w:tc>
          <w:tcPr>
            <w:tcW w:w="23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12 420</w:t>
            </w:r>
          </w:p>
        </w:tc>
        <w:tc>
          <w:tcPr>
            <w:tcW w:w="23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458B" w:rsidRPr="000D2BE1" w:rsidRDefault="00FB458B" w:rsidP="00FB458B">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12 375</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B458B" w:rsidRPr="000D2BE1" w:rsidRDefault="00FB458B" w:rsidP="00FB458B">
            <w:pPr>
              <w:ind w:firstLine="23"/>
              <w:jc w:val="right"/>
              <w:rPr>
                <w:rFonts w:cs="Arial"/>
                <w:sz w:val="16"/>
              </w:rPr>
            </w:pPr>
            <w:r w:rsidRPr="000D2BE1">
              <w:rPr>
                <w:rFonts w:cs="Arial"/>
                <w:sz w:val="16"/>
              </w:rPr>
              <w:t>12330</w:t>
            </w:r>
          </w:p>
        </w:tc>
        <w:tc>
          <w:tcPr>
            <w:tcW w:w="2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B458B" w:rsidRPr="000D2BE1" w:rsidRDefault="00FB458B" w:rsidP="00FB458B">
            <w:pPr>
              <w:ind w:firstLine="23"/>
              <w:jc w:val="right"/>
              <w:rPr>
                <w:rFonts w:cs="Arial"/>
                <w:sz w:val="16"/>
              </w:rPr>
            </w:pPr>
            <w:r w:rsidRPr="000D2BE1">
              <w:rPr>
                <w:rFonts w:cs="Arial"/>
                <w:sz w:val="16"/>
              </w:rPr>
              <w:t>12285</w:t>
            </w:r>
          </w:p>
        </w:tc>
        <w:tc>
          <w:tcPr>
            <w:tcW w:w="2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B458B" w:rsidRPr="000D2BE1" w:rsidRDefault="00FB458B" w:rsidP="00FB458B">
            <w:pPr>
              <w:ind w:firstLine="23"/>
              <w:jc w:val="right"/>
              <w:rPr>
                <w:rFonts w:cs="Arial"/>
                <w:sz w:val="16"/>
              </w:rPr>
            </w:pPr>
            <w:r w:rsidRPr="000D2BE1">
              <w:rPr>
                <w:rFonts w:cs="Arial"/>
                <w:sz w:val="16"/>
              </w:rPr>
              <w:t>12241</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FB458B" w:rsidRPr="000D2BE1" w:rsidRDefault="00FB458B" w:rsidP="00FB458B">
            <w:pPr>
              <w:ind w:firstLine="23"/>
              <w:jc w:val="right"/>
              <w:rPr>
                <w:rFonts w:cs="Arial"/>
                <w:sz w:val="16"/>
              </w:rPr>
            </w:pPr>
            <w:r w:rsidRPr="000D2BE1">
              <w:rPr>
                <w:rFonts w:cs="Arial"/>
                <w:sz w:val="16"/>
              </w:rPr>
              <w:t>12196</w:t>
            </w:r>
          </w:p>
        </w:tc>
        <w:tc>
          <w:tcPr>
            <w:tcW w:w="253" w:type="pct"/>
            <w:tcBorders>
              <w:top w:val="single" w:sz="4" w:space="0" w:color="auto"/>
              <w:left w:val="nil"/>
              <w:bottom w:val="single" w:sz="4" w:space="0" w:color="auto"/>
              <w:right w:val="single" w:sz="4" w:space="0" w:color="auto"/>
            </w:tcBorders>
            <w:shd w:val="clear" w:color="auto" w:fill="FFFFFF" w:themeFill="background1"/>
            <w:vAlign w:val="bottom"/>
          </w:tcPr>
          <w:p w:rsidR="00FB458B" w:rsidRPr="005F22DF" w:rsidRDefault="005F22DF" w:rsidP="00FB458B">
            <w:pPr>
              <w:ind w:firstLine="23"/>
              <w:jc w:val="right"/>
              <w:rPr>
                <w:rFonts w:cs="Arial"/>
                <w:sz w:val="16"/>
                <w:lang w:val="en-US"/>
              </w:rPr>
            </w:pPr>
            <w:r w:rsidRPr="005F22DF">
              <w:rPr>
                <w:rFonts w:cs="Arial"/>
                <w:sz w:val="16"/>
                <w:lang w:val="en-US"/>
              </w:rPr>
              <w:t>12150</w:t>
            </w:r>
          </w:p>
        </w:tc>
      </w:tr>
      <w:bookmarkEnd w:id="181"/>
      <w:bookmarkEnd w:id="182"/>
    </w:tbl>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sectPr w:rsidR="00692D55" w:rsidRPr="000D2BE1" w:rsidSect="00E70A1B">
          <w:footerReference w:type="default" r:id="rId29"/>
          <w:pgSz w:w="16838" w:h="11906" w:orient="landscape" w:code="9"/>
          <w:pgMar w:top="1701" w:right="1134" w:bottom="567" w:left="1134" w:header="720" w:footer="720" w:gutter="0"/>
          <w:cols w:space="720"/>
        </w:sectPr>
      </w:pPr>
    </w:p>
    <w:p w:rsidR="00692D55" w:rsidRPr="000D2BE1" w:rsidRDefault="00692D55" w:rsidP="00692D55">
      <w:pPr>
        <w:spacing w:after="200" w:line="360" w:lineRule="auto"/>
        <w:ind w:firstLine="0"/>
        <w:rPr>
          <w:b/>
          <w:bCs/>
          <w:sz w:val="18"/>
          <w:szCs w:val="18"/>
        </w:rPr>
      </w:pPr>
    </w:p>
    <w:p w:rsidR="006B68DB" w:rsidRPr="000D2BE1" w:rsidRDefault="006B68DB" w:rsidP="006B68DB">
      <w:pPr>
        <w:widowControl/>
        <w:adjustRightInd/>
        <w:spacing w:before="0" w:after="0" w:line="360" w:lineRule="auto"/>
        <w:textAlignment w:val="auto"/>
        <w:rPr>
          <w:rFonts w:eastAsia="Times New Roman"/>
          <w:kern w:val="28"/>
          <w:sz w:val="24"/>
          <w:szCs w:val="24"/>
          <w:lang w:eastAsia="ru-RU"/>
        </w:rPr>
      </w:pPr>
      <w:r w:rsidRPr="000D2BE1">
        <w:rPr>
          <w:rFonts w:eastAsia="Times New Roman"/>
          <w:kern w:val="28"/>
          <w:sz w:val="24"/>
          <w:szCs w:val="24"/>
          <w:lang w:eastAsia="ru-RU"/>
        </w:rPr>
        <w:t xml:space="preserve">Как следует из таблицы 7.9, прогнозный средневзвешенный удельный расход условного топлива на выработку тепла за счет выполнения мероприятий </w:t>
      </w:r>
      <w:r w:rsidR="005F22DF">
        <w:rPr>
          <w:rFonts w:eastAsia="Times New Roman"/>
          <w:kern w:val="28"/>
          <w:sz w:val="24"/>
          <w:szCs w:val="24"/>
          <w:lang w:eastAsia="ru-RU"/>
        </w:rPr>
        <w:t>уменьшится</w:t>
      </w:r>
      <w:r w:rsidRPr="000D2BE1">
        <w:rPr>
          <w:rFonts w:eastAsia="Times New Roman"/>
          <w:kern w:val="28"/>
          <w:sz w:val="24"/>
          <w:szCs w:val="24"/>
          <w:lang w:eastAsia="ru-RU"/>
        </w:rPr>
        <w:t xml:space="preserve"> </w:t>
      </w:r>
      <w:r w:rsidR="005F22DF">
        <w:rPr>
          <w:rFonts w:eastAsia="Times New Roman"/>
          <w:kern w:val="28"/>
          <w:sz w:val="24"/>
          <w:szCs w:val="24"/>
          <w:lang w:eastAsia="ru-RU"/>
        </w:rPr>
        <w:t>на 14,5</w:t>
      </w:r>
      <w:r w:rsidRPr="000D2BE1">
        <w:rPr>
          <w:rFonts w:eastAsia="Times New Roman"/>
          <w:kern w:val="28"/>
          <w:sz w:val="24"/>
          <w:szCs w:val="24"/>
          <w:lang w:eastAsia="ru-RU"/>
        </w:rPr>
        <w:t xml:space="preserve"> % к 203</w:t>
      </w:r>
      <w:r w:rsidR="005F22DF" w:rsidRPr="005F22DF">
        <w:rPr>
          <w:rFonts w:eastAsia="Times New Roman"/>
          <w:kern w:val="28"/>
          <w:sz w:val="24"/>
          <w:szCs w:val="24"/>
          <w:lang w:eastAsia="ru-RU"/>
        </w:rPr>
        <w:t>6</w:t>
      </w:r>
      <w:r w:rsidRPr="000D2BE1">
        <w:rPr>
          <w:rFonts w:eastAsia="Times New Roman"/>
          <w:kern w:val="28"/>
          <w:sz w:val="24"/>
          <w:szCs w:val="24"/>
          <w:lang w:eastAsia="ru-RU"/>
        </w:rPr>
        <w:t xml:space="preserve"> году с учетом старения и износа оборудования.</w:t>
      </w:r>
    </w:p>
    <w:p w:rsidR="006B68DB" w:rsidRPr="000D2BE1" w:rsidRDefault="006B68DB" w:rsidP="006B68DB">
      <w:pPr>
        <w:widowControl/>
        <w:adjustRightInd/>
        <w:spacing w:before="0" w:after="0" w:line="360" w:lineRule="auto"/>
        <w:textAlignment w:val="auto"/>
        <w:rPr>
          <w:rFonts w:eastAsia="Times New Roman"/>
          <w:kern w:val="28"/>
          <w:sz w:val="24"/>
          <w:szCs w:val="24"/>
          <w:lang w:eastAsia="ru-RU"/>
        </w:rPr>
      </w:pPr>
      <w:r w:rsidRPr="000D2BE1">
        <w:rPr>
          <w:rFonts w:eastAsia="Times New Roman"/>
          <w:kern w:val="28"/>
          <w:sz w:val="24"/>
          <w:szCs w:val="24"/>
          <w:lang w:eastAsia="ru-RU"/>
        </w:rPr>
        <w:t xml:space="preserve">В таблице 7.10 представлены прогнозные значения выработки тепловой энергии, затрат на собственные нужды, потерь в тепловых сетях и полезного отпуска тепловой энергии котельной </w:t>
      </w:r>
      <w:r w:rsidRPr="000D2BE1">
        <w:rPr>
          <w:rFonts w:eastAsia="Times New Roman"/>
          <w:kern w:val="28"/>
          <w:sz w:val="24"/>
          <w:lang w:eastAsia="ru-RU"/>
        </w:rPr>
        <w:t xml:space="preserve">АО «Ургалуголь» </w:t>
      </w:r>
      <w:r w:rsidRPr="000D2BE1">
        <w:rPr>
          <w:rFonts w:eastAsia="Times New Roman"/>
          <w:kern w:val="28"/>
          <w:sz w:val="24"/>
          <w:szCs w:val="24"/>
          <w:lang w:eastAsia="ru-RU"/>
        </w:rPr>
        <w:t>в 20</w:t>
      </w:r>
      <w:r w:rsidR="005F22DF">
        <w:rPr>
          <w:rFonts w:eastAsia="Times New Roman"/>
          <w:kern w:val="28"/>
          <w:sz w:val="24"/>
          <w:szCs w:val="24"/>
          <w:lang w:eastAsia="ru-RU"/>
        </w:rPr>
        <w:t>21</w:t>
      </w:r>
      <w:r w:rsidRPr="000D2BE1">
        <w:rPr>
          <w:rFonts w:eastAsia="Times New Roman"/>
          <w:kern w:val="28"/>
          <w:sz w:val="24"/>
          <w:szCs w:val="24"/>
          <w:lang w:eastAsia="ru-RU"/>
        </w:rPr>
        <w:t xml:space="preserve"> - 203</w:t>
      </w:r>
      <w:r w:rsidR="005F22DF">
        <w:rPr>
          <w:rFonts w:eastAsia="Times New Roman"/>
          <w:kern w:val="28"/>
          <w:sz w:val="24"/>
          <w:szCs w:val="24"/>
          <w:lang w:eastAsia="ru-RU"/>
        </w:rPr>
        <w:t>6</w:t>
      </w:r>
      <w:r w:rsidRPr="000D2BE1">
        <w:rPr>
          <w:rFonts w:eastAsia="Times New Roman"/>
          <w:kern w:val="28"/>
          <w:sz w:val="24"/>
          <w:szCs w:val="24"/>
          <w:lang w:eastAsia="ru-RU"/>
        </w:rPr>
        <w:t xml:space="preserve"> годах</w:t>
      </w:r>
    </w:p>
    <w:p w:rsidR="000B3F6D" w:rsidRPr="000D2BE1" w:rsidRDefault="000B3F6D" w:rsidP="000B3F6D">
      <w:pPr>
        <w:widowControl/>
        <w:adjustRightInd/>
        <w:spacing w:before="0" w:after="0"/>
        <w:ind w:firstLine="0"/>
        <w:jc w:val="left"/>
        <w:textAlignment w:val="auto"/>
        <w:rPr>
          <w:b/>
          <w:bCs/>
          <w:sz w:val="18"/>
          <w:szCs w:val="18"/>
        </w:rPr>
      </w:pPr>
    </w:p>
    <w:p w:rsidR="00692D55" w:rsidRPr="000D2BE1" w:rsidRDefault="00692D55" w:rsidP="000B3F6D">
      <w:pPr>
        <w:widowControl/>
        <w:adjustRightInd/>
        <w:spacing w:before="0" w:after="0"/>
        <w:ind w:firstLine="0"/>
        <w:jc w:val="left"/>
        <w:textAlignment w:val="auto"/>
        <w:rPr>
          <w:b/>
          <w:bCs/>
          <w:sz w:val="18"/>
          <w:szCs w:val="18"/>
        </w:rPr>
        <w:sectPr w:rsidR="00692D55" w:rsidRPr="000D2BE1" w:rsidSect="00D613DF">
          <w:footerReference w:type="even" r:id="rId30"/>
          <w:footerReference w:type="default" r:id="rId31"/>
          <w:pgSz w:w="11906" w:h="16838" w:code="9"/>
          <w:pgMar w:top="851" w:right="566" w:bottom="1134" w:left="1701" w:header="510" w:footer="692" w:gutter="0"/>
          <w:cols w:space="708"/>
          <w:docGrid w:linePitch="360"/>
        </w:sectPr>
      </w:pPr>
    </w:p>
    <w:p w:rsidR="00692D55" w:rsidRPr="000D2BE1" w:rsidRDefault="00692D55" w:rsidP="00692D55">
      <w:pPr>
        <w:spacing w:after="200" w:line="360" w:lineRule="auto"/>
        <w:ind w:firstLine="0"/>
        <w:rPr>
          <w:b/>
          <w:bCs/>
          <w:sz w:val="18"/>
          <w:szCs w:val="18"/>
        </w:rPr>
      </w:pPr>
      <w:bookmarkStart w:id="183" w:name="_Toc407091061"/>
      <w:bookmarkStart w:id="184" w:name="_Toc407113608"/>
      <w:bookmarkEnd w:id="180"/>
      <w:r w:rsidRPr="000D2BE1">
        <w:rPr>
          <w:b/>
          <w:bCs/>
          <w:sz w:val="18"/>
          <w:szCs w:val="18"/>
        </w:rPr>
        <w:lastRenderedPageBreak/>
        <w:t xml:space="preserve">Таблица </w:t>
      </w:r>
      <w:r w:rsidRPr="000D2BE1">
        <w:rPr>
          <w:b/>
          <w:bCs/>
          <w:sz w:val="18"/>
          <w:szCs w:val="18"/>
        </w:rPr>
        <w:fldChar w:fldCharType="begin"/>
      </w:r>
      <w:r w:rsidRPr="000D2BE1">
        <w:rPr>
          <w:b/>
          <w:bCs/>
          <w:sz w:val="18"/>
          <w:szCs w:val="18"/>
        </w:rPr>
        <w:instrText xml:space="preserve"> STYLEREF 1 \s </w:instrText>
      </w:r>
      <w:r w:rsidRPr="000D2BE1">
        <w:rPr>
          <w:b/>
          <w:bCs/>
          <w:sz w:val="18"/>
          <w:szCs w:val="18"/>
        </w:rPr>
        <w:fldChar w:fldCharType="separate"/>
      </w:r>
      <w:r w:rsidR="00EF12C7">
        <w:rPr>
          <w:b/>
          <w:bCs/>
          <w:noProof/>
          <w:sz w:val="18"/>
          <w:szCs w:val="18"/>
        </w:rPr>
        <w:t>7</w:t>
      </w:r>
      <w:r w:rsidRPr="000D2BE1">
        <w:rPr>
          <w:b/>
          <w:bCs/>
          <w:sz w:val="18"/>
          <w:szCs w:val="18"/>
        </w:rPr>
        <w:fldChar w:fldCharType="end"/>
      </w:r>
      <w:r w:rsidRPr="000D2BE1">
        <w:rPr>
          <w:b/>
          <w:bCs/>
          <w:sz w:val="18"/>
          <w:szCs w:val="18"/>
        </w:rPr>
        <w:t>.</w:t>
      </w:r>
      <w:r w:rsidRPr="000D2BE1">
        <w:rPr>
          <w:b/>
          <w:bCs/>
          <w:sz w:val="18"/>
          <w:szCs w:val="18"/>
        </w:rPr>
        <w:fldChar w:fldCharType="begin"/>
      </w:r>
      <w:r w:rsidRPr="000D2BE1">
        <w:rPr>
          <w:b/>
          <w:bCs/>
          <w:sz w:val="18"/>
          <w:szCs w:val="18"/>
        </w:rPr>
        <w:instrText xml:space="preserve"> SEQ Таблица \* ARABIC \s 1 </w:instrText>
      </w:r>
      <w:r w:rsidRPr="000D2BE1">
        <w:rPr>
          <w:b/>
          <w:bCs/>
          <w:sz w:val="18"/>
          <w:szCs w:val="18"/>
        </w:rPr>
        <w:fldChar w:fldCharType="separate"/>
      </w:r>
      <w:r w:rsidR="00EF12C7">
        <w:rPr>
          <w:b/>
          <w:bCs/>
          <w:noProof/>
          <w:sz w:val="18"/>
          <w:szCs w:val="18"/>
        </w:rPr>
        <w:t>10</w:t>
      </w:r>
      <w:r w:rsidRPr="000D2BE1">
        <w:rPr>
          <w:b/>
          <w:bCs/>
          <w:sz w:val="18"/>
          <w:szCs w:val="18"/>
        </w:rPr>
        <w:fldChar w:fldCharType="end"/>
      </w:r>
      <w:r w:rsidRPr="000D2BE1">
        <w:rPr>
          <w:b/>
          <w:bCs/>
          <w:sz w:val="18"/>
          <w:szCs w:val="18"/>
        </w:rPr>
        <w:t xml:space="preserve"> –</w:t>
      </w:r>
      <w:r w:rsidR="0077512E" w:rsidRPr="000D2BE1">
        <w:rPr>
          <w:b/>
          <w:bCs/>
          <w:sz w:val="18"/>
          <w:szCs w:val="18"/>
        </w:rPr>
        <w:t>З</w:t>
      </w:r>
      <w:r w:rsidR="0018080D" w:rsidRPr="000D2BE1">
        <w:rPr>
          <w:b/>
          <w:bCs/>
          <w:sz w:val="18"/>
          <w:szCs w:val="18"/>
        </w:rPr>
        <w:t>начения</w:t>
      </w:r>
      <w:r w:rsidRPr="000D2BE1">
        <w:rPr>
          <w:b/>
          <w:bCs/>
          <w:sz w:val="18"/>
          <w:szCs w:val="18"/>
        </w:rPr>
        <w:t xml:space="preserve">, затрат на собственные нужды, потерь в тепловых сетях и полезного отпуска тепловой энергии </w:t>
      </w:r>
      <w:r w:rsidR="00A02DFC" w:rsidRPr="000D2BE1">
        <w:rPr>
          <w:b/>
          <w:bCs/>
          <w:sz w:val="18"/>
          <w:szCs w:val="18"/>
        </w:rPr>
        <w:t xml:space="preserve">котельной </w:t>
      </w:r>
      <w:r w:rsidRPr="000D2BE1">
        <w:rPr>
          <w:b/>
          <w:bCs/>
          <w:sz w:val="18"/>
          <w:szCs w:val="18"/>
        </w:rPr>
        <w:t>АО «Ургалуголь, Гкал</w:t>
      </w:r>
      <w:bookmarkEnd w:id="183"/>
      <w:bookmarkEnd w:id="184"/>
    </w:p>
    <w:tbl>
      <w:tblPr>
        <w:tblW w:w="15070" w:type="dxa"/>
        <w:tblInd w:w="103" w:type="dxa"/>
        <w:tblLook w:val="04A0" w:firstRow="1" w:lastRow="0" w:firstColumn="1" w:lastColumn="0" w:noHBand="0" w:noVBand="1"/>
      </w:tblPr>
      <w:tblGrid>
        <w:gridCol w:w="2879"/>
        <w:gridCol w:w="1134"/>
        <w:gridCol w:w="992"/>
        <w:gridCol w:w="709"/>
        <w:gridCol w:w="709"/>
        <w:gridCol w:w="709"/>
        <w:gridCol w:w="708"/>
        <w:gridCol w:w="709"/>
        <w:gridCol w:w="709"/>
        <w:gridCol w:w="709"/>
        <w:gridCol w:w="708"/>
        <w:gridCol w:w="709"/>
        <w:gridCol w:w="709"/>
        <w:gridCol w:w="850"/>
        <w:gridCol w:w="709"/>
        <w:gridCol w:w="709"/>
        <w:gridCol w:w="709"/>
      </w:tblGrid>
      <w:tr w:rsidR="005F22DF" w:rsidRPr="000D2BE1" w:rsidTr="005F22DF">
        <w:trPr>
          <w:trHeight w:val="300"/>
        </w:trPr>
        <w:tc>
          <w:tcPr>
            <w:tcW w:w="2879"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Показатель</w:t>
            </w:r>
          </w:p>
        </w:tc>
        <w:tc>
          <w:tcPr>
            <w:tcW w:w="1134"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2021 </w:t>
            </w:r>
          </w:p>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992" w:type="dxa"/>
            <w:tcBorders>
              <w:top w:val="single" w:sz="4" w:space="0" w:color="auto"/>
              <w:left w:val="single" w:sz="4" w:space="0" w:color="auto"/>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2022</w:t>
            </w:r>
            <w:r>
              <w:rPr>
                <w:rFonts w:eastAsia="Times New Roman" w:cs="Arial"/>
                <w:b/>
                <w:bCs/>
                <w:spacing w:val="0"/>
                <w:sz w:val="16"/>
                <w:szCs w:val="16"/>
                <w:lang w:eastAsia="ru-RU"/>
              </w:rPr>
              <w:t xml:space="preserve"> (Факт)</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2023</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2024</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2025</w:t>
            </w:r>
          </w:p>
        </w:tc>
        <w:tc>
          <w:tcPr>
            <w:tcW w:w="708"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2026</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2027</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2028</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2029</w:t>
            </w:r>
          </w:p>
        </w:tc>
        <w:tc>
          <w:tcPr>
            <w:tcW w:w="708"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2030</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2031</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2032</w:t>
            </w:r>
          </w:p>
        </w:tc>
        <w:tc>
          <w:tcPr>
            <w:tcW w:w="850"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2033</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2034</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2035</w:t>
            </w:r>
          </w:p>
        </w:tc>
        <w:tc>
          <w:tcPr>
            <w:tcW w:w="70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2036</w:t>
            </w:r>
          </w:p>
        </w:tc>
      </w:tr>
      <w:tr w:rsidR="005F22DF" w:rsidRPr="000D2BE1" w:rsidTr="005F22DF">
        <w:trPr>
          <w:trHeight w:val="30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F22DF" w:rsidRPr="000D2BE1" w:rsidRDefault="005F22DF" w:rsidP="005F22DF">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Выработка тепловой энергии</w:t>
            </w:r>
          </w:p>
        </w:tc>
        <w:tc>
          <w:tcPr>
            <w:tcW w:w="1134"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992" w:type="dxa"/>
            <w:tcBorders>
              <w:top w:val="single" w:sz="4" w:space="0" w:color="auto"/>
              <w:left w:val="single" w:sz="4" w:space="0" w:color="auto"/>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708"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708"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850"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91 059</w:t>
            </w:r>
          </w:p>
        </w:tc>
      </w:tr>
      <w:tr w:rsidR="005F22DF" w:rsidRPr="000D2BE1" w:rsidTr="005F22DF">
        <w:trPr>
          <w:trHeight w:val="30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F22DF" w:rsidRPr="000D2BE1" w:rsidRDefault="005F22DF" w:rsidP="005F22DF">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Собственные нужды</w:t>
            </w:r>
          </w:p>
        </w:tc>
        <w:tc>
          <w:tcPr>
            <w:tcW w:w="1134"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992" w:type="dxa"/>
            <w:tcBorders>
              <w:top w:val="single" w:sz="4" w:space="0" w:color="auto"/>
              <w:left w:val="single" w:sz="4" w:space="0" w:color="auto"/>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708"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708"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850"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2 796</w:t>
            </w:r>
          </w:p>
        </w:tc>
      </w:tr>
      <w:tr w:rsidR="005F22DF" w:rsidRPr="000D2BE1" w:rsidTr="005F22DF">
        <w:trPr>
          <w:trHeight w:val="30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F22DF" w:rsidRPr="000D2BE1" w:rsidRDefault="005F22DF" w:rsidP="005F22DF">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Отпуск в тепловые сети</w:t>
            </w:r>
          </w:p>
        </w:tc>
        <w:tc>
          <w:tcPr>
            <w:tcW w:w="1134"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992" w:type="dxa"/>
            <w:tcBorders>
              <w:top w:val="single" w:sz="4" w:space="0" w:color="auto"/>
              <w:left w:val="single" w:sz="4" w:space="0" w:color="auto"/>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708"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708"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850"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88 264</w:t>
            </w:r>
          </w:p>
        </w:tc>
      </w:tr>
      <w:tr w:rsidR="005F22DF" w:rsidRPr="000D2BE1" w:rsidTr="005F22DF">
        <w:trPr>
          <w:trHeight w:val="48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F22DF" w:rsidRPr="000D2BE1" w:rsidRDefault="005F22DF" w:rsidP="005F22DF">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Потери тепловой энергии в тепловых сетях</w:t>
            </w:r>
          </w:p>
        </w:tc>
        <w:tc>
          <w:tcPr>
            <w:tcW w:w="1134"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992" w:type="dxa"/>
            <w:tcBorders>
              <w:top w:val="single" w:sz="4" w:space="0" w:color="auto"/>
              <w:left w:val="single" w:sz="4" w:space="0" w:color="auto"/>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708"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708"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850"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12 018</w:t>
            </w:r>
          </w:p>
        </w:tc>
      </w:tr>
      <w:tr w:rsidR="005F22DF" w:rsidRPr="000D2BE1" w:rsidTr="005F22DF">
        <w:trPr>
          <w:trHeight w:val="300"/>
        </w:trPr>
        <w:tc>
          <w:tcPr>
            <w:tcW w:w="287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F22DF" w:rsidRPr="000D2BE1" w:rsidRDefault="005F22DF" w:rsidP="005F22DF">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Полезный отпуск тепловой энергии</w:t>
            </w:r>
          </w:p>
        </w:tc>
        <w:tc>
          <w:tcPr>
            <w:tcW w:w="1134"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992" w:type="dxa"/>
            <w:tcBorders>
              <w:top w:val="single" w:sz="4" w:space="0" w:color="auto"/>
              <w:left w:val="single" w:sz="4" w:space="0" w:color="auto"/>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708"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708"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850"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709" w:type="dxa"/>
            <w:tcBorders>
              <w:top w:val="nil"/>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center"/>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76 246</w:t>
            </w:r>
          </w:p>
        </w:tc>
      </w:tr>
    </w:tbl>
    <w:p w:rsidR="000B3F6D" w:rsidRPr="000D2BE1" w:rsidRDefault="000B3F6D" w:rsidP="00EB400E">
      <w:pPr>
        <w:spacing w:after="200"/>
        <w:ind w:left="284" w:firstLine="283"/>
        <w:jc w:val="center"/>
        <w:textAlignment w:val="auto"/>
        <w:rPr>
          <w:rFonts w:cs="Arial"/>
          <w:b/>
          <w:bCs/>
          <w:noProof/>
          <w:sz w:val="18"/>
          <w:szCs w:val="18"/>
          <w:lang w:eastAsia="ru-RU"/>
        </w:rPr>
        <w:sectPr w:rsidR="000B3F6D" w:rsidRPr="000D2BE1" w:rsidSect="001F53A2">
          <w:footerReference w:type="default" r:id="rId32"/>
          <w:pgSz w:w="16838" w:h="11906" w:orient="landscape" w:code="9"/>
          <w:pgMar w:top="1701" w:right="567" w:bottom="1134" w:left="1134" w:header="510" w:footer="692" w:gutter="0"/>
          <w:cols w:space="708"/>
          <w:docGrid w:linePitch="360"/>
        </w:sectPr>
      </w:pPr>
    </w:p>
    <w:p w:rsidR="00692D55" w:rsidRPr="000D2BE1" w:rsidRDefault="0077512E" w:rsidP="00692D55">
      <w:pPr>
        <w:widowControl/>
        <w:adjustRightInd/>
        <w:spacing w:before="0" w:after="0" w:line="360" w:lineRule="auto"/>
        <w:textAlignment w:val="auto"/>
        <w:rPr>
          <w:rFonts w:eastAsia="Times New Roman"/>
          <w:kern w:val="28"/>
          <w:sz w:val="24"/>
          <w:szCs w:val="24"/>
          <w:lang w:eastAsia="ru-RU"/>
        </w:rPr>
      </w:pPr>
      <w:r w:rsidRPr="000D2BE1">
        <w:rPr>
          <w:rFonts w:eastAsia="Times New Roman"/>
          <w:kern w:val="28"/>
          <w:sz w:val="24"/>
          <w:szCs w:val="24"/>
          <w:lang w:eastAsia="ru-RU"/>
        </w:rPr>
        <w:lastRenderedPageBreak/>
        <w:t>З</w:t>
      </w:r>
      <w:r w:rsidR="00692D55" w:rsidRPr="000D2BE1">
        <w:rPr>
          <w:rFonts w:eastAsia="Times New Roman"/>
          <w:kern w:val="28"/>
          <w:sz w:val="24"/>
          <w:szCs w:val="24"/>
          <w:lang w:eastAsia="ru-RU"/>
        </w:rPr>
        <w:t xml:space="preserve">начения удельного расхода условного топлива на выработку тепловой энергии, потребления условного и натурального топлива для </w:t>
      </w:r>
      <w:r w:rsidR="00A02DFC" w:rsidRPr="000D2BE1">
        <w:rPr>
          <w:sz w:val="24"/>
          <w:szCs w:val="24"/>
        </w:rPr>
        <w:t xml:space="preserve">котельной </w:t>
      </w:r>
      <w:r w:rsidR="00692D55" w:rsidRPr="000D2BE1">
        <w:rPr>
          <w:sz w:val="24"/>
          <w:szCs w:val="24"/>
        </w:rPr>
        <w:t>АО «Ургалуголь»</w:t>
      </w:r>
      <w:r w:rsidR="00692D55" w:rsidRPr="000D2BE1">
        <w:rPr>
          <w:rFonts w:eastAsia="Times New Roman"/>
          <w:kern w:val="28"/>
          <w:sz w:val="24"/>
          <w:szCs w:val="24"/>
          <w:lang w:eastAsia="ru-RU"/>
        </w:rPr>
        <w:t xml:space="preserve"> в 20</w:t>
      </w:r>
      <w:r w:rsidR="000D2BE1" w:rsidRPr="000D2BE1">
        <w:rPr>
          <w:rFonts w:eastAsia="Times New Roman"/>
          <w:kern w:val="28"/>
          <w:sz w:val="24"/>
          <w:szCs w:val="24"/>
          <w:lang w:eastAsia="ru-RU"/>
        </w:rPr>
        <w:t>2</w:t>
      </w:r>
      <w:r w:rsidR="005F22DF">
        <w:rPr>
          <w:rFonts w:eastAsia="Times New Roman"/>
          <w:kern w:val="28"/>
          <w:sz w:val="24"/>
          <w:szCs w:val="24"/>
          <w:lang w:eastAsia="ru-RU"/>
        </w:rPr>
        <w:t>1</w:t>
      </w:r>
      <w:r w:rsidR="00692D55" w:rsidRPr="000D2BE1">
        <w:rPr>
          <w:rFonts w:eastAsia="Times New Roman"/>
          <w:kern w:val="28"/>
          <w:sz w:val="24"/>
          <w:szCs w:val="24"/>
          <w:lang w:eastAsia="ru-RU"/>
        </w:rPr>
        <w:t>-</w:t>
      </w:r>
      <w:r w:rsidR="00A02DFC" w:rsidRPr="000D2BE1">
        <w:rPr>
          <w:rFonts w:eastAsia="Times New Roman"/>
          <w:kern w:val="28"/>
          <w:sz w:val="24"/>
          <w:szCs w:val="24"/>
          <w:lang w:eastAsia="ru-RU"/>
        </w:rPr>
        <w:t>203</w:t>
      </w:r>
      <w:r w:rsidR="005F22DF">
        <w:rPr>
          <w:rFonts w:eastAsia="Times New Roman"/>
          <w:kern w:val="28"/>
          <w:sz w:val="24"/>
          <w:szCs w:val="24"/>
          <w:lang w:eastAsia="ru-RU"/>
        </w:rPr>
        <w:t>6</w:t>
      </w:r>
      <w:r w:rsidR="00A02DFC" w:rsidRPr="000D2BE1">
        <w:rPr>
          <w:rFonts w:eastAsia="Times New Roman"/>
          <w:kern w:val="28"/>
          <w:sz w:val="24"/>
          <w:szCs w:val="24"/>
          <w:lang w:eastAsia="ru-RU"/>
        </w:rPr>
        <w:t xml:space="preserve"> годах</w:t>
      </w:r>
      <w:r w:rsidR="00692D55" w:rsidRPr="000D2BE1">
        <w:rPr>
          <w:rFonts w:eastAsia="Times New Roman"/>
          <w:kern w:val="28"/>
          <w:sz w:val="24"/>
          <w:szCs w:val="24"/>
          <w:lang w:eastAsia="ru-RU"/>
        </w:rPr>
        <w:t xml:space="preserve"> при развитии систем представлены в таблице 7.11. </w:t>
      </w: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pPr>
    </w:p>
    <w:p w:rsidR="00692D55" w:rsidRPr="006355A8" w:rsidRDefault="00692D55" w:rsidP="00692D55">
      <w:pPr>
        <w:widowControl/>
        <w:adjustRightInd/>
        <w:spacing w:before="0" w:after="0" w:line="360" w:lineRule="auto"/>
        <w:textAlignment w:val="auto"/>
        <w:rPr>
          <w:rFonts w:eastAsia="Times New Roman"/>
          <w:color w:val="FF0000"/>
          <w:kern w:val="28"/>
          <w:sz w:val="24"/>
          <w:szCs w:val="24"/>
          <w:lang w:eastAsia="ru-RU"/>
        </w:rPr>
        <w:sectPr w:rsidR="00692D55" w:rsidRPr="006355A8" w:rsidSect="00E70A1B">
          <w:pgSz w:w="11906" w:h="16838" w:code="9"/>
          <w:pgMar w:top="1134" w:right="567" w:bottom="1134" w:left="1701" w:header="720" w:footer="720" w:gutter="0"/>
          <w:cols w:space="720"/>
        </w:sectPr>
      </w:pPr>
    </w:p>
    <w:p w:rsidR="00692D55" w:rsidRPr="000D2BE1" w:rsidRDefault="00692D55" w:rsidP="00692D55">
      <w:pPr>
        <w:spacing w:after="200" w:line="360" w:lineRule="auto"/>
        <w:ind w:firstLine="0"/>
        <w:rPr>
          <w:b/>
          <w:bCs/>
          <w:sz w:val="18"/>
          <w:szCs w:val="18"/>
        </w:rPr>
      </w:pPr>
      <w:bookmarkStart w:id="185" w:name="_Toc407113609"/>
      <w:bookmarkStart w:id="186" w:name="_Toc407091062"/>
      <w:r w:rsidRPr="000D2BE1">
        <w:rPr>
          <w:b/>
          <w:bCs/>
          <w:sz w:val="18"/>
          <w:szCs w:val="18"/>
        </w:rPr>
        <w:lastRenderedPageBreak/>
        <w:t xml:space="preserve">Таблица </w:t>
      </w:r>
      <w:r w:rsidRPr="000D2BE1">
        <w:rPr>
          <w:b/>
          <w:bCs/>
          <w:sz w:val="18"/>
          <w:szCs w:val="18"/>
        </w:rPr>
        <w:fldChar w:fldCharType="begin"/>
      </w:r>
      <w:r w:rsidRPr="000D2BE1">
        <w:rPr>
          <w:b/>
          <w:bCs/>
          <w:sz w:val="18"/>
          <w:szCs w:val="18"/>
        </w:rPr>
        <w:instrText xml:space="preserve"> STYLEREF 1 \s </w:instrText>
      </w:r>
      <w:r w:rsidRPr="000D2BE1">
        <w:rPr>
          <w:b/>
          <w:bCs/>
          <w:sz w:val="18"/>
          <w:szCs w:val="18"/>
        </w:rPr>
        <w:fldChar w:fldCharType="separate"/>
      </w:r>
      <w:r w:rsidR="00EF12C7">
        <w:rPr>
          <w:b/>
          <w:bCs/>
          <w:noProof/>
          <w:sz w:val="18"/>
          <w:szCs w:val="18"/>
        </w:rPr>
        <w:t>7</w:t>
      </w:r>
      <w:r w:rsidRPr="000D2BE1">
        <w:rPr>
          <w:b/>
          <w:bCs/>
          <w:sz w:val="18"/>
          <w:szCs w:val="18"/>
        </w:rPr>
        <w:fldChar w:fldCharType="end"/>
      </w:r>
      <w:r w:rsidRPr="000D2BE1">
        <w:rPr>
          <w:b/>
          <w:bCs/>
          <w:sz w:val="18"/>
          <w:szCs w:val="18"/>
        </w:rPr>
        <w:t>.</w:t>
      </w:r>
      <w:r w:rsidRPr="000D2BE1">
        <w:rPr>
          <w:b/>
          <w:bCs/>
          <w:sz w:val="18"/>
          <w:szCs w:val="18"/>
        </w:rPr>
        <w:fldChar w:fldCharType="begin"/>
      </w:r>
      <w:r w:rsidRPr="000D2BE1">
        <w:rPr>
          <w:b/>
          <w:bCs/>
          <w:sz w:val="18"/>
          <w:szCs w:val="18"/>
        </w:rPr>
        <w:instrText xml:space="preserve"> SEQ Таблица \* ARABIC \s 1 </w:instrText>
      </w:r>
      <w:r w:rsidRPr="000D2BE1">
        <w:rPr>
          <w:b/>
          <w:bCs/>
          <w:sz w:val="18"/>
          <w:szCs w:val="18"/>
        </w:rPr>
        <w:fldChar w:fldCharType="separate"/>
      </w:r>
      <w:r w:rsidR="00EF12C7">
        <w:rPr>
          <w:b/>
          <w:bCs/>
          <w:noProof/>
          <w:sz w:val="18"/>
          <w:szCs w:val="18"/>
        </w:rPr>
        <w:t>11</w:t>
      </w:r>
      <w:r w:rsidRPr="000D2BE1">
        <w:rPr>
          <w:b/>
          <w:bCs/>
          <w:sz w:val="18"/>
          <w:szCs w:val="18"/>
        </w:rPr>
        <w:fldChar w:fldCharType="end"/>
      </w:r>
      <w:r w:rsidRPr="000D2BE1">
        <w:rPr>
          <w:b/>
          <w:bCs/>
          <w:sz w:val="18"/>
          <w:szCs w:val="18"/>
        </w:rPr>
        <w:t xml:space="preserve"> – Удельный расход условного топлива на выработку тепловой энергии, потребление условного и натурального топлива для </w:t>
      </w:r>
      <w:r w:rsidR="00A02DFC" w:rsidRPr="000D2BE1">
        <w:rPr>
          <w:b/>
          <w:bCs/>
          <w:sz w:val="18"/>
          <w:szCs w:val="18"/>
        </w:rPr>
        <w:t xml:space="preserve">котельной </w:t>
      </w:r>
      <w:r w:rsidRPr="000D2BE1">
        <w:rPr>
          <w:b/>
          <w:bCs/>
          <w:sz w:val="18"/>
          <w:szCs w:val="18"/>
        </w:rPr>
        <w:t>АО «Ургалуголь</w:t>
      </w:r>
      <w:bookmarkEnd w:id="185"/>
      <w:r w:rsidRPr="000D2BE1">
        <w:rPr>
          <w:b/>
          <w:bCs/>
          <w:sz w:val="18"/>
          <w:szCs w:val="18"/>
        </w:rPr>
        <w:t xml:space="preserve"> </w:t>
      </w:r>
      <w:bookmarkEnd w:id="186"/>
    </w:p>
    <w:tbl>
      <w:tblPr>
        <w:tblW w:w="15074" w:type="dxa"/>
        <w:tblInd w:w="103" w:type="dxa"/>
        <w:tblLook w:val="04A0" w:firstRow="1" w:lastRow="0" w:firstColumn="1" w:lastColumn="0" w:noHBand="0" w:noVBand="1"/>
      </w:tblPr>
      <w:tblGrid>
        <w:gridCol w:w="2844"/>
        <w:gridCol w:w="886"/>
        <w:gridCol w:w="709"/>
        <w:gridCol w:w="709"/>
        <w:gridCol w:w="709"/>
        <w:gridCol w:w="709"/>
        <w:gridCol w:w="709"/>
        <w:gridCol w:w="709"/>
        <w:gridCol w:w="709"/>
        <w:gridCol w:w="709"/>
        <w:gridCol w:w="709"/>
        <w:gridCol w:w="709"/>
        <w:gridCol w:w="709"/>
        <w:gridCol w:w="709"/>
        <w:gridCol w:w="709"/>
        <w:gridCol w:w="709"/>
        <w:gridCol w:w="709"/>
        <w:gridCol w:w="709"/>
      </w:tblGrid>
      <w:tr w:rsidR="005F22DF" w:rsidRPr="000D2BE1" w:rsidTr="005F22DF">
        <w:trPr>
          <w:trHeight w:val="720"/>
        </w:trPr>
        <w:tc>
          <w:tcPr>
            <w:tcW w:w="2844"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Показатель</w:t>
            </w:r>
          </w:p>
        </w:tc>
        <w:tc>
          <w:tcPr>
            <w:tcW w:w="886"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Ед. измерений</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 xml:space="preserve">2021 </w:t>
            </w:r>
          </w:p>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(Факт)</w:t>
            </w:r>
          </w:p>
        </w:tc>
        <w:tc>
          <w:tcPr>
            <w:tcW w:w="709" w:type="dxa"/>
            <w:tcBorders>
              <w:top w:val="single" w:sz="4" w:space="0" w:color="auto"/>
              <w:left w:val="single" w:sz="4" w:space="0" w:color="auto"/>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2022</w:t>
            </w:r>
            <w:r>
              <w:rPr>
                <w:rFonts w:eastAsia="Times New Roman" w:cs="Arial"/>
                <w:b/>
                <w:bCs/>
                <w:spacing w:val="0"/>
                <w:sz w:val="16"/>
                <w:szCs w:val="16"/>
                <w:lang w:eastAsia="ru-RU"/>
              </w:rPr>
              <w:t xml:space="preserve"> (Факт)</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2023</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2024</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2025</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2026</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2027</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2028</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2029</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2030</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2031</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2032</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2033</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2034</w:t>
            </w:r>
          </w:p>
        </w:tc>
        <w:tc>
          <w:tcPr>
            <w:tcW w:w="709" w:type="dxa"/>
            <w:tcBorders>
              <w:top w:val="single" w:sz="4" w:space="0" w:color="auto"/>
              <w:left w:val="nil"/>
              <w:bottom w:val="single" w:sz="4" w:space="0" w:color="auto"/>
              <w:right w:val="single" w:sz="4" w:space="0" w:color="auto"/>
            </w:tcBorders>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sidRPr="000D2BE1">
              <w:rPr>
                <w:rFonts w:eastAsia="Times New Roman" w:cs="Arial"/>
                <w:b/>
                <w:bCs/>
                <w:spacing w:val="0"/>
                <w:sz w:val="16"/>
                <w:szCs w:val="16"/>
                <w:lang w:eastAsia="ru-RU"/>
              </w:rPr>
              <w:t>2035</w:t>
            </w:r>
          </w:p>
        </w:tc>
        <w:tc>
          <w:tcPr>
            <w:tcW w:w="70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F22DF" w:rsidRPr="000D2BE1" w:rsidRDefault="005F22DF" w:rsidP="005F22DF">
            <w:pPr>
              <w:widowControl/>
              <w:adjustRightInd/>
              <w:spacing w:before="0" w:after="0"/>
              <w:ind w:firstLine="0"/>
              <w:jc w:val="center"/>
              <w:textAlignment w:val="auto"/>
              <w:rPr>
                <w:rFonts w:eastAsia="Times New Roman" w:cs="Arial"/>
                <w:b/>
                <w:bCs/>
                <w:spacing w:val="0"/>
                <w:sz w:val="16"/>
                <w:szCs w:val="16"/>
                <w:lang w:eastAsia="ru-RU"/>
              </w:rPr>
            </w:pPr>
            <w:r>
              <w:rPr>
                <w:rFonts w:eastAsia="Times New Roman" w:cs="Arial"/>
                <w:b/>
                <w:bCs/>
                <w:spacing w:val="0"/>
                <w:sz w:val="16"/>
                <w:szCs w:val="16"/>
                <w:lang w:eastAsia="ru-RU"/>
              </w:rPr>
              <w:t>2036</w:t>
            </w:r>
          </w:p>
        </w:tc>
      </w:tr>
      <w:tr w:rsidR="005F22DF" w:rsidRPr="000D2BE1" w:rsidTr="005F22DF">
        <w:trPr>
          <w:trHeight w:val="300"/>
        </w:trPr>
        <w:tc>
          <w:tcPr>
            <w:tcW w:w="284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F22DF" w:rsidRPr="000D2BE1" w:rsidRDefault="005F22DF" w:rsidP="005F22DF">
            <w:pPr>
              <w:widowControl/>
              <w:adjustRightInd/>
              <w:spacing w:before="0" w:after="0"/>
              <w:ind w:firstLine="0"/>
              <w:jc w:val="left"/>
              <w:textAlignment w:val="auto"/>
              <w:rPr>
                <w:rFonts w:eastAsia="Times New Roman" w:cs="Arial"/>
                <w:spacing w:val="0"/>
                <w:sz w:val="16"/>
                <w:szCs w:val="16"/>
                <w:lang w:eastAsia="ru-RU"/>
              </w:rPr>
            </w:pPr>
            <w:r w:rsidRPr="005D299C">
              <w:rPr>
                <w:rFonts w:eastAsia="Times New Roman" w:cs="Arial"/>
                <w:spacing w:val="0"/>
                <w:sz w:val="16"/>
                <w:szCs w:val="16"/>
                <w:lang w:eastAsia="ru-RU"/>
              </w:rPr>
              <w:t>Норма расхода условного топлива на выработку тепловой энергии</w:t>
            </w:r>
          </w:p>
        </w:tc>
        <w:tc>
          <w:tcPr>
            <w:tcW w:w="88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кг/Гкал</w:t>
            </w:r>
          </w:p>
        </w:tc>
        <w:tc>
          <w:tcPr>
            <w:tcW w:w="709" w:type="dxa"/>
            <w:tcBorders>
              <w:top w:val="nil"/>
              <w:left w:val="nil"/>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207,22</w:t>
            </w:r>
          </w:p>
        </w:tc>
        <w:tc>
          <w:tcPr>
            <w:tcW w:w="709" w:type="dxa"/>
            <w:tcBorders>
              <w:top w:val="single" w:sz="4" w:space="0" w:color="auto"/>
              <w:left w:val="single" w:sz="4" w:space="0" w:color="auto"/>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179,56</w:t>
            </w:r>
          </w:p>
        </w:tc>
        <w:tc>
          <w:tcPr>
            <w:tcW w:w="709" w:type="dxa"/>
            <w:tcBorders>
              <w:top w:val="nil"/>
              <w:left w:val="nil"/>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193,1</w:t>
            </w:r>
          </w:p>
        </w:tc>
        <w:tc>
          <w:tcPr>
            <w:tcW w:w="709" w:type="dxa"/>
            <w:tcBorders>
              <w:top w:val="nil"/>
              <w:left w:val="nil"/>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193,1</w:t>
            </w:r>
          </w:p>
        </w:tc>
        <w:tc>
          <w:tcPr>
            <w:tcW w:w="709" w:type="dxa"/>
            <w:tcBorders>
              <w:top w:val="nil"/>
              <w:left w:val="nil"/>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193,1</w:t>
            </w:r>
          </w:p>
        </w:tc>
        <w:tc>
          <w:tcPr>
            <w:tcW w:w="709" w:type="dxa"/>
            <w:tcBorders>
              <w:top w:val="nil"/>
              <w:left w:val="nil"/>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193,1</w:t>
            </w:r>
          </w:p>
        </w:tc>
        <w:tc>
          <w:tcPr>
            <w:tcW w:w="709" w:type="dxa"/>
            <w:tcBorders>
              <w:top w:val="nil"/>
              <w:left w:val="nil"/>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193,1</w:t>
            </w:r>
          </w:p>
        </w:tc>
        <w:tc>
          <w:tcPr>
            <w:tcW w:w="709" w:type="dxa"/>
            <w:tcBorders>
              <w:top w:val="nil"/>
              <w:left w:val="nil"/>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193,1</w:t>
            </w:r>
          </w:p>
        </w:tc>
        <w:tc>
          <w:tcPr>
            <w:tcW w:w="709" w:type="dxa"/>
            <w:tcBorders>
              <w:top w:val="nil"/>
              <w:left w:val="nil"/>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193,1</w:t>
            </w:r>
          </w:p>
        </w:tc>
        <w:tc>
          <w:tcPr>
            <w:tcW w:w="709" w:type="dxa"/>
            <w:tcBorders>
              <w:top w:val="nil"/>
              <w:left w:val="nil"/>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193,1</w:t>
            </w:r>
          </w:p>
        </w:tc>
        <w:tc>
          <w:tcPr>
            <w:tcW w:w="709" w:type="dxa"/>
            <w:tcBorders>
              <w:top w:val="nil"/>
              <w:left w:val="nil"/>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193,1</w:t>
            </w:r>
          </w:p>
        </w:tc>
        <w:tc>
          <w:tcPr>
            <w:tcW w:w="709" w:type="dxa"/>
            <w:tcBorders>
              <w:top w:val="nil"/>
              <w:left w:val="nil"/>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193,1</w:t>
            </w:r>
          </w:p>
        </w:tc>
        <w:tc>
          <w:tcPr>
            <w:tcW w:w="709" w:type="dxa"/>
            <w:tcBorders>
              <w:top w:val="nil"/>
              <w:left w:val="nil"/>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193,1</w:t>
            </w:r>
          </w:p>
        </w:tc>
        <w:tc>
          <w:tcPr>
            <w:tcW w:w="709" w:type="dxa"/>
            <w:tcBorders>
              <w:top w:val="nil"/>
              <w:left w:val="nil"/>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193,1</w:t>
            </w:r>
          </w:p>
        </w:tc>
        <w:tc>
          <w:tcPr>
            <w:tcW w:w="709" w:type="dxa"/>
            <w:tcBorders>
              <w:top w:val="nil"/>
              <w:left w:val="nil"/>
              <w:bottom w:val="single" w:sz="4" w:space="0" w:color="auto"/>
              <w:right w:val="single" w:sz="4" w:space="0" w:color="auto"/>
            </w:tcBorders>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193,1</w:t>
            </w:r>
          </w:p>
        </w:tc>
        <w:tc>
          <w:tcPr>
            <w:tcW w:w="709" w:type="dxa"/>
            <w:tcBorders>
              <w:top w:val="nil"/>
              <w:left w:val="nil"/>
              <w:bottom w:val="single" w:sz="4" w:space="0" w:color="auto"/>
              <w:right w:val="single" w:sz="4" w:space="0" w:color="auto"/>
            </w:tcBorders>
            <w:shd w:val="clear" w:color="auto" w:fill="auto"/>
            <w:noWrap/>
            <w:tcMar>
              <w:left w:w="0" w:type="dxa"/>
              <w:right w:w="0" w:type="dxa"/>
            </w:tcMar>
            <w:vAlign w:val="bottom"/>
          </w:tcPr>
          <w:p w:rsidR="005F22DF" w:rsidRPr="005D299C" w:rsidRDefault="005F22DF" w:rsidP="005F22DF">
            <w:pPr>
              <w:widowControl/>
              <w:adjustRightInd/>
              <w:spacing w:before="0" w:after="0"/>
              <w:ind w:firstLine="0"/>
              <w:jc w:val="center"/>
              <w:textAlignment w:val="auto"/>
              <w:rPr>
                <w:rFonts w:eastAsia="Times New Roman" w:cs="Arial"/>
                <w:color w:val="000000"/>
                <w:spacing w:val="0"/>
                <w:sz w:val="16"/>
                <w:lang w:eastAsia="ru-RU"/>
              </w:rPr>
            </w:pPr>
            <w:r w:rsidRPr="005D299C">
              <w:rPr>
                <w:rFonts w:eastAsia="Times New Roman" w:cs="Arial"/>
                <w:color w:val="000000"/>
                <w:spacing w:val="0"/>
                <w:sz w:val="16"/>
                <w:lang w:eastAsia="ru-RU"/>
              </w:rPr>
              <w:t>193,1</w:t>
            </w:r>
          </w:p>
        </w:tc>
      </w:tr>
      <w:tr w:rsidR="005F22DF" w:rsidRPr="000D2BE1" w:rsidTr="005F22DF">
        <w:trPr>
          <w:trHeight w:val="315"/>
        </w:trPr>
        <w:tc>
          <w:tcPr>
            <w:tcW w:w="284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F22DF" w:rsidRPr="000D2BE1" w:rsidRDefault="005F22DF" w:rsidP="005F22DF">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Расход условного топлива</w:t>
            </w:r>
          </w:p>
        </w:tc>
        <w:tc>
          <w:tcPr>
            <w:tcW w:w="88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т у.т.</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18</w:t>
            </w:r>
            <w:r>
              <w:rPr>
                <w:sz w:val="16"/>
              </w:rPr>
              <w:t xml:space="preserve"> </w:t>
            </w:r>
            <w:r w:rsidRPr="005D299C">
              <w:rPr>
                <w:sz w:val="16"/>
              </w:rPr>
              <w:t>886</w:t>
            </w:r>
          </w:p>
        </w:tc>
        <w:tc>
          <w:tcPr>
            <w:tcW w:w="709" w:type="dxa"/>
            <w:tcBorders>
              <w:top w:val="single" w:sz="4" w:space="0" w:color="auto"/>
              <w:left w:val="single" w:sz="4" w:space="0" w:color="auto"/>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18</w:t>
            </w:r>
            <w:r>
              <w:rPr>
                <w:sz w:val="16"/>
              </w:rPr>
              <w:t xml:space="preserve"> </w:t>
            </w:r>
            <w:r w:rsidRPr="005D299C">
              <w:rPr>
                <w:sz w:val="16"/>
              </w:rPr>
              <w:t>268</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19</w:t>
            </w:r>
            <w:r>
              <w:rPr>
                <w:sz w:val="16"/>
              </w:rPr>
              <w:t xml:space="preserve"> </w:t>
            </w:r>
            <w:r w:rsidRPr="005D299C">
              <w:rPr>
                <w:sz w:val="16"/>
              </w:rPr>
              <w:t>144</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19</w:t>
            </w:r>
            <w:r>
              <w:rPr>
                <w:sz w:val="16"/>
              </w:rPr>
              <w:t xml:space="preserve"> </w:t>
            </w:r>
            <w:r w:rsidRPr="005D299C">
              <w:rPr>
                <w:sz w:val="16"/>
              </w:rPr>
              <w:t>144</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19</w:t>
            </w:r>
            <w:r>
              <w:rPr>
                <w:sz w:val="16"/>
              </w:rPr>
              <w:t xml:space="preserve"> </w:t>
            </w:r>
            <w:r w:rsidRPr="005D299C">
              <w:rPr>
                <w:sz w:val="16"/>
              </w:rPr>
              <w:t>144</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19</w:t>
            </w:r>
            <w:r>
              <w:rPr>
                <w:sz w:val="16"/>
              </w:rPr>
              <w:t xml:space="preserve"> </w:t>
            </w:r>
            <w:r w:rsidRPr="005D299C">
              <w:rPr>
                <w:sz w:val="16"/>
              </w:rPr>
              <w:t>144</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19</w:t>
            </w:r>
            <w:r>
              <w:rPr>
                <w:sz w:val="16"/>
              </w:rPr>
              <w:t xml:space="preserve"> </w:t>
            </w:r>
            <w:r w:rsidRPr="005D299C">
              <w:rPr>
                <w:sz w:val="16"/>
              </w:rPr>
              <w:t>144</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19</w:t>
            </w:r>
            <w:r>
              <w:rPr>
                <w:sz w:val="16"/>
              </w:rPr>
              <w:t xml:space="preserve"> </w:t>
            </w:r>
            <w:r w:rsidRPr="005D299C">
              <w:rPr>
                <w:sz w:val="16"/>
              </w:rPr>
              <w:t>144</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19</w:t>
            </w:r>
            <w:r>
              <w:rPr>
                <w:sz w:val="16"/>
              </w:rPr>
              <w:t xml:space="preserve"> </w:t>
            </w:r>
            <w:r w:rsidRPr="005D299C">
              <w:rPr>
                <w:sz w:val="16"/>
              </w:rPr>
              <w:t>144</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19</w:t>
            </w:r>
            <w:r>
              <w:rPr>
                <w:sz w:val="16"/>
              </w:rPr>
              <w:t xml:space="preserve"> </w:t>
            </w:r>
            <w:r w:rsidRPr="005D299C">
              <w:rPr>
                <w:sz w:val="16"/>
              </w:rPr>
              <w:t>144</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19</w:t>
            </w:r>
            <w:r>
              <w:rPr>
                <w:sz w:val="16"/>
              </w:rPr>
              <w:t xml:space="preserve"> </w:t>
            </w:r>
            <w:r w:rsidRPr="005D299C">
              <w:rPr>
                <w:sz w:val="16"/>
              </w:rPr>
              <w:t>144</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19</w:t>
            </w:r>
            <w:r>
              <w:rPr>
                <w:sz w:val="16"/>
              </w:rPr>
              <w:t xml:space="preserve"> </w:t>
            </w:r>
            <w:r w:rsidRPr="005D299C">
              <w:rPr>
                <w:sz w:val="16"/>
              </w:rPr>
              <w:t>144</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19</w:t>
            </w:r>
            <w:r>
              <w:rPr>
                <w:sz w:val="16"/>
              </w:rPr>
              <w:t xml:space="preserve"> </w:t>
            </w:r>
            <w:r w:rsidRPr="005D299C">
              <w:rPr>
                <w:sz w:val="16"/>
              </w:rPr>
              <w:t>144</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19</w:t>
            </w:r>
            <w:r>
              <w:rPr>
                <w:sz w:val="16"/>
              </w:rPr>
              <w:t xml:space="preserve"> </w:t>
            </w:r>
            <w:r w:rsidRPr="005D299C">
              <w:rPr>
                <w:sz w:val="16"/>
              </w:rPr>
              <w:t>144</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19</w:t>
            </w:r>
            <w:r>
              <w:rPr>
                <w:sz w:val="16"/>
              </w:rPr>
              <w:t xml:space="preserve"> </w:t>
            </w:r>
            <w:r w:rsidRPr="005D299C">
              <w:rPr>
                <w:sz w:val="16"/>
              </w:rPr>
              <w:t>144</w:t>
            </w:r>
          </w:p>
        </w:tc>
        <w:tc>
          <w:tcPr>
            <w:tcW w:w="709" w:type="dxa"/>
            <w:tcBorders>
              <w:top w:val="nil"/>
              <w:left w:val="nil"/>
              <w:bottom w:val="single" w:sz="4" w:space="0" w:color="auto"/>
              <w:right w:val="single" w:sz="4" w:space="0" w:color="auto"/>
            </w:tcBorders>
            <w:shd w:val="clear" w:color="auto" w:fill="auto"/>
            <w:noWrap/>
            <w:tcMar>
              <w:left w:w="0" w:type="dxa"/>
              <w:right w:w="0" w:type="dxa"/>
            </w:tcMar>
          </w:tcPr>
          <w:p w:rsidR="005F22DF" w:rsidRPr="005D299C" w:rsidRDefault="005F22DF" w:rsidP="005F22DF">
            <w:pPr>
              <w:ind w:firstLine="0"/>
              <w:jc w:val="center"/>
              <w:rPr>
                <w:sz w:val="16"/>
              </w:rPr>
            </w:pPr>
            <w:r w:rsidRPr="005D299C">
              <w:rPr>
                <w:sz w:val="16"/>
              </w:rPr>
              <w:t>19</w:t>
            </w:r>
            <w:r>
              <w:rPr>
                <w:sz w:val="16"/>
              </w:rPr>
              <w:t xml:space="preserve"> </w:t>
            </w:r>
            <w:r w:rsidRPr="005D299C">
              <w:rPr>
                <w:sz w:val="16"/>
              </w:rPr>
              <w:t>144</w:t>
            </w:r>
          </w:p>
        </w:tc>
      </w:tr>
      <w:tr w:rsidR="005F22DF" w:rsidRPr="000D2BE1" w:rsidTr="005F22DF">
        <w:trPr>
          <w:trHeight w:val="300"/>
        </w:trPr>
        <w:tc>
          <w:tcPr>
            <w:tcW w:w="284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F22DF" w:rsidRPr="000D2BE1" w:rsidRDefault="005F22DF" w:rsidP="005F22DF">
            <w:pPr>
              <w:widowControl/>
              <w:adjustRightInd/>
              <w:spacing w:before="0" w:after="0"/>
              <w:ind w:firstLine="0"/>
              <w:jc w:val="left"/>
              <w:textAlignment w:val="auto"/>
              <w:rPr>
                <w:rFonts w:eastAsia="Times New Roman" w:cs="Arial"/>
                <w:spacing w:val="0"/>
                <w:sz w:val="16"/>
                <w:szCs w:val="16"/>
                <w:lang w:eastAsia="ru-RU"/>
              </w:rPr>
            </w:pPr>
            <w:r w:rsidRPr="000D2BE1">
              <w:rPr>
                <w:rFonts w:eastAsia="Times New Roman" w:cs="Arial"/>
                <w:spacing w:val="0"/>
                <w:sz w:val="16"/>
                <w:szCs w:val="16"/>
                <w:lang w:eastAsia="ru-RU"/>
              </w:rPr>
              <w:t>Расход натурального топлива</w:t>
            </w:r>
          </w:p>
        </w:tc>
        <w:tc>
          <w:tcPr>
            <w:tcW w:w="886" w:type="dxa"/>
            <w:tcBorders>
              <w:top w:val="nil"/>
              <w:left w:val="nil"/>
              <w:bottom w:val="single" w:sz="4" w:space="0" w:color="auto"/>
              <w:right w:val="single" w:sz="4" w:space="0" w:color="auto"/>
            </w:tcBorders>
            <w:shd w:val="clear" w:color="auto" w:fill="auto"/>
            <w:tcMar>
              <w:left w:w="0" w:type="dxa"/>
              <w:right w:w="0" w:type="dxa"/>
            </w:tcMar>
            <w:vAlign w:val="center"/>
            <w:hideMark/>
          </w:tcPr>
          <w:p w:rsidR="005F22DF" w:rsidRPr="000D2BE1" w:rsidRDefault="005F22DF" w:rsidP="005F22DF">
            <w:pPr>
              <w:widowControl/>
              <w:adjustRightInd/>
              <w:spacing w:before="0" w:after="0"/>
              <w:ind w:firstLine="0"/>
              <w:jc w:val="center"/>
              <w:textAlignment w:val="auto"/>
              <w:rPr>
                <w:rFonts w:eastAsia="Times New Roman" w:cs="Arial"/>
                <w:spacing w:val="0"/>
                <w:sz w:val="16"/>
                <w:szCs w:val="16"/>
                <w:lang w:eastAsia="ru-RU"/>
              </w:rPr>
            </w:pPr>
            <w:r w:rsidRPr="000D2BE1">
              <w:rPr>
                <w:rFonts w:eastAsia="Times New Roman" w:cs="Arial"/>
                <w:spacing w:val="0"/>
                <w:sz w:val="16"/>
                <w:szCs w:val="16"/>
                <w:lang w:eastAsia="ru-RU"/>
              </w:rPr>
              <w:t>т н.т.</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27</w:t>
            </w:r>
            <w:r>
              <w:rPr>
                <w:sz w:val="16"/>
              </w:rPr>
              <w:t xml:space="preserve"> </w:t>
            </w:r>
            <w:r w:rsidRPr="005D299C">
              <w:rPr>
                <w:sz w:val="16"/>
              </w:rPr>
              <w:t>949</w:t>
            </w:r>
          </w:p>
        </w:tc>
        <w:tc>
          <w:tcPr>
            <w:tcW w:w="709" w:type="dxa"/>
            <w:tcBorders>
              <w:top w:val="single" w:sz="4" w:space="0" w:color="auto"/>
              <w:left w:val="single" w:sz="4" w:space="0" w:color="auto"/>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27</w:t>
            </w:r>
            <w:r>
              <w:rPr>
                <w:sz w:val="16"/>
              </w:rPr>
              <w:t xml:space="preserve"> </w:t>
            </w:r>
            <w:r w:rsidRPr="005D299C">
              <w:rPr>
                <w:sz w:val="16"/>
              </w:rPr>
              <w:t>383</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28</w:t>
            </w:r>
            <w:r>
              <w:rPr>
                <w:sz w:val="16"/>
              </w:rPr>
              <w:t xml:space="preserve"> </w:t>
            </w:r>
            <w:r w:rsidRPr="005D299C">
              <w:rPr>
                <w:sz w:val="16"/>
              </w:rPr>
              <w:t>111</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28</w:t>
            </w:r>
            <w:r>
              <w:rPr>
                <w:sz w:val="16"/>
              </w:rPr>
              <w:t xml:space="preserve"> </w:t>
            </w:r>
            <w:r w:rsidRPr="005D299C">
              <w:rPr>
                <w:sz w:val="16"/>
              </w:rPr>
              <w:t>111</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28</w:t>
            </w:r>
            <w:r>
              <w:rPr>
                <w:sz w:val="16"/>
              </w:rPr>
              <w:t xml:space="preserve"> </w:t>
            </w:r>
            <w:r w:rsidRPr="005D299C">
              <w:rPr>
                <w:sz w:val="16"/>
              </w:rPr>
              <w:t>111</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28</w:t>
            </w:r>
            <w:r>
              <w:rPr>
                <w:sz w:val="16"/>
              </w:rPr>
              <w:t xml:space="preserve"> </w:t>
            </w:r>
            <w:r w:rsidRPr="005D299C">
              <w:rPr>
                <w:sz w:val="16"/>
              </w:rPr>
              <w:t>111</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28</w:t>
            </w:r>
            <w:r>
              <w:rPr>
                <w:sz w:val="16"/>
              </w:rPr>
              <w:t xml:space="preserve"> </w:t>
            </w:r>
            <w:r w:rsidRPr="005D299C">
              <w:rPr>
                <w:sz w:val="16"/>
              </w:rPr>
              <w:t>111</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28</w:t>
            </w:r>
            <w:r>
              <w:rPr>
                <w:sz w:val="16"/>
              </w:rPr>
              <w:t xml:space="preserve"> </w:t>
            </w:r>
            <w:r w:rsidRPr="005D299C">
              <w:rPr>
                <w:sz w:val="16"/>
              </w:rPr>
              <w:t>111</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28</w:t>
            </w:r>
            <w:r>
              <w:rPr>
                <w:sz w:val="16"/>
              </w:rPr>
              <w:t xml:space="preserve"> </w:t>
            </w:r>
            <w:r w:rsidRPr="005D299C">
              <w:rPr>
                <w:sz w:val="16"/>
              </w:rPr>
              <w:t>111</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28</w:t>
            </w:r>
            <w:r>
              <w:rPr>
                <w:sz w:val="16"/>
              </w:rPr>
              <w:t xml:space="preserve"> </w:t>
            </w:r>
            <w:r w:rsidRPr="005D299C">
              <w:rPr>
                <w:sz w:val="16"/>
              </w:rPr>
              <w:t>111</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28</w:t>
            </w:r>
            <w:r>
              <w:rPr>
                <w:sz w:val="16"/>
              </w:rPr>
              <w:t xml:space="preserve"> </w:t>
            </w:r>
            <w:r w:rsidRPr="005D299C">
              <w:rPr>
                <w:sz w:val="16"/>
              </w:rPr>
              <w:t>111</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28</w:t>
            </w:r>
            <w:r>
              <w:rPr>
                <w:sz w:val="16"/>
              </w:rPr>
              <w:t xml:space="preserve"> </w:t>
            </w:r>
            <w:r w:rsidRPr="005D299C">
              <w:rPr>
                <w:sz w:val="16"/>
              </w:rPr>
              <w:t>111</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28</w:t>
            </w:r>
            <w:r>
              <w:rPr>
                <w:sz w:val="16"/>
              </w:rPr>
              <w:t xml:space="preserve"> </w:t>
            </w:r>
            <w:r w:rsidRPr="005D299C">
              <w:rPr>
                <w:sz w:val="16"/>
              </w:rPr>
              <w:t>111</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28</w:t>
            </w:r>
            <w:r>
              <w:rPr>
                <w:sz w:val="16"/>
              </w:rPr>
              <w:t xml:space="preserve"> </w:t>
            </w:r>
            <w:r w:rsidRPr="005D299C">
              <w:rPr>
                <w:sz w:val="16"/>
              </w:rPr>
              <w:t>111</w:t>
            </w:r>
          </w:p>
        </w:tc>
        <w:tc>
          <w:tcPr>
            <w:tcW w:w="709" w:type="dxa"/>
            <w:tcBorders>
              <w:top w:val="nil"/>
              <w:left w:val="nil"/>
              <w:bottom w:val="single" w:sz="4" w:space="0" w:color="auto"/>
              <w:right w:val="single" w:sz="4" w:space="0" w:color="auto"/>
            </w:tcBorders>
          </w:tcPr>
          <w:p w:rsidR="005F22DF" w:rsidRPr="005D299C" w:rsidRDefault="005F22DF" w:rsidP="005F22DF">
            <w:pPr>
              <w:ind w:firstLine="0"/>
              <w:jc w:val="center"/>
              <w:rPr>
                <w:sz w:val="16"/>
              </w:rPr>
            </w:pPr>
            <w:r w:rsidRPr="005D299C">
              <w:rPr>
                <w:sz w:val="16"/>
              </w:rPr>
              <w:t>28</w:t>
            </w:r>
            <w:r>
              <w:rPr>
                <w:sz w:val="16"/>
              </w:rPr>
              <w:t xml:space="preserve"> </w:t>
            </w:r>
            <w:r w:rsidRPr="005D299C">
              <w:rPr>
                <w:sz w:val="16"/>
              </w:rPr>
              <w:t>111</w:t>
            </w:r>
          </w:p>
        </w:tc>
        <w:tc>
          <w:tcPr>
            <w:tcW w:w="709" w:type="dxa"/>
            <w:tcBorders>
              <w:top w:val="nil"/>
              <w:left w:val="nil"/>
              <w:bottom w:val="single" w:sz="4" w:space="0" w:color="auto"/>
              <w:right w:val="single" w:sz="4" w:space="0" w:color="auto"/>
            </w:tcBorders>
            <w:shd w:val="clear" w:color="auto" w:fill="auto"/>
            <w:noWrap/>
            <w:tcMar>
              <w:left w:w="0" w:type="dxa"/>
              <w:right w:w="0" w:type="dxa"/>
            </w:tcMar>
          </w:tcPr>
          <w:p w:rsidR="005F22DF" w:rsidRPr="005D299C" w:rsidRDefault="005F22DF" w:rsidP="005F22DF">
            <w:pPr>
              <w:ind w:firstLine="0"/>
              <w:jc w:val="center"/>
              <w:rPr>
                <w:sz w:val="16"/>
              </w:rPr>
            </w:pPr>
            <w:r w:rsidRPr="005D299C">
              <w:rPr>
                <w:sz w:val="16"/>
              </w:rPr>
              <w:t>28</w:t>
            </w:r>
            <w:r>
              <w:rPr>
                <w:sz w:val="16"/>
              </w:rPr>
              <w:t xml:space="preserve"> </w:t>
            </w:r>
            <w:r w:rsidRPr="005D299C">
              <w:rPr>
                <w:sz w:val="16"/>
              </w:rPr>
              <w:t>111</w:t>
            </w:r>
          </w:p>
        </w:tc>
      </w:tr>
    </w:tbl>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spacing w:after="200" w:line="360" w:lineRule="auto"/>
        <w:ind w:firstLine="0"/>
        <w:rPr>
          <w:b/>
          <w:bCs/>
          <w:sz w:val="18"/>
          <w:szCs w:val="18"/>
        </w:rPr>
      </w:pP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sectPr w:rsidR="00692D55" w:rsidRPr="000D2BE1" w:rsidSect="00E70A1B">
          <w:pgSz w:w="16838" w:h="11906" w:orient="landscape" w:code="9"/>
          <w:pgMar w:top="1701" w:right="1134" w:bottom="567" w:left="1134" w:header="720" w:footer="720" w:gutter="0"/>
          <w:cols w:space="720"/>
        </w:sectPr>
      </w:pPr>
    </w:p>
    <w:p w:rsidR="00692D55" w:rsidRPr="000D2BE1" w:rsidRDefault="00692D55" w:rsidP="00692D55">
      <w:pPr>
        <w:widowControl/>
        <w:adjustRightInd/>
        <w:spacing w:before="0" w:after="0" w:line="360" w:lineRule="auto"/>
        <w:textAlignment w:val="auto"/>
        <w:rPr>
          <w:rFonts w:eastAsia="Times New Roman"/>
          <w:kern w:val="28"/>
          <w:sz w:val="24"/>
          <w:szCs w:val="24"/>
          <w:lang w:eastAsia="ru-RU"/>
        </w:rPr>
      </w:pPr>
      <w:r w:rsidRPr="000D2BE1">
        <w:rPr>
          <w:rFonts w:eastAsia="Times New Roman"/>
          <w:kern w:val="28"/>
          <w:sz w:val="24"/>
          <w:szCs w:val="24"/>
          <w:lang w:eastAsia="ru-RU"/>
        </w:rPr>
        <w:lastRenderedPageBreak/>
        <w:t xml:space="preserve">Как следует из таблицы </w:t>
      </w:r>
      <w:r w:rsidR="006A66F0" w:rsidRPr="000D2BE1">
        <w:rPr>
          <w:rFonts w:eastAsia="Times New Roman"/>
          <w:kern w:val="28"/>
          <w:sz w:val="24"/>
          <w:szCs w:val="24"/>
          <w:lang w:eastAsia="ru-RU"/>
        </w:rPr>
        <w:t>7</w:t>
      </w:r>
      <w:r w:rsidRPr="000D2BE1">
        <w:rPr>
          <w:rFonts w:eastAsia="Times New Roman"/>
          <w:kern w:val="28"/>
          <w:sz w:val="24"/>
          <w:szCs w:val="24"/>
          <w:lang w:eastAsia="ru-RU"/>
        </w:rPr>
        <w:t>.1</w:t>
      </w:r>
      <w:r w:rsidR="006A66F0" w:rsidRPr="000D2BE1">
        <w:rPr>
          <w:rFonts w:eastAsia="Times New Roman"/>
          <w:kern w:val="28"/>
          <w:sz w:val="24"/>
          <w:szCs w:val="24"/>
          <w:lang w:eastAsia="ru-RU"/>
        </w:rPr>
        <w:t>1</w:t>
      </w:r>
      <w:r w:rsidRPr="000D2BE1">
        <w:rPr>
          <w:rFonts w:eastAsia="Times New Roman"/>
          <w:kern w:val="28"/>
          <w:sz w:val="24"/>
          <w:szCs w:val="24"/>
          <w:lang w:eastAsia="ru-RU"/>
        </w:rPr>
        <w:t xml:space="preserve">, прогнозный средневзвешенный удельный расход условного топлива на выработку тепла за счет выполнения мероприятий увеличится на </w:t>
      </w:r>
      <w:r w:rsidR="009E7A1D">
        <w:rPr>
          <w:rFonts w:eastAsia="Times New Roman"/>
          <w:kern w:val="28"/>
          <w:sz w:val="24"/>
          <w:szCs w:val="24"/>
          <w:lang w:eastAsia="ru-RU"/>
        </w:rPr>
        <w:t>1,4</w:t>
      </w:r>
      <w:r w:rsidR="006A66F0" w:rsidRPr="000D2BE1">
        <w:rPr>
          <w:rFonts w:eastAsia="Times New Roman"/>
          <w:kern w:val="28"/>
          <w:sz w:val="24"/>
          <w:szCs w:val="24"/>
          <w:lang w:eastAsia="ru-RU"/>
        </w:rPr>
        <w:t xml:space="preserve"> </w:t>
      </w:r>
      <w:r w:rsidRPr="000D2BE1">
        <w:rPr>
          <w:rFonts w:eastAsia="Times New Roman"/>
          <w:kern w:val="28"/>
          <w:sz w:val="24"/>
          <w:szCs w:val="24"/>
          <w:lang w:eastAsia="ru-RU"/>
        </w:rPr>
        <w:t>% к 203</w:t>
      </w:r>
      <w:r w:rsidR="005F22DF">
        <w:rPr>
          <w:rFonts w:eastAsia="Times New Roman"/>
          <w:kern w:val="28"/>
          <w:sz w:val="24"/>
          <w:szCs w:val="24"/>
          <w:lang w:eastAsia="ru-RU"/>
        </w:rPr>
        <w:t>6</w:t>
      </w:r>
      <w:r w:rsidRPr="000D2BE1">
        <w:rPr>
          <w:rFonts w:eastAsia="Times New Roman"/>
          <w:kern w:val="28"/>
          <w:sz w:val="24"/>
          <w:szCs w:val="24"/>
          <w:lang w:eastAsia="ru-RU"/>
        </w:rPr>
        <w:t xml:space="preserve"> году с учетом старения и износа оборудования.</w:t>
      </w:r>
    </w:p>
    <w:p w:rsidR="00066F3A" w:rsidRPr="000D2BE1" w:rsidRDefault="00066F3A" w:rsidP="00692D55">
      <w:pPr>
        <w:spacing w:line="360" w:lineRule="auto"/>
        <w:ind w:firstLine="0"/>
        <w:rPr>
          <w:rFonts w:eastAsia="Arial" w:cs="Arial"/>
          <w:spacing w:val="-4"/>
          <w:sz w:val="24"/>
          <w:szCs w:val="24"/>
        </w:rPr>
      </w:pPr>
    </w:p>
    <w:p w:rsidR="00F36706" w:rsidRPr="000D2BE1" w:rsidRDefault="00F36706" w:rsidP="00EB400E">
      <w:pPr>
        <w:spacing w:after="200"/>
        <w:ind w:left="284" w:firstLine="283"/>
        <w:jc w:val="center"/>
        <w:textAlignment w:val="auto"/>
        <w:rPr>
          <w:rFonts w:cs="Arial"/>
          <w:b/>
          <w:bCs/>
          <w:noProof/>
          <w:sz w:val="18"/>
          <w:szCs w:val="18"/>
          <w:lang w:eastAsia="ru-RU"/>
        </w:rPr>
      </w:pPr>
    </w:p>
    <w:p w:rsidR="00EB400E" w:rsidRPr="000D2BE1" w:rsidRDefault="00EB400E" w:rsidP="00EB400E">
      <w:pPr>
        <w:spacing w:after="200"/>
        <w:ind w:left="284" w:firstLine="283"/>
        <w:jc w:val="center"/>
        <w:textAlignment w:val="auto"/>
        <w:rPr>
          <w:rFonts w:cs="Arial"/>
          <w:b/>
          <w:bCs/>
          <w:sz w:val="18"/>
          <w:szCs w:val="18"/>
        </w:rPr>
      </w:pPr>
    </w:p>
    <w:p w:rsidR="00912225" w:rsidRPr="000D2BE1" w:rsidRDefault="00912225" w:rsidP="00CF22BA">
      <w:pPr>
        <w:pStyle w:val="11"/>
        <w:spacing w:before="0" w:after="0" w:line="360" w:lineRule="auto"/>
        <w:ind w:left="1208" w:hanging="357"/>
        <w:rPr>
          <w:sz w:val="24"/>
        </w:rPr>
      </w:pPr>
      <w:bookmarkStart w:id="187" w:name="_Toc329034893"/>
      <w:bookmarkStart w:id="188" w:name="_Toc333363963"/>
      <w:bookmarkStart w:id="189" w:name="_Toc417918027"/>
      <w:r w:rsidRPr="000D2BE1">
        <w:rPr>
          <w:sz w:val="24"/>
        </w:rPr>
        <w:lastRenderedPageBreak/>
        <w:t>Раздел 7. Инвестиции в новое строительство, реконструкцию и техническое перевооружение</w:t>
      </w:r>
      <w:bookmarkEnd w:id="187"/>
      <w:bookmarkEnd w:id="188"/>
      <w:bookmarkEnd w:id="189"/>
    </w:p>
    <w:p w:rsidR="00CF22BA" w:rsidRPr="000D2BE1" w:rsidRDefault="00CF22BA" w:rsidP="00CF22BA"/>
    <w:p w:rsidR="00A90960" w:rsidRPr="000D2BE1" w:rsidRDefault="00A90960" w:rsidP="00CF22BA">
      <w:pPr>
        <w:numPr>
          <w:ilvl w:val="1"/>
          <w:numId w:val="1"/>
        </w:numPr>
        <w:suppressAutoHyphens/>
        <w:adjustRightInd/>
        <w:spacing w:before="0" w:after="0" w:line="360" w:lineRule="auto"/>
        <w:outlineLvl w:val="1"/>
        <w:rPr>
          <w:rFonts w:ascii="Arial Black" w:hAnsi="Arial Black"/>
          <w:spacing w:val="-10"/>
          <w:kern w:val="28"/>
          <w:sz w:val="24"/>
          <w:szCs w:val="24"/>
        </w:rPr>
      </w:pPr>
      <w:bookmarkStart w:id="190" w:name="_Toc333363964"/>
      <w:bookmarkStart w:id="191" w:name="_Toc381282956"/>
      <w:bookmarkStart w:id="192" w:name="_Toc417918028"/>
      <w:r w:rsidRPr="000D2BE1">
        <w:rPr>
          <w:rFonts w:ascii="Arial Black" w:hAnsi="Arial Black"/>
          <w:spacing w:val="-10"/>
          <w:kern w:val="28"/>
          <w:sz w:val="24"/>
          <w:szCs w:val="24"/>
        </w:rPr>
        <w:t xml:space="preserve">Финансовые </w:t>
      </w:r>
      <w:bookmarkEnd w:id="190"/>
      <w:r w:rsidRPr="000D2BE1">
        <w:rPr>
          <w:rFonts w:ascii="Arial Black" w:hAnsi="Arial Black"/>
          <w:spacing w:val="-10"/>
          <w:kern w:val="28"/>
          <w:sz w:val="24"/>
          <w:szCs w:val="24"/>
        </w:rPr>
        <w:t>потребности для осуществления строительства, реконструкции и технического перевооружения систем теплоснабжения</w:t>
      </w:r>
      <w:bookmarkEnd w:id="191"/>
      <w:bookmarkEnd w:id="192"/>
    </w:p>
    <w:p w:rsidR="00A90960" w:rsidRPr="000D2BE1" w:rsidRDefault="00A90960" w:rsidP="00A90960">
      <w:pPr>
        <w:spacing w:line="360" w:lineRule="auto"/>
        <w:rPr>
          <w:sz w:val="24"/>
        </w:rPr>
      </w:pPr>
    </w:p>
    <w:p w:rsidR="00A90960" w:rsidRPr="000D2BE1" w:rsidRDefault="00A90960" w:rsidP="00A90960">
      <w:pPr>
        <w:spacing w:line="360" w:lineRule="auto"/>
        <w:rPr>
          <w:sz w:val="24"/>
        </w:rPr>
      </w:pPr>
      <w:r w:rsidRPr="000D2BE1">
        <w:rPr>
          <w:sz w:val="24"/>
        </w:rPr>
        <w:t xml:space="preserve">Величины капитальных вложений для осуществления строительства, реконструкции и технического перевооружения источников теплоснабжения приведены в разделе </w:t>
      </w:r>
      <w:r w:rsidR="00CF22BA" w:rsidRPr="000D2BE1">
        <w:rPr>
          <w:sz w:val="24"/>
        </w:rPr>
        <w:t>4</w:t>
      </w:r>
      <w:r w:rsidRPr="000D2BE1">
        <w:rPr>
          <w:sz w:val="24"/>
        </w:rPr>
        <w:t xml:space="preserve">, тепловых сетей и теплосетевых объектов – в разделе </w:t>
      </w:r>
      <w:r w:rsidR="00CF22BA" w:rsidRPr="000D2BE1">
        <w:rPr>
          <w:sz w:val="24"/>
        </w:rPr>
        <w:t>5</w:t>
      </w:r>
      <w:r w:rsidRPr="000D2BE1">
        <w:rPr>
          <w:sz w:val="24"/>
        </w:rPr>
        <w:t>.</w:t>
      </w:r>
    </w:p>
    <w:p w:rsidR="00A90960" w:rsidRPr="000D2BE1" w:rsidRDefault="00A90960" w:rsidP="00A90960">
      <w:pPr>
        <w:tabs>
          <w:tab w:val="left" w:pos="0"/>
          <w:tab w:val="left" w:pos="851"/>
          <w:tab w:val="left" w:pos="1134"/>
        </w:tabs>
        <w:spacing w:line="360" w:lineRule="auto"/>
        <w:ind w:left="786" w:firstLine="0"/>
        <w:rPr>
          <w:rFonts w:eastAsia="Times New Roman"/>
          <w:sz w:val="24"/>
        </w:rPr>
      </w:pPr>
    </w:p>
    <w:p w:rsidR="00A90960" w:rsidRPr="000D2BE1" w:rsidRDefault="00A90960" w:rsidP="00CF22BA">
      <w:pPr>
        <w:numPr>
          <w:ilvl w:val="1"/>
          <w:numId w:val="1"/>
        </w:numPr>
        <w:suppressAutoHyphens/>
        <w:adjustRightInd/>
        <w:spacing w:before="0" w:after="0" w:line="360" w:lineRule="auto"/>
        <w:ind w:left="1843"/>
        <w:outlineLvl w:val="1"/>
        <w:rPr>
          <w:rFonts w:ascii="Arial Black" w:hAnsi="Arial Black"/>
          <w:spacing w:val="-10"/>
          <w:kern w:val="28"/>
          <w:sz w:val="24"/>
          <w:szCs w:val="24"/>
        </w:rPr>
      </w:pPr>
      <w:bookmarkStart w:id="193" w:name="_Toc381282957"/>
      <w:bookmarkStart w:id="194" w:name="_Toc417918029"/>
      <w:r w:rsidRPr="000D2BE1">
        <w:rPr>
          <w:rFonts w:ascii="Arial Black" w:hAnsi="Arial Black"/>
          <w:spacing w:val="-10"/>
          <w:kern w:val="28"/>
          <w:sz w:val="24"/>
          <w:szCs w:val="24"/>
        </w:rPr>
        <w:t>Предложения по источникам инвестиций, обеспечивающих финансовые потребности</w:t>
      </w:r>
      <w:bookmarkEnd w:id="193"/>
      <w:bookmarkEnd w:id="194"/>
    </w:p>
    <w:p w:rsidR="00A90960" w:rsidRPr="000D2BE1" w:rsidRDefault="00A90960" w:rsidP="00A90960">
      <w:pPr>
        <w:spacing w:line="360" w:lineRule="auto"/>
        <w:rPr>
          <w:sz w:val="24"/>
          <w:szCs w:val="24"/>
        </w:rPr>
      </w:pPr>
    </w:p>
    <w:p w:rsidR="00A90960" w:rsidRPr="000D2BE1" w:rsidRDefault="00A90960" w:rsidP="00A90960">
      <w:pPr>
        <w:spacing w:line="360" w:lineRule="auto"/>
        <w:rPr>
          <w:sz w:val="24"/>
          <w:szCs w:val="24"/>
        </w:rPr>
      </w:pPr>
      <w:r w:rsidRPr="000D2BE1">
        <w:rPr>
          <w:sz w:val="24"/>
          <w:szCs w:val="24"/>
        </w:rPr>
        <w:t xml:space="preserve">В сложившихся условиях хозяйственно-финансовой деятельности для организаций, осуществляющих эксплуатацию рассматриваемых в схеме теплоснабжения теплогенерирующих и теплосетевых объектов, возможно рассмотрение трех источников финансирования, обеспечивающих реализацию проектов, предусмотренных </w:t>
      </w:r>
      <w:r w:rsidR="0072741D" w:rsidRPr="000D2BE1">
        <w:rPr>
          <w:sz w:val="24"/>
          <w:szCs w:val="24"/>
        </w:rPr>
        <w:t>схемой теплоснабжения</w:t>
      </w:r>
      <w:r w:rsidRPr="000D2BE1">
        <w:rPr>
          <w:sz w:val="24"/>
          <w:szCs w:val="24"/>
        </w:rPr>
        <w:t>:</w:t>
      </w:r>
    </w:p>
    <w:p w:rsidR="00A90960" w:rsidRPr="000D2BE1" w:rsidRDefault="00A90960" w:rsidP="00CF22BA">
      <w:pPr>
        <w:numPr>
          <w:ilvl w:val="0"/>
          <w:numId w:val="13"/>
        </w:numPr>
        <w:spacing w:line="360" w:lineRule="auto"/>
        <w:ind w:left="1418" w:hanging="284"/>
        <w:contextualSpacing/>
        <w:rPr>
          <w:sz w:val="24"/>
          <w:szCs w:val="24"/>
        </w:rPr>
      </w:pPr>
      <w:r w:rsidRPr="000D2BE1">
        <w:rPr>
          <w:sz w:val="24"/>
          <w:szCs w:val="24"/>
        </w:rPr>
        <w:t>включение капитальных затрат в тариф на тепловую энергию;</w:t>
      </w:r>
    </w:p>
    <w:p w:rsidR="00A90960" w:rsidRPr="000D2BE1" w:rsidRDefault="00A90960" w:rsidP="00CF22BA">
      <w:pPr>
        <w:numPr>
          <w:ilvl w:val="0"/>
          <w:numId w:val="13"/>
        </w:numPr>
        <w:spacing w:line="360" w:lineRule="auto"/>
        <w:ind w:left="1418" w:hanging="284"/>
        <w:contextualSpacing/>
        <w:rPr>
          <w:sz w:val="24"/>
          <w:szCs w:val="24"/>
        </w:rPr>
      </w:pPr>
      <w:r w:rsidRPr="000D2BE1">
        <w:rPr>
          <w:sz w:val="24"/>
          <w:szCs w:val="24"/>
        </w:rPr>
        <w:t>за счет платы (тарифа) за подключение;</w:t>
      </w:r>
    </w:p>
    <w:p w:rsidR="00A90960" w:rsidRPr="000D2BE1" w:rsidRDefault="00A90960" w:rsidP="00CF22BA">
      <w:pPr>
        <w:numPr>
          <w:ilvl w:val="0"/>
          <w:numId w:val="13"/>
        </w:numPr>
        <w:spacing w:line="360" w:lineRule="auto"/>
        <w:ind w:left="1418" w:hanging="284"/>
        <w:contextualSpacing/>
        <w:rPr>
          <w:sz w:val="24"/>
          <w:szCs w:val="24"/>
        </w:rPr>
      </w:pPr>
      <w:r w:rsidRPr="000D2BE1">
        <w:rPr>
          <w:sz w:val="24"/>
          <w:szCs w:val="24"/>
        </w:rPr>
        <w:t>финансирование из бюджетов различных уровней.</w:t>
      </w:r>
    </w:p>
    <w:p w:rsidR="00A90960" w:rsidRPr="000D2BE1" w:rsidRDefault="00A90960" w:rsidP="00A90960">
      <w:pPr>
        <w:spacing w:line="360" w:lineRule="auto"/>
        <w:rPr>
          <w:sz w:val="24"/>
          <w:szCs w:val="24"/>
        </w:rPr>
      </w:pPr>
      <w:r w:rsidRPr="000D2BE1">
        <w:rPr>
          <w:sz w:val="24"/>
          <w:szCs w:val="24"/>
        </w:rPr>
        <w:t>Включение капитальных затрат в тариф на тепловую энергию может быть реализовано введением этих затрат в необходимую валовую выручку при использовании различных методов формирования тарифов в соответствии с Постановлением Правительства РФ №1075 от 22.10.2012 г. «О ценообразовании в сфере теплоснабжения», а именно:</w:t>
      </w:r>
    </w:p>
    <w:p w:rsidR="00A90960" w:rsidRPr="000D2BE1" w:rsidRDefault="00A90960" w:rsidP="00CF22BA">
      <w:pPr>
        <w:numPr>
          <w:ilvl w:val="0"/>
          <w:numId w:val="13"/>
        </w:numPr>
        <w:spacing w:line="360" w:lineRule="auto"/>
        <w:ind w:left="1418" w:hanging="284"/>
        <w:contextualSpacing/>
        <w:rPr>
          <w:sz w:val="24"/>
          <w:szCs w:val="24"/>
        </w:rPr>
      </w:pPr>
      <w:r w:rsidRPr="000D2BE1">
        <w:rPr>
          <w:sz w:val="24"/>
          <w:szCs w:val="24"/>
        </w:rPr>
        <w:t>метода экономически обоснованных расходов (затрат);</w:t>
      </w:r>
    </w:p>
    <w:p w:rsidR="00A90960" w:rsidRPr="000D2BE1" w:rsidRDefault="00A90960" w:rsidP="00CF22BA">
      <w:pPr>
        <w:numPr>
          <w:ilvl w:val="0"/>
          <w:numId w:val="13"/>
        </w:numPr>
        <w:spacing w:line="360" w:lineRule="auto"/>
        <w:ind w:left="1418" w:hanging="284"/>
        <w:contextualSpacing/>
        <w:rPr>
          <w:sz w:val="24"/>
          <w:szCs w:val="24"/>
        </w:rPr>
      </w:pPr>
      <w:r w:rsidRPr="000D2BE1">
        <w:rPr>
          <w:sz w:val="24"/>
          <w:szCs w:val="24"/>
        </w:rPr>
        <w:t>метод</w:t>
      </w:r>
      <w:r w:rsidR="00CF22BA" w:rsidRPr="000D2BE1">
        <w:rPr>
          <w:sz w:val="24"/>
          <w:szCs w:val="24"/>
        </w:rPr>
        <w:t>а</w:t>
      </w:r>
      <w:r w:rsidRPr="000D2BE1">
        <w:rPr>
          <w:sz w:val="24"/>
          <w:szCs w:val="24"/>
        </w:rPr>
        <w:t xml:space="preserve"> обеспечения доходности инвестированного капитала;</w:t>
      </w:r>
    </w:p>
    <w:p w:rsidR="00A90960" w:rsidRPr="000D2BE1" w:rsidRDefault="00A90960" w:rsidP="00A90960">
      <w:pPr>
        <w:spacing w:line="360" w:lineRule="auto"/>
        <w:rPr>
          <w:sz w:val="24"/>
          <w:szCs w:val="24"/>
        </w:rPr>
      </w:pPr>
      <w:r w:rsidRPr="000D2BE1">
        <w:rPr>
          <w:sz w:val="24"/>
          <w:szCs w:val="24"/>
        </w:rPr>
        <w:t xml:space="preserve">На данный момент </w:t>
      </w:r>
      <w:r w:rsidR="009B6C57" w:rsidRPr="000D2BE1">
        <w:rPr>
          <w:sz w:val="24"/>
          <w:szCs w:val="24"/>
        </w:rPr>
        <w:t>АО «Хабаровские энергетические системы»</w:t>
      </w:r>
      <w:r w:rsidR="00A02DFC" w:rsidRPr="000D2BE1">
        <w:rPr>
          <w:sz w:val="24"/>
          <w:szCs w:val="24"/>
        </w:rPr>
        <w:t xml:space="preserve"> и филиал «ХТСК» </w:t>
      </w:r>
      <w:r w:rsidRPr="000D2BE1">
        <w:rPr>
          <w:sz w:val="24"/>
          <w:szCs w:val="24"/>
        </w:rPr>
        <w:lastRenderedPageBreak/>
        <w:t>АО «ДГК» формируют тариф на тепловую энергию с помощью метода экономически обоснованных расходов (затрат)</w:t>
      </w:r>
      <w:r w:rsidRPr="000D2BE1">
        <w:rPr>
          <w:sz w:val="24"/>
          <w:szCs w:val="24"/>
          <w:vertAlign w:val="superscript"/>
        </w:rPr>
        <w:footnoteReference w:id="1"/>
      </w:r>
      <w:r w:rsidRPr="000D2BE1">
        <w:rPr>
          <w:sz w:val="24"/>
          <w:szCs w:val="24"/>
        </w:rPr>
        <w:t xml:space="preserve">. </w:t>
      </w:r>
    </w:p>
    <w:p w:rsidR="00A90960" w:rsidRPr="000D2BE1" w:rsidRDefault="00A90960" w:rsidP="00A90960">
      <w:pPr>
        <w:spacing w:line="360" w:lineRule="auto"/>
        <w:rPr>
          <w:sz w:val="24"/>
          <w:szCs w:val="24"/>
        </w:rPr>
      </w:pPr>
      <w:r w:rsidRPr="000D2BE1">
        <w:rPr>
          <w:sz w:val="24"/>
          <w:szCs w:val="24"/>
        </w:rPr>
        <w:t>При формировании тарифа с помощью метода экономически обоснованных расходов капитальные вложения (инвестиции) могут быть включены в необходимую валовую выручку в виде расходов, не учитываемых при определении налоговой базы налога на прибыль (относимые на прибыль после налогообложения). Данные затраты в этом случае не должны превышать 7 % от суммы включаемых в необходимую валовую выручку расходов, связанных с производством и реализацией продукции (услуг) по регулируемым видам деятельности, и внереализационных расходов, т.е. не более 7 % от себестоимости тепловой энергии. В данном случае все расходы на 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A90960" w:rsidRPr="000D2BE1" w:rsidRDefault="00A90960" w:rsidP="00A90960">
      <w:pPr>
        <w:spacing w:line="360" w:lineRule="auto"/>
        <w:rPr>
          <w:sz w:val="24"/>
          <w:szCs w:val="24"/>
        </w:rPr>
      </w:pPr>
      <w:r w:rsidRPr="000D2BE1">
        <w:rPr>
          <w:sz w:val="24"/>
          <w:szCs w:val="24"/>
        </w:rPr>
        <w:t xml:space="preserve">Таким образом, в ближайшее время при формировании тарифа </w:t>
      </w:r>
      <w:r w:rsidR="003257F0" w:rsidRPr="000D2BE1">
        <w:rPr>
          <w:sz w:val="24"/>
          <w:szCs w:val="24"/>
        </w:rPr>
        <w:t xml:space="preserve">АО «Хабаровские энергетические системы» </w:t>
      </w:r>
      <w:r w:rsidRPr="000D2BE1">
        <w:rPr>
          <w:sz w:val="24"/>
          <w:szCs w:val="24"/>
        </w:rPr>
        <w:t xml:space="preserve">сможет включать в необходимую валовую выручку не более 7% от себестоимости тепловой энергии. Анализ ценовых последствий для потребителей при реализации </w:t>
      </w:r>
      <w:r w:rsidR="0018080D" w:rsidRPr="000D2BE1">
        <w:rPr>
          <w:sz w:val="24"/>
          <w:szCs w:val="24"/>
        </w:rPr>
        <w:t>проектов,</w:t>
      </w:r>
      <w:r w:rsidRPr="000D2BE1">
        <w:rPr>
          <w:sz w:val="24"/>
          <w:szCs w:val="24"/>
        </w:rPr>
        <w:t xml:space="preserve"> предложенных в данной </w:t>
      </w:r>
      <w:r w:rsidR="0018080D" w:rsidRPr="000D2BE1">
        <w:rPr>
          <w:sz w:val="24"/>
          <w:szCs w:val="24"/>
        </w:rPr>
        <w:t>работе,</w:t>
      </w:r>
      <w:r w:rsidRPr="000D2BE1">
        <w:rPr>
          <w:sz w:val="24"/>
          <w:szCs w:val="24"/>
        </w:rPr>
        <w:t xml:space="preserve"> показывает, что применение указанного источника финансирования существенно ограничено тем, что включение капитальных затрат в тариф на тепловую энергию даже в размере не более 7 % от себестоимости тепловой энергии может привести к росту тарифа выше определённых Федеральной службой по тарифам предельных максимальных уровней тарифа на тепло. </w:t>
      </w:r>
    </w:p>
    <w:p w:rsidR="00A90960" w:rsidRPr="000D2BE1" w:rsidRDefault="0077512E" w:rsidP="00A90960">
      <w:pPr>
        <w:spacing w:line="360" w:lineRule="auto"/>
        <w:rPr>
          <w:sz w:val="24"/>
          <w:szCs w:val="24"/>
        </w:rPr>
      </w:pPr>
      <w:r w:rsidRPr="000D2BE1">
        <w:rPr>
          <w:sz w:val="24"/>
          <w:szCs w:val="24"/>
        </w:rPr>
        <w:t xml:space="preserve">Также, </w:t>
      </w:r>
      <w:r w:rsidR="00A90960" w:rsidRPr="000D2BE1">
        <w:rPr>
          <w:sz w:val="24"/>
          <w:szCs w:val="24"/>
        </w:rPr>
        <w:t xml:space="preserve">в этом случае может сложиться ситуация при которой потребуется выделение дополнительных целевых средств из бюджета для компенсации разницы экономически обоснованным значением </w:t>
      </w:r>
      <w:r w:rsidR="0018080D" w:rsidRPr="000D2BE1">
        <w:rPr>
          <w:sz w:val="24"/>
          <w:szCs w:val="24"/>
        </w:rPr>
        <w:t>тарифа,</w:t>
      </w:r>
      <w:r w:rsidR="00A90960" w:rsidRPr="000D2BE1">
        <w:rPr>
          <w:sz w:val="24"/>
          <w:szCs w:val="24"/>
        </w:rPr>
        <w:t xml:space="preserve"> установленного для </w:t>
      </w:r>
      <w:r w:rsidR="003257F0" w:rsidRPr="000D2BE1">
        <w:rPr>
          <w:sz w:val="24"/>
          <w:szCs w:val="24"/>
        </w:rPr>
        <w:t>АО «Хаба</w:t>
      </w:r>
      <w:r w:rsidRPr="000D2BE1">
        <w:rPr>
          <w:sz w:val="24"/>
          <w:szCs w:val="24"/>
        </w:rPr>
        <w:t xml:space="preserve">ровские энергетические системы» </w:t>
      </w:r>
      <w:r w:rsidR="00A90960" w:rsidRPr="000D2BE1">
        <w:rPr>
          <w:sz w:val="24"/>
          <w:szCs w:val="24"/>
        </w:rPr>
        <w:t xml:space="preserve">и </w:t>
      </w:r>
      <w:r w:rsidR="0018080D" w:rsidRPr="000D2BE1">
        <w:rPr>
          <w:sz w:val="24"/>
          <w:szCs w:val="24"/>
        </w:rPr>
        <w:t>тарифом, установленным</w:t>
      </w:r>
      <w:r w:rsidR="00A90960" w:rsidRPr="000D2BE1">
        <w:rPr>
          <w:sz w:val="24"/>
          <w:szCs w:val="24"/>
        </w:rPr>
        <w:t xml:space="preserve"> для населения и прочих потребителей городского поселения «Рабочий поселок Чегдомын». В этом случае, включение капитальных вложений в экономически обоснованный тариф на тепловую энергию приведет к необходимости выделения бюджетных средств необходимых для выравнивания тарифов, то есть фактически в этом случае капитальные затраты на модернизацию систем теплоснабжения будут финансироваться за счет бюджета. </w:t>
      </w:r>
    </w:p>
    <w:p w:rsidR="00A90960" w:rsidRPr="000D2BE1" w:rsidRDefault="00A90960" w:rsidP="00A90960">
      <w:pPr>
        <w:spacing w:line="360" w:lineRule="auto"/>
        <w:rPr>
          <w:sz w:val="24"/>
          <w:szCs w:val="24"/>
        </w:rPr>
      </w:pPr>
      <w:r w:rsidRPr="000D2BE1">
        <w:rPr>
          <w:sz w:val="24"/>
          <w:szCs w:val="24"/>
        </w:rPr>
        <w:t>При формировании тарифа с помощью метода обеспечения доходности инвестированного капитала (относится к долгосрочным тарифам) в необходимую валовую вы</w:t>
      </w:r>
      <w:r w:rsidRPr="000D2BE1">
        <w:rPr>
          <w:sz w:val="24"/>
          <w:szCs w:val="24"/>
        </w:rPr>
        <w:lastRenderedPageBreak/>
        <w:t>ручку регулируемой организации включается возврат инвестированного капитала и доход на инвестированный капитал. Для применения метода обеспечения доходности инвестиционного капитала необходимо соблюдение целого ряда условий:</w:t>
      </w:r>
    </w:p>
    <w:p w:rsidR="00A90960" w:rsidRPr="000D2BE1" w:rsidRDefault="00A90960" w:rsidP="00CB6607">
      <w:pPr>
        <w:numPr>
          <w:ilvl w:val="0"/>
          <w:numId w:val="14"/>
        </w:numPr>
        <w:spacing w:line="360" w:lineRule="auto"/>
        <w:ind w:left="0" w:firstLine="1134"/>
        <w:contextualSpacing/>
        <w:rPr>
          <w:sz w:val="24"/>
          <w:szCs w:val="24"/>
        </w:rPr>
      </w:pPr>
      <w:r w:rsidRPr="000D2BE1">
        <w:rPr>
          <w:sz w:val="24"/>
          <w:szCs w:val="24"/>
        </w:rPr>
        <w:t>регулируемая организация не является государственным или муниципальным унитарным предприятием;</w:t>
      </w:r>
    </w:p>
    <w:p w:rsidR="00A90960" w:rsidRPr="000D2BE1" w:rsidRDefault="00A90960" w:rsidP="00CB6607">
      <w:pPr>
        <w:numPr>
          <w:ilvl w:val="0"/>
          <w:numId w:val="14"/>
        </w:numPr>
        <w:spacing w:line="360" w:lineRule="auto"/>
        <w:ind w:left="0" w:firstLine="1134"/>
        <w:contextualSpacing/>
        <w:rPr>
          <w:sz w:val="24"/>
          <w:szCs w:val="24"/>
        </w:rPr>
      </w:pPr>
      <w:r w:rsidRPr="000D2BE1">
        <w:rPr>
          <w:sz w:val="24"/>
          <w:szCs w:val="24"/>
        </w:rPr>
        <w:t>имеется утвержденная в установленном порядке схема теплоснабжения;</w:t>
      </w:r>
    </w:p>
    <w:p w:rsidR="00A90960" w:rsidRPr="000D2BE1" w:rsidRDefault="00A90960" w:rsidP="00CB6607">
      <w:pPr>
        <w:numPr>
          <w:ilvl w:val="0"/>
          <w:numId w:val="14"/>
        </w:numPr>
        <w:spacing w:line="360" w:lineRule="auto"/>
        <w:ind w:left="0" w:firstLine="1134"/>
        <w:contextualSpacing/>
        <w:rPr>
          <w:sz w:val="24"/>
          <w:szCs w:val="24"/>
        </w:rPr>
      </w:pPr>
      <w:r w:rsidRPr="000D2BE1">
        <w:rPr>
          <w:sz w:val="24"/>
          <w:szCs w:val="24"/>
        </w:rPr>
        <w:t>соответствие одному из критериев:</w:t>
      </w:r>
    </w:p>
    <w:p w:rsidR="00A90960" w:rsidRPr="000D2BE1" w:rsidRDefault="00A90960" w:rsidP="00CB6607">
      <w:pPr>
        <w:numPr>
          <w:ilvl w:val="0"/>
          <w:numId w:val="15"/>
        </w:numPr>
        <w:spacing w:line="360" w:lineRule="auto"/>
        <w:ind w:left="0" w:firstLine="1134"/>
        <w:contextualSpacing/>
        <w:rPr>
          <w:sz w:val="24"/>
          <w:szCs w:val="24"/>
        </w:rPr>
      </w:pPr>
      <w:r w:rsidRPr="000D2BE1">
        <w:rPr>
          <w:sz w:val="24"/>
          <w:szCs w:val="24"/>
        </w:rPr>
        <w:t>регулируемая организация владеет на праве собственности или на ином законном основании источниками тепловой энергии, производящими тепловую энергию (мощность) в режиме комбинированной выработки электрической и тепловой энергии;</w:t>
      </w:r>
    </w:p>
    <w:p w:rsidR="00A90960" w:rsidRPr="000D2BE1" w:rsidRDefault="00A90960" w:rsidP="00CB6607">
      <w:pPr>
        <w:numPr>
          <w:ilvl w:val="0"/>
          <w:numId w:val="15"/>
        </w:numPr>
        <w:spacing w:line="360" w:lineRule="auto"/>
        <w:ind w:left="0" w:firstLine="1134"/>
        <w:contextualSpacing/>
        <w:rPr>
          <w:sz w:val="24"/>
          <w:szCs w:val="24"/>
        </w:rPr>
      </w:pPr>
      <w:r w:rsidRPr="000D2BE1">
        <w:rPr>
          <w:sz w:val="24"/>
          <w:szCs w:val="24"/>
        </w:rPr>
        <w:t>регулируемая организация владеет производственными объектами на основании концессионного соглашения;</w:t>
      </w:r>
    </w:p>
    <w:p w:rsidR="00A90960" w:rsidRPr="000D2BE1" w:rsidRDefault="00A90960" w:rsidP="00CB6607">
      <w:pPr>
        <w:numPr>
          <w:ilvl w:val="0"/>
          <w:numId w:val="15"/>
        </w:numPr>
        <w:spacing w:line="360" w:lineRule="auto"/>
        <w:ind w:left="0" w:firstLine="1134"/>
        <w:contextualSpacing/>
        <w:rPr>
          <w:sz w:val="24"/>
          <w:szCs w:val="24"/>
        </w:rPr>
      </w:pPr>
      <w:r w:rsidRPr="000D2BE1">
        <w:rPr>
          <w:sz w:val="24"/>
          <w:szCs w:val="24"/>
        </w:rPr>
        <w:t>установленная тепловая мощность источников, которыми регулируемая организация владеет на праве собственности или на ином законном основании, составляет не менее 10 Гкал/ч;</w:t>
      </w:r>
    </w:p>
    <w:p w:rsidR="00A90960" w:rsidRPr="000D2BE1" w:rsidRDefault="00A90960" w:rsidP="00CB6607">
      <w:pPr>
        <w:numPr>
          <w:ilvl w:val="0"/>
          <w:numId w:val="15"/>
        </w:numPr>
        <w:spacing w:line="360" w:lineRule="auto"/>
        <w:ind w:left="0" w:firstLine="1134"/>
        <w:contextualSpacing/>
        <w:rPr>
          <w:sz w:val="24"/>
          <w:szCs w:val="24"/>
        </w:rPr>
      </w:pPr>
      <w:r w:rsidRPr="000D2BE1">
        <w:rPr>
          <w:sz w:val="24"/>
          <w:szCs w:val="24"/>
        </w:rPr>
        <w:t>протяженность тепловых сетей, которыми регулируемая организация владеет на праве собственности или на ином законном основании, составляет не менее 50 км в 2-трубном исчислении.</w:t>
      </w:r>
    </w:p>
    <w:p w:rsidR="00A90960" w:rsidRPr="000D2BE1" w:rsidRDefault="00A90960" w:rsidP="00A90960">
      <w:pPr>
        <w:spacing w:line="360" w:lineRule="auto"/>
        <w:rPr>
          <w:sz w:val="24"/>
          <w:szCs w:val="24"/>
        </w:rPr>
      </w:pPr>
      <w:r w:rsidRPr="000D2BE1">
        <w:rPr>
          <w:sz w:val="24"/>
          <w:szCs w:val="24"/>
        </w:rPr>
        <w:t xml:space="preserve">Таким образом, применение метода обеспечения доходности инвестированного капитала для </w:t>
      </w:r>
      <w:r w:rsidR="00CB6607" w:rsidRPr="000D2BE1">
        <w:rPr>
          <w:sz w:val="24"/>
          <w:szCs w:val="24"/>
        </w:rPr>
        <w:t xml:space="preserve">АО «Хабаровские энергетические системы» </w:t>
      </w:r>
      <w:r w:rsidR="00A02DFC" w:rsidRPr="000D2BE1">
        <w:rPr>
          <w:sz w:val="24"/>
          <w:szCs w:val="24"/>
        </w:rPr>
        <w:t xml:space="preserve">и филиала «ХТСК» </w:t>
      </w:r>
      <w:r w:rsidRPr="000D2BE1">
        <w:rPr>
          <w:sz w:val="24"/>
          <w:szCs w:val="24"/>
        </w:rPr>
        <w:t>АО «ДГК» на данный момент возможно по согласованию с регулирующим органом.</w:t>
      </w:r>
    </w:p>
    <w:p w:rsidR="00A90960" w:rsidRPr="000D2BE1" w:rsidRDefault="00A90960" w:rsidP="00A90960">
      <w:pPr>
        <w:spacing w:line="360" w:lineRule="auto"/>
        <w:rPr>
          <w:sz w:val="24"/>
          <w:szCs w:val="24"/>
        </w:rPr>
      </w:pPr>
      <w:r w:rsidRPr="000D2BE1">
        <w:rPr>
          <w:sz w:val="24"/>
          <w:szCs w:val="24"/>
        </w:rPr>
        <w:t>В соответствии с Постановлением Правительства РФ №1075 от 22.10.2012 г. «О ценообразовании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В общем случае при формировании платы за подключение устанавливаемой в индивидуальном порядке (при подключении тепловой нагрузки более 1,5 Гкал/ч) включаются следующие средства для компенсации регулируемой организации:</w:t>
      </w:r>
    </w:p>
    <w:p w:rsidR="00A90960" w:rsidRPr="000D2BE1" w:rsidRDefault="00A90960" w:rsidP="00CB6607">
      <w:pPr>
        <w:widowControl/>
        <w:numPr>
          <w:ilvl w:val="0"/>
          <w:numId w:val="16"/>
        </w:numPr>
        <w:tabs>
          <w:tab w:val="left" w:pos="1047"/>
        </w:tabs>
        <w:adjustRightInd/>
        <w:spacing w:before="0" w:after="0" w:line="360" w:lineRule="auto"/>
        <w:ind w:left="0" w:firstLine="1134"/>
        <w:contextualSpacing/>
        <w:textAlignment w:val="auto"/>
        <w:rPr>
          <w:rFonts w:eastAsia="Times New Roman" w:cs="Arial"/>
          <w:spacing w:val="0"/>
          <w:sz w:val="24"/>
          <w:szCs w:val="24"/>
          <w:lang w:eastAsia="x-none"/>
        </w:rPr>
      </w:pPr>
      <w:r w:rsidRPr="000D2BE1">
        <w:rPr>
          <w:rFonts w:eastAsia="Times New Roman" w:cs="Arial"/>
          <w:spacing w:val="0"/>
          <w:sz w:val="24"/>
          <w:szCs w:val="24"/>
          <w:lang w:eastAsia="x-none"/>
        </w:rPr>
        <w:t>расходы на проведение мероприятий по подключению объекта капитального строительства потребителя, в том числе - застройщика;</w:t>
      </w:r>
    </w:p>
    <w:p w:rsidR="00A90960" w:rsidRPr="000D2BE1" w:rsidRDefault="00A90960" w:rsidP="00CB6607">
      <w:pPr>
        <w:widowControl/>
        <w:numPr>
          <w:ilvl w:val="0"/>
          <w:numId w:val="16"/>
        </w:numPr>
        <w:tabs>
          <w:tab w:val="left" w:pos="1047"/>
        </w:tabs>
        <w:adjustRightInd/>
        <w:spacing w:before="0" w:after="0" w:line="360" w:lineRule="auto"/>
        <w:ind w:left="0" w:firstLine="1134"/>
        <w:contextualSpacing/>
        <w:textAlignment w:val="auto"/>
        <w:rPr>
          <w:rFonts w:eastAsia="Times New Roman" w:cs="Arial"/>
          <w:spacing w:val="0"/>
          <w:sz w:val="24"/>
          <w:szCs w:val="24"/>
          <w:lang w:eastAsia="x-none"/>
        </w:rPr>
      </w:pPr>
      <w:r w:rsidRPr="000D2BE1">
        <w:rPr>
          <w:rFonts w:eastAsia="Times New Roman" w:cs="Arial"/>
          <w:spacing w:val="0"/>
          <w:sz w:val="24"/>
          <w:szCs w:val="24"/>
          <w:lang w:eastAsia="x-none"/>
        </w:rPr>
        <w:t>расходы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A90960" w:rsidRPr="000D2BE1" w:rsidRDefault="00A90960" w:rsidP="00CB6607">
      <w:pPr>
        <w:widowControl/>
        <w:numPr>
          <w:ilvl w:val="0"/>
          <w:numId w:val="16"/>
        </w:numPr>
        <w:tabs>
          <w:tab w:val="left" w:pos="1057"/>
        </w:tabs>
        <w:adjustRightInd/>
        <w:spacing w:before="0" w:after="0" w:line="360" w:lineRule="auto"/>
        <w:ind w:left="0" w:firstLine="1134"/>
        <w:contextualSpacing/>
        <w:textAlignment w:val="auto"/>
        <w:rPr>
          <w:rFonts w:eastAsia="Times New Roman" w:cs="Arial"/>
          <w:spacing w:val="0"/>
          <w:sz w:val="24"/>
          <w:szCs w:val="24"/>
          <w:lang w:eastAsia="x-none"/>
        </w:rPr>
      </w:pPr>
      <w:r w:rsidRPr="000D2BE1">
        <w:rPr>
          <w:rFonts w:eastAsia="Times New Roman" w:cs="Arial"/>
          <w:spacing w:val="0"/>
          <w:sz w:val="24"/>
          <w:szCs w:val="24"/>
          <w:lang w:eastAsia="x-none"/>
        </w:rPr>
        <w:lastRenderedPageBreak/>
        <w:t>расходы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A90960" w:rsidRPr="000D2BE1" w:rsidRDefault="00A90960" w:rsidP="00CB6607">
      <w:pPr>
        <w:widowControl/>
        <w:numPr>
          <w:ilvl w:val="0"/>
          <w:numId w:val="16"/>
        </w:numPr>
        <w:tabs>
          <w:tab w:val="left" w:pos="1057"/>
        </w:tabs>
        <w:adjustRightInd/>
        <w:spacing w:before="0" w:after="0" w:line="360" w:lineRule="auto"/>
        <w:ind w:left="0" w:firstLine="1134"/>
        <w:contextualSpacing/>
        <w:textAlignment w:val="auto"/>
        <w:rPr>
          <w:rFonts w:eastAsia="Times New Roman" w:cs="Arial"/>
          <w:spacing w:val="0"/>
          <w:sz w:val="24"/>
          <w:szCs w:val="24"/>
          <w:lang w:eastAsia="x-none"/>
        </w:rPr>
      </w:pPr>
      <w:r w:rsidRPr="000D2BE1">
        <w:rPr>
          <w:rFonts w:eastAsia="Times New Roman" w:cs="Arial"/>
          <w:spacing w:val="0"/>
          <w:sz w:val="24"/>
          <w:szCs w:val="24"/>
          <w:lang w:eastAsia="x-none"/>
        </w:rPr>
        <w:t xml:space="preserve">налог на прибыль, определяемый в соответствии с налоговым законодательством. </w:t>
      </w:r>
    </w:p>
    <w:p w:rsidR="00A90960" w:rsidRPr="000D2BE1" w:rsidRDefault="00A90960" w:rsidP="00A90960">
      <w:pPr>
        <w:spacing w:line="360" w:lineRule="auto"/>
        <w:rPr>
          <w:sz w:val="24"/>
          <w:szCs w:val="24"/>
        </w:rPr>
      </w:pPr>
      <w:r w:rsidRPr="000D2BE1">
        <w:rPr>
          <w:sz w:val="24"/>
          <w:szCs w:val="24"/>
        </w:rPr>
        <w:t xml:space="preserve">При формировании платы за подключение тепловой нагрузки от 0,1 до 1,5 Гкал/ч также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rsidR="00A90960" w:rsidRPr="000D2BE1" w:rsidRDefault="00A90960" w:rsidP="00A90960">
      <w:pPr>
        <w:spacing w:line="360" w:lineRule="auto"/>
        <w:rPr>
          <w:sz w:val="24"/>
          <w:szCs w:val="24"/>
        </w:rPr>
      </w:pPr>
      <w:r w:rsidRPr="000D2BE1">
        <w:rPr>
          <w:sz w:val="24"/>
          <w:szCs w:val="24"/>
        </w:rPr>
        <w:t xml:space="preserve">Применительно к </w:t>
      </w:r>
      <w:r w:rsidR="00CB6607" w:rsidRPr="000D2BE1">
        <w:rPr>
          <w:sz w:val="24"/>
          <w:szCs w:val="24"/>
        </w:rPr>
        <w:t xml:space="preserve">АО «Хабаровские энергетические системы» </w:t>
      </w:r>
      <w:r w:rsidRPr="000D2BE1">
        <w:rPr>
          <w:sz w:val="24"/>
          <w:szCs w:val="24"/>
        </w:rPr>
        <w:t xml:space="preserve">за счет платы (тарифа) за подключения могут быть компенсированы расходы на строительство новых тепловых сетей от существующей теплосетевой инфраструктуры до перспективных потребителей с согласованной регулирующим органом нормой прибыли. При этом вероятность строительства коммерческого многоквартирного жилья в городском поселении «Рабочий поселок Чегдомын» крайне низка в связи с низкой платежеспособностью населения и строительство жилого фонда, скорее всего, будет осуществляться на бюджетные средства в рамках различных программ расселения ветхого жилого фонда и иных программ. В этом случае затраты на строительство новых тепловых сетей от существующей теплосетевой инфраструктуры до перспективных потребителей возвращаются не через плату за подключение, а как правило включаются застройщиком в смету на строительство здания с учетом инженерных коммуникаций.     </w:t>
      </w:r>
    </w:p>
    <w:p w:rsidR="00A90960" w:rsidRPr="000D2BE1" w:rsidRDefault="00A90960" w:rsidP="00A90960">
      <w:pPr>
        <w:spacing w:line="360" w:lineRule="auto"/>
        <w:rPr>
          <w:sz w:val="24"/>
          <w:szCs w:val="24"/>
        </w:rPr>
      </w:pPr>
      <w:r w:rsidRPr="000D2BE1">
        <w:rPr>
          <w:sz w:val="24"/>
          <w:szCs w:val="24"/>
        </w:rPr>
        <w:t>Финансирование рассматриваемых проектов из бюджетов различных уровней может быть реализовано через различные целевые муниципальные, краевые и федеральные программы.</w:t>
      </w:r>
    </w:p>
    <w:p w:rsidR="00A90960" w:rsidRPr="000D2BE1" w:rsidRDefault="00A90960" w:rsidP="00A90960">
      <w:pPr>
        <w:spacing w:line="360" w:lineRule="auto"/>
        <w:rPr>
          <w:sz w:val="24"/>
          <w:szCs w:val="24"/>
        </w:rPr>
      </w:pPr>
      <w:r w:rsidRPr="000D2BE1">
        <w:rPr>
          <w:sz w:val="24"/>
          <w:szCs w:val="24"/>
        </w:rPr>
        <w:t>На основании выше</w:t>
      </w:r>
      <w:r w:rsidR="0072741D" w:rsidRPr="000D2BE1">
        <w:rPr>
          <w:sz w:val="24"/>
          <w:szCs w:val="24"/>
        </w:rPr>
        <w:t>изложенного</w:t>
      </w:r>
      <w:r w:rsidRPr="000D2BE1">
        <w:rPr>
          <w:sz w:val="24"/>
          <w:szCs w:val="24"/>
        </w:rPr>
        <w:t xml:space="preserve"> можно сделать следующие выводы:</w:t>
      </w:r>
    </w:p>
    <w:p w:rsidR="00A90960" w:rsidRPr="000D2BE1" w:rsidRDefault="00A90960" w:rsidP="00CB6607">
      <w:pPr>
        <w:widowControl/>
        <w:numPr>
          <w:ilvl w:val="0"/>
          <w:numId w:val="16"/>
        </w:numPr>
        <w:tabs>
          <w:tab w:val="left" w:pos="1057"/>
        </w:tabs>
        <w:adjustRightInd/>
        <w:spacing w:before="0" w:after="0" w:line="360" w:lineRule="auto"/>
        <w:ind w:left="0" w:firstLine="1134"/>
        <w:contextualSpacing/>
        <w:textAlignment w:val="auto"/>
        <w:rPr>
          <w:sz w:val="24"/>
          <w:szCs w:val="24"/>
        </w:rPr>
      </w:pPr>
      <w:r w:rsidRPr="000D2BE1">
        <w:rPr>
          <w:sz w:val="24"/>
          <w:szCs w:val="24"/>
        </w:rPr>
        <w:t>включение капитальных затрат в тариф на тепловую энергию может привести фактически к финансированию этих затрат за счет средств бюджета (через целевые средства</w:t>
      </w:r>
      <w:r w:rsidR="001F530F" w:rsidRPr="000D2BE1">
        <w:rPr>
          <w:sz w:val="24"/>
          <w:szCs w:val="24"/>
        </w:rPr>
        <w:t>,</w:t>
      </w:r>
      <w:r w:rsidRPr="000D2BE1">
        <w:rPr>
          <w:sz w:val="24"/>
          <w:szCs w:val="24"/>
        </w:rPr>
        <w:t xml:space="preserve"> направленные на выравнивание тарифов);</w:t>
      </w:r>
    </w:p>
    <w:p w:rsidR="00A90960" w:rsidRPr="000D2BE1" w:rsidRDefault="00A90960" w:rsidP="00CB6607">
      <w:pPr>
        <w:widowControl/>
        <w:numPr>
          <w:ilvl w:val="0"/>
          <w:numId w:val="16"/>
        </w:numPr>
        <w:tabs>
          <w:tab w:val="left" w:pos="1057"/>
        </w:tabs>
        <w:adjustRightInd/>
        <w:spacing w:before="0" w:after="0" w:line="360" w:lineRule="auto"/>
        <w:ind w:left="0" w:firstLine="1134"/>
        <w:contextualSpacing/>
        <w:textAlignment w:val="auto"/>
        <w:rPr>
          <w:sz w:val="24"/>
          <w:szCs w:val="24"/>
        </w:rPr>
      </w:pPr>
      <w:r w:rsidRPr="000D2BE1">
        <w:rPr>
          <w:sz w:val="24"/>
          <w:szCs w:val="24"/>
        </w:rPr>
        <w:lastRenderedPageBreak/>
        <w:t xml:space="preserve">формирование платы за подключение для </w:t>
      </w:r>
      <w:r w:rsidR="00CB6607" w:rsidRPr="000D2BE1">
        <w:rPr>
          <w:sz w:val="24"/>
          <w:szCs w:val="24"/>
        </w:rPr>
        <w:t xml:space="preserve">АО «Хабаровские энергетические системы» </w:t>
      </w:r>
      <w:r w:rsidRPr="000D2BE1">
        <w:rPr>
          <w:sz w:val="24"/>
          <w:szCs w:val="24"/>
        </w:rPr>
        <w:t xml:space="preserve"> возможно при реализации коммерческих проектов по строительству нового жилого и общественного делового фонда.</w:t>
      </w:r>
    </w:p>
    <w:p w:rsidR="00A90960" w:rsidRPr="000D2BE1" w:rsidRDefault="00A90960" w:rsidP="00A90960">
      <w:pPr>
        <w:spacing w:line="360" w:lineRule="auto"/>
        <w:rPr>
          <w:sz w:val="24"/>
          <w:szCs w:val="24"/>
        </w:rPr>
      </w:pPr>
      <w:r w:rsidRPr="000D2BE1">
        <w:rPr>
          <w:sz w:val="24"/>
          <w:szCs w:val="24"/>
        </w:rPr>
        <w:t xml:space="preserve">Таким образом, единственным источником финансирования для реализации проектов </w:t>
      </w:r>
      <w:r w:rsidR="00CB6607" w:rsidRPr="000D2BE1">
        <w:rPr>
          <w:sz w:val="24"/>
          <w:szCs w:val="24"/>
        </w:rPr>
        <w:t>АО «Хабаровские энергетические системы»</w:t>
      </w:r>
      <w:r w:rsidR="000C6E90" w:rsidRPr="000D2BE1">
        <w:rPr>
          <w:sz w:val="24"/>
          <w:szCs w:val="24"/>
        </w:rPr>
        <w:t>,</w:t>
      </w:r>
      <w:r w:rsidRPr="000D2BE1">
        <w:rPr>
          <w:sz w:val="24"/>
          <w:szCs w:val="24"/>
        </w:rPr>
        <w:t xml:space="preserve"> предусмотренных в схеме теплоснабжения</w:t>
      </w:r>
      <w:r w:rsidR="000C6E90" w:rsidRPr="000D2BE1">
        <w:rPr>
          <w:sz w:val="24"/>
          <w:szCs w:val="24"/>
        </w:rPr>
        <w:t>,</w:t>
      </w:r>
      <w:r w:rsidRPr="000D2BE1">
        <w:rPr>
          <w:sz w:val="24"/>
          <w:szCs w:val="24"/>
        </w:rPr>
        <w:t xml:space="preserve"> являются средства бюджетов различн</w:t>
      </w:r>
      <w:r w:rsidR="00A02DFC" w:rsidRPr="000D2BE1">
        <w:rPr>
          <w:sz w:val="24"/>
          <w:szCs w:val="24"/>
        </w:rPr>
        <w:t xml:space="preserve">ых уровней. Для филиала «ХТСК» АО «ДГК» и </w:t>
      </w:r>
      <w:r w:rsidRPr="000D2BE1">
        <w:rPr>
          <w:sz w:val="24"/>
          <w:szCs w:val="24"/>
        </w:rPr>
        <w:t>АО «Урга</w:t>
      </w:r>
      <w:r w:rsidR="009E7A1D">
        <w:rPr>
          <w:sz w:val="24"/>
          <w:szCs w:val="24"/>
        </w:rPr>
        <w:t>л</w:t>
      </w:r>
      <w:r w:rsidRPr="000D2BE1">
        <w:rPr>
          <w:sz w:val="24"/>
          <w:szCs w:val="24"/>
        </w:rPr>
        <w:t>уголь» основным источником финансирования проектов</w:t>
      </w:r>
      <w:r w:rsidR="0072741D" w:rsidRPr="000D2BE1">
        <w:rPr>
          <w:sz w:val="24"/>
          <w:szCs w:val="24"/>
        </w:rPr>
        <w:t>,</w:t>
      </w:r>
      <w:r w:rsidRPr="000D2BE1">
        <w:rPr>
          <w:sz w:val="24"/>
          <w:szCs w:val="24"/>
        </w:rPr>
        <w:t xml:space="preserve"> предусмотренных в схеме теплоснабжения являются собственные средства предприятий.</w:t>
      </w:r>
    </w:p>
    <w:p w:rsidR="00A90960" w:rsidRPr="000D2BE1" w:rsidRDefault="00A90960" w:rsidP="000C6E90">
      <w:pPr>
        <w:spacing w:before="0" w:after="0" w:line="360" w:lineRule="auto"/>
        <w:contextualSpacing/>
        <w:rPr>
          <w:sz w:val="24"/>
          <w:szCs w:val="24"/>
        </w:rPr>
      </w:pPr>
    </w:p>
    <w:p w:rsidR="00A90960" w:rsidRPr="006355A8" w:rsidRDefault="00A90960" w:rsidP="00A90960">
      <w:pPr>
        <w:rPr>
          <w:color w:val="FF0000"/>
          <w:sz w:val="24"/>
          <w:szCs w:val="24"/>
        </w:rPr>
        <w:sectPr w:rsidR="00A90960" w:rsidRPr="006355A8" w:rsidSect="00055C26">
          <w:footerReference w:type="default" r:id="rId33"/>
          <w:headerReference w:type="first" r:id="rId34"/>
          <w:footerReference w:type="first" r:id="rId35"/>
          <w:pgSz w:w="11906" w:h="16838" w:code="9"/>
          <w:pgMar w:top="1134" w:right="567" w:bottom="1134" w:left="1701" w:header="510" w:footer="300" w:gutter="0"/>
          <w:cols w:space="708"/>
          <w:titlePg/>
          <w:docGrid w:linePitch="360"/>
        </w:sectPr>
      </w:pPr>
    </w:p>
    <w:p w:rsidR="00F5123E" w:rsidRPr="00BD3CC2" w:rsidRDefault="00F5123E" w:rsidP="00297C18">
      <w:pPr>
        <w:spacing w:before="0" w:after="0" w:line="360" w:lineRule="auto"/>
        <w:rPr>
          <w:rFonts w:cs="Arial"/>
          <w:sz w:val="24"/>
          <w:szCs w:val="24"/>
        </w:rPr>
      </w:pPr>
    </w:p>
    <w:p w:rsidR="00A90960" w:rsidRPr="00BD3CC2" w:rsidRDefault="00A90960" w:rsidP="00863230">
      <w:pPr>
        <w:numPr>
          <w:ilvl w:val="1"/>
          <w:numId w:val="1"/>
        </w:numPr>
        <w:suppressAutoHyphens/>
        <w:adjustRightInd/>
        <w:spacing w:before="0" w:after="0" w:line="360" w:lineRule="auto"/>
        <w:ind w:left="0" w:firstLine="993"/>
        <w:outlineLvl w:val="1"/>
        <w:rPr>
          <w:rFonts w:ascii="Arial Black" w:hAnsi="Arial Black"/>
          <w:spacing w:val="-10"/>
          <w:kern w:val="28"/>
          <w:sz w:val="24"/>
          <w:szCs w:val="24"/>
        </w:rPr>
      </w:pPr>
      <w:bookmarkStart w:id="195" w:name="_Toc381282959"/>
      <w:bookmarkStart w:id="196" w:name="_Toc417918031"/>
      <w:r w:rsidRPr="00BD3CC2">
        <w:rPr>
          <w:rFonts w:ascii="Arial Black" w:hAnsi="Arial Black"/>
          <w:spacing w:val="-10"/>
          <w:kern w:val="28"/>
          <w:sz w:val="24"/>
          <w:szCs w:val="24"/>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bookmarkEnd w:id="195"/>
      <w:bookmarkEnd w:id="196"/>
    </w:p>
    <w:p w:rsidR="00297C18" w:rsidRPr="00BD3CC2" w:rsidRDefault="00297C18" w:rsidP="00863230">
      <w:pPr>
        <w:spacing w:before="0" w:after="0" w:line="360" w:lineRule="auto"/>
        <w:ind w:firstLine="0"/>
        <w:rPr>
          <w:sz w:val="24"/>
          <w:szCs w:val="24"/>
        </w:rPr>
      </w:pPr>
    </w:p>
    <w:p w:rsidR="00A90960" w:rsidRPr="00BD3CC2" w:rsidRDefault="00A90960" w:rsidP="00A90960">
      <w:pPr>
        <w:spacing w:line="360" w:lineRule="auto"/>
        <w:rPr>
          <w:sz w:val="24"/>
          <w:szCs w:val="24"/>
        </w:rPr>
      </w:pPr>
      <w:r w:rsidRPr="00BD3CC2">
        <w:rPr>
          <w:sz w:val="24"/>
          <w:szCs w:val="24"/>
        </w:rPr>
        <w:t xml:space="preserve">Ценовые последствия для потребителей (тарифные последствия) в зоне деятельности </w:t>
      </w:r>
      <w:r w:rsidR="00863230" w:rsidRPr="00BD3CC2">
        <w:rPr>
          <w:sz w:val="24"/>
          <w:szCs w:val="24"/>
        </w:rPr>
        <w:t>АО «Хабаровские энергетические системы»</w:t>
      </w:r>
      <w:r w:rsidRPr="00BD3CC2">
        <w:rPr>
          <w:sz w:val="24"/>
          <w:szCs w:val="24"/>
        </w:rPr>
        <w:t xml:space="preserve"> рассчитаны при </w:t>
      </w:r>
      <w:r w:rsidR="0018080D" w:rsidRPr="00BD3CC2">
        <w:rPr>
          <w:sz w:val="24"/>
          <w:szCs w:val="24"/>
        </w:rPr>
        <w:t>финансировании программ</w:t>
      </w:r>
      <w:r w:rsidRPr="00BD3CC2">
        <w:rPr>
          <w:sz w:val="24"/>
          <w:szCs w:val="24"/>
        </w:rPr>
        <w:t xml:space="preserve"> строительства, реконструкции и технического перевооружения систем теплоснабжения из тарифа на тепловую энергию и за счет бюджета. </w:t>
      </w:r>
    </w:p>
    <w:p w:rsidR="00A90960" w:rsidRPr="00BD3CC2" w:rsidRDefault="00A90960" w:rsidP="00A90960">
      <w:pPr>
        <w:spacing w:line="360" w:lineRule="auto"/>
        <w:rPr>
          <w:sz w:val="24"/>
          <w:szCs w:val="24"/>
        </w:rPr>
      </w:pPr>
      <w:r w:rsidRPr="00BD3CC2">
        <w:rPr>
          <w:sz w:val="24"/>
          <w:szCs w:val="24"/>
        </w:rPr>
        <w:t xml:space="preserve">Также были рассчитаны тарифные последствия в случае отсутствия реализации, </w:t>
      </w:r>
      <w:r w:rsidR="0018080D" w:rsidRPr="00BD3CC2">
        <w:rPr>
          <w:sz w:val="24"/>
          <w:szCs w:val="24"/>
        </w:rPr>
        <w:t>каких-либо</w:t>
      </w:r>
      <w:r w:rsidRPr="00BD3CC2">
        <w:rPr>
          <w:sz w:val="24"/>
          <w:szCs w:val="24"/>
        </w:rPr>
        <w:t xml:space="preserve"> проектов в системе теплоснабжении, т.е. рассматривалось развитие системы теплоснабжения без замены и модернизации оборудования с учетом его старения и соответственно снижения эффективности работы.</w:t>
      </w:r>
    </w:p>
    <w:p w:rsidR="00A90960" w:rsidRPr="00BD3CC2" w:rsidRDefault="00A90960" w:rsidP="00A90960">
      <w:pPr>
        <w:spacing w:line="360" w:lineRule="auto"/>
        <w:rPr>
          <w:sz w:val="24"/>
          <w:szCs w:val="24"/>
        </w:rPr>
      </w:pPr>
      <w:r w:rsidRPr="00BD3CC2">
        <w:rPr>
          <w:sz w:val="24"/>
          <w:szCs w:val="24"/>
        </w:rPr>
        <w:t>В зоне деятельности КЦ</w:t>
      </w:r>
      <w:r w:rsidR="00A02DFC" w:rsidRPr="00BD3CC2">
        <w:rPr>
          <w:sz w:val="24"/>
          <w:szCs w:val="24"/>
        </w:rPr>
        <w:t xml:space="preserve"> №2 СП «ХТЭЦ-2» филиала «Х</w:t>
      </w:r>
      <w:r w:rsidR="00D35940" w:rsidRPr="00BD3CC2">
        <w:rPr>
          <w:sz w:val="24"/>
          <w:szCs w:val="24"/>
        </w:rPr>
        <w:t>Г</w:t>
      </w:r>
      <w:r w:rsidR="00A02DFC" w:rsidRPr="00BD3CC2">
        <w:rPr>
          <w:sz w:val="24"/>
          <w:szCs w:val="24"/>
        </w:rPr>
        <w:t xml:space="preserve">» </w:t>
      </w:r>
      <w:r w:rsidRPr="00BD3CC2">
        <w:rPr>
          <w:sz w:val="24"/>
          <w:szCs w:val="24"/>
        </w:rPr>
        <w:t xml:space="preserve">АО «ДГК» непосредственно ценовые последствия для потребителей </w:t>
      </w:r>
      <w:r w:rsidR="00297C18" w:rsidRPr="00BD3CC2">
        <w:rPr>
          <w:sz w:val="24"/>
          <w:szCs w:val="24"/>
        </w:rPr>
        <w:t xml:space="preserve">рассчитать </w:t>
      </w:r>
      <w:r w:rsidR="00EA6838" w:rsidRPr="00BD3CC2">
        <w:rPr>
          <w:sz w:val="24"/>
          <w:szCs w:val="24"/>
        </w:rPr>
        <w:t xml:space="preserve">не представляется возможным. </w:t>
      </w:r>
      <w:r w:rsidRPr="00BD3CC2">
        <w:rPr>
          <w:sz w:val="24"/>
          <w:szCs w:val="24"/>
        </w:rPr>
        <w:t>В данном случае спрогнозированы значения себестоимости отпуска тепла от КЦ</w:t>
      </w:r>
      <w:r w:rsidR="00A02DFC" w:rsidRPr="00BD3CC2">
        <w:rPr>
          <w:sz w:val="24"/>
          <w:szCs w:val="24"/>
        </w:rPr>
        <w:t xml:space="preserve"> №2 СП «ХТЭЦ-2» филиала «Х</w:t>
      </w:r>
      <w:r w:rsidR="00D35940" w:rsidRPr="00BD3CC2">
        <w:rPr>
          <w:sz w:val="24"/>
          <w:szCs w:val="24"/>
        </w:rPr>
        <w:t>Г</w:t>
      </w:r>
      <w:r w:rsidR="00A02DFC" w:rsidRPr="00BD3CC2">
        <w:rPr>
          <w:sz w:val="24"/>
          <w:szCs w:val="24"/>
        </w:rPr>
        <w:t xml:space="preserve">» </w:t>
      </w:r>
      <w:r w:rsidRPr="00BD3CC2">
        <w:rPr>
          <w:sz w:val="24"/>
          <w:szCs w:val="24"/>
        </w:rPr>
        <w:t>АО «ДГК».</w:t>
      </w:r>
    </w:p>
    <w:p w:rsidR="00A90960" w:rsidRPr="00BD3CC2" w:rsidRDefault="00A02DFC" w:rsidP="00EA6838">
      <w:pPr>
        <w:spacing w:line="360" w:lineRule="auto"/>
        <w:rPr>
          <w:sz w:val="24"/>
          <w:szCs w:val="24"/>
        </w:rPr>
      </w:pPr>
      <w:r w:rsidRPr="00BD3CC2">
        <w:rPr>
          <w:sz w:val="24"/>
          <w:szCs w:val="24"/>
        </w:rPr>
        <w:t xml:space="preserve">Для котельной </w:t>
      </w:r>
      <w:r w:rsidR="00A90960" w:rsidRPr="00BD3CC2">
        <w:rPr>
          <w:sz w:val="24"/>
          <w:szCs w:val="24"/>
        </w:rPr>
        <w:t xml:space="preserve">АО «Ургалуголь» прогнозные ценовые последствия для потребителей не формировались. </w:t>
      </w:r>
    </w:p>
    <w:p w:rsidR="00A90960" w:rsidRPr="00BD3CC2" w:rsidRDefault="00A90960" w:rsidP="00A90960">
      <w:pPr>
        <w:numPr>
          <w:ilvl w:val="1"/>
          <w:numId w:val="1"/>
        </w:numPr>
        <w:suppressAutoHyphens/>
        <w:adjustRightInd/>
        <w:spacing w:before="240"/>
        <w:outlineLvl w:val="1"/>
        <w:rPr>
          <w:rFonts w:ascii="Arial Black" w:hAnsi="Arial Black"/>
          <w:spacing w:val="-10"/>
          <w:kern w:val="28"/>
          <w:sz w:val="24"/>
          <w:szCs w:val="24"/>
        </w:rPr>
      </w:pPr>
      <w:bookmarkStart w:id="197" w:name="_Toc381282960"/>
      <w:bookmarkStart w:id="198" w:name="_Toc417918032"/>
      <w:r w:rsidRPr="00BD3CC2">
        <w:rPr>
          <w:rFonts w:ascii="Arial Black" w:hAnsi="Arial Black"/>
          <w:spacing w:val="-10"/>
          <w:kern w:val="28"/>
          <w:sz w:val="24"/>
          <w:szCs w:val="24"/>
        </w:rPr>
        <w:t>Основные выводы</w:t>
      </w:r>
      <w:bookmarkEnd w:id="197"/>
      <w:bookmarkEnd w:id="198"/>
    </w:p>
    <w:p w:rsidR="00A90960" w:rsidRPr="00BD3CC2" w:rsidRDefault="00A90960" w:rsidP="00A90960"/>
    <w:p w:rsidR="00A90960" w:rsidRPr="00BD3CC2" w:rsidRDefault="00A90960" w:rsidP="00A90960">
      <w:pPr>
        <w:spacing w:line="360" w:lineRule="auto"/>
        <w:rPr>
          <w:sz w:val="24"/>
          <w:szCs w:val="24"/>
        </w:rPr>
      </w:pPr>
      <w:r w:rsidRPr="00BD3CC2">
        <w:rPr>
          <w:sz w:val="24"/>
          <w:szCs w:val="24"/>
        </w:rPr>
        <w:t xml:space="preserve">На основании значений капитальных затрат, необходимых для развития систем </w:t>
      </w:r>
      <w:r w:rsidR="00A02DFC" w:rsidRPr="00BD3CC2">
        <w:rPr>
          <w:sz w:val="24"/>
          <w:szCs w:val="24"/>
        </w:rPr>
        <w:t>теплоснабжения, анализа</w:t>
      </w:r>
      <w:r w:rsidRPr="00BD3CC2">
        <w:rPr>
          <w:sz w:val="24"/>
          <w:szCs w:val="24"/>
        </w:rPr>
        <w:t xml:space="preserve"> ценовых последствий для потребителей тепловой энергии, показателей эффективности инвестиций можно сделать следующие выводы:</w:t>
      </w:r>
    </w:p>
    <w:p w:rsidR="00A90960" w:rsidRPr="00BD3CC2" w:rsidRDefault="00A90960" w:rsidP="00977367">
      <w:pPr>
        <w:pStyle w:val="afff0"/>
        <w:numPr>
          <w:ilvl w:val="0"/>
          <w:numId w:val="36"/>
        </w:numPr>
        <w:spacing w:line="360" w:lineRule="auto"/>
        <w:ind w:left="0" w:firstLine="1134"/>
        <w:rPr>
          <w:sz w:val="24"/>
          <w:szCs w:val="24"/>
        </w:rPr>
      </w:pPr>
      <w:r w:rsidRPr="00BD3CC2">
        <w:rPr>
          <w:sz w:val="24"/>
          <w:szCs w:val="24"/>
        </w:rPr>
        <w:t>основными источниками финансирования для развития систем теплоснабжения городского поселения «Рабочий поселок Чегдомын» являются сред</w:t>
      </w:r>
      <w:r w:rsidR="000E2C23" w:rsidRPr="00BD3CC2">
        <w:rPr>
          <w:sz w:val="24"/>
          <w:szCs w:val="24"/>
        </w:rPr>
        <w:t>ства бюджетов различных уровней;</w:t>
      </w:r>
      <w:r w:rsidRPr="00BD3CC2">
        <w:rPr>
          <w:sz w:val="24"/>
          <w:szCs w:val="24"/>
        </w:rPr>
        <w:t xml:space="preserve"> включение капитальных затрат в тариф на тепловую энергию приведет к его резкому росту и необходимости расходования целевых бюджетных средств направляемых на выравнивание тарифов;  </w:t>
      </w:r>
    </w:p>
    <w:p w:rsidR="00A90960" w:rsidRPr="00BD3CC2" w:rsidRDefault="00A90960" w:rsidP="00977367">
      <w:pPr>
        <w:pStyle w:val="afff0"/>
        <w:numPr>
          <w:ilvl w:val="0"/>
          <w:numId w:val="36"/>
        </w:numPr>
        <w:spacing w:line="360" w:lineRule="auto"/>
        <w:ind w:left="0" w:firstLine="1134"/>
        <w:rPr>
          <w:sz w:val="24"/>
          <w:szCs w:val="24"/>
        </w:rPr>
      </w:pPr>
      <w:r w:rsidRPr="00BD3CC2">
        <w:rPr>
          <w:sz w:val="24"/>
          <w:szCs w:val="24"/>
        </w:rPr>
        <w:t xml:space="preserve">полные инвестиционные затраты в реализацию </w:t>
      </w:r>
      <w:r w:rsidR="0072741D" w:rsidRPr="00BD3CC2">
        <w:rPr>
          <w:sz w:val="24"/>
          <w:szCs w:val="24"/>
        </w:rPr>
        <w:t>проектов</w:t>
      </w:r>
      <w:r w:rsidRPr="00BD3CC2">
        <w:rPr>
          <w:sz w:val="24"/>
          <w:szCs w:val="24"/>
        </w:rPr>
        <w:t xml:space="preserve"> </w:t>
      </w:r>
      <w:r w:rsidR="0072741D" w:rsidRPr="00BD3CC2">
        <w:rPr>
          <w:sz w:val="24"/>
          <w:szCs w:val="24"/>
        </w:rPr>
        <w:t xml:space="preserve">схемы теплоснабжения </w:t>
      </w:r>
      <w:r w:rsidRPr="00BD3CC2">
        <w:rPr>
          <w:sz w:val="24"/>
          <w:szCs w:val="24"/>
        </w:rPr>
        <w:t>не окупаются на всем срок</w:t>
      </w:r>
      <w:r w:rsidR="00297C18" w:rsidRPr="00BD3CC2">
        <w:rPr>
          <w:sz w:val="24"/>
          <w:szCs w:val="24"/>
        </w:rPr>
        <w:t>е действия схемы теплоснабжения.</w:t>
      </w:r>
    </w:p>
    <w:p w:rsidR="00767007" w:rsidRPr="00BD3CC2" w:rsidRDefault="00A90960" w:rsidP="00767007">
      <w:pPr>
        <w:spacing w:line="360" w:lineRule="auto"/>
        <w:rPr>
          <w:sz w:val="24"/>
          <w:szCs w:val="24"/>
        </w:rPr>
      </w:pPr>
      <w:r w:rsidRPr="00BD3CC2">
        <w:rPr>
          <w:sz w:val="24"/>
          <w:szCs w:val="24"/>
        </w:rPr>
        <w:t xml:space="preserve">Реализация </w:t>
      </w:r>
      <w:r w:rsidR="0018080D" w:rsidRPr="00BD3CC2">
        <w:rPr>
          <w:sz w:val="24"/>
          <w:szCs w:val="24"/>
        </w:rPr>
        <w:t>заложенных в</w:t>
      </w:r>
      <w:r w:rsidRPr="00BD3CC2">
        <w:rPr>
          <w:sz w:val="24"/>
          <w:szCs w:val="24"/>
        </w:rPr>
        <w:t xml:space="preserve"> настоящем документе </w:t>
      </w:r>
      <w:r w:rsidR="0018080D" w:rsidRPr="00BD3CC2">
        <w:rPr>
          <w:sz w:val="24"/>
          <w:szCs w:val="24"/>
        </w:rPr>
        <w:t>мероприятий, помимо</w:t>
      </w:r>
      <w:r w:rsidRPr="00BD3CC2">
        <w:rPr>
          <w:sz w:val="24"/>
          <w:szCs w:val="24"/>
        </w:rPr>
        <w:t xml:space="preserve"> повышения </w:t>
      </w:r>
      <w:r w:rsidRPr="00BD3CC2">
        <w:rPr>
          <w:sz w:val="24"/>
          <w:szCs w:val="24"/>
        </w:rPr>
        <w:lastRenderedPageBreak/>
        <w:t xml:space="preserve">надежности и качества теплоснабжения, позволит в перспективе снизить рост экономически обоснованного тарифа на тепловую энергию относительно роста тарифа без реализации </w:t>
      </w:r>
      <w:r w:rsidR="0018080D" w:rsidRPr="00BD3CC2">
        <w:rPr>
          <w:sz w:val="24"/>
          <w:szCs w:val="24"/>
        </w:rPr>
        <w:t>каких-либо</w:t>
      </w:r>
      <w:r w:rsidRPr="00BD3CC2">
        <w:rPr>
          <w:sz w:val="24"/>
          <w:szCs w:val="24"/>
        </w:rPr>
        <w:t xml:space="preserve"> проектов для всех теплоснабжающих организаций городского поселения «Рабочий поселок Чегдомын».   </w:t>
      </w:r>
    </w:p>
    <w:p w:rsidR="004C0F90" w:rsidRPr="00BD3CC2" w:rsidRDefault="004C0F90" w:rsidP="004C0F90"/>
    <w:p w:rsidR="0060196A" w:rsidRPr="00DC093F" w:rsidRDefault="00912225" w:rsidP="003A1E05">
      <w:pPr>
        <w:pStyle w:val="11"/>
        <w:spacing w:before="0" w:after="0" w:line="360" w:lineRule="auto"/>
        <w:ind w:left="1208" w:hanging="357"/>
        <w:jc w:val="both"/>
        <w:rPr>
          <w:sz w:val="24"/>
        </w:rPr>
      </w:pPr>
      <w:bookmarkStart w:id="199" w:name="_Toc417918033"/>
      <w:r w:rsidRPr="00DC093F">
        <w:rPr>
          <w:sz w:val="24"/>
        </w:rPr>
        <w:lastRenderedPageBreak/>
        <w:t xml:space="preserve">Раздел 8. </w:t>
      </w:r>
      <w:r w:rsidR="00EA5BEE" w:rsidRPr="00DC093F">
        <w:rPr>
          <w:sz w:val="24"/>
        </w:rPr>
        <w:t>Решение об определении единой теплоснабжающей организации (организаций)</w:t>
      </w:r>
      <w:bookmarkEnd w:id="199"/>
    </w:p>
    <w:p w:rsidR="005B6635" w:rsidRPr="00DC093F" w:rsidRDefault="005B6635" w:rsidP="0088366F">
      <w:pPr>
        <w:ind w:firstLine="0"/>
        <w:rPr>
          <w:rFonts w:cs="Arial"/>
          <w:b/>
          <w:sz w:val="24"/>
          <w:szCs w:val="24"/>
          <w:lang w:eastAsia="ru-RU"/>
        </w:rPr>
      </w:pPr>
    </w:p>
    <w:p w:rsidR="00BD5D40" w:rsidRPr="00DC093F" w:rsidRDefault="00BD5D40" w:rsidP="00BD5D40">
      <w:pPr>
        <w:spacing w:line="360" w:lineRule="auto"/>
        <w:rPr>
          <w:rFonts w:cs="Arial"/>
          <w:sz w:val="24"/>
          <w:szCs w:val="24"/>
        </w:rPr>
      </w:pPr>
      <w:r w:rsidRPr="00DC093F">
        <w:rPr>
          <w:rFonts w:cs="Arial"/>
          <w:sz w:val="24"/>
          <w:szCs w:val="24"/>
        </w:rPr>
        <w:t>В результате выполнения актуализации схемы теплоснабжения городского поселения «Рабочий поселок Чегдомын» предлагается внесение следующих изменений в реестр зон деятельности единых теплоснабжающих организаций (далее по тексту – ЕТО).</w:t>
      </w:r>
    </w:p>
    <w:p w:rsidR="00BD5D40" w:rsidRPr="00DC093F" w:rsidRDefault="0018080D" w:rsidP="00B144BB">
      <w:pPr>
        <w:numPr>
          <w:ilvl w:val="0"/>
          <w:numId w:val="29"/>
        </w:numPr>
        <w:tabs>
          <w:tab w:val="left" w:pos="567"/>
        </w:tabs>
        <w:spacing w:line="360" w:lineRule="auto"/>
        <w:ind w:left="0" w:firstLine="567"/>
        <w:rPr>
          <w:rFonts w:cs="Arial"/>
          <w:sz w:val="24"/>
          <w:szCs w:val="24"/>
        </w:rPr>
      </w:pPr>
      <w:r w:rsidRPr="00DC093F">
        <w:rPr>
          <w:rFonts w:cs="Arial"/>
          <w:sz w:val="24"/>
          <w:szCs w:val="24"/>
        </w:rPr>
        <w:t xml:space="preserve">. </w:t>
      </w:r>
      <w:r w:rsidR="00BD5D40" w:rsidRPr="00DC093F">
        <w:rPr>
          <w:rFonts w:cs="Arial"/>
          <w:sz w:val="24"/>
          <w:szCs w:val="24"/>
        </w:rPr>
        <w:t xml:space="preserve">Присвоить статус ЕТО </w:t>
      </w:r>
      <w:r w:rsidR="00977367" w:rsidRPr="00DC093F">
        <w:rPr>
          <w:sz w:val="24"/>
          <w:szCs w:val="24"/>
        </w:rPr>
        <w:t>АО «Хабаровские энергетические системы»</w:t>
      </w:r>
      <w:r w:rsidR="00BD5D40" w:rsidRPr="00DC093F">
        <w:rPr>
          <w:rFonts w:cs="Arial"/>
          <w:sz w:val="24"/>
          <w:szCs w:val="24"/>
        </w:rPr>
        <w:t xml:space="preserve"> в зонах действия котельных №№ 1, 2, 29 КВ, «ЖД», «Промбаза»</w:t>
      </w:r>
    </w:p>
    <w:p w:rsidR="00BD5D40" w:rsidRPr="00DC093F" w:rsidRDefault="0018080D" w:rsidP="00B144BB">
      <w:pPr>
        <w:numPr>
          <w:ilvl w:val="0"/>
          <w:numId w:val="29"/>
        </w:numPr>
        <w:tabs>
          <w:tab w:val="left" w:pos="709"/>
        </w:tabs>
        <w:spacing w:line="360" w:lineRule="auto"/>
        <w:ind w:left="0" w:firstLine="567"/>
        <w:rPr>
          <w:rFonts w:cs="Arial"/>
          <w:sz w:val="24"/>
          <w:szCs w:val="24"/>
        </w:rPr>
      </w:pPr>
      <w:r w:rsidRPr="00DC093F">
        <w:rPr>
          <w:rFonts w:cs="Arial"/>
          <w:sz w:val="24"/>
          <w:szCs w:val="24"/>
        </w:rPr>
        <w:t xml:space="preserve">. </w:t>
      </w:r>
      <w:r w:rsidR="00BD5D40" w:rsidRPr="00DC093F">
        <w:rPr>
          <w:rFonts w:cs="Arial"/>
          <w:sz w:val="24"/>
          <w:szCs w:val="24"/>
        </w:rPr>
        <w:t xml:space="preserve">Включить в </w:t>
      </w:r>
      <w:r w:rsidR="00693D73" w:rsidRPr="00DC093F">
        <w:rPr>
          <w:rFonts w:cs="Arial"/>
          <w:sz w:val="24"/>
          <w:szCs w:val="24"/>
        </w:rPr>
        <w:t>перечень</w:t>
      </w:r>
      <w:r w:rsidR="00A02DFC" w:rsidRPr="00DC093F">
        <w:rPr>
          <w:rFonts w:cs="Arial"/>
          <w:sz w:val="24"/>
          <w:szCs w:val="24"/>
        </w:rPr>
        <w:t xml:space="preserve"> зону действия котельной </w:t>
      </w:r>
      <w:r w:rsidR="00BD5D40" w:rsidRPr="00DC093F">
        <w:rPr>
          <w:rFonts w:cs="Arial"/>
          <w:sz w:val="24"/>
          <w:szCs w:val="24"/>
        </w:rPr>
        <w:t xml:space="preserve">АО «Ургалуголь» с присвоением в данной зоне статуса ЕТО </w:t>
      </w:r>
      <w:r w:rsidR="00977367" w:rsidRPr="00DC093F">
        <w:rPr>
          <w:sz w:val="24"/>
          <w:szCs w:val="24"/>
        </w:rPr>
        <w:t>АО «Хабаровские энергетические системы»</w:t>
      </w:r>
      <w:r w:rsidR="00BD5D40" w:rsidRPr="00DC093F">
        <w:rPr>
          <w:rFonts w:cs="Arial"/>
          <w:sz w:val="24"/>
          <w:szCs w:val="24"/>
        </w:rPr>
        <w:t xml:space="preserve">. </w:t>
      </w:r>
    </w:p>
    <w:p w:rsidR="00BD5D40" w:rsidRPr="00DC093F" w:rsidRDefault="0018080D" w:rsidP="00BD5D40">
      <w:pPr>
        <w:tabs>
          <w:tab w:val="left" w:pos="851"/>
        </w:tabs>
        <w:spacing w:line="360" w:lineRule="auto"/>
        <w:rPr>
          <w:rFonts w:cs="Arial"/>
          <w:sz w:val="24"/>
          <w:szCs w:val="24"/>
        </w:rPr>
      </w:pPr>
      <w:r w:rsidRPr="00DC093F">
        <w:rPr>
          <w:rFonts w:cs="Arial"/>
          <w:sz w:val="24"/>
          <w:szCs w:val="24"/>
        </w:rPr>
        <w:t xml:space="preserve">3. </w:t>
      </w:r>
      <w:r w:rsidR="00BD5D40" w:rsidRPr="00DC093F">
        <w:rPr>
          <w:rFonts w:cs="Arial"/>
          <w:sz w:val="24"/>
          <w:szCs w:val="24"/>
        </w:rPr>
        <w:t xml:space="preserve">Присвоить статус </w:t>
      </w:r>
      <w:r w:rsidRPr="00DC093F">
        <w:rPr>
          <w:rFonts w:cs="Arial"/>
          <w:sz w:val="24"/>
          <w:szCs w:val="24"/>
        </w:rPr>
        <w:t>ЕТО СП</w:t>
      </w:r>
      <w:r w:rsidR="00BD5D40" w:rsidRPr="00DC093F">
        <w:rPr>
          <w:rFonts w:cs="Arial"/>
          <w:sz w:val="24"/>
          <w:szCs w:val="24"/>
        </w:rPr>
        <w:t xml:space="preserve"> «Хабаровская ТЭЦ-2» филиала «Хаба</w:t>
      </w:r>
      <w:r w:rsidR="00A02DFC" w:rsidRPr="00DC093F">
        <w:rPr>
          <w:rFonts w:cs="Arial"/>
          <w:sz w:val="24"/>
          <w:szCs w:val="24"/>
        </w:rPr>
        <w:t xml:space="preserve">ровская теплосетевая компания» </w:t>
      </w:r>
      <w:r w:rsidR="00BD5D40" w:rsidRPr="00DC093F">
        <w:rPr>
          <w:rFonts w:cs="Arial"/>
          <w:sz w:val="24"/>
          <w:szCs w:val="24"/>
        </w:rPr>
        <w:t>АО «Дальневосточная генерирующая компания» в зоне действия Котельного цеха №2 СП «Хабаровская ТЭЦ-2» филиала «Хаба</w:t>
      </w:r>
      <w:r w:rsidR="00A02DFC" w:rsidRPr="00DC093F">
        <w:rPr>
          <w:rFonts w:cs="Arial"/>
          <w:sz w:val="24"/>
          <w:szCs w:val="24"/>
        </w:rPr>
        <w:t xml:space="preserve">ровская теплосетевая компания» </w:t>
      </w:r>
      <w:r w:rsidR="00BD5D40" w:rsidRPr="00DC093F">
        <w:rPr>
          <w:rFonts w:cs="Arial"/>
          <w:sz w:val="24"/>
          <w:szCs w:val="24"/>
        </w:rPr>
        <w:t>АО «Дальневосточная генерирующая компания».</w:t>
      </w:r>
    </w:p>
    <w:p w:rsidR="00E0282F" w:rsidRPr="00DC093F" w:rsidRDefault="00BD5D40" w:rsidP="00E0282F">
      <w:pPr>
        <w:spacing w:line="360" w:lineRule="auto"/>
        <w:rPr>
          <w:rFonts w:cs="Arial"/>
          <w:sz w:val="24"/>
          <w:szCs w:val="24"/>
          <w:lang w:eastAsia="ru-RU"/>
        </w:rPr>
      </w:pPr>
      <w:r w:rsidRPr="00DC093F">
        <w:rPr>
          <w:rFonts w:cs="Arial"/>
          <w:sz w:val="24"/>
          <w:szCs w:val="24"/>
          <w:lang w:eastAsia="ru-RU"/>
        </w:rPr>
        <w:t>Перечень</w:t>
      </w:r>
      <w:r w:rsidR="00E0282F" w:rsidRPr="00DC093F">
        <w:rPr>
          <w:rFonts w:cs="Arial"/>
          <w:sz w:val="24"/>
          <w:szCs w:val="24"/>
          <w:lang w:eastAsia="ru-RU"/>
        </w:rPr>
        <w:t xml:space="preserve"> зон деятельности, предлагаемых для установления в них ЕТО, приведен в таблице 9.1. </w:t>
      </w:r>
    </w:p>
    <w:p w:rsidR="00341EC5" w:rsidRPr="00DC093F" w:rsidRDefault="00E0282F" w:rsidP="00E0282F">
      <w:pPr>
        <w:spacing w:line="360" w:lineRule="auto"/>
        <w:rPr>
          <w:sz w:val="24"/>
          <w:szCs w:val="24"/>
        </w:rPr>
      </w:pPr>
      <w:r w:rsidRPr="00DC093F">
        <w:rPr>
          <w:rFonts w:cs="Arial"/>
          <w:sz w:val="24"/>
          <w:szCs w:val="24"/>
          <w:lang w:eastAsia="ru-RU"/>
        </w:rPr>
        <w:t xml:space="preserve">Подробное описание зон деятельности </w:t>
      </w:r>
      <w:r w:rsidR="00BD5D40" w:rsidRPr="00DC093F">
        <w:rPr>
          <w:rFonts w:cs="Arial"/>
          <w:sz w:val="24"/>
          <w:szCs w:val="24"/>
          <w:lang w:eastAsia="ru-RU"/>
        </w:rPr>
        <w:t xml:space="preserve">ЕТО </w:t>
      </w:r>
      <w:r w:rsidRPr="00DC093F">
        <w:rPr>
          <w:rFonts w:cs="Arial"/>
          <w:sz w:val="24"/>
          <w:szCs w:val="24"/>
          <w:lang w:eastAsia="ru-RU"/>
        </w:rPr>
        <w:t xml:space="preserve">приведено </w:t>
      </w:r>
      <w:r w:rsidR="005655F3" w:rsidRPr="00DC093F">
        <w:rPr>
          <w:sz w:val="24"/>
          <w:szCs w:val="24"/>
        </w:rPr>
        <w:t xml:space="preserve">в документе </w:t>
      </w:r>
      <w:r w:rsidR="00341EC5" w:rsidRPr="00DC093F">
        <w:rPr>
          <w:sz w:val="24"/>
          <w:szCs w:val="24"/>
        </w:rPr>
        <w:t>«Обосновывающие материалы к схеме теплоснабжения городского поселения «Рабочий поселок Чегдомын» Верхнебуреинского района Хабаровского края до 2</w:t>
      </w:r>
      <w:r w:rsidR="007E4EB5" w:rsidRPr="00DC093F">
        <w:rPr>
          <w:sz w:val="24"/>
          <w:szCs w:val="24"/>
        </w:rPr>
        <w:t>0</w:t>
      </w:r>
      <w:r w:rsidR="00977367" w:rsidRPr="00DC093F">
        <w:rPr>
          <w:sz w:val="24"/>
          <w:szCs w:val="24"/>
        </w:rPr>
        <w:t>3</w:t>
      </w:r>
      <w:r w:rsidR="00DC093F" w:rsidRPr="00DC093F">
        <w:rPr>
          <w:sz w:val="24"/>
          <w:szCs w:val="24"/>
        </w:rPr>
        <w:t xml:space="preserve">5 </w:t>
      </w:r>
      <w:r w:rsidR="00EA6838" w:rsidRPr="00DC093F">
        <w:rPr>
          <w:sz w:val="24"/>
          <w:szCs w:val="24"/>
        </w:rPr>
        <w:t>года.</w:t>
      </w:r>
    </w:p>
    <w:p w:rsidR="00BD5D40" w:rsidRPr="00DC093F" w:rsidRDefault="00E0282F" w:rsidP="00E0282F">
      <w:pPr>
        <w:spacing w:line="360" w:lineRule="auto"/>
        <w:rPr>
          <w:rFonts w:cs="Arial"/>
          <w:sz w:val="24"/>
          <w:szCs w:val="24"/>
        </w:rPr>
      </w:pPr>
      <w:r w:rsidRPr="00DC093F">
        <w:rPr>
          <w:rFonts w:cs="Arial"/>
          <w:sz w:val="24"/>
          <w:szCs w:val="24"/>
        </w:rPr>
        <w:t xml:space="preserve">Границы </w:t>
      </w:r>
      <w:r w:rsidR="00BD5D40" w:rsidRPr="00DC093F">
        <w:rPr>
          <w:rFonts w:cs="Arial"/>
          <w:sz w:val="24"/>
          <w:szCs w:val="24"/>
        </w:rPr>
        <w:t xml:space="preserve">предлагаемых для </w:t>
      </w:r>
      <w:r w:rsidR="0018080D" w:rsidRPr="00DC093F">
        <w:rPr>
          <w:rFonts w:cs="Arial"/>
          <w:sz w:val="24"/>
          <w:szCs w:val="24"/>
        </w:rPr>
        <w:t>утверждения зон</w:t>
      </w:r>
      <w:r w:rsidRPr="00DC093F">
        <w:rPr>
          <w:rFonts w:cs="Arial"/>
          <w:sz w:val="24"/>
          <w:szCs w:val="24"/>
        </w:rPr>
        <w:t xml:space="preserve"> деятельности </w:t>
      </w:r>
      <w:r w:rsidR="00BD5D40" w:rsidRPr="00DC093F">
        <w:rPr>
          <w:rFonts w:cs="Arial"/>
          <w:sz w:val="24"/>
          <w:szCs w:val="24"/>
        </w:rPr>
        <w:t xml:space="preserve">ЕТО </w:t>
      </w:r>
      <w:r w:rsidRPr="00DC093F">
        <w:rPr>
          <w:rFonts w:cs="Arial"/>
          <w:sz w:val="24"/>
          <w:szCs w:val="24"/>
        </w:rPr>
        <w:t xml:space="preserve">приведены </w:t>
      </w:r>
      <w:r w:rsidR="005655F3" w:rsidRPr="00DC093F">
        <w:rPr>
          <w:rFonts w:cs="Arial"/>
          <w:sz w:val="24"/>
          <w:szCs w:val="24"/>
        </w:rPr>
        <w:t xml:space="preserve">в документе </w:t>
      </w:r>
      <w:r w:rsidR="00341EC5" w:rsidRPr="00DC093F">
        <w:rPr>
          <w:sz w:val="24"/>
          <w:szCs w:val="24"/>
        </w:rPr>
        <w:t>«Обосновывающие материалы к схеме теплоснабжения городского поселения «Рабочий поселок Чегдомын» Верхнебуреинского района Хабаровского края до 20</w:t>
      </w:r>
      <w:r w:rsidR="00977367" w:rsidRPr="00DC093F">
        <w:rPr>
          <w:sz w:val="24"/>
          <w:szCs w:val="24"/>
        </w:rPr>
        <w:t>3</w:t>
      </w:r>
      <w:r w:rsidR="009E7A1D">
        <w:rPr>
          <w:sz w:val="24"/>
          <w:szCs w:val="24"/>
        </w:rPr>
        <w:t>6</w:t>
      </w:r>
      <w:r w:rsidR="00341EC5" w:rsidRPr="00DC093F">
        <w:rPr>
          <w:sz w:val="24"/>
          <w:szCs w:val="24"/>
        </w:rPr>
        <w:t xml:space="preserve"> года (актуализация на   20</w:t>
      </w:r>
      <w:r w:rsidR="00977367" w:rsidRPr="00DC093F">
        <w:rPr>
          <w:sz w:val="24"/>
          <w:szCs w:val="24"/>
        </w:rPr>
        <w:t>2</w:t>
      </w:r>
      <w:r w:rsidR="009E7A1D">
        <w:rPr>
          <w:sz w:val="24"/>
          <w:szCs w:val="24"/>
        </w:rPr>
        <w:t>4</w:t>
      </w:r>
      <w:r w:rsidR="00DC093F" w:rsidRPr="00DC093F">
        <w:rPr>
          <w:sz w:val="24"/>
          <w:szCs w:val="24"/>
        </w:rPr>
        <w:t xml:space="preserve"> </w:t>
      </w:r>
      <w:r w:rsidR="00341EC5" w:rsidRPr="00DC093F">
        <w:rPr>
          <w:sz w:val="24"/>
          <w:szCs w:val="24"/>
        </w:rPr>
        <w:t>год</w:t>
      </w:r>
      <w:r w:rsidR="00EA6838" w:rsidRPr="00DC093F">
        <w:rPr>
          <w:sz w:val="24"/>
          <w:szCs w:val="24"/>
        </w:rPr>
        <w:t>).</w:t>
      </w:r>
    </w:p>
    <w:p w:rsidR="00BD5D40" w:rsidRPr="00DC093F" w:rsidRDefault="00BD5D40" w:rsidP="00E0282F">
      <w:pPr>
        <w:spacing w:line="360" w:lineRule="auto"/>
        <w:rPr>
          <w:rFonts w:cs="Arial"/>
          <w:sz w:val="24"/>
          <w:szCs w:val="24"/>
        </w:rPr>
      </w:pPr>
    </w:p>
    <w:p w:rsidR="00BD5D40" w:rsidRPr="00DC093F" w:rsidRDefault="00BD5D40" w:rsidP="00E0282F">
      <w:pPr>
        <w:spacing w:line="360" w:lineRule="auto"/>
        <w:rPr>
          <w:rFonts w:cs="Arial"/>
          <w:sz w:val="24"/>
          <w:szCs w:val="24"/>
        </w:rPr>
      </w:pPr>
    </w:p>
    <w:p w:rsidR="00BD5D40" w:rsidRPr="00DC093F" w:rsidRDefault="00BD5D40" w:rsidP="00E0282F">
      <w:pPr>
        <w:spacing w:line="360" w:lineRule="auto"/>
        <w:rPr>
          <w:rFonts w:cs="Arial"/>
          <w:sz w:val="24"/>
          <w:szCs w:val="24"/>
          <w:lang w:eastAsia="ru-RU"/>
        </w:rPr>
      </w:pPr>
    </w:p>
    <w:p w:rsidR="00EA6838" w:rsidRPr="00DC093F" w:rsidRDefault="00EA6838" w:rsidP="00E0282F">
      <w:pPr>
        <w:spacing w:line="360" w:lineRule="auto"/>
        <w:rPr>
          <w:rFonts w:cs="Arial"/>
          <w:sz w:val="24"/>
          <w:szCs w:val="24"/>
          <w:lang w:eastAsia="ru-RU"/>
        </w:rPr>
      </w:pPr>
    </w:p>
    <w:p w:rsidR="00EA6838" w:rsidRPr="00DC093F" w:rsidRDefault="00EA6838" w:rsidP="00E0282F">
      <w:pPr>
        <w:spacing w:line="360" w:lineRule="auto"/>
        <w:rPr>
          <w:rFonts w:cs="Arial"/>
          <w:sz w:val="24"/>
          <w:szCs w:val="24"/>
          <w:lang w:eastAsia="ru-RU"/>
        </w:rPr>
      </w:pPr>
    </w:p>
    <w:p w:rsidR="00EA6838" w:rsidRPr="00DC093F" w:rsidRDefault="00EA6838" w:rsidP="00E0282F">
      <w:pPr>
        <w:spacing w:line="360" w:lineRule="auto"/>
        <w:rPr>
          <w:rFonts w:cs="Arial"/>
          <w:sz w:val="24"/>
          <w:szCs w:val="24"/>
          <w:lang w:eastAsia="ru-RU"/>
        </w:rPr>
      </w:pPr>
    </w:p>
    <w:p w:rsidR="00BD5D40" w:rsidRPr="00DC093F" w:rsidRDefault="00BD5D40" w:rsidP="00BD5D40">
      <w:pPr>
        <w:spacing w:before="0" w:after="0" w:line="360" w:lineRule="auto"/>
        <w:ind w:firstLine="0"/>
        <w:rPr>
          <w:b/>
          <w:bCs/>
          <w:sz w:val="18"/>
          <w:szCs w:val="18"/>
        </w:rPr>
      </w:pPr>
      <w:bookmarkStart w:id="200" w:name="_Toc379184646"/>
      <w:bookmarkStart w:id="201" w:name="_Toc406677909"/>
      <w:bookmarkStart w:id="202" w:name="_Toc407113612"/>
      <w:bookmarkStart w:id="203" w:name="_Toc390775768"/>
      <w:bookmarkStart w:id="204" w:name="_Toc391549441"/>
      <w:r w:rsidRPr="00DC093F">
        <w:rPr>
          <w:b/>
          <w:bCs/>
          <w:sz w:val="18"/>
          <w:szCs w:val="18"/>
          <w:lang w:val="x-none"/>
        </w:rPr>
        <w:lastRenderedPageBreak/>
        <w:t xml:space="preserve">Таблица </w:t>
      </w:r>
      <w:r w:rsidRPr="00DC093F">
        <w:rPr>
          <w:b/>
          <w:bCs/>
          <w:sz w:val="18"/>
          <w:szCs w:val="18"/>
          <w:lang w:val="x-none"/>
        </w:rPr>
        <w:fldChar w:fldCharType="begin"/>
      </w:r>
      <w:r w:rsidRPr="00DC093F">
        <w:rPr>
          <w:b/>
          <w:bCs/>
          <w:sz w:val="18"/>
          <w:szCs w:val="18"/>
          <w:lang w:val="x-none"/>
        </w:rPr>
        <w:instrText xml:space="preserve"> STYLEREF 1 \s </w:instrText>
      </w:r>
      <w:r w:rsidRPr="00DC093F">
        <w:rPr>
          <w:b/>
          <w:bCs/>
          <w:sz w:val="18"/>
          <w:szCs w:val="18"/>
          <w:lang w:val="x-none"/>
        </w:rPr>
        <w:fldChar w:fldCharType="separate"/>
      </w:r>
      <w:r w:rsidR="00EF12C7">
        <w:rPr>
          <w:b/>
          <w:bCs/>
          <w:noProof/>
          <w:sz w:val="18"/>
          <w:szCs w:val="18"/>
          <w:lang w:val="x-none"/>
        </w:rPr>
        <w:t>9</w:t>
      </w:r>
      <w:r w:rsidRPr="00DC093F">
        <w:rPr>
          <w:b/>
          <w:bCs/>
          <w:noProof/>
          <w:sz w:val="18"/>
          <w:szCs w:val="18"/>
          <w:lang w:val="x-none"/>
        </w:rPr>
        <w:fldChar w:fldCharType="end"/>
      </w:r>
      <w:r w:rsidRPr="00DC093F">
        <w:rPr>
          <w:b/>
          <w:bCs/>
          <w:sz w:val="18"/>
          <w:szCs w:val="18"/>
          <w:lang w:val="x-none"/>
        </w:rPr>
        <w:t>.</w:t>
      </w:r>
      <w:r w:rsidRPr="00DC093F">
        <w:rPr>
          <w:b/>
          <w:bCs/>
          <w:sz w:val="18"/>
          <w:szCs w:val="18"/>
          <w:lang w:val="x-none"/>
        </w:rPr>
        <w:fldChar w:fldCharType="begin"/>
      </w:r>
      <w:r w:rsidRPr="00DC093F">
        <w:rPr>
          <w:b/>
          <w:bCs/>
          <w:sz w:val="18"/>
          <w:szCs w:val="18"/>
          <w:lang w:val="x-none"/>
        </w:rPr>
        <w:instrText xml:space="preserve"> SEQ Таблица \* ARABIC \s 1 </w:instrText>
      </w:r>
      <w:r w:rsidRPr="00DC093F">
        <w:rPr>
          <w:b/>
          <w:bCs/>
          <w:sz w:val="18"/>
          <w:szCs w:val="18"/>
          <w:lang w:val="x-none"/>
        </w:rPr>
        <w:fldChar w:fldCharType="separate"/>
      </w:r>
      <w:r w:rsidR="00EF12C7">
        <w:rPr>
          <w:b/>
          <w:bCs/>
          <w:noProof/>
          <w:sz w:val="18"/>
          <w:szCs w:val="18"/>
          <w:lang w:val="x-none"/>
        </w:rPr>
        <w:t>1</w:t>
      </w:r>
      <w:r w:rsidRPr="00DC093F">
        <w:rPr>
          <w:b/>
          <w:bCs/>
          <w:noProof/>
          <w:sz w:val="18"/>
          <w:szCs w:val="18"/>
          <w:lang w:val="x-none"/>
        </w:rPr>
        <w:fldChar w:fldCharType="end"/>
      </w:r>
      <w:r w:rsidRPr="00DC093F">
        <w:rPr>
          <w:b/>
          <w:bCs/>
          <w:sz w:val="18"/>
          <w:szCs w:val="18"/>
        </w:rPr>
        <w:t xml:space="preserve"> - </w:t>
      </w:r>
      <w:r w:rsidRPr="00DC093F">
        <w:rPr>
          <w:b/>
          <w:bCs/>
          <w:sz w:val="18"/>
          <w:szCs w:val="18"/>
          <w:lang w:val="x-none"/>
        </w:rPr>
        <w:t xml:space="preserve"> </w:t>
      </w:r>
      <w:bookmarkEnd w:id="200"/>
      <w:r w:rsidRPr="00DC093F">
        <w:rPr>
          <w:b/>
          <w:bCs/>
          <w:sz w:val="18"/>
          <w:szCs w:val="18"/>
        </w:rPr>
        <w:t>Перечень</w:t>
      </w:r>
      <w:r w:rsidRPr="00DC093F">
        <w:rPr>
          <w:b/>
          <w:bCs/>
          <w:sz w:val="18"/>
          <w:szCs w:val="18"/>
          <w:lang w:val="x-none"/>
        </w:rPr>
        <w:t xml:space="preserve"> </w:t>
      </w:r>
      <w:r w:rsidRPr="00DC093F">
        <w:rPr>
          <w:b/>
          <w:bCs/>
          <w:sz w:val="18"/>
          <w:szCs w:val="18"/>
        </w:rPr>
        <w:t>з</w:t>
      </w:r>
      <w:r w:rsidRPr="00DC093F">
        <w:rPr>
          <w:b/>
          <w:bCs/>
          <w:sz w:val="18"/>
          <w:szCs w:val="18"/>
          <w:lang w:val="x-none"/>
        </w:rPr>
        <w:t>он деятельности</w:t>
      </w:r>
      <w:r w:rsidRPr="00DC093F">
        <w:rPr>
          <w:b/>
          <w:bCs/>
          <w:sz w:val="18"/>
          <w:szCs w:val="18"/>
        </w:rPr>
        <w:t>, предлагаемых для утверждения ЕТО</w:t>
      </w:r>
      <w:r w:rsidRPr="00DC093F">
        <w:rPr>
          <w:b/>
          <w:bCs/>
          <w:sz w:val="18"/>
          <w:szCs w:val="18"/>
          <w:lang w:val="x-none"/>
        </w:rPr>
        <w:t xml:space="preserve"> в систем</w:t>
      </w:r>
      <w:r w:rsidRPr="00DC093F">
        <w:rPr>
          <w:b/>
          <w:bCs/>
          <w:sz w:val="18"/>
          <w:szCs w:val="18"/>
        </w:rPr>
        <w:t>ах</w:t>
      </w:r>
      <w:r w:rsidRPr="00DC093F">
        <w:rPr>
          <w:b/>
          <w:bCs/>
          <w:sz w:val="18"/>
          <w:szCs w:val="18"/>
          <w:lang w:val="x-none"/>
        </w:rPr>
        <w:t xml:space="preserve"> теплоснабжения </w:t>
      </w:r>
      <w:r w:rsidRPr="00DC093F">
        <w:rPr>
          <w:b/>
          <w:bCs/>
          <w:sz w:val="18"/>
          <w:szCs w:val="18"/>
        </w:rPr>
        <w:t>городского поселения «Рабочий поселок Чегдомын»</w:t>
      </w:r>
      <w:bookmarkEnd w:id="201"/>
      <w:bookmarkEnd w:id="2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05"/>
        <w:gridCol w:w="1902"/>
        <w:gridCol w:w="3316"/>
        <w:gridCol w:w="3230"/>
      </w:tblGrid>
      <w:tr w:rsidR="00DC093F" w:rsidRPr="00DC093F" w:rsidTr="00853F68">
        <w:trPr>
          <w:tblHeader/>
          <w:jc w:val="center"/>
        </w:trPr>
        <w:tc>
          <w:tcPr>
            <w:tcW w:w="537" w:type="pct"/>
            <w:tcBorders>
              <w:top w:val="single" w:sz="4" w:space="0" w:color="auto"/>
              <w:bottom w:val="single" w:sz="4" w:space="0" w:color="auto"/>
            </w:tcBorders>
            <w:shd w:val="clear" w:color="auto" w:fill="auto"/>
            <w:vAlign w:val="center"/>
          </w:tcPr>
          <w:p w:rsidR="00BD5D40" w:rsidRPr="00DC093F" w:rsidRDefault="00BD5D40" w:rsidP="00BD5D40">
            <w:pPr>
              <w:spacing w:before="0" w:after="0"/>
              <w:ind w:firstLine="0"/>
              <w:jc w:val="center"/>
              <w:rPr>
                <w:rFonts w:cs="Arial"/>
                <w:b/>
                <w:bCs/>
                <w:sz w:val="18"/>
                <w:szCs w:val="18"/>
              </w:rPr>
            </w:pPr>
            <w:r w:rsidRPr="00DC093F">
              <w:rPr>
                <w:rFonts w:cs="Arial"/>
                <w:b/>
                <w:bCs/>
                <w:sz w:val="18"/>
                <w:szCs w:val="18"/>
              </w:rPr>
              <w:t xml:space="preserve">№ </w:t>
            </w:r>
          </w:p>
          <w:p w:rsidR="00BD5D40" w:rsidRPr="00DC093F" w:rsidRDefault="00BD5D40" w:rsidP="00BD5D40">
            <w:pPr>
              <w:spacing w:before="0" w:after="0"/>
              <w:ind w:firstLine="0"/>
              <w:jc w:val="center"/>
              <w:rPr>
                <w:rFonts w:cs="Arial"/>
                <w:b/>
                <w:bCs/>
                <w:sz w:val="18"/>
                <w:szCs w:val="18"/>
              </w:rPr>
            </w:pPr>
            <w:r w:rsidRPr="00DC093F">
              <w:rPr>
                <w:rFonts w:cs="Arial"/>
                <w:b/>
                <w:bCs/>
                <w:sz w:val="18"/>
                <w:szCs w:val="18"/>
              </w:rPr>
              <w:t>зоны</w:t>
            </w:r>
          </w:p>
          <w:p w:rsidR="00BD5D40" w:rsidRPr="00DC093F" w:rsidRDefault="00BD5D40" w:rsidP="00BD5D40">
            <w:pPr>
              <w:spacing w:before="0" w:after="0"/>
              <w:ind w:firstLine="0"/>
              <w:jc w:val="center"/>
              <w:rPr>
                <w:rFonts w:cs="Arial"/>
                <w:b/>
                <w:sz w:val="18"/>
                <w:szCs w:val="18"/>
              </w:rPr>
            </w:pPr>
            <w:r w:rsidRPr="00DC093F">
              <w:rPr>
                <w:rFonts w:cs="Arial"/>
                <w:b/>
                <w:bCs/>
                <w:sz w:val="18"/>
                <w:szCs w:val="18"/>
              </w:rPr>
              <w:t xml:space="preserve"> </w:t>
            </w:r>
            <w:r w:rsidR="0018080D" w:rsidRPr="00DC093F">
              <w:rPr>
                <w:rFonts w:cs="Arial"/>
                <w:b/>
                <w:bCs/>
                <w:sz w:val="18"/>
                <w:szCs w:val="18"/>
              </w:rPr>
              <w:t>деятельности</w:t>
            </w:r>
          </w:p>
        </w:tc>
        <w:tc>
          <w:tcPr>
            <w:tcW w:w="1019" w:type="pct"/>
            <w:tcBorders>
              <w:top w:val="single" w:sz="4" w:space="0" w:color="auto"/>
              <w:bottom w:val="single" w:sz="4" w:space="0" w:color="auto"/>
            </w:tcBorders>
            <w:shd w:val="clear" w:color="auto" w:fill="auto"/>
            <w:vAlign w:val="center"/>
          </w:tcPr>
          <w:p w:rsidR="00BD5D40" w:rsidRPr="00DC093F" w:rsidRDefault="00BD5D40" w:rsidP="00BD5D40">
            <w:pPr>
              <w:spacing w:before="0" w:after="0"/>
              <w:ind w:firstLine="0"/>
              <w:jc w:val="center"/>
              <w:rPr>
                <w:rFonts w:cs="Arial"/>
                <w:sz w:val="18"/>
                <w:szCs w:val="18"/>
              </w:rPr>
            </w:pPr>
            <w:r w:rsidRPr="00DC093F">
              <w:rPr>
                <w:rFonts w:cs="Arial"/>
                <w:b/>
                <w:sz w:val="18"/>
                <w:szCs w:val="18"/>
              </w:rPr>
              <w:t>Зоны деятельности</w:t>
            </w:r>
          </w:p>
        </w:tc>
        <w:tc>
          <w:tcPr>
            <w:tcW w:w="1744" w:type="pct"/>
            <w:tcBorders>
              <w:top w:val="single" w:sz="4" w:space="0" w:color="auto"/>
              <w:bottom w:val="single" w:sz="4" w:space="0" w:color="auto"/>
            </w:tcBorders>
            <w:shd w:val="clear" w:color="auto" w:fill="auto"/>
            <w:vAlign w:val="center"/>
          </w:tcPr>
          <w:p w:rsidR="00BD5D40" w:rsidRPr="00DC093F" w:rsidRDefault="00BD5D40" w:rsidP="00BD5D40">
            <w:pPr>
              <w:spacing w:before="0" w:after="0"/>
              <w:ind w:firstLine="0"/>
              <w:jc w:val="center"/>
              <w:rPr>
                <w:rFonts w:cs="Arial"/>
                <w:b/>
                <w:sz w:val="18"/>
                <w:szCs w:val="18"/>
              </w:rPr>
            </w:pPr>
            <w:r w:rsidRPr="00DC093F">
              <w:rPr>
                <w:rFonts w:cs="Arial"/>
                <w:b/>
                <w:sz w:val="18"/>
                <w:szCs w:val="18"/>
              </w:rPr>
              <w:t xml:space="preserve">Единая теплоснабжающая </w:t>
            </w:r>
          </w:p>
          <w:p w:rsidR="00BD5D40" w:rsidRPr="00DC093F" w:rsidRDefault="00BD5D40" w:rsidP="00BD5D40">
            <w:pPr>
              <w:spacing w:before="0" w:after="0"/>
              <w:ind w:firstLine="0"/>
              <w:jc w:val="center"/>
              <w:rPr>
                <w:rFonts w:cs="Arial"/>
                <w:b/>
                <w:sz w:val="18"/>
                <w:szCs w:val="18"/>
              </w:rPr>
            </w:pPr>
            <w:r w:rsidRPr="00DC093F">
              <w:rPr>
                <w:rFonts w:cs="Arial"/>
                <w:b/>
                <w:sz w:val="18"/>
                <w:szCs w:val="18"/>
              </w:rPr>
              <w:t>организация в зоне деятельности</w:t>
            </w:r>
          </w:p>
        </w:tc>
        <w:tc>
          <w:tcPr>
            <w:tcW w:w="1700" w:type="pct"/>
            <w:tcBorders>
              <w:top w:val="single" w:sz="4" w:space="0" w:color="auto"/>
              <w:bottom w:val="single" w:sz="4" w:space="0" w:color="auto"/>
            </w:tcBorders>
            <w:shd w:val="clear" w:color="auto" w:fill="auto"/>
            <w:vAlign w:val="center"/>
          </w:tcPr>
          <w:p w:rsidR="00BD5D40" w:rsidRPr="00DC093F" w:rsidRDefault="00BD5D40" w:rsidP="00BD5D40">
            <w:pPr>
              <w:spacing w:before="0" w:after="0"/>
              <w:ind w:firstLine="0"/>
              <w:jc w:val="center"/>
              <w:rPr>
                <w:rFonts w:cs="Arial"/>
                <w:b/>
                <w:sz w:val="18"/>
                <w:szCs w:val="18"/>
              </w:rPr>
            </w:pPr>
            <w:r w:rsidRPr="00DC093F">
              <w:rPr>
                <w:rFonts w:cs="Arial"/>
                <w:b/>
                <w:sz w:val="18"/>
                <w:szCs w:val="18"/>
              </w:rPr>
              <w:t>Источники тепловой энергии</w:t>
            </w:r>
          </w:p>
          <w:p w:rsidR="00BD5D40" w:rsidRPr="00DC093F" w:rsidRDefault="00BD5D40" w:rsidP="00BD5D40">
            <w:pPr>
              <w:spacing w:before="0" w:after="0"/>
              <w:ind w:firstLine="0"/>
              <w:jc w:val="center"/>
              <w:rPr>
                <w:rFonts w:cs="Arial"/>
                <w:b/>
                <w:sz w:val="18"/>
                <w:szCs w:val="18"/>
              </w:rPr>
            </w:pPr>
            <w:r w:rsidRPr="00DC093F">
              <w:rPr>
                <w:rFonts w:cs="Arial"/>
                <w:b/>
                <w:sz w:val="18"/>
                <w:szCs w:val="18"/>
              </w:rPr>
              <w:t>в зоне деятельности</w:t>
            </w:r>
          </w:p>
        </w:tc>
      </w:tr>
      <w:tr w:rsidR="00DC093F" w:rsidRPr="00DC093F" w:rsidTr="00853F68">
        <w:trPr>
          <w:trHeight w:hRule="exact" w:val="1389"/>
          <w:jc w:val="center"/>
        </w:trPr>
        <w:tc>
          <w:tcPr>
            <w:tcW w:w="537" w:type="pct"/>
            <w:tcBorders>
              <w:top w:val="single" w:sz="4" w:space="0" w:color="auto"/>
            </w:tcBorders>
            <w:shd w:val="clear" w:color="auto" w:fill="auto"/>
            <w:vAlign w:val="center"/>
          </w:tcPr>
          <w:p w:rsidR="00BD5D40" w:rsidRPr="00DC093F" w:rsidRDefault="00BD5D40" w:rsidP="00BD5D40">
            <w:pPr>
              <w:spacing w:before="0" w:after="0"/>
              <w:ind w:firstLine="0"/>
              <w:jc w:val="center"/>
              <w:rPr>
                <w:sz w:val="18"/>
                <w:szCs w:val="18"/>
              </w:rPr>
            </w:pPr>
            <w:r w:rsidRPr="00DC093F">
              <w:rPr>
                <w:sz w:val="18"/>
                <w:szCs w:val="18"/>
              </w:rPr>
              <w:t>1</w:t>
            </w:r>
          </w:p>
        </w:tc>
        <w:tc>
          <w:tcPr>
            <w:tcW w:w="1019" w:type="pct"/>
            <w:tcBorders>
              <w:top w:val="single" w:sz="4" w:space="0" w:color="auto"/>
            </w:tcBorders>
            <w:shd w:val="clear" w:color="auto" w:fill="auto"/>
            <w:vAlign w:val="center"/>
          </w:tcPr>
          <w:p w:rsidR="00BD5D40" w:rsidRPr="00DC093F" w:rsidRDefault="0018080D" w:rsidP="0018080D">
            <w:pPr>
              <w:spacing w:before="0" w:after="0"/>
              <w:ind w:firstLine="0"/>
              <w:jc w:val="left"/>
              <w:rPr>
                <w:sz w:val="18"/>
                <w:szCs w:val="18"/>
              </w:rPr>
            </w:pPr>
            <w:r w:rsidRPr="00DC093F">
              <w:rPr>
                <w:sz w:val="18"/>
                <w:szCs w:val="18"/>
              </w:rPr>
              <w:t>п</w:t>
            </w:r>
            <w:r w:rsidR="00BD5D40" w:rsidRPr="00DC093F">
              <w:rPr>
                <w:sz w:val="18"/>
                <w:szCs w:val="18"/>
              </w:rPr>
              <w:t xml:space="preserve">. Чегдомын  </w:t>
            </w:r>
          </w:p>
        </w:tc>
        <w:tc>
          <w:tcPr>
            <w:tcW w:w="1744" w:type="pct"/>
            <w:tcBorders>
              <w:top w:val="single" w:sz="4" w:space="0" w:color="auto"/>
            </w:tcBorders>
            <w:shd w:val="clear" w:color="auto" w:fill="auto"/>
            <w:vAlign w:val="center"/>
          </w:tcPr>
          <w:p w:rsidR="00BD5D40" w:rsidRPr="00DC093F" w:rsidRDefault="00977367" w:rsidP="00BD5D40">
            <w:pPr>
              <w:spacing w:before="0" w:after="0"/>
              <w:ind w:firstLine="0"/>
              <w:jc w:val="center"/>
              <w:rPr>
                <w:sz w:val="18"/>
                <w:szCs w:val="18"/>
              </w:rPr>
            </w:pPr>
            <w:r w:rsidRPr="00DC093F">
              <w:rPr>
                <w:sz w:val="18"/>
                <w:szCs w:val="18"/>
              </w:rPr>
              <w:t>АО «Хабаровские энергетические системы»</w:t>
            </w:r>
          </w:p>
          <w:p w:rsidR="00BD5D40" w:rsidRPr="00DC093F" w:rsidRDefault="00BD5D40" w:rsidP="00BD5D40">
            <w:pPr>
              <w:spacing w:before="0" w:after="0"/>
              <w:ind w:firstLine="0"/>
              <w:jc w:val="center"/>
              <w:rPr>
                <w:rFonts w:cs="Arial"/>
                <w:sz w:val="18"/>
                <w:szCs w:val="18"/>
              </w:rPr>
            </w:pPr>
          </w:p>
        </w:tc>
        <w:tc>
          <w:tcPr>
            <w:tcW w:w="1700" w:type="pct"/>
            <w:tcBorders>
              <w:top w:val="single" w:sz="4" w:space="0" w:color="auto"/>
            </w:tcBorders>
            <w:shd w:val="clear" w:color="auto" w:fill="auto"/>
            <w:vAlign w:val="center"/>
          </w:tcPr>
          <w:p w:rsidR="00BD5D40" w:rsidRPr="00DC093F" w:rsidRDefault="00BD5D40" w:rsidP="00BD5D40">
            <w:pPr>
              <w:spacing w:before="0" w:after="0"/>
              <w:ind w:firstLine="34"/>
              <w:jc w:val="left"/>
              <w:rPr>
                <w:rFonts w:cs="Arial"/>
                <w:sz w:val="18"/>
                <w:szCs w:val="18"/>
              </w:rPr>
            </w:pPr>
            <w:r w:rsidRPr="00DC093F">
              <w:rPr>
                <w:rFonts w:cs="Arial"/>
                <w:sz w:val="18"/>
                <w:szCs w:val="18"/>
              </w:rPr>
              <w:t>Котельная № 1</w:t>
            </w:r>
          </w:p>
          <w:p w:rsidR="00BD5D40" w:rsidRPr="00DC093F" w:rsidRDefault="00BD5D40" w:rsidP="00BD5D40">
            <w:pPr>
              <w:spacing w:before="0" w:after="0"/>
              <w:ind w:firstLine="34"/>
              <w:jc w:val="left"/>
              <w:rPr>
                <w:rFonts w:cs="Arial"/>
                <w:sz w:val="18"/>
                <w:szCs w:val="18"/>
              </w:rPr>
            </w:pPr>
            <w:r w:rsidRPr="00DC093F">
              <w:rPr>
                <w:rFonts w:cs="Arial"/>
                <w:sz w:val="18"/>
                <w:szCs w:val="18"/>
              </w:rPr>
              <w:t>Котельная № 2</w:t>
            </w:r>
          </w:p>
          <w:p w:rsidR="00BD5D40" w:rsidRPr="00DC093F" w:rsidRDefault="00BD5D40" w:rsidP="00BD5D40">
            <w:pPr>
              <w:spacing w:before="0" w:after="0"/>
              <w:ind w:firstLine="34"/>
              <w:jc w:val="left"/>
              <w:rPr>
                <w:rFonts w:cs="Arial"/>
                <w:sz w:val="18"/>
                <w:szCs w:val="18"/>
              </w:rPr>
            </w:pPr>
            <w:r w:rsidRPr="00DC093F">
              <w:rPr>
                <w:rFonts w:cs="Arial"/>
                <w:sz w:val="18"/>
                <w:szCs w:val="18"/>
              </w:rPr>
              <w:t>Котельная «Железнодорожная»</w:t>
            </w:r>
          </w:p>
          <w:p w:rsidR="00BD5D40" w:rsidRPr="00DC093F" w:rsidRDefault="00BD5D40" w:rsidP="00BD5D40">
            <w:pPr>
              <w:spacing w:before="0" w:after="0"/>
              <w:ind w:firstLine="34"/>
              <w:jc w:val="left"/>
              <w:rPr>
                <w:rFonts w:cs="Arial"/>
                <w:sz w:val="18"/>
                <w:szCs w:val="18"/>
              </w:rPr>
            </w:pPr>
            <w:r w:rsidRPr="00DC093F">
              <w:rPr>
                <w:rFonts w:cs="Arial"/>
                <w:sz w:val="18"/>
                <w:szCs w:val="18"/>
              </w:rPr>
              <w:t>Котельная «Промбаза»</w:t>
            </w:r>
          </w:p>
          <w:p w:rsidR="00BD5D40" w:rsidRPr="00DC093F" w:rsidRDefault="00BD5D40" w:rsidP="00EA6838">
            <w:pPr>
              <w:spacing w:before="0" w:after="0"/>
              <w:ind w:firstLine="0"/>
              <w:jc w:val="left"/>
              <w:rPr>
                <w:rFonts w:cs="Arial"/>
                <w:sz w:val="18"/>
                <w:szCs w:val="18"/>
              </w:rPr>
            </w:pPr>
          </w:p>
        </w:tc>
      </w:tr>
      <w:tr w:rsidR="00DC093F" w:rsidRPr="00DC093F" w:rsidTr="00853F68">
        <w:trPr>
          <w:trHeight w:hRule="exact" w:val="1294"/>
          <w:jc w:val="center"/>
        </w:trPr>
        <w:tc>
          <w:tcPr>
            <w:tcW w:w="537" w:type="pct"/>
            <w:tcBorders>
              <w:top w:val="single" w:sz="4" w:space="0" w:color="auto"/>
            </w:tcBorders>
            <w:shd w:val="clear" w:color="auto" w:fill="auto"/>
            <w:vAlign w:val="center"/>
          </w:tcPr>
          <w:p w:rsidR="00BD5D40" w:rsidRPr="00DC093F" w:rsidRDefault="00BD5D40" w:rsidP="00BD5D40">
            <w:pPr>
              <w:spacing w:before="0" w:after="0"/>
              <w:ind w:firstLine="0"/>
              <w:jc w:val="center"/>
              <w:rPr>
                <w:sz w:val="18"/>
                <w:szCs w:val="18"/>
              </w:rPr>
            </w:pPr>
            <w:r w:rsidRPr="00DC093F">
              <w:rPr>
                <w:sz w:val="18"/>
                <w:szCs w:val="18"/>
              </w:rPr>
              <w:t>2</w:t>
            </w:r>
          </w:p>
        </w:tc>
        <w:tc>
          <w:tcPr>
            <w:tcW w:w="1019" w:type="pct"/>
            <w:tcBorders>
              <w:top w:val="single" w:sz="4" w:space="0" w:color="auto"/>
            </w:tcBorders>
            <w:shd w:val="clear" w:color="auto" w:fill="auto"/>
            <w:vAlign w:val="center"/>
          </w:tcPr>
          <w:p w:rsidR="00BD5D40" w:rsidRPr="00DC093F" w:rsidRDefault="00BD5D40" w:rsidP="00BD5D40">
            <w:pPr>
              <w:spacing w:before="0" w:after="0"/>
              <w:ind w:firstLine="0"/>
              <w:jc w:val="left"/>
              <w:rPr>
                <w:sz w:val="18"/>
                <w:szCs w:val="18"/>
              </w:rPr>
            </w:pPr>
            <w:r w:rsidRPr="00DC093F">
              <w:rPr>
                <w:sz w:val="18"/>
                <w:szCs w:val="18"/>
              </w:rPr>
              <w:t>Поселок ЦЭС</w:t>
            </w:r>
          </w:p>
        </w:tc>
        <w:tc>
          <w:tcPr>
            <w:tcW w:w="1744" w:type="pct"/>
            <w:tcBorders>
              <w:top w:val="single" w:sz="4" w:space="0" w:color="auto"/>
            </w:tcBorders>
            <w:shd w:val="clear" w:color="auto" w:fill="auto"/>
            <w:vAlign w:val="center"/>
          </w:tcPr>
          <w:p w:rsidR="00BD5D40" w:rsidRPr="00DC093F" w:rsidRDefault="00BD5D40" w:rsidP="00BD5D40">
            <w:pPr>
              <w:spacing w:before="0" w:after="0"/>
              <w:ind w:firstLine="0"/>
              <w:jc w:val="left"/>
              <w:rPr>
                <w:sz w:val="18"/>
                <w:szCs w:val="18"/>
              </w:rPr>
            </w:pPr>
            <w:r w:rsidRPr="00DC093F">
              <w:rPr>
                <w:sz w:val="18"/>
                <w:szCs w:val="18"/>
              </w:rPr>
              <w:t>СП «Хабаровская ТЭЦ-2» филиала «Хаба</w:t>
            </w:r>
            <w:r w:rsidR="00A02DFC" w:rsidRPr="00DC093F">
              <w:rPr>
                <w:sz w:val="18"/>
                <w:szCs w:val="18"/>
              </w:rPr>
              <w:t xml:space="preserve">ровская теплосетевая компания» </w:t>
            </w:r>
            <w:r w:rsidRPr="00DC093F">
              <w:rPr>
                <w:sz w:val="18"/>
                <w:szCs w:val="18"/>
              </w:rPr>
              <w:t>АО «Дальневосточная генерирующая компания»</w:t>
            </w:r>
          </w:p>
        </w:tc>
        <w:tc>
          <w:tcPr>
            <w:tcW w:w="1700" w:type="pct"/>
            <w:tcBorders>
              <w:top w:val="single" w:sz="4" w:space="0" w:color="auto"/>
            </w:tcBorders>
            <w:shd w:val="clear" w:color="auto" w:fill="auto"/>
            <w:vAlign w:val="center"/>
          </w:tcPr>
          <w:p w:rsidR="00BD5D40" w:rsidRPr="00DC093F" w:rsidRDefault="00BD5D40" w:rsidP="00BD5D40">
            <w:pPr>
              <w:spacing w:before="0" w:after="0"/>
              <w:ind w:firstLine="34"/>
              <w:jc w:val="left"/>
              <w:rPr>
                <w:sz w:val="18"/>
                <w:szCs w:val="18"/>
              </w:rPr>
            </w:pPr>
            <w:r w:rsidRPr="00DC093F">
              <w:rPr>
                <w:sz w:val="18"/>
                <w:szCs w:val="18"/>
              </w:rPr>
              <w:t>Котельный цех № 2</w:t>
            </w:r>
          </w:p>
          <w:p w:rsidR="00BD5D40" w:rsidRPr="00DC093F" w:rsidRDefault="00BD5D40" w:rsidP="00BD5D40">
            <w:pPr>
              <w:spacing w:before="0" w:after="0"/>
              <w:ind w:firstLine="34"/>
              <w:jc w:val="left"/>
              <w:rPr>
                <w:sz w:val="18"/>
                <w:szCs w:val="18"/>
              </w:rPr>
            </w:pPr>
            <w:r w:rsidRPr="00DC093F">
              <w:rPr>
                <w:sz w:val="18"/>
                <w:szCs w:val="18"/>
              </w:rPr>
              <w:t>СП «Хабаровская ТЭЦ-2»</w:t>
            </w:r>
          </w:p>
          <w:p w:rsidR="00BD5D40" w:rsidRPr="00DC093F" w:rsidRDefault="00BD5D40" w:rsidP="00BD5D40">
            <w:pPr>
              <w:spacing w:before="0" w:after="0"/>
              <w:ind w:firstLine="34"/>
              <w:jc w:val="left"/>
              <w:rPr>
                <w:rFonts w:cs="Arial"/>
                <w:sz w:val="18"/>
                <w:szCs w:val="18"/>
              </w:rPr>
            </w:pPr>
            <w:r w:rsidRPr="00DC093F">
              <w:rPr>
                <w:sz w:val="18"/>
                <w:szCs w:val="18"/>
              </w:rPr>
              <w:t>филиала «Хаба</w:t>
            </w:r>
            <w:r w:rsidR="00A02DFC" w:rsidRPr="00DC093F">
              <w:rPr>
                <w:sz w:val="18"/>
                <w:szCs w:val="18"/>
              </w:rPr>
              <w:t xml:space="preserve">ровская теплосетевая компания» </w:t>
            </w:r>
            <w:r w:rsidRPr="00DC093F">
              <w:rPr>
                <w:sz w:val="18"/>
                <w:szCs w:val="18"/>
              </w:rPr>
              <w:t>АО «Дальневосточная генерирующая компания»</w:t>
            </w:r>
          </w:p>
        </w:tc>
      </w:tr>
    </w:tbl>
    <w:bookmarkEnd w:id="203"/>
    <w:bookmarkEnd w:id="204"/>
    <w:p w:rsidR="00E0282F" w:rsidRPr="00DC093F" w:rsidRDefault="00E0282F" w:rsidP="00BD5D40">
      <w:pPr>
        <w:spacing w:line="360" w:lineRule="auto"/>
        <w:rPr>
          <w:rFonts w:cs="Arial"/>
          <w:sz w:val="24"/>
          <w:szCs w:val="24"/>
          <w:lang w:eastAsia="ru-RU"/>
        </w:rPr>
      </w:pPr>
      <w:r w:rsidRPr="00DC093F">
        <w:rPr>
          <w:rFonts w:cs="Arial"/>
          <w:sz w:val="24"/>
          <w:szCs w:val="24"/>
          <w:lang w:eastAsia="ru-RU"/>
        </w:rPr>
        <w:t>В соответствии с правилами организации теплоснабжения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E0282F" w:rsidRPr="00DC093F" w:rsidRDefault="00E0282F" w:rsidP="00E0282F">
      <w:pPr>
        <w:spacing w:line="360" w:lineRule="auto"/>
        <w:rPr>
          <w:rFonts w:cs="Arial"/>
          <w:sz w:val="24"/>
          <w:szCs w:val="24"/>
          <w:lang w:eastAsia="ru-RU"/>
        </w:rPr>
      </w:pPr>
      <w:r w:rsidRPr="00DC093F">
        <w:rPr>
          <w:rFonts w:cs="Arial"/>
          <w:sz w:val="24"/>
          <w:szCs w:val="24"/>
          <w:lang w:eastAsia="ru-RU"/>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 6 ст. 6 Федерального закона № 190-ФЗ «О теплоснабжении», орган местного самоуправления города.</w:t>
      </w:r>
    </w:p>
    <w:p w:rsidR="00E0282F" w:rsidRPr="00DC093F" w:rsidRDefault="00E0282F" w:rsidP="00E0282F">
      <w:pPr>
        <w:spacing w:line="360" w:lineRule="auto"/>
        <w:rPr>
          <w:rFonts w:cs="Arial"/>
          <w:sz w:val="24"/>
          <w:szCs w:val="24"/>
        </w:rPr>
      </w:pPr>
      <w:r w:rsidRPr="00DC093F">
        <w:rPr>
          <w:rFonts w:cs="Arial"/>
          <w:sz w:val="24"/>
          <w:szCs w:val="24"/>
          <w:lang w:eastAsia="ru-RU"/>
        </w:rPr>
        <w:t xml:space="preserve">Обязанности ЕТО определены </w:t>
      </w:r>
      <w:r w:rsidRPr="00DC093F">
        <w:rPr>
          <w:sz w:val="24"/>
          <w:szCs w:val="24"/>
        </w:rPr>
        <w:t xml:space="preserve">постановлением Правительства РФ </w:t>
      </w:r>
      <w:r w:rsidRPr="00DC093F">
        <w:rPr>
          <w:rFonts w:cs="Arial"/>
          <w:sz w:val="24"/>
          <w:szCs w:val="24"/>
        </w:rPr>
        <w:t>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E0282F" w:rsidRPr="00DC093F" w:rsidRDefault="00E0282F" w:rsidP="00977367">
      <w:pPr>
        <w:numPr>
          <w:ilvl w:val="0"/>
          <w:numId w:val="18"/>
        </w:numPr>
        <w:spacing w:line="360" w:lineRule="auto"/>
        <w:ind w:left="0" w:firstLine="1134"/>
        <w:contextualSpacing/>
        <w:rPr>
          <w:rFonts w:cs="Arial"/>
          <w:sz w:val="24"/>
          <w:szCs w:val="24"/>
        </w:rPr>
      </w:pPr>
      <w:r w:rsidRPr="00DC093F">
        <w:rPr>
          <w:rFonts w:cs="Arial"/>
          <w:sz w:val="24"/>
          <w:szCs w:val="24"/>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E0282F" w:rsidRPr="00DC093F" w:rsidRDefault="00E0282F" w:rsidP="00977367">
      <w:pPr>
        <w:numPr>
          <w:ilvl w:val="0"/>
          <w:numId w:val="18"/>
        </w:numPr>
        <w:spacing w:line="360" w:lineRule="auto"/>
        <w:ind w:left="0" w:firstLine="1134"/>
        <w:contextualSpacing/>
        <w:rPr>
          <w:rFonts w:cs="Arial"/>
          <w:sz w:val="24"/>
          <w:szCs w:val="24"/>
        </w:rPr>
      </w:pPr>
      <w:r w:rsidRPr="00DC093F">
        <w:rPr>
          <w:rFonts w:cs="Arial"/>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E0282F" w:rsidRPr="00DC093F" w:rsidRDefault="00E0282F" w:rsidP="00977367">
      <w:pPr>
        <w:numPr>
          <w:ilvl w:val="0"/>
          <w:numId w:val="18"/>
        </w:numPr>
        <w:spacing w:line="360" w:lineRule="auto"/>
        <w:ind w:left="0" w:firstLine="1134"/>
        <w:contextualSpacing/>
        <w:rPr>
          <w:rFonts w:cs="Arial"/>
          <w:sz w:val="24"/>
          <w:szCs w:val="24"/>
        </w:rPr>
      </w:pPr>
      <w:r w:rsidRPr="00DC093F">
        <w:rPr>
          <w:rFonts w:cs="Arial"/>
          <w:sz w:val="24"/>
          <w:szCs w:val="24"/>
        </w:rPr>
        <w:lastRenderedPageBreak/>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0282F" w:rsidRPr="00DC093F" w:rsidRDefault="00E0282F" w:rsidP="00E0282F">
      <w:pPr>
        <w:spacing w:line="360" w:lineRule="auto"/>
        <w:rPr>
          <w:rFonts w:cs="Arial"/>
          <w:sz w:val="24"/>
          <w:szCs w:val="24"/>
        </w:rPr>
      </w:pPr>
      <w:r w:rsidRPr="00DC093F">
        <w:rPr>
          <w:rFonts w:cs="Arial"/>
          <w:sz w:val="24"/>
          <w:szCs w:val="24"/>
        </w:rPr>
        <w:t>Границы зоны деятельности ЕТО в соответствии с п. 19 вышеуказанного документа могут быть изменены в следующих случаях:</w:t>
      </w:r>
    </w:p>
    <w:p w:rsidR="00E0282F" w:rsidRPr="00DC093F" w:rsidRDefault="00E0282F" w:rsidP="00977367">
      <w:pPr>
        <w:numPr>
          <w:ilvl w:val="0"/>
          <w:numId w:val="19"/>
        </w:numPr>
        <w:spacing w:line="360" w:lineRule="auto"/>
        <w:ind w:left="0" w:firstLine="1134"/>
        <w:contextualSpacing/>
        <w:rPr>
          <w:rFonts w:cs="Arial"/>
          <w:sz w:val="24"/>
          <w:szCs w:val="24"/>
        </w:rPr>
      </w:pPr>
      <w:r w:rsidRPr="00DC093F">
        <w:rPr>
          <w:rFonts w:cs="Arial"/>
          <w:sz w:val="24"/>
          <w:szCs w:val="24"/>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E0282F" w:rsidRPr="00DC093F" w:rsidRDefault="00E0282F" w:rsidP="00B144BB">
      <w:pPr>
        <w:numPr>
          <w:ilvl w:val="0"/>
          <w:numId w:val="19"/>
        </w:numPr>
        <w:spacing w:line="360" w:lineRule="auto"/>
        <w:ind w:left="1418" w:hanging="284"/>
        <w:contextualSpacing/>
        <w:rPr>
          <w:rFonts w:cs="Arial"/>
          <w:sz w:val="24"/>
          <w:szCs w:val="24"/>
        </w:rPr>
      </w:pPr>
      <w:r w:rsidRPr="00DC093F">
        <w:rPr>
          <w:rFonts w:cs="Arial"/>
          <w:sz w:val="24"/>
          <w:szCs w:val="24"/>
        </w:rPr>
        <w:t>технологическое объединение или разделение систем теплоснабжения.</w:t>
      </w:r>
    </w:p>
    <w:p w:rsidR="00E0282F" w:rsidRPr="00DC093F" w:rsidRDefault="00E0282F" w:rsidP="00482EB4">
      <w:pPr>
        <w:spacing w:line="360" w:lineRule="auto"/>
        <w:rPr>
          <w:rFonts w:cs="Arial"/>
          <w:sz w:val="24"/>
          <w:szCs w:val="24"/>
        </w:rPr>
      </w:pPr>
      <w:r w:rsidRPr="00DC093F">
        <w:rPr>
          <w:rFonts w:cs="Arial"/>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E0282F" w:rsidRPr="00DC093F" w:rsidRDefault="00E0282F" w:rsidP="0088366F">
      <w:pPr>
        <w:ind w:firstLine="0"/>
        <w:rPr>
          <w:rFonts w:cs="Arial"/>
          <w:b/>
          <w:sz w:val="24"/>
          <w:szCs w:val="24"/>
          <w:lang w:eastAsia="ru-RU"/>
        </w:rPr>
      </w:pPr>
    </w:p>
    <w:p w:rsidR="00E0282F" w:rsidRPr="00DC093F" w:rsidRDefault="00E0282F" w:rsidP="003F1409">
      <w:pPr>
        <w:spacing w:line="360" w:lineRule="auto"/>
        <w:rPr>
          <w:rFonts w:cs="Arial"/>
          <w:sz w:val="24"/>
          <w:szCs w:val="24"/>
          <w:lang w:eastAsia="ru-RU"/>
        </w:rPr>
      </w:pPr>
    </w:p>
    <w:p w:rsidR="003F1409" w:rsidRPr="00DC093F" w:rsidRDefault="003F1409" w:rsidP="003F1409">
      <w:pPr>
        <w:spacing w:after="200"/>
        <w:ind w:firstLine="0"/>
        <w:rPr>
          <w:b/>
          <w:bCs/>
          <w:sz w:val="18"/>
          <w:szCs w:val="18"/>
        </w:rPr>
      </w:pPr>
    </w:p>
    <w:p w:rsidR="00D97CB6" w:rsidRPr="00DC093F" w:rsidRDefault="00D97CB6" w:rsidP="000C43B1">
      <w:pPr>
        <w:widowControl/>
        <w:adjustRightInd/>
        <w:spacing w:before="0" w:after="0" w:line="360" w:lineRule="auto"/>
        <w:textAlignment w:val="auto"/>
        <w:rPr>
          <w:rFonts w:eastAsia="Times New Roman"/>
          <w:kern w:val="28"/>
          <w:sz w:val="24"/>
          <w:lang w:eastAsia="ru-RU"/>
        </w:rPr>
      </w:pPr>
    </w:p>
    <w:p w:rsidR="0060196A" w:rsidRPr="00DC093F" w:rsidRDefault="00912225" w:rsidP="00FF2104">
      <w:pPr>
        <w:pStyle w:val="11"/>
        <w:jc w:val="both"/>
        <w:rPr>
          <w:sz w:val="24"/>
        </w:rPr>
      </w:pPr>
      <w:bookmarkStart w:id="205" w:name="_Toc417918035"/>
      <w:r w:rsidRPr="00DC093F">
        <w:rPr>
          <w:sz w:val="24"/>
        </w:rPr>
        <w:lastRenderedPageBreak/>
        <w:t xml:space="preserve">Раздел </w:t>
      </w:r>
      <w:r w:rsidR="00AD4D27" w:rsidRPr="00DC093F">
        <w:rPr>
          <w:sz w:val="24"/>
        </w:rPr>
        <w:t>9</w:t>
      </w:r>
      <w:r w:rsidRPr="00DC093F">
        <w:rPr>
          <w:sz w:val="24"/>
        </w:rPr>
        <w:t xml:space="preserve">. </w:t>
      </w:r>
      <w:r w:rsidR="006D55FB" w:rsidRPr="00DC093F">
        <w:rPr>
          <w:sz w:val="24"/>
        </w:rPr>
        <w:t>Решения по бесхозяйным тепловым сетям</w:t>
      </w:r>
      <w:bookmarkEnd w:id="205"/>
    </w:p>
    <w:p w:rsidR="009F1A24" w:rsidRPr="00DC093F" w:rsidRDefault="009F1A24" w:rsidP="00422A0D">
      <w:pPr>
        <w:spacing w:line="360" w:lineRule="auto"/>
        <w:rPr>
          <w:rFonts w:cs="Arial"/>
          <w:sz w:val="24"/>
          <w:szCs w:val="24"/>
        </w:rPr>
      </w:pPr>
    </w:p>
    <w:p w:rsidR="00EE0308" w:rsidRPr="00DC093F" w:rsidRDefault="006813B7" w:rsidP="00C557DF">
      <w:pPr>
        <w:spacing w:line="360" w:lineRule="auto"/>
        <w:rPr>
          <w:sz w:val="24"/>
          <w:szCs w:val="24"/>
        </w:rPr>
      </w:pPr>
      <w:r w:rsidRPr="00DC093F">
        <w:rPr>
          <w:sz w:val="24"/>
          <w:szCs w:val="24"/>
        </w:rPr>
        <w:t>Бесхозяйные тепловые сети на территории городского поселения «Рабочий поселок Чегдомын» отсутствуют.</w:t>
      </w:r>
    </w:p>
    <w:p w:rsidR="00E64033" w:rsidRPr="00DC093F" w:rsidRDefault="00E64033" w:rsidP="00E64033">
      <w:pPr>
        <w:widowControl/>
        <w:tabs>
          <w:tab w:val="left" w:pos="990"/>
        </w:tabs>
        <w:adjustRightInd/>
        <w:spacing w:before="0"/>
        <w:ind w:firstLine="0"/>
        <w:textAlignment w:val="auto"/>
        <w:rPr>
          <w:b/>
          <w:bCs/>
          <w:sz w:val="18"/>
          <w:szCs w:val="18"/>
        </w:rPr>
      </w:pPr>
    </w:p>
    <w:p w:rsidR="00E64033" w:rsidRPr="00DC093F" w:rsidRDefault="00E64033" w:rsidP="00E64033">
      <w:pPr>
        <w:widowControl/>
        <w:tabs>
          <w:tab w:val="left" w:pos="990"/>
        </w:tabs>
        <w:adjustRightInd/>
        <w:spacing w:before="0"/>
        <w:ind w:firstLine="0"/>
        <w:textAlignment w:val="auto"/>
        <w:rPr>
          <w:b/>
          <w:bCs/>
          <w:sz w:val="18"/>
          <w:szCs w:val="18"/>
        </w:rPr>
      </w:pPr>
    </w:p>
    <w:p w:rsidR="00E64033" w:rsidRPr="00DC093F" w:rsidRDefault="00E64033" w:rsidP="00C17F76">
      <w:pPr>
        <w:spacing w:line="360" w:lineRule="auto"/>
        <w:ind w:firstLine="0"/>
        <w:rPr>
          <w:sz w:val="24"/>
          <w:szCs w:val="24"/>
        </w:rPr>
      </w:pPr>
    </w:p>
    <w:p w:rsidR="00E64033" w:rsidRPr="00DC093F" w:rsidRDefault="00E64033" w:rsidP="00C17F76">
      <w:pPr>
        <w:spacing w:line="360" w:lineRule="auto"/>
        <w:ind w:firstLine="0"/>
        <w:rPr>
          <w:sz w:val="24"/>
          <w:szCs w:val="24"/>
        </w:rPr>
      </w:pPr>
    </w:p>
    <w:p w:rsidR="00D27CED" w:rsidRPr="00DC093F" w:rsidRDefault="00D27CED" w:rsidP="00E02150">
      <w:pPr>
        <w:spacing w:line="360" w:lineRule="auto"/>
        <w:rPr>
          <w:sz w:val="24"/>
          <w:szCs w:val="24"/>
        </w:rPr>
      </w:pPr>
    </w:p>
    <w:sectPr w:rsidR="00D27CED" w:rsidRPr="00DC093F" w:rsidSect="00EE0308">
      <w:footerReference w:type="even" r:id="rId36"/>
      <w:footerReference w:type="default" r:id="rId37"/>
      <w:pgSz w:w="11906" w:h="16838" w:code="9"/>
      <w:pgMar w:top="851" w:right="566" w:bottom="1134" w:left="1701" w:header="510" w:footer="6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58B" w:rsidRPr="00085F0E" w:rsidRDefault="00FB458B" w:rsidP="00D23C46">
      <w:r w:rsidRPr="00085F0E">
        <w:separator/>
      </w:r>
    </w:p>
  </w:endnote>
  <w:endnote w:type="continuationSeparator" w:id="0">
    <w:p w:rsidR="00FB458B" w:rsidRPr="00085F0E" w:rsidRDefault="00FB458B" w:rsidP="00D23C46">
      <w:r w:rsidRPr="00085F0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8A74D9">
    <w:pPr>
      <w:pStyle w:val="af1"/>
      <w:framePr w:wrap="around" w:vAnchor="text" w:hAnchor="margin" w:xAlign="right" w:y="1"/>
    </w:pPr>
    <w:r>
      <w:fldChar w:fldCharType="begin"/>
    </w:r>
    <w:r>
      <w:instrText xml:space="preserve">PAGE  </w:instrText>
    </w:r>
    <w:r>
      <w:fldChar w:fldCharType="separate"/>
    </w:r>
    <w:r>
      <w:rPr>
        <w:noProof/>
      </w:rPr>
      <w:t>82</w:t>
    </w:r>
    <w:r>
      <w:rPr>
        <w:noProof/>
      </w:rPr>
      <w:fldChar w:fldCharType="end"/>
    </w:r>
  </w:p>
  <w:p w:rsidR="00FB458B" w:rsidRDefault="00FB458B" w:rsidP="008A74D9">
    <w:pPr>
      <w:pStyle w:val="af1"/>
      <w:ind w:right="360"/>
    </w:pPr>
  </w:p>
  <w:p w:rsidR="00FB458B" w:rsidRDefault="00FB458B"/>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FB458B" w:rsidRDefault="00FB458B" w:rsidP="008A74D9">
    <w:pPr>
      <w:pStyle w:val="af1"/>
      <w:ind w:right="360"/>
    </w:pPr>
  </w:p>
  <w:p w:rsidR="00FB458B" w:rsidRDefault="00FB458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caps/>
        <w:sz w:val="16"/>
        <w:szCs w:val="12"/>
      </w:rPr>
      <w:id w:val="-773091956"/>
      <w:docPartObj>
        <w:docPartGallery w:val="Page Numbers (Bottom of Page)"/>
        <w:docPartUnique/>
      </w:docPartObj>
    </w:sdtPr>
    <w:sdtEndPr>
      <w:rPr>
        <w:rFonts w:ascii="Cambria" w:hAnsi="Cambria"/>
        <w:sz w:val="12"/>
      </w:rPr>
    </w:sdtEndPr>
    <w:sdtContent>
      <w:p w:rsidR="00FB458B" w:rsidRPr="008602FD" w:rsidRDefault="00FB458B" w:rsidP="008602FD">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before="0" w:after="0" w:line="190" w:lineRule="atLeast"/>
          <w:ind w:firstLine="2"/>
          <w:jc w:val="right"/>
          <w:rPr>
            <w:rFonts w:ascii="Cambria" w:hAnsi="Cambria"/>
            <w:caps/>
            <w:sz w:val="12"/>
            <w:szCs w:val="12"/>
          </w:rPr>
        </w:pPr>
        <w:r w:rsidRPr="00D25438">
          <w:rPr>
            <w:rFonts w:ascii="Arial Narrow" w:hAnsi="Arial Narrow"/>
            <w:caps/>
            <w:sz w:val="18"/>
            <w:szCs w:val="12"/>
          </w:rPr>
          <w:t>8214551000.СТ-ПСТ.000.000</w:t>
        </w:r>
        <w:r>
          <w:rPr>
            <w:rFonts w:ascii="Arial Narrow" w:hAnsi="Arial Narrow"/>
            <w:caps/>
            <w:sz w:val="18"/>
            <w:szCs w:val="12"/>
          </w:rPr>
          <w:t xml:space="preserve">  </w:t>
        </w:r>
        <w:r>
          <w:rPr>
            <w:rFonts w:ascii="Arial Narrow" w:hAnsi="Arial Narrow"/>
            <w:caps/>
            <w:sz w:val="18"/>
            <w:szCs w:val="12"/>
          </w:rPr>
          <w:ptab w:relativeTo="margin" w:alignment="center" w:leader="none"/>
        </w:r>
        <w:r w:rsidRPr="008602FD">
          <w:rPr>
            <w:rFonts w:ascii="Arial Black" w:hAnsi="Arial Black"/>
            <w:caps/>
            <w:sz w:val="18"/>
            <w:szCs w:val="12"/>
          </w:rPr>
          <w:fldChar w:fldCharType="begin"/>
        </w:r>
        <w:r w:rsidRPr="008602FD">
          <w:rPr>
            <w:rFonts w:ascii="Arial Black" w:hAnsi="Arial Black"/>
            <w:caps/>
            <w:sz w:val="18"/>
            <w:szCs w:val="12"/>
          </w:rPr>
          <w:instrText xml:space="preserve"> PAGE   \* MERGEFORMAT </w:instrText>
        </w:r>
        <w:r w:rsidRPr="008602FD">
          <w:rPr>
            <w:rFonts w:ascii="Arial Black" w:hAnsi="Arial Black"/>
            <w:caps/>
            <w:sz w:val="18"/>
            <w:szCs w:val="12"/>
          </w:rPr>
          <w:fldChar w:fldCharType="separate"/>
        </w:r>
        <w:r w:rsidR="007959F3">
          <w:rPr>
            <w:rFonts w:ascii="Arial Black" w:hAnsi="Arial Black"/>
            <w:caps/>
            <w:noProof/>
            <w:sz w:val="18"/>
            <w:szCs w:val="12"/>
          </w:rPr>
          <w:t>72</w:t>
        </w:r>
        <w:r w:rsidRPr="008602FD">
          <w:rPr>
            <w:rFonts w:ascii="Arial Black" w:hAnsi="Arial Black"/>
            <w:caps/>
            <w:sz w:val="18"/>
            <w:szCs w:val="12"/>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FB458B" w:rsidRDefault="00FB458B" w:rsidP="008A74D9">
    <w:pPr>
      <w:pStyle w:val="af1"/>
      <w:ind w:right="360"/>
    </w:pPr>
  </w:p>
  <w:p w:rsidR="00FB458B" w:rsidRDefault="00FB458B"/>
  <w:p w:rsidR="00FB458B" w:rsidRDefault="00FB458B"/>
  <w:p w:rsidR="00FB458B" w:rsidRDefault="00FB458B"/>
  <w:p w:rsidR="00FB458B" w:rsidRDefault="00FB458B"/>
  <w:p w:rsidR="00FB458B" w:rsidRDefault="00FB458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FB458B" w:rsidRDefault="00FB458B" w:rsidP="008A74D9">
    <w:pPr>
      <w:pStyle w:val="af1"/>
      <w:ind w:right="360"/>
    </w:pPr>
  </w:p>
  <w:p w:rsidR="00FB458B" w:rsidRDefault="00FB458B"/>
  <w:p w:rsidR="00FB458B" w:rsidRDefault="00FB458B"/>
  <w:p w:rsidR="00FB458B" w:rsidRDefault="00FB458B"/>
  <w:p w:rsidR="00FB458B" w:rsidRDefault="00FB458B"/>
  <w:p w:rsidR="00FB458B" w:rsidRDefault="00FB458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E70A1B">
    <w:pPr>
      <w:pStyle w:val="af1"/>
      <w:tabs>
        <w:tab w:val="left" w:pos="3544"/>
        <w:tab w:val="left" w:pos="3686"/>
        <w:tab w:val="left" w:pos="3828"/>
        <w:tab w:val="left" w:pos="4536"/>
        <w:tab w:val="left" w:pos="4678"/>
        <w:tab w:val="left" w:pos="5103"/>
        <w:tab w:val="left" w:pos="5387"/>
        <w:tab w:val="left" w:pos="5529"/>
        <w:tab w:val="left" w:pos="5954"/>
      </w:tabs>
      <w:spacing w:before="0" w:after="0"/>
      <w:jc w:val="right"/>
    </w:pPr>
    <w:r w:rsidRPr="00692D55">
      <w:rPr>
        <w:rFonts w:ascii="Arial Narrow" w:hAnsi="Arial Narrow"/>
        <w:sz w:val="18"/>
      </w:rPr>
      <w:t>8214551000.СТ-ПСТ.000.000</w:t>
    </w:r>
    <w:r>
      <w:rPr>
        <w:rFonts w:ascii="Arial Narrow" w:hAnsi="Arial Narrow"/>
        <w:sz w:val="18"/>
      </w:rPr>
      <w:t xml:space="preserve">                     </w:t>
    </w:r>
    <w:r>
      <w:rPr>
        <w:sz w:val="14"/>
      </w:rPr>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7959F3">
      <w:rPr>
        <w:rFonts w:ascii="Arial Black" w:hAnsi="Arial Black"/>
        <w:noProof/>
        <w:sz w:val="18"/>
      </w:rPr>
      <w:t>75</w:t>
    </w:r>
    <w:r w:rsidRPr="003367DA">
      <w:rPr>
        <w:rFonts w:ascii="Arial Black" w:hAnsi="Arial Black"/>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E70A1B">
    <w:pPr>
      <w:pStyle w:val="af1"/>
      <w:tabs>
        <w:tab w:val="left" w:pos="3544"/>
        <w:tab w:val="left" w:pos="3686"/>
        <w:tab w:val="left" w:pos="3828"/>
        <w:tab w:val="left" w:pos="4536"/>
        <w:tab w:val="left" w:pos="4678"/>
        <w:tab w:val="left" w:pos="5103"/>
        <w:tab w:val="left" w:pos="5387"/>
        <w:tab w:val="left" w:pos="5529"/>
        <w:tab w:val="left" w:pos="5954"/>
      </w:tabs>
      <w:spacing w:before="0" w:after="0"/>
      <w:jc w:val="right"/>
    </w:pPr>
    <w:r w:rsidRPr="00692D55">
      <w:rPr>
        <w:rFonts w:ascii="Arial Narrow" w:hAnsi="Arial Narrow"/>
        <w:sz w:val="18"/>
      </w:rPr>
      <w:t>8214551000.СТ-ПСТ.000.000</w:t>
    </w:r>
    <w:r>
      <w:rPr>
        <w:rFonts w:ascii="Arial Narrow" w:hAnsi="Arial Narrow"/>
        <w:sz w:val="18"/>
      </w:rPr>
      <w:t xml:space="preserve">                     </w:t>
    </w:r>
    <w:r>
      <w:rPr>
        <w:sz w:val="14"/>
      </w:rPr>
      <w:t xml:space="preserve">       </w:t>
    </w:r>
    <w:r>
      <w:rPr>
        <w:sz w:val="14"/>
      </w:rPr>
      <w:tab/>
    </w:r>
    <w:r>
      <w:rPr>
        <w:sz w:val="14"/>
      </w:rPr>
      <w:tab/>
    </w:r>
    <w:r>
      <w:rPr>
        <w:sz w:val="14"/>
      </w:rPr>
      <w:tab/>
    </w:r>
    <w:r>
      <w:rPr>
        <w:sz w:val="14"/>
      </w:rPr>
      <w:tab/>
      <w:t xml:space="preserve">                                                                                                              </w:t>
    </w:r>
    <w: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7959F3">
      <w:rPr>
        <w:rFonts w:ascii="Arial Black" w:hAnsi="Arial Black"/>
        <w:noProof/>
        <w:sz w:val="18"/>
      </w:rPr>
      <w:t>77</w:t>
    </w:r>
    <w:r w:rsidRPr="003367DA">
      <w:rPr>
        <w:rFonts w:ascii="Arial Black" w:hAnsi="Arial Black"/>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9551EE">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8214551000.СТ-ПСТ.000.000</w:t>
    </w:r>
    <w:r>
      <w:rPr>
        <w:sz w:val="14"/>
      </w:rPr>
      <w:t xml:space="preserve"> </w:t>
    </w:r>
    <w:r>
      <w:rPr>
        <w:sz w:val="14"/>
      </w:rPr>
      <w:ptab w:relativeTo="margin" w:alignment="center" w:leader="none"/>
    </w:r>
    <w:r>
      <w:rPr>
        <w:sz w:val="14"/>
      </w:rPr>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7959F3">
      <w:rPr>
        <w:rFonts w:ascii="Arial Black" w:hAnsi="Arial Black"/>
        <w:noProof/>
        <w:sz w:val="18"/>
      </w:rPr>
      <w:t>80</w:t>
    </w:r>
    <w:r w:rsidRPr="003367DA">
      <w:rPr>
        <w:rFonts w:ascii="Arial Black" w:hAnsi="Arial Black"/>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E70A1B">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8214551000.СТ-ПСТ.000.000</w:t>
    </w:r>
    <w:r>
      <w:rPr>
        <w:sz w:val="14"/>
      </w:rPr>
      <w:t xml:space="preserve"> </w:t>
    </w:r>
    <w:r>
      <w:rPr>
        <w:rFonts w:ascii="Arial Narrow" w:hAnsi="Arial Narrow"/>
        <w:sz w:val="18"/>
      </w:rPr>
      <w:ptab w:relativeTo="margin" w:alignment="center" w:leader="none"/>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7959F3">
      <w:rPr>
        <w:rFonts w:ascii="Arial Black" w:hAnsi="Arial Black"/>
        <w:noProof/>
        <w:sz w:val="18"/>
      </w:rPr>
      <w:t>81</w:t>
    </w:r>
    <w:r w:rsidRPr="003367DA">
      <w:rPr>
        <w:rFonts w:ascii="Arial Black" w:hAnsi="Arial Black"/>
        <w:sz w:val="18"/>
      </w:rPr>
      <w:fldChar w:fldCharType="end"/>
    </w:r>
  </w:p>
  <w:p w:rsidR="00FB458B" w:rsidRDefault="00FB458B"/>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FB458B" w:rsidRDefault="00FB458B" w:rsidP="008A74D9">
    <w:pPr>
      <w:pStyle w:val="af1"/>
      <w:ind w:right="360"/>
    </w:pPr>
  </w:p>
  <w:p w:rsidR="00FB458B" w:rsidRDefault="00FB458B"/>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9551EE">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8214551000.СТ-ПСТ.000.000</w:t>
    </w:r>
    <w:r>
      <w:rPr>
        <w:sz w:val="14"/>
      </w:rPr>
      <w:t xml:space="preserve">              </w:t>
    </w:r>
    <w:r>
      <w:rPr>
        <w:sz w:val="14"/>
      </w:rPr>
      <w:tab/>
    </w:r>
    <w:r>
      <w:rPr>
        <w:sz w:val="14"/>
      </w:rPr>
      <w:tab/>
      <w:t xml:space="preserve">                             </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7959F3">
      <w:rPr>
        <w:rFonts w:ascii="Arial Black" w:hAnsi="Arial Black"/>
        <w:noProof/>
        <w:sz w:val="18"/>
      </w:rPr>
      <w:t>82</w:t>
    </w:r>
    <w:r w:rsidRPr="003367DA">
      <w:rPr>
        <w:rFonts w:ascii="Arial Black" w:hAnsi="Arial Black"/>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caps/>
        <w:sz w:val="16"/>
        <w:szCs w:val="12"/>
      </w:rPr>
      <w:id w:val="-1484310729"/>
      <w:docPartObj>
        <w:docPartGallery w:val="Page Numbers (Bottom of Page)"/>
        <w:docPartUnique/>
      </w:docPartObj>
    </w:sdtPr>
    <w:sdtEndPr>
      <w:rPr>
        <w:rFonts w:ascii="Cambria" w:hAnsi="Cambria"/>
        <w:sz w:val="12"/>
      </w:rPr>
    </w:sdtEndPr>
    <w:sdtContent>
      <w:p w:rsidR="00FB458B" w:rsidRPr="008602FD" w:rsidRDefault="00FB458B" w:rsidP="008602FD">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before="0" w:after="0" w:line="190" w:lineRule="atLeast"/>
          <w:ind w:firstLine="2"/>
          <w:jc w:val="right"/>
          <w:rPr>
            <w:rFonts w:ascii="Cambria" w:hAnsi="Cambria"/>
            <w:caps/>
            <w:sz w:val="12"/>
            <w:szCs w:val="12"/>
          </w:rPr>
        </w:pPr>
        <w:r w:rsidRPr="008602FD">
          <w:rPr>
            <w:rFonts w:ascii="Arial Narrow" w:hAnsi="Arial Narrow"/>
            <w:caps/>
            <w:sz w:val="16"/>
            <w:szCs w:val="12"/>
          </w:rPr>
          <w:t xml:space="preserve">                                                                                                                          </w:t>
        </w:r>
        <w:r w:rsidRPr="00D25438">
          <w:rPr>
            <w:rFonts w:ascii="Arial Narrow" w:hAnsi="Arial Narrow"/>
            <w:caps/>
            <w:sz w:val="18"/>
            <w:szCs w:val="12"/>
          </w:rPr>
          <w:t>8214551000.СТ-ПСТ.000.000</w:t>
        </w:r>
        <w:r w:rsidRPr="008602FD">
          <w:rPr>
            <w:rFonts w:ascii="Cambria" w:hAnsi="Cambria"/>
            <w:caps/>
            <w:sz w:val="14"/>
            <w:szCs w:val="12"/>
          </w:rPr>
          <w:t xml:space="preserve">     </w:t>
        </w:r>
        <w:r w:rsidRPr="008602FD">
          <w:rPr>
            <w:rFonts w:ascii="Cambria" w:hAnsi="Cambria"/>
            <w:caps/>
            <w:sz w:val="14"/>
            <w:szCs w:val="12"/>
          </w:rPr>
          <w:tab/>
          <w:t xml:space="preserve">              </w:t>
        </w:r>
        <w:r w:rsidRPr="008602FD">
          <w:rPr>
            <w:rFonts w:ascii="Cambria" w:hAnsi="Cambria"/>
            <w:caps/>
            <w:sz w:val="14"/>
            <w:szCs w:val="12"/>
          </w:rPr>
          <w:tab/>
          <w:t xml:space="preserve">      </w:t>
        </w:r>
        <w:r w:rsidRPr="008602FD">
          <w:rPr>
            <w:rFonts w:ascii="Cambria" w:hAnsi="Cambria"/>
            <w:caps/>
            <w:sz w:val="12"/>
            <w:szCs w:val="12"/>
          </w:rPr>
          <w:t xml:space="preserve">                                                                                                                               </w:t>
        </w:r>
        <w:r w:rsidRPr="008602FD">
          <w:rPr>
            <w:rFonts w:ascii="Arial Black" w:hAnsi="Arial Black"/>
            <w:caps/>
            <w:sz w:val="18"/>
            <w:szCs w:val="12"/>
          </w:rPr>
          <w:fldChar w:fldCharType="begin"/>
        </w:r>
        <w:r w:rsidRPr="008602FD">
          <w:rPr>
            <w:rFonts w:ascii="Arial Black" w:hAnsi="Arial Black"/>
            <w:caps/>
            <w:sz w:val="18"/>
            <w:szCs w:val="12"/>
          </w:rPr>
          <w:instrText xml:space="preserve"> PAGE   \* MERGEFORMAT </w:instrText>
        </w:r>
        <w:r w:rsidRPr="008602FD">
          <w:rPr>
            <w:rFonts w:ascii="Arial Black" w:hAnsi="Arial Black"/>
            <w:caps/>
            <w:sz w:val="18"/>
            <w:szCs w:val="12"/>
          </w:rPr>
          <w:fldChar w:fldCharType="separate"/>
        </w:r>
        <w:r w:rsidR="007959F3">
          <w:rPr>
            <w:rFonts w:ascii="Arial Black" w:hAnsi="Arial Black"/>
            <w:caps/>
            <w:noProof/>
            <w:sz w:val="18"/>
            <w:szCs w:val="12"/>
          </w:rPr>
          <w:t>2</w:t>
        </w:r>
        <w:r w:rsidRPr="008602FD">
          <w:rPr>
            <w:rFonts w:ascii="Arial Black" w:hAnsi="Arial Black"/>
            <w:caps/>
            <w:sz w:val="18"/>
            <w:szCs w:val="12"/>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9551EE">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8214551000.СТ-ПСТ.000.000</w:t>
    </w:r>
    <w:r>
      <w:rPr>
        <w:sz w:val="14"/>
      </w:rPr>
      <w:t xml:space="preserve"> </w:t>
    </w:r>
    <w:r>
      <w:rPr>
        <w:rFonts w:ascii="Arial Narrow" w:hAnsi="Arial Narrow"/>
        <w:sz w:val="18"/>
      </w:rPr>
      <w:ptab w:relativeTo="margin" w:alignment="center" w:leader="none"/>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7959F3">
      <w:rPr>
        <w:rFonts w:ascii="Arial Black" w:hAnsi="Arial Black"/>
        <w:noProof/>
        <w:sz w:val="18"/>
      </w:rPr>
      <w:t>85</w:t>
    </w:r>
    <w:r w:rsidRPr="003367DA">
      <w:rPr>
        <w:rFonts w:ascii="Arial Black" w:hAnsi="Arial Black"/>
        <w:sz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Pr="00B327DC" w:rsidRDefault="00FB458B" w:rsidP="00055C26">
    <w:pPr>
      <w:pStyle w:val="af1"/>
      <w:tabs>
        <w:tab w:val="clear" w:pos="6379"/>
      </w:tabs>
      <w:jc w:val="right"/>
      <w:rPr>
        <w:rFonts w:ascii="Arial" w:hAnsi="Arial" w:cs="Arial"/>
        <w:sz w:val="22"/>
        <w:szCs w:val="22"/>
      </w:rPr>
    </w:pPr>
    <w:r>
      <w:rPr>
        <w:rFonts w:ascii="Arial Narrow" w:hAnsi="Arial Narrow"/>
        <w:sz w:val="18"/>
      </w:rPr>
      <w:t>8214551000.СТ-ПСТ.000.000</w:t>
    </w:r>
    <w:r>
      <w:rPr>
        <w:sz w:val="14"/>
      </w:rPr>
      <w:t xml:space="preserve">                                         </w:t>
    </w:r>
    <w:r w:rsidRPr="002C6CF1">
      <w:rPr>
        <w:sz w:val="14"/>
      </w:rPr>
      <w:t xml:space="preserve">                                                                </w:t>
    </w:r>
    <w:r>
      <w:rPr>
        <w:sz w:val="14"/>
      </w:rPr>
      <w:t xml:space="preserve">      </w:t>
    </w:r>
    <w:r>
      <w:t xml:space="preserve">                                          </w:t>
    </w:r>
    <w:r w:rsidRPr="0072741D">
      <w:rPr>
        <w:rFonts w:ascii="Arial Black" w:hAnsi="Arial Black"/>
        <w:noProof/>
        <w:sz w:val="18"/>
      </w:rPr>
      <w:fldChar w:fldCharType="begin"/>
    </w:r>
    <w:r w:rsidRPr="0072741D">
      <w:rPr>
        <w:rFonts w:ascii="Arial Black" w:hAnsi="Arial Black"/>
        <w:noProof/>
        <w:sz w:val="18"/>
      </w:rPr>
      <w:instrText>PAGE   \* MERGEFORMAT</w:instrText>
    </w:r>
    <w:r w:rsidRPr="0072741D">
      <w:rPr>
        <w:rFonts w:ascii="Arial Black" w:hAnsi="Arial Black"/>
        <w:noProof/>
        <w:sz w:val="18"/>
      </w:rPr>
      <w:fldChar w:fldCharType="separate"/>
    </w:r>
    <w:r w:rsidR="007959F3">
      <w:rPr>
        <w:rFonts w:ascii="Arial Black" w:hAnsi="Arial Black"/>
        <w:noProof/>
        <w:sz w:val="18"/>
      </w:rPr>
      <w:t>91</w:t>
    </w:r>
    <w:r w:rsidRPr="0072741D">
      <w:rPr>
        <w:rFonts w:ascii="Arial Black" w:hAnsi="Arial Black"/>
        <w:noProof/>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Pr="0072741D" w:rsidRDefault="00FB458B" w:rsidP="00055C26">
    <w:pPr>
      <w:pStyle w:val="af1"/>
      <w:tabs>
        <w:tab w:val="clear" w:pos="6379"/>
      </w:tabs>
      <w:jc w:val="right"/>
      <w:rPr>
        <w:rFonts w:ascii="Arial Black" w:hAnsi="Arial Black"/>
        <w:noProof/>
        <w:sz w:val="18"/>
      </w:rPr>
    </w:pPr>
    <w:r>
      <w:rPr>
        <w:rFonts w:ascii="Arial Narrow" w:hAnsi="Arial Narrow"/>
        <w:sz w:val="18"/>
      </w:rPr>
      <w:t>8214551000.СТ-ПСТ.000.000</w:t>
    </w:r>
    <w:r>
      <w:rPr>
        <w:sz w:val="14"/>
      </w:rPr>
      <w:t xml:space="preserve">                                    </w:t>
    </w:r>
    <w:r>
      <w:t xml:space="preserve">                                                                                                                               </w:t>
    </w:r>
    <w:r w:rsidRPr="0072741D">
      <w:rPr>
        <w:rFonts w:ascii="Arial Black" w:hAnsi="Arial Black"/>
        <w:noProof/>
        <w:sz w:val="18"/>
      </w:rPr>
      <w:fldChar w:fldCharType="begin"/>
    </w:r>
    <w:r w:rsidRPr="0072741D">
      <w:rPr>
        <w:rFonts w:ascii="Arial Black" w:hAnsi="Arial Black"/>
        <w:noProof/>
        <w:sz w:val="18"/>
      </w:rPr>
      <w:instrText>PAGE   \* MERGEFORMAT</w:instrText>
    </w:r>
    <w:r w:rsidRPr="0072741D">
      <w:rPr>
        <w:rFonts w:ascii="Arial Black" w:hAnsi="Arial Black"/>
        <w:noProof/>
        <w:sz w:val="18"/>
      </w:rPr>
      <w:fldChar w:fldCharType="separate"/>
    </w:r>
    <w:r w:rsidR="007959F3">
      <w:rPr>
        <w:rFonts w:ascii="Arial Black" w:hAnsi="Arial Black"/>
        <w:noProof/>
        <w:sz w:val="18"/>
      </w:rPr>
      <w:t>86</w:t>
    </w:r>
    <w:r w:rsidRPr="0072741D">
      <w:rPr>
        <w:rFonts w:ascii="Arial Black" w:hAnsi="Arial Black"/>
        <w:noProof/>
        <w:sz w:val="18"/>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FB458B" w:rsidRDefault="00FB458B" w:rsidP="008A74D9">
    <w:pPr>
      <w:pStyle w:val="af1"/>
      <w:ind w:right="360"/>
    </w:pPr>
  </w:p>
  <w:p w:rsidR="00FB458B" w:rsidRDefault="00FB458B"/>
  <w:p w:rsidR="00FB458B" w:rsidRDefault="00FB458B"/>
  <w:p w:rsidR="00FB458B" w:rsidRDefault="00FB458B"/>
  <w:p w:rsidR="00FB458B" w:rsidRDefault="00FB458B"/>
  <w:p w:rsidR="00FB458B" w:rsidRDefault="00FB458B"/>
  <w:p w:rsidR="00FB458B" w:rsidRDefault="00FB458B"/>
  <w:p w:rsidR="00FB458B" w:rsidRDefault="00FB458B"/>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E860EF">
    <w:pPr>
      <w:pStyle w:val="af1"/>
      <w:tabs>
        <w:tab w:val="clear" w:pos="6379"/>
        <w:tab w:val="left" w:pos="3686"/>
        <w:tab w:val="left" w:pos="3828"/>
        <w:tab w:val="left" w:pos="4111"/>
        <w:tab w:val="left" w:pos="4536"/>
        <w:tab w:val="left" w:pos="5387"/>
        <w:tab w:val="left" w:pos="5529"/>
      </w:tabs>
      <w:ind w:firstLine="2"/>
      <w:jc w:val="right"/>
    </w:pPr>
    <w:r w:rsidRPr="00D25438">
      <w:rPr>
        <w:rFonts w:ascii="Arial Narrow" w:hAnsi="Arial Narrow"/>
        <w:sz w:val="18"/>
      </w:rPr>
      <w:t>8214551000.СТ-ПСТ.000.000</w:t>
    </w:r>
    <w:r>
      <w:rPr>
        <w:rFonts w:ascii="Arial Narrow" w:hAnsi="Arial Narrow"/>
        <w:sz w:val="18"/>
      </w:rPr>
      <w:t xml:space="preserve">  </w:t>
    </w:r>
    <w:r>
      <w:rPr>
        <w:sz w:val="14"/>
      </w:rPr>
      <w:ptab w:relativeTo="margin" w:alignment="center" w:leader="none"/>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7959F3">
      <w:rPr>
        <w:rFonts w:ascii="Arial Black" w:hAnsi="Arial Black"/>
        <w:noProof/>
        <w:sz w:val="18"/>
      </w:rPr>
      <w:t>95</w:t>
    </w:r>
    <w:r w:rsidRPr="003367DA">
      <w:rPr>
        <w:rFonts w:ascii="Arial Black" w:hAnsi="Arial Black"/>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caps/>
        <w:sz w:val="16"/>
        <w:szCs w:val="12"/>
      </w:rPr>
      <w:id w:val="2105599112"/>
      <w:docPartObj>
        <w:docPartGallery w:val="Page Numbers (Bottom of Page)"/>
        <w:docPartUnique/>
      </w:docPartObj>
    </w:sdtPr>
    <w:sdtEndPr>
      <w:rPr>
        <w:rFonts w:ascii="Cambria" w:hAnsi="Cambria"/>
        <w:sz w:val="12"/>
      </w:rPr>
    </w:sdtEndPr>
    <w:sdtContent>
      <w:p w:rsidR="00FB458B" w:rsidRPr="008602FD" w:rsidRDefault="00FB458B" w:rsidP="008602FD">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before="0" w:after="0" w:line="190" w:lineRule="atLeast"/>
          <w:ind w:firstLine="2"/>
          <w:jc w:val="right"/>
          <w:rPr>
            <w:rFonts w:ascii="Cambria" w:hAnsi="Cambria"/>
            <w:caps/>
            <w:sz w:val="12"/>
            <w:szCs w:val="12"/>
          </w:rPr>
        </w:pPr>
        <w:r w:rsidRPr="008602FD">
          <w:rPr>
            <w:rFonts w:ascii="Arial Narrow" w:hAnsi="Arial Narrow"/>
            <w:caps/>
            <w:sz w:val="16"/>
            <w:szCs w:val="12"/>
          </w:rPr>
          <w:t xml:space="preserve"> </w:t>
        </w:r>
        <w:r w:rsidRPr="00D25438">
          <w:rPr>
            <w:rFonts w:ascii="Arial Narrow" w:hAnsi="Arial Narrow"/>
            <w:caps/>
            <w:sz w:val="18"/>
            <w:szCs w:val="12"/>
          </w:rPr>
          <w:t>8214551000.СТ-ПСТ.000.000</w:t>
        </w:r>
        <w:r>
          <w:rPr>
            <w:rFonts w:ascii="Arial Narrow" w:hAnsi="Arial Narrow"/>
            <w:caps/>
            <w:sz w:val="18"/>
            <w:szCs w:val="12"/>
          </w:rPr>
          <w:t xml:space="preserve"> </w:t>
        </w:r>
        <w:r>
          <w:rPr>
            <w:rFonts w:ascii="Arial Narrow" w:hAnsi="Arial Narrow"/>
            <w:caps/>
            <w:sz w:val="18"/>
            <w:szCs w:val="12"/>
          </w:rPr>
          <w:tab/>
        </w:r>
        <w:r>
          <w:rPr>
            <w:rFonts w:ascii="Arial Narrow" w:hAnsi="Arial Narrow"/>
            <w:caps/>
            <w:sz w:val="18"/>
            <w:szCs w:val="12"/>
          </w:rPr>
          <w:tab/>
        </w:r>
        <w:r>
          <w:rPr>
            <w:rFonts w:ascii="Arial Narrow" w:hAnsi="Arial Narrow"/>
            <w:caps/>
            <w:sz w:val="18"/>
            <w:szCs w:val="12"/>
          </w:rPr>
          <w:tab/>
        </w:r>
        <w:r>
          <w:rPr>
            <w:rFonts w:ascii="Arial Narrow" w:hAnsi="Arial Narrow"/>
            <w:caps/>
            <w:sz w:val="18"/>
            <w:szCs w:val="12"/>
          </w:rPr>
          <w:tab/>
        </w:r>
        <w:r>
          <w:rPr>
            <w:rFonts w:ascii="Arial Narrow" w:hAnsi="Arial Narrow"/>
            <w:caps/>
            <w:sz w:val="18"/>
            <w:szCs w:val="12"/>
          </w:rPr>
          <w:tab/>
        </w:r>
        <w:r>
          <w:rPr>
            <w:rFonts w:ascii="Arial Narrow" w:hAnsi="Arial Narrow"/>
            <w:caps/>
            <w:sz w:val="18"/>
            <w:szCs w:val="12"/>
          </w:rPr>
          <w:tab/>
        </w:r>
        <w:r w:rsidRPr="008602FD">
          <w:rPr>
            <w:rFonts w:ascii="Arial Black" w:hAnsi="Arial Black"/>
            <w:caps/>
            <w:sz w:val="18"/>
            <w:szCs w:val="12"/>
          </w:rPr>
          <w:fldChar w:fldCharType="begin"/>
        </w:r>
        <w:r w:rsidRPr="008602FD">
          <w:rPr>
            <w:rFonts w:ascii="Arial Black" w:hAnsi="Arial Black"/>
            <w:caps/>
            <w:sz w:val="18"/>
            <w:szCs w:val="12"/>
          </w:rPr>
          <w:instrText xml:space="preserve"> PAGE   \* MERGEFORMAT </w:instrText>
        </w:r>
        <w:r w:rsidRPr="008602FD">
          <w:rPr>
            <w:rFonts w:ascii="Arial Black" w:hAnsi="Arial Black"/>
            <w:caps/>
            <w:sz w:val="18"/>
            <w:szCs w:val="12"/>
          </w:rPr>
          <w:fldChar w:fldCharType="separate"/>
        </w:r>
        <w:r w:rsidR="007959F3">
          <w:rPr>
            <w:rFonts w:ascii="Arial Black" w:hAnsi="Arial Black"/>
            <w:caps/>
            <w:noProof/>
            <w:sz w:val="18"/>
            <w:szCs w:val="12"/>
          </w:rPr>
          <w:t>12</w:t>
        </w:r>
        <w:r w:rsidRPr="008602FD">
          <w:rPr>
            <w:rFonts w:ascii="Arial Black" w:hAnsi="Arial Black"/>
            <w:caps/>
            <w:sz w:val="18"/>
            <w:szCs w:val="1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sz w:val="16"/>
      </w:rPr>
      <w:id w:val="9738544"/>
      <w:docPartObj>
        <w:docPartGallery w:val="Page Numbers (Bottom of Page)"/>
        <w:docPartUnique/>
      </w:docPartObj>
    </w:sdtPr>
    <w:sdtEndPr>
      <w:rPr>
        <w:rFonts w:ascii="Cambria" w:hAnsi="Cambria"/>
        <w:sz w:val="12"/>
      </w:rPr>
    </w:sdtEndPr>
    <w:sdtContent>
      <w:p w:rsidR="00FB458B" w:rsidRDefault="00FB458B" w:rsidP="005C5DCA">
        <w:pPr>
          <w:pStyle w:val="af1"/>
          <w:tabs>
            <w:tab w:val="left" w:pos="3544"/>
            <w:tab w:val="left" w:pos="3686"/>
            <w:tab w:val="left" w:pos="3828"/>
            <w:tab w:val="left" w:pos="4536"/>
            <w:tab w:val="left" w:pos="4678"/>
            <w:tab w:val="left" w:pos="5103"/>
            <w:tab w:val="left" w:pos="5387"/>
            <w:tab w:val="left" w:pos="5529"/>
            <w:tab w:val="left" w:pos="5954"/>
          </w:tabs>
          <w:ind w:firstLine="2"/>
          <w:jc w:val="center"/>
        </w:pPr>
        <w:r>
          <w:rPr>
            <w:rFonts w:ascii="Arial Narrow" w:hAnsi="Arial Narrow"/>
            <w:sz w:val="18"/>
          </w:rPr>
          <w:t>50401</w:t>
        </w:r>
        <w:r w:rsidRPr="003367DA">
          <w:rPr>
            <w:rFonts w:ascii="Arial Narrow" w:hAnsi="Arial Narrow"/>
            <w:sz w:val="18"/>
          </w:rPr>
          <w:t>.</w:t>
        </w:r>
        <w:r>
          <w:rPr>
            <w:rFonts w:ascii="Arial Narrow" w:hAnsi="Arial Narrow"/>
            <w:sz w:val="18"/>
          </w:rPr>
          <w:t>ОМ-ПСТ.000.000.</w:t>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Pr>
            <w:rFonts w:ascii="Arial Black" w:hAnsi="Arial Black"/>
            <w:noProof/>
            <w:sz w:val="18"/>
          </w:rPr>
          <w:t>152</w:t>
        </w:r>
        <w:r w:rsidRPr="003367DA">
          <w:rPr>
            <w:rFonts w:ascii="Arial Black" w:hAnsi="Arial Black"/>
            <w:sz w:val="18"/>
          </w:rPr>
          <w:fldChar w:fldCharType="end"/>
        </w:r>
      </w:p>
    </w:sdtContent>
  </w:sdt>
  <w:p w:rsidR="00FB458B" w:rsidRDefault="00FB458B" w:rsidP="006C21A7">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caps/>
        <w:sz w:val="16"/>
        <w:szCs w:val="12"/>
      </w:rPr>
      <w:id w:val="1898158454"/>
      <w:docPartObj>
        <w:docPartGallery w:val="Page Numbers (Bottom of Page)"/>
        <w:docPartUnique/>
      </w:docPartObj>
    </w:sdtPr>
    <w:sdtEndPr>
      <w:rPr>
        <w:rFonts w:ascii="Cambria" w:hAnsi="Cambria"/>
        <w:sz w:val="12"/>
      </w:rPr>
    </w:sdtEndPr>
    <w:sdtContent>
      <w:p w:rsidR="00FB458B" w:rsidRPr="008602FD" w:rsidRDefault="00FB458B" w:rsidP="008602FD">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before="0" w:after="0" w:line="190" w:lineRule="atLeast"/>
          <w:ind w:firstLine="2"/>
          <w:jc w:val="right"/>
          <w:rPr>
            <w:rFonts w:ascii="Cambria" w:hAnsi="Cambria"/>
            <w:caps/>
            <w:sz w:val="12"/>
            <w:szCs w:val="12"/>
          </w:rPr>
        </w:pPr>
        <w:r w:rsidRPr="008602FD">
          <w:rPr>
            <w:rFonts w:ascii="Arial Narrow" w:hAnsi="Arial Narrow"/>
            <w:caps/>
            <w:sz w:val="16"/>
            <w:szCs w:val="12"/>
          </w:rPr>
          <w:t xml:space="preserve"> </w:t>
        </w:r>
        <w:r w:rsidRPr="00D25438">
          <w:rPr>
            <w:rFonts w:ascii="Arial Narrow" w:hAnsi="Arial Narrow"/>
            <w:caps/>
            <w:sz w:val="18"/>
            <w:szCs w:val="12"/>
          </w:rPr>
          <w:t>8214551000.СТ-ПСТ.000.000</w:t>
        </w:r>
        <w:r>
          <w:rPr>
            <w:rFonts w:ascii="Arial Narrow" w:hAnsi="Arial Narrow"/>
            <w:caps/>
            <w:sz w:val="18"/>
            <w:szCs w:val="12"/>
          </w:rPr>
          <w:t xml:space="preserve">  </w:t>
        </w:r>
        <w:r>
          <w:rPr>
            <w:rFonts w:ascii="Arial Narrow" w:hAnsi="Arial Narrow"/>
            <w:caps/>
            <w:sz w:val="18"/>
            <w:szCs w:val="12"/>
          </w:rPr>
          <w:ptab w:relativeTo="margin" w:alignment="center" w:leader="none"/>
        </w:r>
        <w:r w:rsidRPr="008602FD">
          <w:rPr>
            <w:rFonts w:ascii="Arial Black" w:hAnsi="Arial Black"/>
            <w:caps/>
            <w:sz w:val="18"/>
            <w:szCs w:val="12"/>
          </w:rPr>
          <w:fldChar w:fldCharType="begin"/>
        </w:r>
        <w:r w:rsidRPr="008602FD">
          <w:rPr>
            <w:rFonts w:ascii="Arial Black" w:hAnsi="Arial Black"/>
            <w:caps/>
            <w:sz w:val="18"/>
            <w:szCs w:val="12"/>
          </w:rPr>
          <w:instrText xml:space="preserve"> PAGE   \* MERGEFORMAT </w:instrText>
        </w:r>
        <w:r w:rsidRPr="008602FD">
          <w:rPr>
            <w:rFonts w:ascii="Arial Black" w:hAnsi="Arial Black"/>
            <w:caps/>
            <w:sz w:val="18"/>
            <w:szCs w:val="12"/>
          </w:rPr>
          <w:fldChar w:fldCharType="separate"/>
        </w:r>
        <w:r w:rsidR="007959F3">
          <w:rPr>
            <w:rFonts w:ascii="Arial Black" w:hAnsi="Arial Black"/>
            <w:caps/>
            <w:noProof/>
            <w:sz w:val="18"/>
            <w:szCs w:val="12"/>
          </w:rPr>
          <w:t>13</w:t>
        </w:r>
        <w:r w:rsidRPr="008602FD">
          <w:rPr>
            <w:rFonts w:ascii="Arial Black" w:hAnsi="Arial Black"/>
            <w:caps/>
            <w:sz w:val="18"/>
            <w:szCs w:val="1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Pr="00A16EF9" w:rsidRDefault="00FB458B" w:rsidP="00925474">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after="0" w:line="190" w:lineRule="atLeast"/>
      <w:jc w:val="right"/>
      <w:rPr>
        <w:rFonts w:ascii="Cambria" w:hAnsi="Cambria"/>
        <w:caps/>
        <w:sz w:val="12"/>
        <w:szCs w:val="12"/>
      </w:rPr>
    </w:pPr>
    <w:r w:rsidRPr="00D25438">
      <w:rPr>
        <w:rFonts w:ascii="Arial Narrow" w:hAnsi="Arial Narrow"/>
        <w:caps/>
        <w:sz w:val="18"/>
        <w:szCs w:val="12"/>
      </w:rPr>
      <w:t>8214551000.СТ-ПСТ.000.000</w:t>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Pr>
        <w:rFonts w:ascii="Arial Narrow" w:hAnsi="Arial Narrow"/>
        <w:sz w:val="18"/>
      </w:rPr>
      <w:tab/>
    </w:r>
    <w:r w:rsidRPr="00526BDF">
      <w:rPr>
        <w:rFonts w:ascii="Arial Black" w:hAnsi="Arial Black"/>
        <w:caps/>
        <w:sz w:val="18"/>
        <w:szCs w:val="12"/>
      </w:rPr>
      <w:fldChar w:fldCharType="begin"/>
    </w:r>
    <w:r w:rsidRPr="00526BDF">
      <w:rPr>
        <w:rFonts w:ascii="Arial Black" w:hAnsi="Arial Black"/>
        <w:caps/>
        <w:sz w:val="18"/>
        <w:szCs w:val="12"/>
      </w:rPr>
      <w:instrText xml:space="preserve"> PAGE   \* MERGEFORMAT </w:instrText>
    </w:r>
    <w:r w:rsidRPr="00526BDF">
      <w:rPr>
        <w:rFonts w:ascii="Arial Black" w:hAnsi="Arial Black"/>
        <w:caps/>
        <w:sz w:val="18"/>
        <w:szCs w:val="12"/>
      </w:rPr>
      <w:fldChar w:fldCharType="separate"/>
    </w:r>
    <w:r w:rsidR="007959F3">
      <w:rPr>
        <w:rFonts w:ascii="Arial Black" w:hAnsi="Arial Black"/>
        <w:caps/>
        <w:noProof/>
        <w:sz w:val="18"/>
        <w:szCs w:val="12"/>
      </w:rPr>
      <w:t>23</w:t>
    </w:r>
    <w:r w:rsidRPr="00526BDF">
      <w:rPr>
        <w:rFonts w:ascii="Arial Black" w:hAnsi="Arial Black"/>
        <w:caps/>
        <w:sz w:val="18"/>
        <w:szCs w:val="1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Pr="00A16EF9" w:rsidRDefault="00FB458B" w:rsidP="00925474">
    <w:pPr>
      <w:keepLines/>
      <w:pBdr>
        <w:top w:val="thinThickSmallGap" w:sz="24" w:space="0" w:color="622423"/>
      </w:pBdr>
      <w:tabs>
        <w:tab w:val="left" w:pos="3544"/>
        <w:tab w:val="left" w:pos="3686"/>
        <w:tab w:val="left" w:pos="3828"/>
        <w:tab w:val="left" w:pos="4536"/>
        <w:tab w:val="left" w:pos="4678"/>
        <w:tab w:val="left" w:pos="5103"/>
        <w:tab w:val="left" w:pos="5387"/>
        <w:tab w:val="left" w:pos="5529"/>
        <w:tab w:val="left" w:pos="5954"/>
        <w:tab w:val="left" w:pos="6379"/>
        <w:tab w:val="right" w:pos="14601"/>
      </w:tabs>
      <w:spacing w:after="0" w:line="190" w:lineRule="atLeast"/>
      <w:jc w:val="right"/>
      <w:rPr>
        <w:rFonts w:ascii="Cambria" w:hAnsi="Cambria"/>
        <w:caps/>
        <w:sz w:val="12"/>
        <w:szCs w:val="12"/>
      </w:rPr>
    </w:pPr>
    <w:r w:rsidRPr="00D25438">
      <w:rPr>
        <w:rFonts w:ascii="Arial Narrow" w:hAnsi="Arial Narrow"/>
        <w:caps/>
        <w:sz w:val="18"/>
        <w:szCs w:val="12"/>
      </w:rPr>
      <w:t>8214551000.СТ-ПСТ.000.000</w:t>
    </w:r>
    <w:r>
      <w:rPr>
        <w:rFonts w:ascii="Arial Narrow" w:hAnsi="Arial Narrow"/>
        <w:caps/>
        <w:sz w:val="18"/>
        <w:szCs w:val="12"/>
      </w:rPr>
      <w:ptab w:relativeTo="margin" w:alignment="center" w:leader="none"/>
    </w:r>
    <w:r w:rsidRPr="00526BDF">
      <w:rPr>
        <w:rFonts w:ascii="Arial Black" w:hAnsi="Arial Black"/>
        <w:caps/>
        <w:sz w:val="18"/>
        <w:szCs w:val="12"/>
      </w:rPr>
      <w:fldChar w:fldCharType="begin"/>
    </w:r>
    <w:r w:rsidRPr="00526BDF">
      <w:rPr>
        <w:rFonts w:ascii="Arial Black" w:hAnsi="Arial Black"/>
        <w:caps/>
        <w:sz w:val="18"/>
        <w:szCs w:val="12"/>
      </w:rPr>
      <w:instrText xml:space="preserve"> PAGE   \* MERGEFORMAT </w:instrText>
    </w:r>
    <w:r w:rsidRPr="00526BDF">
      <w:rPr>
        <w:rFonts w:ascii="Arial Black" w:hAnsi="Arial Black"/>
        <w:caps/>
        <w:sz w:val="18"/>
        <w:szCs w:val="12"/>
      </w:rPr>
      <w:fldChar w:fldCharType="separate"/>
    </w:r>
    <w:r w:rsidR="007959F3">
      <w:rPr>
        <w:rFonts w:ascii="Arial Black" w:hAnsi="Arial Black"/>
        <w:caps/>
        <w:noProof/>
        <w:sz w:val="18"/>
        <w:szCs w:val="12"/>
      </w:rPr>
      <w:t>34</w:t>
    </w:r>
    <w:r w:rsidRPr="00526BDF">
      <w:rPr>
        <w:rFonts w:ascii="Arial Black" w:hAnsi="Arial Black"/>
        <w:caps/>
        <w:sz w:val="18"/>
        <w:szCs w:val="1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sz w:val="16"/>
      </w:rPr>
      <w:id w:val="822937471"/>
      <w:docPartObj>
        <w:docPartGallery w:val="Page Numbers (Bottom of Page)"/>
        <w:docPartUnique/>
      </w:docPartObj>
    </w:sdtPr>
    <w:sdtEndPr>
      <w:rPr>
        <w:rFonts w:ascii="Cambria" w:hAnsi="Cambria"/>
        <w:sz w:val="12"/>
      </w:rPr>
    </w:sdtEndPr>
    <w:sdtContent>
      <w:p w:rsidR="00FB458B" w:rsidRDefault="00FB458B" w:rsidP="00853F68">
        <w:pPr>
          <w:pStyle w:val="af1"/>
          <w:tabs>
            <w:tab w:val="left" w:pos="3544"/>
            <w:tab w:val="left" w:pos="3686"/>
            <w:tab w:val="left" w:pos="3828"/>
            <w:tab w:val="left" w:pos="4536"/>
            <w:tab w:val="left" w:pos="4678"/>
            <w:tab w:val="left" w:pos="5103"/>
            <w:tab w:val="left" w:pos="5387"/>
            <w:tab w:val="left" w:pos="5529"/>
            <w:tab w:val="left" w:pos="5954"/>
          </w:tabs>
          <w:ind w:firstLine="2"/>
          <w:jc w:val="right"/>
        </w:pPr>
        <w:r>
          <w:rPr>
            <w:rFonts w:ascii="Arial Narrow" w:hAnsi="Arial Narrow"/>
            <w:sz w:val="18"/>
          </w:rPr>
          <w:t>8214551000</w:t>
        </w:r>
        <w:r w:rsidRPr="0039073F">
          <w:rPr>
            <w:rFonts w:ascii="Arial Narrow" w:hAnsi="Arial Narrow"/>
            <w:sz w:val="18"/>
          </w:rPr>
          <w:t>.</w:t>
        </w:r>
        <w:r>
          <w:rPr>
            <w:rFonts w:ascii="Arial Narrow" w:hAnsi="Arial Narrow"/>
            <w:sz w:val="18"/>
          </w:rPr>
          <w:t>СТ</w:t>
        </w:r>
        <w:r w:rsidRPr="0039073F">
          <w:rPr>
            <w:rFonts w:ascii="Arial Narrow" w:hAnsi="Arial Narrow"/>
            <w:sz w:val="18"/>
          </w:rPr>
          <w:t>-ПСТ.00</w:t>
        </w:r>
        <w:r>
          <w:rPr>
            <w:rFonts w:ascii="Arial Narrow" w:hAnsi="Arial Narrow"/>
            <w:sz w:val="18"/>
          </w:rPr>
          <w:t>0</w:t>
        </w:r>
        <w:r w:rsidRPr="0039073F">
          <w:rPr>
            <w:rFonts w:ascii="Arial Narrow" w:hAnsi="Arial Narrow"/>
            <w:sz w:val="18"/>
          </w:rPr>
          <w:t>.000</w:t>
        </w:r>
        <w:r>
          <w:rPr>
            <w:sz w:val="14"/>
          </w:rPr>
          <w:t xml:space="preserve">  </w:t>
        </w:r>
        <w:r>
          <w:rPr>
            <w:sz w:val="14"/>
          </w:rPr>
          <w:ptab w:relativeTo="margin" w:alignment="center" w:leader="none"/>
        </w:r>
        <w:r w:rsidRPr="003367DA">
          <w:rPr>
            <w:rFonts w:ascii="Arial Black" w:hAnsi="Arial Black"/>
            <w:sz w:val="18"/>
          </w:rPr>
          <w:fldChar w:fldCharType="begin"/>
        </w:r>
        <w:r w:rsidRPr="003367DA">
          <w:rPr>
            <w:rFonts w:ascii="Arial Black" w:hAnsi="Arial Black"/>
            <w:sz w:val="18"/>
          </w:rPr>
          <w:instrText xml:space="preserve"> PAGE   \* MERGEFORMAT </w:instrText>
        </w:r>
        <w:r w:rsidRPr="003367DA">
          <w:rPr>
            <w:rFonts w:ascii="Arial Black" w:hAnsi="Arial Black"/>
            <w:sz w:val="18"/>
          </w:rPr>
          <w:fldChar w:fldCharType="separate"/>
        </w:r>
        <w:r w:rsidR="007959F3">
          <w:rPr>
            <w:rFonts w:ascii="Arial Black" w:hAnsi="Arial Black"/>
            <w:noProof/>
            <w:sz w:val="18"/>
          </w:rPr>
          <w:t>45</w:t>
        </w:r>
        <w:r w:rsidRPr="003367DA">
          <w:rPr>
            <w:rFonts w:ascii="Arial Black" w:hAnsi="Arial Black"/>
            <w:sz w:val="1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8A74D9">
    <w:pPr>
      <w:pStyle w:val="af1"/>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rsidR="00FB458B" w:rsidRDefault="00FB458B" w:rsidP="008A74D9">
    <w:pPr>
      <w:pStyle w:val="af1"/>
      <w:ind w:right="360"/>
    </w:pPr>
  </w:p>
  <w:p w:rsidR="00FB458B" w:rsidRDefault="00FB45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58B" w:rsidRPr="00085F0E" w:rsidRDefault="00FB458B" w:rsidP="00D23C46">
      <w:r w:rsidRPr="00085F0E">
        <w:separator/>
      </w:r>
    </w:p>
  </w:footnote>
  <w:footnote w:type="continuationSeparator" w:id="0">
    <w:p w:rsidR="00FB458B" w:rsidRPr="00085F0E" w:rsidRDefault="00FB458B" w:rsidP="00D23C46">
      <w:r w:rsidRPr="00085F0E">
        <w:continuationSeparator/>
      </w:r>
    </w:p>
  </w:footnote>
  <w:footnote w:id="1">
    <w:p w:rsidR="00FB458B" w:rsidRPr="00DC19B2" w:rsidRDefault="00FB458B" w:rsidP="00A90960">
      <w:pPr>
        <w:pStyle w:val="af4"/>
        <w:rPr>
          <w:sz w:val="18"/>
          <w:szCs w:val="18"/>
        </w:rPr>
      </w:pPr>
      <w:r>
        <w:rPr>
          <w:rStyle w:val="af3"/>
        </w:rPr>
        <w:footnoteRef/>
      </w:r>
      <w:r>
        <w:t xml:space="preserve"> </w:t>
      </w:r>
      <w:r w:rsidRPr="00DC19B2">
        <w:rPr>
          <w:sz w:val="18"/>
          <w:szCs w:val="18"/>
        </w:rPr>
        <w:t>Данные по способу формирования тарифа на тепловую</w:t>
      </w:r>
      <w:r>
        <w:rPr>
          <w:sz w:val="18"/>
          <w:szCs w:val="18"/>
        </w:rPr>
        <w:t xml:space="preserve"> энергию для АО «Ургалуголь» не предоставлены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D25438">
    <w:pPr>
      <w:pStyle w:val="af6"/>
      <w:numPr>
        <w:ilvl w:val="0"/>
        <w:numId w:val="0"/>
      </w:numPr>
      <w:spacing w:line="240" w:lineRule="auto"/>
      <w:jc w:val="center"/>
      <w:rPr>
        <w:rFonts w:ascii="Arial Narrow" w:eastAsiaTheme="majorEastAsia" w:hAnsi="Arial Narrow"/>
        <w:b/>
        <w:sz w:val="16"/>
      </w:rPr>
    </w:pPr>
    <w:r w:rsidRPr="008602FD">
      <w:rPr>
        <w:rFonts w:ascii="Arial Narrow" w:eastAsiaTheme="majorEastAsia" w:hAnsi="Arial Narrow"/>
        <w:b/>
        <w:sz w:val="16"/>
      </w:rPr>
      <w:t xml:space="preserve">СХЕМА ТЕПЛОСНАБЖЕНИЯ </w:t>
    </w:r>
    <w:r w:rsidRPr="00D25438">
      <w:rPr>
        <w:rFonts w:ascii="Arial Narrow" w:eastAsiaTheme="majorEastAsia" w:hAnsi="Arial Narrow"/>
        <w:b/>
        <w:sz w:val="16"/>
      </w:rPr>
      <w:t xml:space="preserve">ГОРОДСКОГО ПОСЕЛЕНИЯ «РАБОЧИЙ ПОСЕЛОК ЧЕГДОМЫН» ВЕРХНЕБУРЕИНСКОГО РАЙОНА </w:t>
    </w:r>
  </w:p>
  <w:p w:rsidR="00FB458B" w:rsidRPr="00B7413B" w:rsidRDefault="00FB458B" w:rsidP="00B7413B">
    <w:pPr>
      <w:pStyle w:val="af6"/>
      <w:numPr>
        <w:ilvl w:val="0"/>
        <w:numId w:val="0"/>
      </w:numPr>
      <w:jc w:val="center"/>
      <w:rPr>
        <w:rFonts w:ascii="Arial Narrow" w:eastAsiaTheme="majorEastAsia" w:hAnsi="Arial Narrow"/>
        <w:b/>
        <w:sz w:val="16"/>
      </w:rPr>
    </w:pPr>
    <w:r w:rsidRPr="00D25438">
      <w:rPr>
        <w:rFonts w:ascii="Arial Narrow" w:eastAsiaTheme="majorEastAsia" w:hAnsi="Arial Narrow"/>
        <w:b/>
        <w:sz w:val="16"/>
      </w:rPr>
      <w:t>ХАБАРОВСКОГО КРАЯ ДО 20</w:t>
    </w:r>
    <w:r>
      <w:rPr>
        <w:rFonts w:ascii="Arial Narrow" w:eastAsiaTheme="majorEastAsia" w:hAnsi="Arial Narrow"/>
        <w:b/>
        <w:sz w:val="16"/>
      </w:rPr>
      <w:t>36</w:t>
    </w:r>
    <w:r w:rsidRPr="00D25438">
      <w:rPr>
        <w:rFonts w:ascii="Arial Narrow" w:eastAsiaTheme="majorEastAsia" w:hAnsi="Arial Narrow"/>
        <w:b/>
        <w:sz w:val="16"/>
      </w:rPr>
      <w:t xml:space="preserve"> ГОДА (АКТУАЛИЗАЦИЯ НА 20</w:t>
    </w:r>
    <w:r>
      <w:rPr>
        <w:rFonts w:ascii="Arial Narrow" w:eastAsiaTheme="majorEastAsia" w:hAnsi="Arial Narrow"/>
        <w:b/>
        <w:sz w:val="16"/>
      </w:rPr>
      <w:t>24</w:t>
    </w:r>
    <w:r w:rsidRPr="00D25438">
      <w:rPr>
        <w:rFonts w:ascii="Arial Narrow" w:eastAsiaTheme="majorEastAsia" w:hAnsi="Arial Narrow"/>
        <w:b/>
        <w:sz w:val="16"/>
      </w:rPr>
      <w:t xml:space="preserve"> ГОД</w:t>
    </w:r>
    <w:r>
      <w:rPr>
        <w:rFonts w:ascii="Arial Narrow" w:eastAsiaTheme="majorEastAsia" w:hAnsi="Arial Narrow"/>
        <w:b/>
        <w:sz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Pr="00CF22BA" w:rsidRDefault="00FB458B" w:rsidP="00CF22BA">
    <w:pPr>
      <w:pStyle w:val="af6"/>
      <w:numPr>
        <w:ilvl w:val="0"/>
        <w:numId w:val="0"/>
      </w:numPr>
      <w:ind w:firstLine="720"/>
      <w:rPr>
        <w:rFonts w:ascii="Arial Narrow" w:eastAsiaTheme="majorEastAsia" w:hAnsi="Arial Narrow"/>
        <w:b/>
        <w:sz w:val="16"/>
      </w:rPr>
    </w:pPr>
    <w:r w:rsidRPr="00CF22BA">
      <w:rPr>
        <w:rFonts w:ascii="Arial Narrow" w:eastAsiaTheme="majorEastAsia" w:hAnsi="Arial Narrow"/>
        <w:b/>
        <w:sz w:val="16"/>
      </w:rPr>
      <w:t xml:space="preserve">СХЕМА ТЕПЛОСНАБЖЕНИЯ ГОРОДСКОГО ПОСЕЛЕНИЯ «РАБОЧИЙ ПОСЕЛОК ЧЕГДОМЫН» ВЕРХНЕБУРЕИНСКОГО РАЙОНА </w:t>
    </w:r>
  </w:p>
  <w:p w:rsidR="00FB458B" w:rsidRPr="00CF22BA" w:rsidRDefault="00FB458B" w:rsidP="00CF22BA">
    <w:pPr>
      <w:pStyle w:val="af6"/>
      <w:numPr>
        <w:ilvl w:val="0"/>
        <w:numId w:val="0"/>
      </w:numPr>
    </w:pPr>
    <w:r w:rsidRPr="00CF22BA">
      <w:rPr>
        <w:rFonts w:ascii="Arial Narrow" w:eastAsiaTheme="majorEastAsia" w:hAnsi="Arial Narrow"/>
        <w:b/>
        <w:sz w:val="16"/>
      </w:rPr>
      <w:t>ХАБАРОВСКОГО КРАЯ ДО 2029 ГОДА (АКТУАЛИЗАЦИЯ НА 2016 ГОД)</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Default="00FB458B" w:rsidP="00341EC5">
    <w:pPr>
      <w:pStyle w:val="af6"/>
      <w:numPr>
        <w:ilvl w:val="0"/>
        <w:numId w:val="0"/>
      </w:numPr>
      <w:spacing w:line="240" w:lineRule="auto"/>
      <w:jc w:val="center"/>
      <w:rPr>
        <w:rFonts w:ascii="Arial Narrow" w:eastAsiaTheme="majorEastAsia" w:hAnsi="Arial Narrow"/>
        <w:b/>
        <w:sz w:val="16"/>
      </w:rPr>
    </w:pPr>
    <w:r w:rsidRPr="008602FD">
      <w:rPr>
        <w:rFonts w:ascii="Arial Narrow" w:eastAsiaTheme="majorEastAsia" w:hAnsi="Arial Narrow"/>
        <w:b/>
        <w:sz w:val="16"/>
      </w:rPr>
      <w:t xml:space="preserve">СХЕМА ТЕПЛОСНАБЖЕНИЯ </w:t>
    </w:r>
    <w:r w:rsidRPr="00D25438">
      <w:rPr>
        <w:rFonts w:ascii="Arial Narrow" w:eastAsiaTheme="majorEastAsia" w:hAnsi="Arial Narrow"/>
        <w:b/>
        <w:sz w:val="16"/>
      </w:rPr>
      <w:t xml:space="preserve">ГОРОДСКОГО ПОСЕЛЕНИЯ «РАБОЧИЙ ПОСЕЛОК ЧЕГДОМЫН» ВЕРХНЕБУРЕИНСКОГО РАЙОНА </w:t>
    </w:r>
  </w:p>
  <w:p w:rsidR="00FB458B" w:rsidRPr="00341EC5" w:rsidRDefault="00FB458B" w:rsidP="00341EC5">
    <w:pPr>
      <w:pStyle w:val="af6"/>
      <w:numPr>
        <w:ilvl w:val="0"/>
        <w:numId w:val="0"/>
      </w:numPr>
      <w:jc w:val="center"/>
      <w:rPr>
        <w:rFonts w:eastAsiaTheme="majorEastAsia"/>
      </w:rPr>
    </w:pPr>
    <w:r w:rsidRPr="00D25438">
      <w:rPr>
        <w:rFonts w:ascii="Arial Narrow" w:eastAsiaTheme="majorEastAsia" w:hAnsi="Arial Narrow"/>
        <w:b/>
        <w:sz w:val="16"/>
      </w:rPr>
      <w:t>ХАБАРОВСКОГО КРАЯ ДО 20</w:t>
    </w:r>
    <w:r>
      <w:rPr>
        <w:rFonts w:ascii="Arial Narrow" w:eastAsiaTheme="majorEastAsia" w:hAnsi="Arial Narrow"/>
        <w:b/>
        <w:sz w:val="16"/>
      </w:rPr>
      <w:t>36 ГОДА (АКТУАЛИЗАЦИЯ НА 2024</w:t>
    </w:r>
    <w:r w:rsidRPr="00D25438">
      <w:rPr>
        <w:rFonts w:ascii="Arial Narrow" w:eastAsiaTheme="majorEastAsia" w:hAnsi="Arial Narrow"/>
        <w:b/>
        <w:sz w:val="16"/>
      </w:rPr>
      <w:t xml:space="preserve"> ГОД</w:t>
    </w:r>
    <w:r>
      <w:rPr>
        <w:rFonts w:ascii="Arial Narrow" w:eastAsiaTheme="majorEastAsia" w:hAnsi="Arial Narrow"/>
        <w:b/>
        <w:sz w:val="16"/>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58B" w:rsidRPr="00CF22BA" w:rsidRDefault="00FB458B" w:rsidP="00CF22BA">
    <w:pPr>
      <w:pStyle w:val="af6"/>
      <w:numPr>
        <w:ilvl w:val="0"/>
        <w:numId w:val="0"/>
      </w:numPr>
      <w:spacing w:line="240" w:lineRule="auto"/>
      <w:jc w:val="center"/>
      <w:rPr>
        <w:rFonts w:ascii="Arial Narrow" w:eastAsiaTheme="majorEastAsia" w:hAnsi="Arial Narrow"/>
        <w:b/>
        <w:sz w:val="16"/>
      </w:rPr>
    </w:pPr>
    <w:r w:rsidRPr="00CF22BA">
      <w:rPr>
        <w:rFonts w:ascii="Arial Narrow" w:eastAsiaTheme="majorEastAsia" w:hAnsi="Arial Narrow"/>
        <w:b/>
        <w:sz w:val="16"/>
      </w:rPr>
      <w:t>СХЕМА ТЕПЛОСНАБЖЕНИЯ ГОРОДСКОГО ПОСЕЛЕНИЯ «РАБОЧИЙ ПОСЕЛОК ЧЕГДОМЫН» ВЕРХНЕБУРЕИНСКОГО РАЙОНА</w:t>
    </w:r>
  </w:p>
  <w:p w:rsidR="00FB458B" w:rsidRPr="00CF22BA" w:rsidRDefault="00FB458B" w:rsidP="00CF22BA">
    <w:pPr>
      <w:pStyle w:val="af6"/>
      <w:numPr>
        <w:ilvl w:val="0"/>
        <w:numId w:val="0"/>
      </w:numPr>
      <w:spacing w:line="240" w:lineRule="auto"/>
      <w:jc w:val="center"/>
    </w:pPr>
    <w:r w:rsidRPr="00CF22BA">
      <w:rPr>
        <w:rFonts w:ascii="Arial Narrow" w:eastAsiaTheme="majorEastAsia" w:hAnsi="Arial Narrow"/>
        <w:b/>
        <w:sz w:val="16"/>
      </w:rPr>
      <w:t xml:space="preserve">ХАБАРОВСКОГО КРАЯ ДО 2029 ГОДА (АКТУАЛИЗАЦИЯ НА </w:t>
    </w:r>
    <w:r>
      <w:rPr>
        <w:rFonts w:ascii="Arial Narrow" w:eastAsiaTheme="majorEastAsia" w:hAnsi="Arial Narrow"/>
        <w:b/>
        <w:sz w:val="16"/>
      </w:rPr>
      <w:t>2017</w:t>
    </w:r>
    <w:r w:rsidRPr="00CF22BA">
      <w:rPr>
        <w:rFonts w:ascii="Arial Narrow" w:eastAsiaTheme="majorEastAsia" w:hAnsi="Arial Narrow"/>
        <w:b/>
        <w:sz w:val="16"/>
      </w:rPr>
      <w:t xml:space="preserve">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pt;height:9.8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03"/>
    <w:multiLevelType w:val="multilevel"/>
    <w:tmpl w:val="00000003"/>
    <w:name w:val="WW8Num3"/>
    <w:lvl w:ilvl="0">
      <w:start w:val="1"/>
      <w:numFmt w:val="decimal"/>
      <w:lvlText w:val="%1."/>
      <w:lvlJc w:val="left"/>
      <w:pPr>
        <w:tabs>
          <w:tab w:val="num" w:pos="1080"/>
        </w:tabs>
        <w:ind w:left="1080" w:hanging="360"/>
      </w:p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szCs w:val="24"/>
      </w:rPr>
    </w:lvl>
  </w:abstractNum>
  <w:abstractNum w:abstractNumId="3">
    <w:nsid w:val="00000007"/>
    <w:multiLevelType w:val="multilevel"/>
    <w:tmpl w:val="00000007"/>
    <w:name w:val="WW8Num7"/>
    <w:lvl w:ilvl="0">
      <w:start w:val="1"/>
      <w:numFmt w:val="decimal"/>
      <w:lvlText w:val="%1."/>
      <w:lvlJc w:val="left"/>
      <w:pPr>
        <w:tabs>
          <w:tab w:val="num" w:pos="1080"/>
        </w:tabs>
        <w:ind w:left="1080" w:hanging="360"/>
      </w:pPr>
    </w:lvl>
    <w:lvl w:ilvl="1">
      <w:start w:val="2"/>
      <w:numFmt w:val="decimal"/>
      <w:lvlText w:val="%1.%2"/>
      <w:lvlJc w:val="left"/>
      <w:pPr>
        <w:tabs>
          <w:tab w:val="num" w:pos="1140"/>
        </w:tabs>
        <w:ind w:left="114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4">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pStyle w:val="2"/>
      <w:lvlText w:val="%1.%2."/>
      <w:lvlJc w:val="left"/>
      <w:pPr>
        <w:tabs>
          <w:tab w:val="num" w:pos="792"/>
        </w:tabs>
        <w:ind w:left="794" w:hanging="794"/>
      </w:pPr>
      <w:rPr>
        <w:rFonts w:hint="default"/>
      </w:rPr>
    </w:lvl>
    <w:lvl w:ilvl="2">
      <w:start w:val="1"/>
      <w:numFmt w:val="decimal"/>
      <w:pStyle w:val="3"/>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36149CA"/>
    <w:multiLevelType w:val="hybridMultilevel"/>
    <w:tmpl w:val="E2D838E8"/>
    <w:lvl w:ilvl="0" w:tplc="8740444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4AD1199"/>
    <w:multiLevelType w:val="multilevel"/>
    <w:tmpl w:val="37308C0A"/>
    <w:name w:val="WW8Num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2552"/>
        </w:tabs>
        <w:ind w:left="2552" w:hanging="1418"/>
      </w:pPr>
      <w:rPr>
        <w:rFonts w:hint="default"/>
      </w:rPr>
    </w:lvl>
    <w:lvl w:ilvl="4">
      <w:start w:val="1"/>
      <w:numFmt w:val="decimal"/>
      <w:lvlText w:val="%1.%2.%3.%4.%5"/>
      <w:lvlJc w:val="left"/>
      <w:pPr>
        <w:tabs>
          <w:tab w:val="num" w:pos="3119"/>
        </w:tabs>
        <w:ind w:left="3119" w:hanging="1418"/>
      </w:pPr>
      <w:rPr>
        <w:rFonts w:hint="default"/>
      </w:rPr>
    </w:lvl>
    <w:lvl w:ilvl="5">
      <w:start w:val="1"/>
      <w:numFmt w:val="decimal"/>
      <w:lvlText w:val="%1.%2.%3.%4.%5.%6"/>
      <w:lvlJc w:val="left"/>
      <w:pPr>
        <w:tabs>
          <w:tab w:val="num" w:pos="2284"/>
        </w:tabs>
        <w:ind w:left="2284" w:hanging="1152"/>
      </w:pPr>
      <w:rPr>
        <w:rFonts w:hint="default"/>
      </w:rPr>
    </w:lvl>
    <w:lvl w:ilvl="6">
      <w:start w:val="1"/>
      <w:numFmt w:val="decimal"/>
      <w:lvlText w:val="%1.%2.%3.%4.%5.%6.%7"/>
      <w:lvlJc w:val="left"/>
      <w:pPr>
        <w:tabs>
          <w:tab w:val="num" w:pos="2428"/>
        </w:tabs>
        <w:ind w:left="2428" w:hanging="1296"/>
      </w:pPr>
      <w:rPr>
        <w:rFonts w:hint="default"/>
      </w:rPr>
    </w:lvl>
    <w:lvl w:ilvl="7">
      <w:start w:val="1"/>
      <w:numFmt w:val="decimal"/>
      <w:lvlText w:val="%1.%2.%3.%4.%5.%6.%7.%8"/>
      <w:lvlJc w:val="left"/>
      <w:pPr>
        <w:tabs>
          <w:tab w:val="num" w:pos="2572"/>
        </w:tabs>
        <w:ind w:left="2572" w:hanging="1440"/>
      </w:pPr>
      <w:rPr>
        <w:rFonts w:hint="default"/>
      </w:rPr>
    </w:lvl>
    <w:lvl w:ilvl="8">
      <w:start w:val="1"/>
      <w:numFmt w:val="decimal"/>
      <w:lvlText w:val="%1.%2.%3.%4.%5.%6.%7.%8.%9"/>
      <w:lvlJc w:val="left"/>
      <w:pPr>
        <w:tabs>
          <w:tab w:val="num" w:pos="2716"/>
        </w:tabs>
        <w:ind w:left="2716" w:hanging="1584"/>
      </w:pPr>
      <w:rPr>
        <w:rFonts w:hint="default"/>
      </w:rPr>
    </w:lvl>
  </w:abstractNum>
  <w:abstractNum w:abstractNumId="7">
    <w:nsid w:val="09E24FF9"/>
    <w:multiLevelType w:val="hybridMultilevel"/>
    <w:tmpl w:val="9DA2FE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C339B2"/>
    <w:multiLevelType w:val="hybridMultilevel"/>
    <w:tmpl w:val="4814A7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4D67C91"/>
    <w:multiLevelType w:val="hybridMultilevel"/>
    <w:tmpl w:val="4F6E7D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8082D50"/>
    <w:multiLevelType w:val="hybridMultilevel"/>
    <w:tmpl w:val="48F2C0A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nsid w:val="1F412617"/>
    <w:multiLevelType w:val="hybridMultilevel"/>
    <w:tmpl w:val="075E1058"/>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3B46071"/>
    <w:multiLevelType w:val="hybridMultilevel"/>
    <w:tmpl w:val="0FF0CE88"/>
    <w:lvl w:ilvl="0" w:tplc="8740444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24B566DB"/>
    <w:multiLevelType w:val="hybridMultilevel"/>
    <w:tmpl w:val="602874D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nsid w:val="28E168BB"/>
    <w:multiLevelType w:val="hybridMultilevel"/>
    <w:tmpl w:val="33A21456"/>
    <w:lvl w:ilvl="0" w:tplc="7D8E1D3E">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5">
    <w:nsid w:val="2DCE76E6"/>
    <w:multiLevelType w:val="hybridMultilevel"/>
    <w:tmpl w:val="3AAC66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45D1796"/>
    <w:multiLevelType w:val="hybridMultilevel"/>
    <w:tmpl w:val="2666A130"/>
    <w:lvl w:ilvl="0" w:tplc="9FD2E2E6">
      <w:start w:val="1"/>
      <w:numFmt w:val="bullet"/>
      <w:pStyle w:val="20"/>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35901610"/>
    <w:multiLevelType w:val="hybridMultilevel"/>
    <w:tmpl w:val="2A7E9E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64F332A"/>
    <w:multiLevelType w:val="hybridMultilevel"/>
    <w:tmpl w:val="0040EB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E2B3E75"/>
    <w:multiLevelType w:val="hybridMultilevel"/>
    <w:tmpl w:val="2C20383A"/>
    <w:lvl w:ilvl="0" w:tplc="8740444A">
      <w:start w:val="1"/>
      <w:numFmt w:val="decimal"/>
      <w:lvlText w:val="%1"/>
      <w:lvlJc w:val="left"/>
      <w:pPr>
        <w:ind w:left="928"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F380C1C"/>
    <w:multiLevelType w:val="hybridMultilevel"/>
    <w:tmpl w:val="994EAA9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1">
    <w:nsid w:val="42B71E9F"/>
    <w:multiLevelType w:val="hybridMultilevel"/>
    <w:tmpl w:val="E9D66DD0"/>
    <w:lvl w:ilvl="0" w:tplc="04190001">
      <w:start w:val="1"/>
      <w:numFmt w:val="bullet"/>
      <w:lvlText w:val=""/>
      <w:lvlJc w:val="left"/>
      <w:pPr>
        <w:ind w:left="3338" w:hanging="360"/>
      </w:pPr>
      <w:rPr>
        <w:rFonts w:ascii="Symbol" w:hAnsi="Symbol" w:hint="default"/>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22">
    <w:nsid w:val="46556FCA"/>
    <w:multiLevelType w:val="hybridMultilevel"/>
    <w:tmpl w:val="E6165BAC"/>
    <w:styleLink w:val="1111143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7287F5A"/>
    <w:multiLevelType w:val="multilevel"/>
    <w:tmpl w:val="0419001F"/>
    <w:styleLink w:val="11111434"/>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9017C13"/>
    <w:multiLevelType w:val="hybridMultilevel"/>
    <w:tmpl w:val="910860D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5">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6">
    <w:nsid w:val="4CAA6043"/>
    <w:multiLevelType w:val="hybridMultilevel"/>
    <w:tmpl w:val="48741D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EBF4264"/>
    <w:multiLevelType w:val="multilevel"/>
    <w:tmpl w:val="041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546E46B1"/>
    <w:multiLevelType w:val="hybridMultilevel"/>
    <w:tmpl w:val="527E413E"/>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29">
    <w:nsid w:val="58394DE4"/>
    <w:multiLevelType w:val="hybridMultilevel"/>
    <w:tmpl w:val="CF3A7586"/>
    <w:lvl w:ilvl="0" w:tplc="7D8E1D3E">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0">
    <w:nsid w:val="58493A4B"/>
    <w:multiLevelType w:val="hybridMultilevel"/>
    <w:tmpl w:val="1E9EF26E"/>
    <w:lvl w:ilvl="0" w:tplc="8740444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588B10F1"/>
    <w:multiLevelType w:val="hybridMultilevel"/>
    <w:tmpl w:val="41523C32"/>
    <w:lvl w:ilvl="0" w:tplc="7D8E1D3E">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9E60585"/>
    <w:multiLevelType w:val="hybridMultilevel"/>
    <w:tmpl w:val="9006BE28"/>
    <w:styleLink w:val="11111131"/>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0"/>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3">
    <w:nsid w:val="5E2919C0"/>
    <w:multiLevelType w:val="hybridMultilevel"/>
    <w:tmpl w:val="048CB0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01F42D7"/>
    <w:multiLevelType w:val="hybridMultilevel"/>
    <w:tmpl w:val="CC8A89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21B6E41"/>
    <w:multiLevelType w:val="hybridMultilevel"/>
    <w:tmpl w:val="0CA69A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99B3254"/>
    <w:multiLevelType w:val="multilevel"/>
    <w:tmpl w:val="F53C8C1E"/>
    <w:styleLink w:val="1111138"/>
    <w:lvl w:ilvl="0">
      <w:start w:val="1"/>
      <w:numFmt w:val="decimal"/>
      <w:pStyle w:val="11"/>
      <w:lvlText w:val="%1"/>
      <w:lvlJc w:val="left"/>
      <w:pPr>
        <w:ind w:left="1211" w:hanging="360"/>
      </w:pPr>
      <w:rPr>
        <w:rFonts w:hint="default"/>
        <w:b/>
        <w:i w:val="0"/>
        <w:sz w:val="24"/>
        <w:szCs w:val="24"/>
      </w:rPr>
    </w:lvl>
    <w:lvl w:ilvl="1">
      <w:start w:val="1"/>
      <w:numFmt w:val="decimal"/>
      <w:pStyle w:val="21"/>
      <w:lvlText w:val="%1.%2"/>
      <w:lvlJc w:val="left"/>
      <w:pPr>
        <w:tabs>
          <w:tab w:val="num" w:pos="1561"/>
        </w:tabs>
        <w:ind w:left="1561" w:hanging="851"/>
      </w:pPr>
      <w:rPr>
        <w:rFonts w:hint="default"/>
        <w:sz w:val="24"/>
        <w:szCs w:val="24"/>
      </w:rPr>
    </w:lvl>
    <w:lvl w:ilvl="2">
      <w:start w:val="1"/>
      <w:numFmt w:val="decimal"/>
      <w:pStyle w:val="30"/>
      <w:lvlText w:val="%1.%2.%3"/>
      <w:lvlJc w:val="left"/>
      <w:pPr>
        <w:tabs>
          <w:tab w:val="num" w:pos="2836"/>
        </w:tabs>
        <w:ind w:left="2836" w:hanging="1134"/>
      </w:pPr>
      <w:rPr>
        <w:rFonts w:hint="default"/>
      </w:rPr>
    </w:lvl>
    <w:lvl w:ilvl="3">
      <w:start w:val="1"/>
      <w:numFmt w:val="decimal"/>
      <w:pStyle w:val="4"/>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7">
    <w:nsid w:val="6E910ADC"/>
    <w:multiLevelType w:val="hybridMultilevel"/>
    <w:tmpl w:val="778C9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1B20B16"/>
    <w:multiLevelType w:val="hybridMultilevel"/>
    <w:tmpl w:val="7C58E2AE"/>
    <w:lvl w:ilvl="0" w:tplc="BE3CB26A">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7A82DDB"/>
    <w:multiLevelType w:val="hybridMultilevel"/>
    <w:tmpl w:val="E132C04E"/>
    <w:lvl w:ilvl="0" w:tplc="7D8E1D3E">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40">
    <w:nsid w:val="7C2B553A"/>
    <w:multiLevelType w:val="hybridMultilevel"/>
    <w:tmpl w:val="9CFAB7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C732E38"/>
    <w:multiLevelType w:val="hybridMultilevel"/>
    <w:tmpl w:val="B6A43058"/>
    <w:lvl w:ilvl="0" w:tplc="04190001">
      <w:start w:val="1"/>
      <w:numFmt w:val="bullet"/>
      <w:pStyle w:val="3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D41EFD"/>
    <w:multiLevelType w:val="hybridMultilevel"/>
    <w:tmpl w:val="1EC256C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36"/>
  </w:num>
  <w:num w:numId="2">
    <w:abstractNumId w:val="23"/>
  </w:num>
  <w:num w:numId="3">
    <w:abstractNumId w:val="0"/>
  </w:num>
  <w:num w:numId="4">
    <w:abstractNumId w:val="41"/>
  </w:num>
  <w:num w:numId="5">
    <w:abstractNumId w:val="25"/>
  </w:num>
  <w:num w:numId="6">
    <w:abstractNumId w:val="16"/>
  </w:num>
  <w:num w:numId="7">
    <w:abstractNumId w:val="32"/>
  </w:num>
  <w:num w:numId="8">
    <w:abstractNumId w:val="10"/>
  </w:num>
  <w:num w:numId="9">
    <w:abstractNumId w:val="11"/>
  </w:num>
  <w:num w:numId="10">
    <w:abstractNumId w:val="22"/>
  </w:num>
  <w:num w:numId="11">
    <w:abstractNumId w:val="27"/>
  </w:num>
  <w:num w:numId="12">
    <w:abstractNumId w:val="4"/>
  </w:num>
  <w:num w:numId="13">
    <w:abstractNumId w:val="17"/>
  </w:num>
  <w:num w:numId="14">
    <w:abstractNumId w:val="28"/>
  </w:num>
  <w:num w:numId="15">
    <w:abstractNumId w:val="39"/>
  </w:num>
  <w:num w:numId="16">
    <w:abstractNumId w:val="15"/>
  </w:num>
  <w:num w:numId="17">
    <w:abstractNumId w:val="33"/>
  </w:num>
  <w:num w:numId="18">
    <w:abstractNumId w:val="8"/>
  </w:num>
  <w:num w:numId="19">
    <w:abstractNumId w:val="18"/>
  </w:num>
  <w:num w:numId="20">
    <w:abstractNumId w:val="34"/>
  </w:num>
  <w:num w:numId="21">
    <w:abstractNumId w:val="42"/>
  </w:num>
  <w:num w:numId="22">
    <w:abstractNumId w:val="40"/>
  </w:num>
  <w:num w:numId="23">
    <w:abstractNumId w:val="9"/>
  </w:num>
  <w:num w:numId="24">
    <w:abstractNumId w:val="12"/>
  </w:num>
  <w:num w:numId="25">
    <w:abstractNumId w:val="5"/>
  </w:num>
  <w:num w:numId="26">
    <w:abstractNumId w:val="19"/>
  </w:num>
  <w:num w:numId="27">
    <w:abstractNumId w:val="24"/>
  </w:num>
  <w:num w:numId="28">
    <w:abstractNumId w:val="26"/>
  </w:num>
  <w:num w:numId="29">
    <w:abstractNumId w:val="30"/>
  </w:num>
  <w:num w:numId="30">
    <w:abstractNumId w:val="35"/>
  </w:num>
  <w:num w:numId="31">
    <w:abstractNumId w:val="14"/>
  </w:num>
  <w:num w:numId="32">
    <w:abstractNumId w:val="21"/>
  </w:num>
  <w:num w:numId="33">
    <w:abstractNumId w:val="31"/>
  </w:num>
  <w:num w:numId="34">
    <w:abstractNumId w:val="20"/>
  </w:num>
  <w:num w:numId="35">
    <w:abstractNumId w:val="37"/>
  </w:num>
  <w:num w:numId="36">
    <w:abstractNumId w:val="38"/>
  </w:num>
  <w:num w:numId="37">
    <w:abstractNumId w:val="7"/>
  </w:num>
  <w:num w:numId="38">
    <w:abstractNumId w:val="13"/>
  </w:num>
  <w:num w:numId="39">
    <w:abstractNumId w:val="29"/>
  </w:num>
  <w:num w:numId="40">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ru-RU" w:vendorID="1" w:dllVersion="512"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21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5E8"/>
    <w:rsid w:val="0000077C"/>
    <w:rsid w:val="0000086B"/>
    <w:rsid w:val="00000D9E"/>
    <w:rsid w:val="00001974"/>
    <w:rsid w:val="00001D90"/>
    <w:rsid w:val="00002534"/>
    <w:rsid w:val="00002B63"/>
    <w:rsid w:val="00002D62"/>
    <w:rsid w:val="00002FEE"/>
    <w:rsid w:val="00003051"/>
    <w:rsid w:val="00003318"/>
    <w:rsid w:val="000036E1"/>
    <w:rsid w:val="00003BD3"/>
    <w:rsid w:val="00003D83"/>
    <w:rsid w:val="00003F04"/>
    <w:rsid w:val="0000467E"/>
    <w:rsid w:val="00006082"/>
    <w:rsid w:val="000061CB"/>
    <w:rsid w:val="000061FA"/>
    <w:rsid w:val="000066D7"/>
    <w:rsid w:val="00006B87"/>
    <w:rsid w:val="0000707E"/>
    <w:rsid w:val="00007594"/>
    <w:rsid w:val="0000793A"/>
    <w:rsid w:val="00007A9E"/>
    <w:rsid w:val="0001003D"/>
    <w:rsid w:val="000101AD"/>
    <w:rsid w:val="00011339"/>
    <w:rsid w:val="00011517"/>
    <w:rsid w:val="000123D1"/>
    <w:rsid w:val="00012B88"/>
    <w:rsid w:val="00013E3A"/>
    <w:rsid w:val="000148AF"/>
    <w:rsid w:val="00014D21"/>
    <w:rsid w:val="00014FD3"/>
    <w:rsid w:val="000153D7"/>
    <w:rsid w:val="0001554D"/>
    <w:rsid w:val="0001619C"/>
    <w:rsid w:val="0001645F"/>
    <w:rsid w:val="000166A7"/>
    <w:rsid w:val="000167A0"/>
    <w:rsid w:val="000167AF"/>
    <w:rsid w:val="000171F1"/>
    <w:rsid w:val="00020098"/>
    <w:rsid w:val="0002081F"/>
    <w:rsid w:val="00021056"/>
    <w:rsid w:val="000212BF"/>
    <w:rsid w:val="00021383"/>
    <w:rsid w:val="000214EF"/>
    <w:rsid w:val="00021A0C"/>
    <w:rsid w:val="00021EEA"/>
    <w:rsid w:val="00023A98"/>
    <w:rsid w:val="00023DE9"/>
    <w:rsid w:val="00023EC9"/>
    <w:rsid w:val="00024023"/>
    <w:rsid w:val="0002469A"/>
    <w:rsid w:val="00024C88"/>
    <w:rsid w:val="000254D2"/>
    <w:rsid w:val="000256AA"/>
    <w:rsid w:val="00025731"/>
    <w:rsid w:val="00025B12"/>
    <w:rsid w:val="00025C7A"/>
    <w:rsid w:val="00025EBB"/>
    <w:rsid w:val="0002647B"/>
    <w:rsid w:val="00026932"/>
    <w:rsid w:val="00026BC5"/>
    <w:rsid w:val="00027061"/>
    <w:rsid w:val="00027115"/>
    <w:rsid w:val="00027C0E"/>
    <w:rsid w:val="000304ED"/>
    <w:rsid w:val="000305EF"/>
    <w:rsid w:val="00031525"/>
    <w:rsid w:val="00031978"/>
    <w:rsid w:val="000319F8"/>
    <w:rsid w:val="00032282"/>
    <w:rsid w:val="000323F4"/>
    <w:rsid w:val="00032A29"/>
    <w:rsid w:val="00032B62"/>
    <w:rsid w:val="00033D87"/>
    <w:rsid w:val="0003418F"/>
    <w:rsid w:val="00034369"/>
    <w:rsid w:val="00034771"/>
    <w:rsid w:val="00034D2A"/>
    <w:rsid w:val="0003669A"/>
    <w:rsid w:val="00036A38"/>
    <w:rsid w:val="00036F4C"/>
    <w:rsid w:val="00037325"/>
    <w:rsid w:val="00037A49"/>
    <w:rsid w:val="00040284"/>
    <w:rsid w:val="0004037B"/>
    <w:rsid w:val="0004071C"/>
    <w:rsid w:val="00040862"/>
    <w:rsid w:val="0004100C"/>
    <w:rsid w:val="00041552"/>
    <w:rsid w:val="00041816"/>
    <w:rsid w:val="0004185B"/>
    <w:rsid w:val="00041C65"/>
    <w:rsid w:val="000423AE"/>
    <w:rsid w:val="0004247E"/>
    <w:rsid w:val="00042D98"/>
    <w:rsid w:val="00042FE4"/>
    <w:rsid w:val="0004381A"/>
    <w:rsid w:val="00043B24"/>
    <w:rsid w:val="00044405"/>
    <w:rsid w:val="00044DE6"/>
    <w:rsid w:val="00044E89"/>
    <w:rsid w:val="00044F5C"/>
    <w:rsid w:val="0004535B"/>
    <w:rsid w:val="00045761"/>
    <w:rsid w:val="0004598B"/>
    <w:rsid w:val="00045BF1"/>
    <w:rsid w:val="00046003"/>
    <w:rsid w:val="00046244"/>
    <w:rsid w:val="00046E58"/>
    <w:rsid w:val="00046F4F"/>
    <w:rsid w:val="0004707F"/>
    <w:rsid w:val="00047DAC"/>
    <w:rsid w:val="00047F13"/>
    <w:rsid w:val="00047F8D"/>
    <w:rsid w:val="0005000B"/>
    <w:rsid w:val="000508D2"/>
    <w:rsid w:val="00050DE5"/>
    <w:rsid w:val="00051206"/>
    <w:rsid w:val="00051405"/>
    <w:rsid w:val="00051A73"/>
    <w:rsid w:val="00051CA6"/>
    <w:rsid w:val="00052619"/>
    <w:rsid w:val="00052DED"/>
    <w:rsid w:val="0005416E"/>
    <w:rsid w:val="00054A4F"/>
    <w:rsid w:val="00054C7B"/>
    <w:rsid w:val="00054D11"/>
    <w:rsid w:val="00054D9C"/>
    <w:rsid w:val="00054E67"/>
    <w:rsid w:val="0005508A"/>
    <w:rsid w:val="0005524D"/>
    <w:rsid w:val="000555DD"/>
    <w:rsid w:val="000559B1"/>
    <w:rsid w:val="00055C26"/>
    <w:rsid w:val="00055D43"/>
    <w:rsid w:val="00056B9A"/>
    <w:rsid w:val="000571B0"/>
    <w:rsid w:val="000575AC"/>
    <w:rsid w:val="00057EF1"/>
    <w:rsid w:val="0006043C"/>
    <w:rsid w:val="00060729"/>
    <w:rsid w:val="000609DF"/>
    <w:rsid w:val="00061328"/>
    <w:rsid w:val="0006157B"/>
    <w:rsid w:val="00061938"/>
    <w:rsid w:val="00061A05"/>
    <w:rsid w:val="00061F0D"/>
    <w:rsid w:val="00062318"/>
    <w:rsid w:val="00063277"/>
    <w:rsid w:val="00063570"/>
    <w:rsid w:val="000635F3"/>
    <w:rsid w:val="00063A4C"/>
    <w:rsid w:val="00064424"/>
    <w:rsid w:val="0006489B"/>
    <w:rsid w:val="00064B44"/>
    <w:rsid w:val="000654AE"/>
    <w:rsid w:val="0006636C"/>
    <w:rsid w:val="0006648E"/>
    <w:rsid w:val="000668BC"/>
    <w:rsid w:val="00066B81"/>
    <w:rsid w:val="00066F3A"/>
    <w:rsid w:val="00070469"/>
    <w:rsid w:val="00070E99"/>
    <w:rsid w:val="0007129F"/>
    <w:rsid w:val="0007136E"/>
    <w:rsid w:val="00071B77"/>
    <w:rsid w:val="00071E0B"/>
    <w:rsid w:val="00071EA0"/>
    <w:rsid w:val="00072066"/>
    <w:rsid w:val="000728B2"/>
    <w:rsid w:val="00072939"/>
    <w:rsid w:val="00072ABC"/>
    <w:rsid w:val="0007301C"/>
    <w:rsid w:val="000732FA"/>
    <w:rsid w:val="00073331"/>
    <w:rsid w:val="000733A3"/>
    <w:rsid w:val="000740BC"/>
    <w:rsid w:val="00074CAF"/>
    <w:rsid w:val="00074F4A"/>
    <w:rsid w:val="00075865"/>
    <w:rsid w:val="000767A0"/>
    <w:rsid w:val="00076996"/>
    <w:rsid w:val="00076CDD"/>
    <w:rsid w:val="00077926"/>
    <w:rsid w:val="00077CB0"/>
    <w:rsid w:val="00077E16"/>
    <w:rsid w:val="00077E5B"/>
    <w:rsid w:val="00080ACA"/>
    <w:rsid w:val="00081055"/>
    <w:rsid w:val="00081132"/>
    <w:rsid w:val="0008163F"/>
    <w:rsid w:val="000819AC"/>
    <w:rsid w:val="0008208E"/>
    <w:rsid w:val="00082430"/>
    <w:rsid w:val="0008272F"/>
    <w:rsid w:val="00082F50"/>
    <w:rsid w:val="000835E1"/>
    <w:rsid w:val="0008391F"/>
    <w:rsid w:val="00083CCD"/>
    <w:rsid w:val="00083F43"/>
    <w:rsid w:val="00084446"/>
    <w:rsid w:val="00084A18"/>
    <w:rsid w:val="0008501D"/>
    <w:rsid w:val="00085155"/>
    <w:rsid w:val="00085F0E"/>
    <w:rsid w:val="00086152"/>
    <w:rsid w:val="0008662D"/>
    <w:rsid w:val="00086892"/>
    <w:rsid w:val="000869E9"/>
    <w:rsid w:val="00086CC3"/>
    <w:rsid w:val="00087472"/>
    <w:rsid w:val="00087A25"/>
    <w:rsid w:val="00087B8A"/>
    <w:rsid w:val="00087BDB"/>
    <w:rsid w:val="00090BA4"/>
    <w:rsid w:val="00090FD7"/>
    <w:rsid w:val="00091071"/>
    <w:rsid w:val="0009216A"/>
    <w:rsid w:val="0009272F"/>
    <w:rsid w:val="000928C0"/>
    <w:rsid w:val="000928F1"/>
    <w:rsid w:val="00092966"/>
    <w:rsid w:val="00092D86"/>
    <w:rsid w:val="00093045"/>
    <w:rsid w:val="000932A6"/>
    <w:rsid w:val="00094945"/>
    <w:rsid w:val="00094F69"/>
    <w:rsid w:val="00096205"/>
    <w:rsid w:val="00096722"/>
    <w:rsid w:val="000968F2"/>
    <w:rsid w:val="00096D2E"/>
    <w:rsid w:val="000974D8"/>
    <w:rsid w:val="00097A72"/>
    <w:rsid w:val="000A067C"/>
    <w:rsid w:val="000A072A"/>
    <w:rsid w:val="000A0A3C"/>
    <w:rsid w:val="000A143D"/>
    <w:rsid w:val="000A15D7"/>
    <w:rsid w:val="000A1C8F"/>
    <w:rsid w:val="000A1D25"/>
    <w:rsid w:val="000A2267"/>
    <w:rsid w:val="000A2A1D"/>
    <w:rsid w:val="000A2BFD"/>
    <w:rsid w:val="000A2E92"/>
    <w:rsid w:val="000A3859"/>
    <w:rsid w:val="000A4102"/>
    <w:rsid w:val="000A4C87"/>
    <w:rsid w:val="000A4F3C"/>
    <w:rsid w:val="000A545A"/>
    <w:rsid w:val="000A5548"/>
    <w:rsid w:val="000A5A19"/>
    <w:rsid w:val="000A6266"/>
    <w:rsid w:val="000A6AE6"/>
    <w:rsid w:val="000A729F"/>
    <w:rsid w:val="000A7948"/>
    <w:rsid w:val="000A7BE5"/>
    <w:rsid w:val="000A7E26"/>
    <w:rsid w:val="000A7E50"/>
    <w:rsid w:val="000B070F"/>
    <w:rsid w:val="000B07A7"/>
    <w:rsid w:val="000B094D"/>
    <w:rsid w:val="000B1EDF"/>
    <w:rsid w:val="000B22C1"/>
    <w:rsid w:val="000B24DA"/>
    <w:rsid w:val="000B276E"/>
    <w:rsid w:val="000B2A67"/>
    <w:rsid w:val="000B2A6E"/>
    <w:rsid w:val="000B2EE3"/>
    <w:rsid w:val="000B3CDD"/>
    <w:rsid w:val="000B3F6D"/>
    <w:rsid w:val="000B407F"/>
    <w:rsid w:val="000B481D"/>
    <w:rsid w:val="000B5102"/>
    <w:rsid w:val="000B5206"/>
    <w:rsid w:val="000B5432"/>
    <w:rsid w:val="000B5487"/>
    <w:rsid w:val="000B5BBB"/>
    <w:rsid w:val="000B5D92"/>
    <w:rsid w:val="000B5E73"/>
    <w:rsid w:val="000B6567"/>
    <w:rsid w:val="000B65A4"/>
    <w:rsid w:val="000B65CA"/>
    <w:rsid w:val="000B65DA"/>
    <w:rsid w:val="000B701B"/>
    <w:rsid w:val="000B70F8"/>
    <w:rsid w:val="000B71F2"/>
    <w:rsid w:val="000B74C9"/>
    <w:rsid w:val="000B7592"/>
    <w:rsid w:val="000B77CF"/>
    <w:rsid w:val="000B78DF"/>
    <w:rsid w:val="000C011B"/>
    <w:rsid w:val="000C0494"/>
    <w:rsid w:val="000C0C55"/>
    <w:rsid w:val="000C0F2B"/>
    <w:rsid w:val="000C11BB"/>
    <w:rsid w:val="000C146E"/>
    <w:rsid w:val="000C160F"/>
    <w:rsid w:val="000C1E5C"/>
    <w:rsid w:val="000C21F7"/>
    <w:rsid w:val="000C2A7E"/>
    <w:rsid w:val="000C2ADD"/>
    <w:rsid w:val="000C2B50"/>
    <w:rsid w:val="000C3114"/>
    <w:rsid w:val="000C3FFA"/>
    <w:rsid w:val="000C40DC"/>
    <w:rsid w:val="000C4211"/>
    <w:rsid w:val="000C42A2"/>
    <w:rsid w:val="000C43B1"/>
    <w:rsid w:val="000C4676"/>
    <w:rsid w:val="000C55FB"/>
    <w:rsid w:val="000C59A7"/>
    <w:rsid w:val="000C59F9"/>
    <w:rsid w:val="000C5B9F"/>
    <w:rsid w:val="000C5CC2"/>
    <w:rsid w:val="000C6BBE"/>
    <w:rsid w:val="000C6E90"/>
    <w:rsid w:val="000C6F3B"/>
    <w:rsid w:val="000C70D8"/>
    <w:rsid w:val="000C7115"/>
    <w:rsid w:val="000C730B"/>
    <w:rsid w:val="000C777E"/>
    <w:rsid w:val="000D0458"/>
    <w:rsid w:val="000D0902"/>
    <w:rsid w:val="000D14F3"/>
    <w:rsid w:val="000D16F9"/>
    <w:rsid w:val="000D1D62"/>
    <w:rsid w:val="000D1DB4"/>
    <w:rsid w:val="000D24B8"/>
    <w:rsid w:val="000D25CF"/>
    <w:rsid w:val="000D2A2E"/>
    <w:rsid w:val="000D2B99"/>
    <w:rsid w:val="000D2BE1"/>
    <w:rsid w:val="000D2C2F"/>
    <w:rsid w:val="000D2DD3"/>
    <w:rsid w:val="000D34A2"/>
    <w:rsid w:val="000D3D86"/>
    <w:rsid w:val="000D3F7E"/>
    <w:rsid w:val="000D4348"/>
    <w:rsid w:val="000D486D"/>
    <w:rsid w:val="000D4BBA"/>
    <w:rsid w:val="000D51AA"/>
    <w:rsid w:val="000D6788"/>
    <w:rsid w:val="000D6B12"/>
    <w:rsid w:val="000D7171"/>
    <w:rsid w:val="000D7425"/>
    <w:rsid w:val="000D7770"/>
    <w:rsid w:val="000E0358"/>
    <w:rsid w:val="000E0370"/>
    <w:rsid w:val="000E071F"/>
    <w:rsid w:val="000E087D"/>
    <w:rsid w:val="000E08C9"/>
    <w:rsid w:val="000E1443"/>
    <w:rsid w:val="000E15D1"/>
    <w:rsid w:val="000E19AB"/>
    <w:rsid w:val="000E2294"/>
    <w:rsid w:val="000E244C"/>
    <w:rsid w:val="000E2634"/>
    <w:rsid w:val="000E2753"/>
    <w:rsid w:val="000E27D4"/>
    <w:rsid w:val="000E2841"/>
    <w:rsid w:val="000E2A79"/>
    <w:rsid w:val="000E2C23"/>
    <w:rsid w:val="000E34B2"/>
    <w:rsid w:val="000E3586"/>
    <w:rsid w:val="000E3878"/>
    <w:rsid w:val="000E486C"/>
    <w:rsid w:val="000E4B71"/>
    <w:rsid w:val="000E4C19"/>
    <w:rsid w:val="000E51B3"/>
    <w:rsid w:val="000E51E4"/>
    <w:rsid w:val="000E583A"/>
    <w:rsid w:val="000E59A7"/>
    <w:rsid w:val="000E5F97"/>
    <w:rsid w:val="000E6609"/>
    <w:rsid w:val="000E6FCD"/>
    <w:rsid w:val="000E75A7"/>
    <w:rsid w:val="000E798F"/>
    <w:rsid w:val="000E7B98"/>
    <w:rsid w:val="000F0374"/>
    <w:rsid w:val="000F07A0"/>
    <w:rsid w:val="000F0A44"/>
    <w:rsid w:val="000F0E78"/>
    <w:rsid w:val="000F0F9F"/>
    <w:rsid w:val="000F13AA"/>
    <w:rsid w:val="000F13D4"/>
    <w:rsid w:val="000F1591"/>
    <w:rsid w:val="000F1739"/>
    <w:rsid w:val="000F176D"/>
    <w:rsid w:val="000F2671"/>
    <w:rsid w:val="000F3502"/>
    <w:rsid w:val="000F3CFA"/>
    <w:rsid w:val="000F3E1B"/>
    <w:rsid w:val="000F4351"/>
    <w:rsid w:val="000F4621"/>
    <w:rsid w:val="000F4CE5"/>
    <w:rsid w:val="000F5739"/>
    <w:rsid w:val="000F5A5E"/>
    <w:rsid w:val="000F65E3"/>
    <w:rsid w:val="000F66D8"/>
    <w:rsid w:val="000F6A24"/>
    <w:rsid w:val="000F6B4C"/>
    <w:rsid w:val="000F70DC"/>
    <w:rsid w:val="000F77F3"/>
    <w:rsid w:val="001005A2"/>
    <w:rsid w:val="00100A10"/>
    <w:rsid w:val="00100A1A"/>
    <w:rsid w:val="00100A98"/>
    <w:rsid w:val="00100B2D"/>
    <w:rsid w:val="001017D8"/>
    <w:rsid w:val="001031FB"/>
    <w:rsid w:val="00103435"/>
    <w:rsid w:val="001036AC"/>
    <w:rsid w:val="0010456B"/>
    <w:rsid w:val="00104587"/>
    <w:rsid w:val="00104C8A"/>
    <w:rsid w:val="001058AC"/>
    <w:rsid w:val="00105ADD"/>
    <w:rsid w:val="00105B0E"/>
    <w:rsid w:val="00105C0F"/>
    <w:rsid w:val="00105CE3"/>
    <w:rsid w:val="001077A6"/>
    <w:rsid w:val="00107BBD"/>
    <w:rsid w:val="00107C38"/>
    <w:rsid w:val="00107E52"/>
    <w:rsid w:val="001100C1"/>
    <w:rsid w:val="0011080D"/>
    <w:rsid w:val="00110EB6"/>
    <w:rsid w:val="001112D9"/>
    <w:rsid w:val="001118C3"/>
    <w:rsid w:val="0011194C"/>
    <w:rsid w:val="001123B6"/>
    <w:rsid w:val="0011254C"/>
    <w:rsid w:val="001129D3"/>
    <w:rsid w:val="00113628"/>
    <w:rsid w:val="00114203"/>
    <w:rsid w:val="00116035"/>
    <w:rsid w:val="001161F5"/>
    <w:rsid w:val="001162D9"/>
    <w:rsid w:val="00116C72"/>
    <w:rsid w:val="00116E5D"/>
    <w:rsid w:val="00117C08"/>
    <w:rsid w:val="00117D33"/>
    <w:rsid w:val="001211B7"/>
    <w:rsid w:val="001218D6"/>
    <w:rsid w:val="00121B2C"/>
    <w:rsid w:val="0012201A"/>
    <w:rsid w:val="001225B1"/>
    <w:rsid w:val="00122896"/>
    <w:rsid w:val="00122BC6"/>
    <w:rsid w:val="00122E84"/>
    <w:rsid w:val="0012322E"/>
    <w:rsid w:val="0012390E"/>
    <w:rsid w:val="00123914"/>
    <w:rsid w:val="0012479F"/>
    <w:rsid w:val="001247C5"/>
    <w:rsid w:val="00124F28"/>
    <w:rsid w:val="00125CB6"/>
    <w:rsid w:val="00126177"/>
    <w:rsid w:val="0012619B"/>
    <w:rsid w:val="001261BB"/>
    <w:rsid w:val="001276AF"/>
    <w:rsid w:val="001279B3"/>
    <w:rsid w:val="00127B45"/>
    <w:rsid w:val="00130528"/>
    <w:rsid w:val="00130BE8"/>
    <w:rsid w:val="001316CE"/>
    <w:rsid w:val="001318F1"/>
    <w:rsid w:val="00131AB5"/>
    <w:rsid w:val="00131D98"/>
    <w:rsid w:val="00131F06"/>
    <w:rsid w:val="001326E4"/>
    <w:rsid w:val="00132934"/>
    <w:rsid w:val="00132A45"/>
    <w:rsid w:val="001331F0"/>
    <w:rsid w:val="00133209"/>
    <w:rsid w:val="00133882"/>
    <w:rsid w:val="00133EF9"/>
    <w:rsid w:val="001340B3"/>
    <w:rsid w:val="001351CC"/>
    <w:rsid w:val="0013578B"/>
    <w:rsid w:val="0013618D"/>
    <w:rsid w:val="00136219"/>
    <w:rsid w:val="00136E51"/>
    <w:rsid w:val="0013745E"/>
    <w:rsid w:val="00137D4E"/>
    <w:rsid w:val="00140121"/>
    <w:rsid w:val="001415C2"/>
    <w:rsid w:val="00142BE6"/>
    <w:rsid w:val="00142D23"/>
    <w:rsid w:val="00142E96"/>
    <w:rsid w:val="00143821"/>
    <w:rsid w:val="00143AAD"/>
    <w:rsid w:val="00144BEA"/>
    <w:rsid w:val="00145402"/>
    <w:rsid w:val="001455AD"/>
    <w:rsid w:val="0014562D"/>
    <w:rsid w:val="00146008"/>
    <w:rsid w:val="001461CF"/>
    <w:rsid w:val="001461DD"/>
    <w:rsid w:val="00146760"/>
    <w:rsid w:val="001467A5"/>
    <w:rsid w:val="00146F49"/>
    <w:rsid w:val="001470E0"/>
    <w:rsid w:val="001470E6"/>
    <w:rsid w:val="00147350"/>
    <w:rsid w:val="00147DD1"/>
    <w:rsid w:val="00150F15"/>
    <w:rsid w:val="00150F4A"/>
    <w:rsid w:val="001514F7"/>
    <w:rsid w:val="0015173B"/>
    <w:rsid w:val="00151E34"/>
    <w:rsid w:val="00151E39"/>
    <w:rsid w:val="0015216E"/>
    <w:rsid w:val="001524A2"/>
    <w:rsid w:val="001524FB"/>
    <w:rsid w:val="001537ED"/>
    <w:rsid w:val="00153A9F"/>
    <w:rsid w:val="001544ED"/>
    <w:rsid w:val="0015469D"/>
    <w:rsid w:val="001546F7"/>
    <w:rsid w:val="001546FB"/>
    <w:rsid w:val="0015487D"/>
    <w:rsid w:val="00154B6C"/>
    <w:rsid w:val="00155202"/>
    <w:rsid w:val="00155341"/>
    <w:rsid w:val="00155435"/>
    <w:rsid w:val="001555BF"/>
    <w:rsid w:val="001559E6"/>
    <w:rsid w:val="00155A15"/>
    <w:rsid w:val="00156D40"/>
    <w:rsid w:val="00156D74"/>
    <w:rsid w:val="00157855"/>
    <w:rsid w:val="001578C7"/>
    <w:rsid w:val="001579F4"/>
    <w:rsid w:val="00157B35"/>
    <w:rsid w:val="00157F4A"/>
    <w:rsid w:val="00160035"/>
    <w:rsid w:val="0016016F"/>
    <w:rsid w:val="0016079B"/>
    <w:rsid w:val="00160D3C"/>
    <w:rsid w:val="001614D9"/>
    <w:rsid w:val="001615D6"/>
    <w:rsid w:val="00161859"/>
    <w:rsid w:val="00161BFE"/>
    <w:rsid w:val="0016212F"/>
    <w:rsid w:val="001629F5"/>
    <w:rsid w:val="00163131"/>
    <w:rsid w:val="001631C6"/>
    <w:rsid w:val="001639B4"/>
    <w:rsid w:val="00164032"/>
    <w:rsid w:val="001644D7"/>
    <w:rsid w:val="00164739"/>
    <w:rsid w:val="00164955"/>
    <w:rsid w:val="00164A13"/>
    <w:rsid w:val="00164B04"/>
    <w:rsid w:val="00166673"/>
    <w:rsid w:val="001674A1"/>
    <w:rsid w:val="001676EF"/>
    <w:rsid w:val="001679F4"/>
    <w:rsid w:val="001704CF"/>
    <w:rsid w:val="001704EC"/>
    <w:rsid w:val="001705B9"/>
    <w:rsid w:val="001706E9"/>
    <w:rsid w:val="00170A6B"/>
    <w:rsid w:val="00170CBF"/>
    <w:rsid w:val="00171024"/>
    <w:rsid w:val="0017216F"/>
    <w:rsid w:val="001739A7"/>
    <w:rsid w:val="00173F4C"/>
    <w:rsid w:val="00174052"/>
    <w:rsid w:val="00174476"/>
    <w:rsid w:val="00174597"/>
    <w:rsid w:val="00174623"/>
    <w:rsid w:val="00174825"/>
    <w:rsid w:val="001748CF"/>
    <w:rsid w:val="00174B9A"/>
    <w:rsid w:val="00174BD7"/>
    <w:rsid w:val="00174D73"/>
    <w:rsid w:val="00175031"/>
    <w:rsid w:val="00175C30"/>
    <w:rsid w:val="00176317"/>
    <w:rsid w:val="00176BB3"/>
    <w:rsid w:val="00176D47"/>
    <w:rsid w:val="0017751B"/>
    <w:rsid w:val="0017756E"/>
    <w:rsid w:val="00177658"/>
    <w:rsid w:val="00177A91"/>
    <w:rsid w:val="001807F7"/>
    <w:rsid w:val="0018080D"/>
    <w:rsid w:val="001808BD"/>
    <w:rsid w:val="00180FF0"/>
    <w:rsid w:val="001811B3"/>
    <w:rsid w:val="001818E9"/>
    <w:rsid w:val="00181F3D"/>
    <w:rsid w:val="0018243F"/>
    <w:rsid w:val="0018245A"/>
    <w:rsid w:val="001825AC"/>
    <w:rsid w:val="00183870"/>
    <w:rsid w:val="00183899"/>
    <w:rsid w:val="00183B5B"/>
    <w:rsid w:val="00183BAF"/>
    <w:rsid w:val="001846A0"/>
    <w:rsid w:val="0018515D"/>
    <w:rsid w:val="00185436"/>
    <w:rsid w:val="001860C3"/>
    <w:rsid w:val="001875AE"/>
    <w:rsid w:val="00187B09"/>
    <w:rsid w:val="00187F0A"/>
    <w:rsid w:val="001912F5"/>
    <w:rsid w:val="0019144C"/>
    <w:rsid w:val="00191E4D"/>
    <w:rsid w:val="00192E6E"/>
    <w:rsid w:val="00192F76"/>
    <w:rsid w:val="001936D0"/>
    <w:rsid w:val="00193C40"/>
    <w:rsid w:val="00193C5D"/>
    <w:rsid w:val="00193FA5"/>
    <w:rsid w:val="001940EB"/>
    <w:rsid w:val="0019429B"/>
    <w:rsid w:val="00194982"/>
    <w:rsid w:val="00195D35"/>
    <w:rsid w:val="001960CB"/>
    <w:rsid w:val="00196682"/>
    <w:rsid w:val="00196DBE"/>
    <w:rsid w:val="001976FD"/>
    <w:rsid w:val="001A10B4"/>
    <w:rsid w:val="001A1423"/>
    <w:rsid w:val="001A16DE"/>
    <w:rsid w:val="001A1ACD"/>
    <w:rsid w:val="001A3389"/>
    <w:rsid w:val="001A34C0"/>
    <w:rsid w:val="001A358F"/>
    <w:rsid w:val="001A4649"/>
    <w:rsid w:val="001A46E0"/>
    <w:rsid w:val="001A4768"/>
    <w:rsid w:val="001A4A04"/>
    <w:rsid w:val="001A542D"/>
    <w:rsid w:val="001A56D0"/>
    <w:rsid w:val="001A5724"/>
    <w:rsid w:val="001A5B0D"/>
    <w:rsid w:val="001A5BC7"/>
    <w:rsid w:val="001A5C22"/>
    <w:rsid w:val="001A5F52"/>
    <w:rsid w:val="001A64FB"/>
    <w:rsid w:val="001A6596"/>
    <w:rsid w:val="001A6645"/>
    <w:rsid w:val="001A6ED4"/>
    <w:rsid w:val="001A6F21"/>
    <w:rsid w:val="001A7829"/>
    <w:rsid w:val="001A7F2C"/>
    <w:rsid w:val="001A7FCC"/>
    <w:rsid w:val="001B04BB"/>
    <w:rsid w:val="001B0D7C"/>
    <w:rsid w:val="001B0D8A"/>
    <w:rsid w:val="001B1162"/>
    <w:rsid w:val="001B14E3"/>
    <w:rsid w:val="001B1821"/>
    <w:rsid w:val="001B1CB6"/>
    <w:rsid w:val="001B260C"/>
    <w:rsid w:val="001B262B"/>
    <w:rsid w:val="001B2739"/>
    <w:rsid w:val="001B2F84"/>
    <w:rsid w:val="001B304C"/>
    <w:rsid w:val="001B3531"/>
    <w:rsid w:val="001B3E10"/>
    <w:rsid w:val="001B4A68"/>
    <w:rsid w:val="001B5014"/>
    <w:rsid w:val="001B56C5"/>
    <w:rsid w:val="001B58B5"/>
    <w:rsid w:val="001B5979"/>
    <w:rsid w:val="001B5B72"/>
    <w:rsid w:val="001B5D05"/>
    <w:rsid w:val="001B6562"/>
    <w:rsid w:val="001B66F2"/>
    <w:rsid w:val="001B6D77"/>
    <w:rsid w:val="001B76DC"/>
    <w:rsid w:val="001B7841"/>
    <w:rsid w:val="001B78ED"/>
    <w:rsid w:val="001C0353"/>
    <w:rsid w:val="001C1413"/>
    <w:rsid w:val="001C1F75"/>
    <w:rsid w:val="001C25CC"/>
    <w:rsid w:val="001C27BB"/>
    <w:rsid w:val="001C285D"/>
    <w:rsid w:val="001C2D20"/>
    <w:rsid w:val="001C384B"/>
    <w:rsid w:val="001C3CD8"/>
    <w:rsid w:val="001C4563"/>
    <w:rsid w:val="001C4CB4"/>
    <w:rsid w:val="001C5DAF"/>
    <w:rsid w:val="001C5EFE"/>
    <w:rsid w:val="001C6692"/>
    <w:rsid w:val="001C690B"/>
    <w:rsid w:val="001C6937"/>
    <w:rsid w:val="001C7059"/>
    <w:rsid w:val="001C740C"/>
    <w:rsid w:val="001C74C3"/>
    <w:rsid w:val="001C75E1"/>
    <w:rsid w:val="001C7A53"/>
    <w:rsid w:val="001C7F45"/>
    <w:rsid w:val="001C7FB8"/>
    <w:rsid w:val="001D0195"/>
    <w:rsid w:val="001D095F"/>
    <w:rsid w:val="001D133E"/>
    <w:rsid w:val="001D13C3"/>
    <w:rsid w:val="001D2191"/>
    <w:rsid w:val="001D2868"/>
    <w:rsid w:val="001D2BF0"/>
    <w:rsid w:val="001D30D2"/>
    <w:rsid w:val="001D3BB8"/>
    <w:rsid w:val="001D3DF7"/>
    <w:rsid w:val="001D3ED2"/>
    <w:rsid w:val="001D4073"/>
    <w:rsid w:val="001D43A5"/>
    <w:rsid w:val="001D4D6E"/>
    <w:rsid w:val="001D532A"/>
    <w:rsid w:val="001D5336"/>
    <w:rsid w:val="001D53B1"/>
    <w:rsid w:val="001D54C3"/>
    <w:rsid w:val="001D58B5"/>
    <w:rsid w:val="001D5A5D"/>
    <w:rsid w:val="001D5BBF"/>
    <w:rsid w:val="001D5D44"/>
    <w:rsid w:val="001D5E5E"/>
    <w:rsid w:val="001D631F"/>
    <w:rsid w:val="001D6ADA"/>
    <w:rsid w:val="001D6DD1"/>
    <w:rsid w:val="001D6EA9"/>
    <w:rsid w:val="001D6EF3"/>
    <w:rsid w:val="001D6EFF"/>
    <w:rsid w:val="001D7286"/>
    <w:rsid w:val="001D7C86"/>
    <w:rsid w:val="001E0040"/>
    <w:rsid w:val="001E07EB"/>
    <w:rsid w:val="001E0B55"/>
    <w:rsid w:val="001E1B8B"/>
    <w:rsid w:val="001E1EC2"/>
    <w:rsid w:val="001E23F6"/>
    <w:rsid w:val="001E36D0"/>
    <w:rsid w:val="001E3956"/>
    <w:rsid w:val="001E42E1"/>
    <w:rsid w:val="001E4F06"/>
    <w:rsid w:val="001E5ACA"/>
    <w:rsid w:val="001E5C11"/>
    <w:rsid w:val="001E5D58"/>
    <w:rsid w:val="001E65E1"/>
    <w:rsid w:val="001E6B44"/>
    <w:rsid w:val="001E6C7A"/>
    <w:rsid w:val="001E6CF8"/>
    <w:rsid w:val="001E70BC"/>
    <w:rsid w:val="001E783C"/>
    <w:rsid w:val="001E793B"/>
    <w:rsid w:val="001F03DE"/>
    <w:rsid w:val="001F05AF"/>
    <w:rsid w:val="001F1357"/>
    <w:rsid w:val="001F1CEC"/>
    <w:rsid w:val="001F1D0F"/>
    <w:rsid w:val="001F2C69"/>
    <w:rsid w:val="001F2C8C"/>
    <w:rsid w:val="001F2F26"/>
    <w:rsid w:val="001F30B5"/>
    <w:rsid w:val="001F3999"/>
    <w:rsid w:val="001F4202"/>
    <w:rsid w:val="001F4AF7"/>
    <w:rsid w:val="001F4D58"/>
    <w:rsid w:val="001F50A2"/>
    <w:rsid w:val="001F530F"/>
    <w:rsid w:val="001F5326"/>
    <w:rsid w:val="001F5399"/>
    <w:rsid w:val="001F53A2"/>
    <w:rsid w:val="001F59EC"/>
    <w:rsid w:val="001F707E"/>
    <w:rsid w:val="002001C2"/>
    <w:rsid w:val="00200667"/>
    <w:rsid w:val="00200856"/>
    <w:rsid w:val="002016F0"/>
    <w:rsid w:val="00201A79"/>
    <w:rsid w:val="00201D4D"/>
    <w:rsid w:val="00202324"/>
    <w:rsid w:val="002025F7"/>
    <w:rsid w:val="002029C9"/>
    <w:rsid w:val="00202C30"/>
    <w:rsid w:val="0020336D"/>
    <w:rsid w:val="00203588"/>
    <w:rsid w:val="002039CB"/>
    <w:rsid w:val="002039ED"/>
    <w:rsid w:val="002056F5"/>
    <w:rsid w:val="00205B46"/>
    <w:rsid w:val="0020640F"/>
    <w:rsid w:val="0021002F"/>
    <w:rsid w:val="00210324"/>
    <w:rsid w:val="002103E8"/>
    <w:rsid w:val="0021073D"/>
    <w:rsid w:val="0021094B"/>
    <w:rsid w:val="00210CD6"/>
    <w:rsid w:val="00210D52"/>
    <w:rsid w:val="00211782"/>
    <w:rsid w:val="00212465"/>
    <w:rsid w:val="00212A95"/>
    <w:rsid w:val="00212FC1"/>
    <w:rsid w:val="002130BF"/>
    <w:rsid w:val="00213E48"/>
    <w:rsid w:val="00214026"/>
    <w:rsid w:val="00215137"/>
    <w:rsid w:val="0021577C"/>
    <w:rsid w:val="00215E1B"/>
    <w:rsid w:val="00215E39"/>
    <w:rsid w:val="002164EB"/>
    <w:rsid w:val="002168DD"/>
    <w:rsid w:val="00216B04"/>
    <w:rsid w:val="00216E66"/>
    <w:rsid w:val="0021720E"/>
    <w:rsid w:val="0021739A"/>
    <w:rsid w:val="00217E1A"/>
    <w:rsid w:val="002212C4"/>
    <w:rsid w:val="00221670"/>
    <w:rsid w:val="00221830"/>
    <w:rsid w:val="00222077"/>
    <w:rsid w:val="00222266"/>
    <w:rsid w:val="00222371"/>
    <w:rsid w:val="00222864"/>
    <w:rsid w:val="00222D50"/>
    <w:rsid w:val="0022300B"/>
    <w:rsid w:val="00223534"/>
    <w:rsid w:val="002238D6"/>
    <w:rsid w:val="00223CF0"/>
    <w:rsid w:val="00224657"/>
    <w:rsid w:val="0022587C"/>
    <w:rsid w:val="00225B00"/>
    <w:rsid w:val="00226196"/>
    <w:rsid w:val="0022621D"/>
    <w:rsid w:val="002270F3"/>
    <w:rsid w:val="0022710B"/>
    <w:rsid w:val="002274C9"/>
    <w:rsid w:val="00227E6A"/>
    <w:rsid w:val="0023019C"/>
    <w:rsid w:val="00230CDA"/>
    <w:rsid w:val="002313A4"/>
    <w:rsid w:val="002314F3"/>
    <w:rsid w:val="0023158C"/>
    <w:rsid w:val="00232319"/>
    <w:rsid w:val="00232497"/>
    <w:rsid w:val="002324FE"/>
    <w:rsid w:val="00232A4D"/>
    <w:rsid w:val="00232B78"/>
    <w:rsid w:val="00233218"/>
    <w:rsid w:val="00233304"/>
    <w:rsid w:val="0023354F"/>
    <w:rsid w:val="00233597"/>
    <w:rsid w:val="002339A5"/>
    <w:rsid w:val="00233BD2"/>
    <w:rsid w:val="00234049"/>
    <w:rsid w:val="002344BF"/>
    <w:rsid w:val="00234722"/>
    <w:rsid w:val="002347DC"/>
    <w:rsid w:val="00234E67"/>
    <w:rsid w:val="00234E74"/>
    <w:rsid w:val="002352FB"/>
    <w:rsid w:val="00235839"/>
    <w:rsid w:val="00235968"/>
    <w:rsid w:val="00235AA0"/>
    <w:rsid w:val="00236169"/>
    <w:rsid w:val="00236C5C"/>
    <w:rsid w:val="00236DA5"/>
    <w:rsid w:val="0023768D"/>
    <w:rsid w:val="0023773C"/>
    <w:rsid w:val="00237B63"/>
    <w:rsid w:val="00237BBC"/>
    <w:rsid w:val="00237BF5"/>
    <w:rsid w:val="00237E2B"/>
    <w:rsid w:val="002401B1"/>
    <w:rsid w:val="00240500"/>
    <w:rsid w:val="002405F2"/>
    <w:rsid w:val="00240EBD"/>
    <w:rsid w:val="002412CD"/>
    <w:rsid w:val="0024154C"/>
    <w:rsid w:val="002417AC"/>
    <w:rsid w:val="002419B6"/>
    <w:rsid w:val="00241CDC"/>
    <w:rsid w:val="00241F00"/>
    <w:rsid w:val="00242D3F"/>
    <w:rsid w:val="00242E80"/>
    <w:rsid w:val="00242E92"/>
    <w:rsid w:val="00242EC5"/>
    <w:rsid w:val="00242FCF"/>
    <w:rsid w:val="00243624"/>
    <w:rsid w:val="0024365C"/>
    <w:rsid w:val="00243C16"/>
    <w:rsid w:val="00243D17"/>
    <w:rsid w:val="0024432F"/>
    <w:rsid w:val="002448E1"/>
    <w:rsid w:val="00244943"/>
    <w:rsid w:val="00244E1D"/>
    <w:rsid w:val="00245071"/>
    <w:rsid w:val="00246405"/>
    <w:rsid w:val="00246666"/>
    <w:rsid w:val="00246C65"/>
    <w:rsid w:val="00246E0C"/>
    <w:rsid w:val="00246F80"/>
    <w:rsid w:val="00246F93"/>
    <w:rsid w:val="00247067"/>
    <w:rsid w:val="0024786D"/>
    <w:rsid w:val="00247D3E"/>
    <w:rsid w:val="00247EC9"/>
    <w:rsid w:val="002508BA"/>
    <w:rsid w:val="00250971"/>
    <w:rsid w:val="00250AD4"/>
    <w:rsid w:val="00250D12"/>
    <w:rsid w:val="00250FE2"/>
    <w:rsid w:val="002511AA"/>
    <w:rsid w:val="002516E3"/>
    <w:rsid w:val="00251760"/>
    <w:rsid w:val="002519FA"/>
    <w:rsid w:val="00251B38"/>
    <w:rsid w:val="00252920"/>
    <w:rsid w:val="002531BC"/>
    <w:rsid w:val="00253ED4"/>
    <w:rsid w:val="0025408D"/>
    <w:rsid w:val="00254704"/>
    <w:rsid w:val="002549C2"/>
    <w:rsid w:val="00254AE4"/>
    <w:rsid w:val="002553A0"/>
    <w:rsid w:val="0025669C"/>
    <w:rsid w:val="002567F3"/>
    <w:rsid w:val="00256920"/>
    <w:rsid w:val="00256E46"/>
    <w:rsid w:val="00257235"/>
    <w:rsid w:val="00257379"/>
    <w:rsid w:val="002579D9"/>
    <w:rsid w:val="00257DF7"/>
    <w:rsid w:val="00260C4C"/>
    <w:rsid w:val="00260F3A"/>
    <w:rsid w:val="002611E9"/>
    <w:rsid w:val="00261F6A"/>
    <w:rsid w:val="0026210E"/>
    <w:rsid w:val="0026274A"/>
    <w:rsid w:val="00262801"/>
    <w:rsid w:val="00263427"/>
    <w:rsid w:val="0026353F"/>
    <w:rsid w:val="00263F35"/>
    <w:rsid w:val="00264357"/>
    <w:rsid w:val="002648D1"/>
    <w:rsid w:val="00264935"/>
    <w:rsid w:val="00264AB6"/>
    <w:rsid w:val="00264D6C"/>
    <w:rsid w:val="00264EA2"/>
    <w:rsid w:val="00265753"/>
    <w:rsid w:val="002657CE"/>
    <w:rsid w:val="00266338"/>
    <w:rsid w:val="00266518"/>
    <w:rsid w:val="00266966"/>
    <w:rsid w:val="00266DB5"/>
    <w:rsid w:val="00267059"/>
    <w:rsid w:val="002670BC"/>
    <w:rsid w:val="00267803"/>
    <w:rsid w:val="00267F54"/>
    <w:rsid w:val="00267F8E"/>
    <w:rsid w:val="0027099B"/>
    <w:rsid w:val="00270E0C"/>
    <w:rsid w:val="00272604"/>
    <w:rsid w:val="00272EA3"/>
    <w:rsid w:val="002735F4"/>
    <w:rsid w:val="002738C3"/>
    <w:rsid w:val="00273A93"/>
    <w:rsid w:val="00273BD1"/>
    <w:rsid w:val="00273EFC"/>
    <w:rsid w:val="00273F66"/>
    <w:rsid w:val="0027457C"/>
    <w:rsid w:val="002756BD"/>
    <w:rsid w:val="00275B0A"/>
    <w:rsid w:val="00277082"/>
    <w:rsid w:val="0027798A"/>
    <w:rsid w:val="00277B26"/>
    <w:rsid w:val="00277E60"/>
    <w:rsid w:val="00280168"/>
    <w:rsid w:val="0028048D"/>
    <w:rsid w:val="0028096E"/>
    <w:rsid w:val="0028142D"/>
    <w:rsid w:val="00281BFD"/>
    <w:rsid w:val="00281EAE"/>
    <w:rsid w:val="00282AB4"/>
    <w:rsid w:val="00282D25"/>
    <w:rsid w:val="002830AE"/>
    <w:rsid w:val="00284133"/>
    <w:rsid w:val="002841BB"/>
    <w:rsid w:val="00284C14"/>
    <w:rsid w:val="00284CA2"/>
    <w:rsid w:val="00285CBB"/>
    <w:rsid w:val="00286AAC"/>
    <w:rsid w:val="00286FAD"/>
    <w:rsid w:val="00287945"/>
    <w:rsid w:val="00287AE2"/>
    <w:rsid w:val="00287EA1"/>
    <w:rsid w:val="00287F17"/>
    <w:rsid w:val="00290158"/>
    <w:rsid w:val="002903AF"/>
    <w:rsid w:val="0029042D"/>
    <w:rsid w:val="00290842"/>
    <w:rsid w:val="00290B4E"/>
    <w:rsid w:val="00291F6F"/>
    <w:rsid w:val="002927C6"/>
    <w:rsid w:val="0029294A"/>
    <w:rsid w:val="00292B2F"/>
    <w:rsid w:val="00292CC8"/>
    <w:rsid w:val="00292EB2"/>
    <w:rsid w:val="00293C83"/>
    <w:rsid w:val="00293F5A"/>
    <w:rsid w:val="00294437"/>
    <w:rsid w:val="00294BFC"/>
    <w:rsid w:val="00294EDC"/>
    <w:rsid w:val="00295035"/>
    <w:rsid w:val="002953B9"/>
    <w:rsid w:val="00295595"/>
    <w:rsid w:val="00295CB3"/>
    <w:rsid w:val="00295DA4"/>
    <w:rsid w:val="002961E8"/>
    <w:rsid w:val="002965BC"/>
    <w:rsid w:val="0029685F"/>
    <w:rsid w:val="00296A36"/>
    <w:rsid w:val="002972A0"/>
    <w:rsid w:val="002975F4"/>
    <w:rsid w:val="00297A9F"/>
    <w:rsid w:val="00297C18"/>
    <w:rsid w:val="002A0409"/>
    <w:rsid w:val="002A050B"/>
    <w:rsid w:val="002A0DC4"/>
    <w:rsid w:val="002A0ED4"/>
    <w:rsid w:val="002A1DC5"/>
    <w:rsid w:val="002A2B17"/>
    <w:rsid w:val="002A2E40"/>
    <w:rsid w:val="002A36E4"/>
    <w:rsid w:val="002A37CF"/>
    <w:rsid w:val="002A385B"/>
    <w:rsid w:val="002A4A02"/>
    <w:rsid w:val="002A4B6D"/>
    <w:rsid w:val="002A4B71"/>
    <w:rsid w:val="002A4FDE"/>
    <w:rsid w:val="002A5883"/>
    <w:rsid w:val="002A5A83"/>
    <w:rsid w:val="002A6C51"/>
    <w:rsid w:val="002A6D05"/>
    <w:rsid w:val="002A6EB5"/>
    <w:rsid w:val="002A6EEB"/>
    <w:rsid w:val="002A7753"/>
    <w:rsid w:val="002A7856"/>
    <w:rsid w:val="002A7AF8"/>
    <w:rsid w:val="002A7CF2"/>
    <w:rsid w:val="002B0218"/>
    <w:rsid w:val="002B087A"/>
    <w:rsid w:val="002B0E98"/>
    <w:rsid w:val="002B0F9B"/>
    <w:rsid w:val="002B1442"/>
    <w:rsid w:val="002B1BB0"/>
    <w:rsid w:val="002B2223"/>
    <w:rsid w:val="002B250A"/>
    <w:rsid w:val="002B2844"/>
    <w:rsid w:val="002B29DA"/>
    <w:rsid w:val="002B33A9"/>
    <w:rsid w:val="002B55B2"/>
    <w:rsid w:val="002B6858"/>
    <w:rsid w:val="002B7491"/>
    <w:rsid w:val="002B7E2F"/>
    <w:rsid w:val="002C04EF"/>
    <w:rsid w:val="002C0CA2"/>
    <w:rsid w:val="002C0DBE"/>
    <w:rsid w:val="002C1377"/>
    <w:rsid w:val="002C166E"/>
    <w:rsid w:val="002C1751"/>
    <w:rsid w:val="002C1AC0"/>
    <w:rsid w:val="002C1AC5"/>
    <w:rsid w:val="002C2390"/>
    <w:rsid w:val="002C2755"/>
    <w:rsid w:val="002C27B5"/>
    <w:rsid w:val="002C2D1A"/>
    <w:rsid w:val="002C2EBC"/>
    <w:rsid w:val="002C4312"/>
    <w:rsid w:val="002C43D2"/>
    <w:rsid w:val="002C480D"/>
    <w:rsid w:val="002C5072"/>
    <w:rsid w:val="002C5AFA"/>
    <w:rsid w:val="002C6918"/>
    <w:rsid w:val="002C6A9E"/>
    <w:rsid w:val="002C6B54"/>
    <w:rsid w:val="002C6FA9"/>
    <w:rsid w:val="002C78CE"/>
    <w:rsid w:val="002D02D8"/>
    <w:rsid w:val="002D1DC1"/>
    <w:rsid w:val="002D2E50"/>
    <w:rsid w:val="002D2E72"/>
    <w:rsid w:val="002D354E"/>
    <w:rsid w:val="002D3A62"/>
    <w:rsid w:val="002D45C6"/>
    <w:rsid w:val="002D4F43"/>
    <w:rsid w:val="002D539F"/>
    <w:rsid w:val="002D599C"/>
    <w:rsid w:val="002D5D62"/>
    <w:rsid w:val="002D648C"/>
    <w:rsid w:val="002D6501"/>
    <w:rsid w:val="002D6DC2"/>
    <w:rsid w:val="002D76BE"/>
    <w:rsid w:val="002D776B"/>
    <w:rsid w:val="002E0194"/>
    <w:rsid w:val="002E0516"/>
    <w:rsid w:val="002E0650"/>
    <w:rsid w:val="002E080B"/>
    <w:rsid w:val="002E0A20"/>
    <w:rsid w:val="002E0BAB"/>
    <w:rsid w:val="002E17EC"/>
    <w:rsid w:val="002E18D5"/>
    <w:rsid w:val="002E1FF6"/>
    <w:rsid w:val="002E2903"/>
    <w:rsid w:val="002E345D"/>
    <w:rsid w:val="002E36D7"/>
    <w:rsid w:val="002E418C"/>
    <w:rsid w:val="002E504E"/>
    <w:rsid w:val="002E531F"/>
    <w:rsid w:val="002E566D"/>
    <w:rsid w:val="002E5795"/>
    <w:rsid w:val="002E633A"/>
    <w:rsid w:val="002E6435"/>
    <w:rsid w:val="002E6B7E"/>
    <w:rsid w:val="002E70B7"/>
    <w:rsid w:val="002E7227"/>
    <w:rsid w:val="002E7734"/>
    <w:rsid w:val="002E7BCA"/>
    <w:rsid w:val="002F0E70"/>
    <w:rsid w:val="002F0E71"/>
    <w:rsid w:val="002F188E"/>
    <w:rsid w:val="002F2A46"/>
    <w:rsid w:val="002F3136"/>
    <w:rsid w:val="002F3F97"/>
    <w:rsid w:val="002F42A0"/>
    <w:rsid w:val="002F5172"/>
    <w:rsid w:val="002F5996"/>
    <w:rsid w:val="002F61D2"/>
    <w:rsid w:val="002F68A2"/>
    <w:rsid w:val="002F6F89"/>
    <w:rsid w:val="002F6FEC"/>
    <w:rsid w:val="003005F0"/>
    <w:rsid w:val="0030099E"/>
    <w:rsid w:val="0030159F"/>
    <w:rsid w:val="0030169D"/>
    <w:rsid w:val="003017BE"/>
    <w:rsid w:val="00301905"/>
    <w:rsid w:val="003024E8"/>
    <w:rsid w:val="0030273C"/>
    <w:rsid w:val="003029F8"/>
    <w:rsid w:val="00302E1D"/>
    <w:rsid w:val="003031B1"/>
    <w:rsid w:val="003043A3"/>
    <w:rsid w:val="00304501"/>
    <w:rsid w:val="00304D48"/>
    <w:rsid w:val="003053CD"/>
    <w:rsid w:val="00305432"/>
    <w:rsid w:val="0030575C"/>
    <w:rsid w:val="0030593F"/>
    <w:rsid w:val="00305A04"/>
    <w:rsid w:val="00305AB2"/>
    <w:rsid w:val="00305BDF"/>
    <w:rsid w:val="00306D60"/>
    <w:rsid w:val="00306E6D"/>
    <w:rsid w:val="00306EFF"/>
    <w:rsid w:val="003072B4"/>
    <w:rsid w:val="00310E44"/>
    <w:rsid w:val="00310E9B"/>
    <w:rsid w:val="003110E3"/>
    <w:rsid w:val="003116D8"/>
    <w:rsid w:val="0031242A"/>
    <w:rsid w:val="00312650"/>
    <w:rsid w:val="00312719"/>
    <w:rsid w:val="00312B1A"/>
    <w:rsid w:val="00314658"/>
    <w:rsid w:val="003155A9"/>
    <w:rsid w:val="00315CB7"/>
    <w:rsid w:val="0031606B"/>
    <w:rsid w:val="00316984"/>
    <w:rsid w:val="003169A7"/>
    <w:rsid w:val="00316A19"/>
    <w:rsid w:val="0031741F"/>
    <w:rsid w:val="003176EF"/>
    <w:rsid w:val="0031786F"/>
    <w:rsid w:val="003201F1"/>
    <w:rsid w:val="00320401"/>
    <w:rsid w:val="0032066A"/>
    <w:rsid w:val="00320B9E"/>
    <w:rsid w:val="0032172B"/>
    <w:rsid w:val="00322453"/>
    <w:rsid w:val="00322A16"/>
    <w:rsid w:val="00322C66"/>
    <w:rsid w:val="003235DD"/>
    <w:rsid w:val="00323CFB"/>
    <w:rsid w:val="00324346"/>
    <w:rsid w:val="00324B88"/>
    <w:rsid w:val="003254A6"/>
    <w:rsid w:val="003255A3"/>
    <w:rsid w:val="00325635"/>
    <w:rsid w:val="003257F0"/>
    <w:rsid w:val="0032752B"/>
    <w:rsid w:val="00327748"/>
    <w:rsid w:val="003300E3"/>
    <w:rsid w:val="003308B8"/>
    <w:rsid w:val="003308C1"/>
    <w:rsid w:val="00330AB3"/>
    <w:rsid w:val="00330FF3"/>
    <w:rsid w:val="0033103C"/>
    <w:rsid w:val="0033119C"/>
    <w:rsid w:val="003312DC"/>
    <w:rsid w:val="00331724"/>
    <w:rsid w:val="00331C58"/>
    <w:rsid w:val="00331D56"/>
    <w:rsid w:val="003332FF"/>
    <w:rsid w:val="0033346F"/>
    <w:rsid w:val="00333788"/>
    <w:rsid w:val="0033384E"/>
    <w:rsid w:val="00333A7A"/>
    <w:rsid w:val="003351F0"/>
    <w:rsid w:val="00335BEC"/>
    <w:rsid w:val="00335DF3"/>
    <w:rsid w:val="00335E4C"/>
    <w:rsid w:val="00336709"/>
    <w:rsid w:val="003367DA"/>
    <w:rsid w:val="00336B4D"/>
    <w:rsid w:val="003376AB"/>
    <w:rsid w:val="0033791E"/>
    <w:rsid w:val="00337EF0"/>
    <w:rsid w:val="003400D8"/>
    <w:rsid w:val="003401C6"/>
    <w:rsid w:val="003403E7"/>
    <w:rsid w:val="00340B58"/>
    <w:rsid w:val="00341215"/>
    <w:rsid w:val="00341278"/>
    <w:rsid w:val="00341313"/>
    <w:rsid w:val="003413DC"/>
    <w:rsid w:val="0034150A"/>
    <w:rsid w:val="003415E7"/>
    <w:rsid w:val="0034197C"/>
    <w:rsid w:val="00341A9B"/>
    <w:rsid w:val="00341EC5"/>
    <w:rsid w:val="0034303A"/>
    <w:rsid w:val="003432CA"/>
    <w:rsid w:val="00343C36"/>
    <w:rsid w:val="00343DA5"/>
    <w:rsid w:val="00343F37"/>
    <w:rsid w:val="003446F3"/>
    <w:rsid w:val="00344A0E"/>
    <w:rsid w:val="00344A6E"/>
    <w:rsid w:val="00344AD0"/>
    <w:rsid w:val="00344B70"/>
    <w:rsid w:val="00345010"/>
    <w:rsid w:val="0034565A"/>
    <w:rsid w:val="00345BB1"/>
    <w:rsid w:val="00345E3A"/>
    <w:rsid w:val="00346767"/>
    <w:rsid w:val="0034697A"/>
    <w:rsid w:val="003469F0"/>
    <w:rsid w:val="003470B6"/>
    <w:rsid w:val="00347174"/>
    <w:rsid w:val="003478CC"/>
    <w:rsid w:val="00347C69"/>
    <w:rsid w:val="003505F2"/>
    <w:rsid w:val="00351050"/>
    <w:rsid w:val="00351679"/>
    <w:rsid w:val="003518ED"/>
    <w:rsid w:val="00351B00"/>
    <w:rsid w:val="003522FC"/>
    <w:rsid w:val="00352633"/>
    <w:rsid w:val="00352C44"/>
    <w:rsid w:val="00352E16"/>
    <w:rsid w:val="00352FFD"/>
    <w:rsid w:val="00353916"/>
    <w:rsid w:val="00353A27"/>
    <w:rsid w:val="00353D71"/>
    <w:rsid w:val="00354179"/>
    <w:rsid w:val="003542A4"/>
    <w:rsid w:val="00355043"/>
    <w:rsid w:val="0035566C"/>
    <w:rsid w:val="003557C8"/>
    <w:rsid w:val="0035583E"/>
    <w:rsid w:val="00356055"/>
    <w:rsid w:val="0035614F"/>
    <w:rsid w:val="0035632B"/>
    <w:rsid w:val="003567D1"/>
    <w:rsid w:val="003567D3"/>
    <w:rsid w:val="003569F5"/>
    <w:rsid w:val="003571E5"/>
    <w:rsid w:val="003575E6"/>
    <w:rsid w:val="00357E7D"/>
    <w:rsid w:val="00357E9C"/>
    <w:rsid w:val="00360352"/>
    <w:rsid w:val="003615AD"/>
    <w:rsid w:val="00361EB0"/>
    <w:rsid w:val="00362539"/>
    <w:rsid w:val="00362DF9"/>
    <w:rsid w:val="003631F8"/>
    <w:rsid w:val="003636B6"/>
    <w:rsid w:val="00363989"/>
    <w:rsid w:val="0036526D"/>
    <w:rsid w:val="00365709"/>
    <w:rsid w:val="00365C30"/>
    <w:rsid w:val="00366587"/>
    <w:rsid w:val="00367F3F"/>
    <w:rsid w:val="0037026E"/>
    <w:rsid w:val="003709ED"/>
    <w:rsid w:val="00371225"/>
    <w:rsid w:val="003717AE"/>
    <w:rsid w:val="003719CE"/>
    <w:rsid w:val="00371CFE"/>
    <w:rsid w:val="00372084"/>
    <w:rsid w:val="00372445"/>
    <w:rsid w:val="003728A6"/>
    <w:rsid w:val="00372A0E"/>
    <w:rsid w:val="00372D3A"/>
    <w:rsid w:val="00372E3C"/>
    <w:rsid w:val="00373132"/>
    <w:rsid w:val="00373278"/>
    <w:rsid w:val="0037381A"/>
    <w:rsid w:val="00374ACF"/>
    <w:rsid w:val="003750CD"/>
    <w:rsid w:val="0037528E"/>
    <w:rsid w:val="00375510"/>
    <w:rsid w:val="00375832"/>
    <w:rsid w:val="003760C5"/>
    <w:rsid w:val="003761B1"/>
    <w:rsid w:val="00376A72"/>
    <w:rsid w:val="00377259"/>
    <w:rsid w:val="0037786C"/>
    <w:rsid w:val="00377BAC"/>
    <w:rsid w:val="00377D9D"/>
    <w:rsid w:val="00380102"/>
    <w:rsid w:val="003805B1"/>
    <w:rsid w:val="0038117C"/>
    <w:rsid w:val="00381EDC"/>
    <w:rsid w:val="00382292"/>
    <w:rsid w:val="0038257C"/>
    <w:rsid w:val="003836A3"/>
    <w:rsid w:val="003844AA"/>
    <w:rsid w:val="0038478D"/>
    <w:rsid w:val="00384C39"/>
    <w:rsid w:val="00384C3C"/>
    <w:rsid w:val="00384D14"/>
    <w:rsid w:val="003850E4"/>
    <w:rsid w:val="003854BC"/>
    <w:rsid w:val="00385A6F"/>
    <w:rsid w:val="00385C62"/>
    <w:rsid w:val="00386B29"/>
    <w:rsid w:val="00386D93"/>
    <w:rsid w:val="0038788C"/>
    <w:rsid w:val="0038789D"/>
    <w:rsid w:val="00387E56"/>
    <w:rsid w:val="003907E3"/>
    <w:rsid w:val="0039081E"/>
    <w:rsid w:val="003911F1"/>
    <w:rsid w:val="003913C2"/>
    <w:rsid w:val="00391B34"/>
    <w:rsid w:val="00392301"/>
    <w:rsid w:val="003925E1"/>
    <w:rsid w:val="00392839"/>
    <w:rsid w:val="003929E0"/>
    <w:rsid w:val="0039340F"/>
    <w:rsid w:val="00393489"/>
    <w:rsid w:val="0039472E"/>
    <w:rsid w:val="003947AE"/>
    <w:rsid w:val="00395288"/>
    <w:rsid w:val="00395388"/>
    <w:rsid w:val="00395A92"/>
    <w:rsid w:val="00395F68"/>
    <w:rsid w:val="00395F95"/>
    <w:rsid w:val="003967AF"/>
    <w:rsid w:val="003969B7"/>
    <w:rsid w:val="00396AC7"/>
    <w:rsid w:val="00396E90"/>
    <w:rsid w:val="00397CF0"/>
    <w:rsid w:val="003A0367"/>
    <w:rsid w:val="003A0509"/>
    <w:rsid w:val="003A12F4"/>
    <w:rsid w:val="003A1E05"/>
    <w:rsid w:val="003A22CB"/>
    <w:rsid w:val="003A2E54"/>
    <w:rsid w:val="003A341A"/>
    <w:rsid w:val="003A3A7F"/>
    <w:rsid w:val="003A4314"/>
    <w:rsid w:val="003A4E2B"/>
    <w:rsid w:val="003A5628"/>
    <w:rsid w:val="003A5A16"/>
    <w:rsid w:val="003A5C08"/>
    <w:rsid w:val="003A5E00"/>
    <w:rsid w:val="003A5E1A"/>
    <w:rsid w:val="003A6B5A"/>
    <w:rsid w:val="003A70D7"/>
    <w:rsid w:val="003A7243"/>
    <w:rsid w:val="003A72EA"/>
    <w:rsid w:val="003A7332"/>
    <w:rsid w:val="003A7B56"/>
    <w:rsid w:val="003A7F17"/>
    <w:rsid w:val="003A7FF2"/>
    <w:rsid w:val="003B049C"/>
    <w:rsid w:val="003B0B26"/>
    <w:rsid w:val="003B1913"/>
    <w:rsid w:val="003B19A0"/>
    <w:rsid w:val="003B1C00"/>
    <w:rsid w:val="003B283F"/>
    <w:rsid w:val="003B3555"/>
    <w:rsid w:val="003B3BC0"/>
    <w:rsid w:val="003B4032"/>
    <w:rsid w:val="003B40C9"/>
    <w:rsid w:val="003B44A2"/>
    <w:rsid w:val="003B4AE5"/>
    <w:rsid w:val="003B4C33"/>
    <w:rsid w:val="003B5127"/>
    <w:rsid w:val="003B5382"/>
    <w:rsid w:val="003B55D7"/>
    <w:rsid w:val="003B5CC9"/>
    <w:rsid w:val="003B61B5"/>
    <w:rsid w:val="003B64A1"/>
    <w:rsid w:val="003B6CDB"/>
    <w:rsid w:val="003B7B61"/>
    <w:rsid w:val="003C03CD"/>
    <w:rsid w:val="003C0F00"/>
    <w:rsid w:val="003C1B36"/>
    <w:rsid w:val="003C1DB3"/>
    <w:rsid w:val="003C2575"/>
    <w:rsid w:val="003C262D"/>
    <w:rsid w:val="003C2690"/>
    <w:rsid w:val="003C2FEC"/>
    <w:rsid w:val="003C381B"/>
    <w:rsid w:val="003C3CDD"/>
    <w:rsid w:val="003C4610"/>
    <w:rsid w:val="003C46B7"/>
    <w:rsid w:val="003C4798"/>
    <w:rsid w:val="003C4EB3"/>
    <w:rsid w:val="003C53E9"/>
    <w:rsid w:val="003C5A59"/>
    <w:rsid w:val="003C5FEC"/>
    <w:rsid w:val="003C6756"/>
    <w:rsid w:val="003C6B8A"/>
    <w:rsid w:val="003C6F20"/>
    <w:rsid w:val="003C757C"/>
    <w:rsid w:val="003D00AB"/>
    <w:rsid w:val="003D0B05"/>
    <w:rsid w:val="003D107D"/>
    <w:rsid w:val="003D1795"/>
    <w:rsid w:val="003D17B5"/>
    <w:rsid w:val="003D1B3B"/>
    <w:rsid w:val="003D25A7"/>
    <w:rsid w:val="003D29DA"/>
    <w:rsid w:val="003D2CDE"/>
    <w:rsid w:val="003D2D2A"/>
    <w:rsid w:val="003D310B"/>
    <w:rsid w:val="003D317E"/>
    <w:rsid w:val="003D366C"/>
    <w:rsid w:val="003D4369"/>
    <w:rsid w:val="003D46AD"/>
    <w:rsid w:val="003D4BEA"/>
    <w:rsid w:val="003D55B5"/>
    <w:rsid w:val="003D5A3E"/>
    <w:rsid w:val="003D6622"/>
    <w:rsid w:val="003D6C9B"/>
    <w:rsid w:val="003D6CE1"/>
    <w:rsid w:val="003D75EC"/>
    <w:rsid w:val="003E082D"/>
    <w:rsid w:val="003E1253"/>
    <w:rsid w:val="003E14C9"/>
    <w:rsid w:val="003E1588"/>
    <w:rsid w:val="003E1677"/>
    <w:rsid w:val="003E1A32"/>
    <w:rsid w:val="003E1D26"/>
    <w:rsid w:val="003E1D51"/>
    <w:rsid w:val="003E1E42"/>
    <w:rsid w:val="003E293D"/>
    <w:rsid w:val="003E2ACF"/>
    <w:rsid w:val="003E2B72"/>
    <w:rsid w:val="003E2C40"/>
    <w:rsid w:val="003E2D0C"/>
    <w:rsid w:val="003E351F"/>
    <w:rsid w:val="003E374F"/>
    <w:rsid w:val="003E3A00"/>
    <w:rsid w:val="003E4A06"/>
    <w:rsid w:val="003E546F"/>
    <w:rsid w:val="003E55D2"/>
    <w:rsid w:val="003E5800"/>
    <w:rsid w:val="003E5D16"/>
    <w:rsid w:val="003E5F22"/>
    <w:rsid w:val="003E5F59"/>
    <w:rsid w:val="003E6058"/>
    <w:rsid w:val="003E6E8F"/>
    <w:rsid w:val="003E77F3"/>
    <w:rsid w:val="003F0354"/>
    <w:rsid w:val="003F0A66"/>
    <w:rsid w:val="003F10E4"/>
    <w:rsid w:val="003F1409"/>
    <w:rsid w:val="003F194F"/>
    <w:rsid w:val="003F1D52"/>
    <w:rsid w:val="003F225E"/>
    <w:rsid w:val="003F2719"/>
    <w:rsid w:val="003F2B78"/>
    <w:rsid w:val="003F2BC7"/>
    <w:rsid w:val="003F2DFD"/>
    <w:rsid w:val="003F365C"/>
    <w:rsid w:val="003F37C6"/>
    <w:rsid w:val="003F39B7"/>
    <w:rsid w:val="003F3E4C"/>
    <w:rsid w:val="003F4231"/>
    <w:rsid w:val="003F66D9"/>
    <w:rsid w:val="003F6C64"/>
    <w:rsid w:val="003F6ED2"/>
    <w:rsid w:val="003F748C"/>
    <w:rsid w:val="003F7ECD"/>
    <w:rsid w:val="0040052E"/>
    <w:rsid w:val="0040097C"/>
    <w:rsid w:val="00400EC6"/>
    <w:rsid w:val="00401330"/>
    <w:rsid w:val="0040179C"/>
    <w:rsid w:val="00401D47"/>
    <w:rsid w:val="004025FB"/>
    <w:rsid w:val="0040264E"/>
    <w:rsid w:val="004029D9"/>
    <w:rsid w:val="00403636"/>
    <w:rsid w:val="00403DBE"/>
    <w:rsid w:val="00404250"/>
    <w:rsid w:val="00404A47"/>
    <w:rsid w:val="00405124"/>
    <w:rsid w:val="00405353"/>
    <w:rsid w:val="004063EC"/>
    <w:rsid w:val="004066C9"/>
    <w:rsid w:val="00406C2D"/>
    <w:rsid w:val="00406D5A"/>
    <w:rsid w:val="004074F0"/>
    <w:rsid w:val="004100CA"/>
    <w:rsid w:val="00410324"/>
    <w:rsid w:val="00411837"/>
    <w:rsid w:val="00411999"/>
    <w:rsid w:val="00411A72"/>
    <w:rsid w:val="00411F77"/>
    <w:rsid w:val="004125D3"/>
    <w:rsid w:val="0041281E"/>
    <w:rsid w:val="00412CAC"/>
    <w:rsid w:val="00412F22"/>
    <w:rsid w:val="0041333B"/>
    <w:rsid w:val="004134E4"/>
    <w:rsid w:val="004135C1"/>
    <w:rsid w:val="00413712"/>
    <w:rsid w:val="00413910"/>
    <w:rsid w:val="004139BD"/>
    <w:rsid w:val="00414198"/>
    <w:rsid w:val="004141A7"/>
    <w:rsid w:val="004141E9"/>
    <w:rsid w:val="0041440A"/>
    <w:rsid w:val="00414CD2"/>
    <w:rsid w:val="00414F0F"/>
    <w:rsid w:val="004158C9"/>
    <w:rsid w:val="00415A48"/>
    <w:rsid w:val="00415AE1"/>
    <w:rsid w:val="0041615E"/>
    <w:rsid w:val="004163D3"/>
    <w:rsid w:val="00416AEB"/>
    <w:rsid w:val="00416E6E"/>
    <w:rsid w:val="00417733"/>
    <w:rsid w:val="00417B32"/>
    <w:rsid w:val="00417E38"/>
    <w:rsid w:val="004209FA"/>
    <w:rsid w:val="0042117A"/>
    <w:rsid w:val="0042117F"/>
    <w:rsid w:val="00421457"/>
    <w:rsid w:val="004215B7"/>
    <w:rsid w:val="0042171F"/>
    <w:rsid w:val="00421788"/>
    <w:rsid w:val="00421974"/>
    <w:rsid w:val="00421B4A"/>
    <w:rsid w:val="004228AB"/>
    <w:rsid w:val="00422A0D"/>
    <w:rsid w:val="00423082"/>
    <w:rsid w:val="004231A3"/>
    <w:rsid w:val="0042375A"/>
    <w:rsid w:val="00423A81"/>
    <w:rsid w:val="0042410B"/>
    <w:rsid w:val="00424217"/>
    <w:rsid w:val="00424FA6"/>
    <w:rsid w:val="004254E8"/>
    <w:rsid w:val="004255E9"/>
    <w:rsid w:val="00426509"/>
    <w:rsid w:val="004268B7"/>
    <w:rsid w:val="00426E83"/>
    <w:rsid w:val="004272B7"/>
    <w:rsid w:val="00427387"/>
    <w:rsid w:val="00427496"/>
    <w:rsid w:val="0042796D"/>
    <w:rsid w:val="00427F97"/>
    <w:rsid w:val="0043038B"/>
    <w:rsid w:val="00430633"/>
    <w:rsid w:val="00430FFF"/>
    <w:rsid w:val="004317D4"/>
    <w:rsid w:val="00431D03"/>
    <w:rsid w:val="00431F55"/>
    <w:rsid w:val="004329DF"/>
    <w:rsid w:val="00432A11"/>
    <w:rsid w:val="00432BA7"/>
    <w:rsid w:val="00432D13"/>
    <w:rsid w:val="00433185"/>
    <w:rsid w:val="00433610"/>
    <w:rsid w:val="00433A31"/>
    <w:rsid w:val="00433C16"/>
    <w:rsid w:val="00433CB2"/>
    <w:rsid w:val="00434433"/>
    <w:rsid w:val="0043458C"/>
    <w:rsid w:val="00434608"/>
    <w:rsid w:val="004346A5"/>
    <w:rsid w:val="00434BA9"/>
    <w:rsid w:val="00435870"/>
    <w:rsid w:val="0043589F"/>
    <w:rsid w:val="00435C2B"/>
    <w:rsid w:val="00436CC5"/>
    <w:rsid w:val="00437DEE"/>
    <w:rsid w:val="0044008D"/>
    <w:rsid w:val="004401E3"/>
    <w:rsid w:val="00440E80"/>
    <w:rsid w:val="00440ED3"/>
    <w:rsid w:val="00441076"/>
    <w:rsid w:val="00441607"/>
    <w:rsid w:val="004418F0"/>
    <w:rsid w:val="00441D8C"/>
    <w:rsid w:val="00441FD3"/>
    <w:rsid w:val="00442417"/>
    <w:rsid w:val="00442473"/>
    <w:rsid w:val="00443368"/>
    <w:rsid w:val="004435FC"/>
    <w:rsid w:val="004438AC"/>
    <w:rsid w:val="00443978"/>
    <w:rsid w:val="004443B8"/>
    <w:rsid w:val="004447D6"/>
    <w:rsid w:val="004448E6"/>
    <w:rsid w:val="00444A92"/>
    <w:rsid w:val="00444BDF"/>
    <w:rsid w:val="00444BE8"/>
    <w:rsid w:val="00445A55"/>
    <w:rsid w:val="00445A83"/>
    <w:rsid w:val="00445CE9"/>
    <w:rsid w:val="00445FC5"/>
    <w:rsid w:val="00445FC8"/>
    <w:rsid w:val="00446286"/>
    <w:rsid w:val="00446843"/>
    <w:rsid w:val="00447482"/>
    <w:rsid w:val="00447BB3"/>
    <w:rsid w:val="0045001E"/>
    <w:rsid w:val="00450851"/>
    <w:rsid w:val="0045120B"/>
    <w:rsid w:val="00451390"/>
    <w:rsid w:val="0045172C"/>
    <w:rsid w:val="004519BD"/>
    <w:rsid w:val="00452876"/>
    <w:rsid w:val="00453479"/>
    <w:rsid w:val="004534E4"/>
    <w:rsid w:val="004536E4"/>
    <w:rsid w:val="00453F54"/>
    <w:rsid w:val="004540D7"/>
    <w:rsid w:val="004541CC"/>
    <w:rsid w:val="00454994"/>
    <w:rsid w:val="00454A3B"/>
    <w:rsid w:val="0045563E"/>
    <w:rsid w:val="0045576C"/>
    <w:rsid w:val="004557FD"/>
    <w:rsid w:val="004559F3"/>
    <w:rsid w:val="004562FE"/>
    <w:rsid w:val="00456852"/>
    <w:rsid w:val="00456A6D"/>
    <w:rsid w:val="0045714D"/>
    <w:rsid w:val="004572AD"/>
    <w:rsid w:val="00457956"/>
    <w:rsid w:val="0046277B"/>
    <w:rsid w:val="00462D89"/>
    <w:rsid w:val="004630F2"/>
    <w:rsid w:val="00464267"/>
    <w:rsid w:val="00464468"/>
    <w:rsid w:val="00464BE7"/>
    <w:rsid w:val="00464F12"/>
    <w:rsid w:val="004658F4"/>
    <w:rsid w:val="0046696F"/>
    <w:rsid w:val="00466B92"/>
    <w:rsid w:val="004670F7"/>
    <w:rsid w:val="0046760E"/>
    <w:rsid w:val="00467CD7"/>
    <w:rsid w:val="0047007F"/>
    <w:rsid w:val="00470116"/>
    <w:rsid w:val="00470135"/>
    <w:rsid w:val="004707AD"/>
    <w:rsid w:val="0047086D"/>
    <w:rsid w:val="004708FF"/>
    <w:rsid w:val="00471462"/>
    <w:rsid w:val="00471A1A"/>
    <w:rsid w:val="00471F52"/>
    <w:rsid w:val="00472269"/>
    <w:rsid w:val="004729B8"/>
    <w:rsid w:val="004736C2"/>
    <w:rsid w:val="00473830"/>
    <w:rsid w:val="00474729"/>
    <w:rsid w:val="0047507F"/>
    <w:rsid w:val="004757DB"/>
    <w:rsid w:val="00475B8F"/>
    <w:rsid w:val="004765BA"/>
    <w:rsid w:val="004766FA"/>
    <w:rsid w:val="00476C69"/>
    <w:rsid w:val="00476FAE"/>
    <w:rsid w:val="004770D9"/>
    <w:rsid w:val="004771AC"/>
    <w:rsid w:val="004774D4"/>
    <w:rsid w:val="0047797B"/>
    <w:rsid w:val="004803B7"/>
    <w:rsid w:val="00480502"/>
    <w:rsid w:val="0048092C"/>
    <w:rsid w:val="00480F10"/>
    <w:rsid w:val="00481476"/>
    <w:rsid w:val="004816E1"/>
    <w:rsid w:val="00481849"/>
    <w:rsid w:val="00481997"/>
    <w:rsid w:val="00481C63"/>
    <w:rsid w:val="00481CEF"/>
    <w:rsid w:val="00481E69"/>
    <w:rsid w:val="00481EB0"/>
    <w:rsid w:val="00481EFF"/>
    <w:rsid w:val="00482387"/>
    <w:rsid w:val="00482797"/>
    <w:rsid w:val="00482EB4"/>
    <w:rsid w:val="00483C67"/>
    <w:rsid w:val="00483DF2"/>
    <w:rsid w:val="00483E6D"/>
    <w:rsid w:val="00484423"/>
    <w:rsid w:val="00484582"/>
    <w:rsid w:val="00484A97"/>
    <w:rsid w:val="00484BE4"/>
    <w:rsid w:val="004856B6"/>
    <w:rsid w:val="00485E25"/>
    <w:rsid w:val="00486559"/>
    <w:rsid w:val="00486CA5"/>
    <w:rsid w:val="00486E74"/>
    <w:rsid w:val="004876B5"/>
    <w:rsid w:val="00487DCC"/>
    <w:rsid w:val="00490481"/>
    <w:rsid w:val="00490565"/>
    <w:rsid w:val="004906B6"/>
    <w:rsid w:val="004909B6"/>
    <w:rsid w:val="00490C1E"/>
    <w:rsid w:val="00490C4C"/>
    <w:rsid w:val="00490F1D"/>
    <w:rsid w:val="00490F84"/>
    <w:rsid w:val="00491024"/>
    <w:rsid w:val="004916AF"/>
    <w:rsid w:val="00491C32"/>
    <w:rsid w:val="00492464"/>
    <w:rsid w:val="004928DD"/>
    <w:rsid w:val="00493612"/>
    <w:rsid w:val="00493756"/>
    <w:rsid w:val="00493C19"/>
    <w:rsid w:val="00493F98"/>
    <w:rsid w:val="00494A64"/>
    <w:rsid w:val="00495A5D"/>
    <w:rsid w:val="00495C27"/>
    <w:rsid w:val="00495FF2"/>
    <w:rsid w:val="004960F1"/>
    <w:rsid w:val="00496AFF"/>
    <w:rsid w:val="00496D46"/>
    <w:rsid w:val="004975E5"/>
    <w:rsid w:val="004977AA"/>
    <w:rsid w:val="004A02CD"/>
    <w:rsid w:val="004A05DF"/>
    <w:rsid w:val="004A09C1"/>
    <w:rsid w:val="004A0DCD"/>
    <w:rsid w:val="004A1C53"/>
    <w:rsid w:val="004A1F26"/>
    <w:rsid w:val="004A246F"/>
    <w:rsid w:val="004A24AE"/>
    <w:rsid w:val="004A2564"/>
    <w:rsid w:val="004A2666"/>
    <w:rsid w:val="004A2B24"/>
    <w:rsid w:val="004A2E3F"/>
    <w:rsid w:val="004A2EAF"/>
    <w:rsid w:val="004A3136"/>
    <w:rsid w:val="004A37E0"/>
    <w:rsid w:val="004A3FF9"/>
    <w:rsid w:val="004A406D"/>
    <w:rsid w:val="004A4709"/>
    <w:rsid w:val="004A48AC"/>
    <w:rsid w:val="004A4AB5"/>
    <w:rsid w:val="004A4B8B"/>
    <w:rsid w:val="004A537A"/>
    <w:rsid w:val="004A5597"/>
    <w:rsid w:val="004A575C"/>
    <w:rsid w:val="004A5E96"/>
    <w:rsid w:val="004A634E"/>
    <w:rsid w:val="004A673E"/>
    <w:rsid w:val="004A6F26"/>
    <w:rsid w:val="004A77ED"/>
    <w:rsid w:val="004A78C2"/>
    <w:rsid w:val="004A7D21"/>
    <w:rsid w:val="004A7EE0"/>
    <w:rsid w:val="004B015D"/>
    <w:rsid w:val="004B0929"/>
    <w:rsid w:val="004B2E99"/>
    <w:rsid w:val="004B3A05"/>
    <w:rsid w:val="004B3B04"/>
    <w:rsid w:val="004B47C8"/>
    <w:rsid w:val="004B538A"/>
    <w:rsid w:val="004B569D"/>
    <w:rsid w:val="004B578A"/>
    <w:rsid w:val="004B65D0"/>
    <w:rsid w:val="004B6920"/>
    <w:rsid w:val="004B6B06"/>
    <w:rsid w:val="004B6B3E"/>
    <w:rsid w:val="004B7C5F"/>
    <w:rsid w:val="004B7C97"/>
    <w:rsid w:val="004C0AF1"/>
    <w:rsid w:val="004C0F90"/>
    <w:rsid w:val="004C1142"/>
    <w:rsid w:val="004C12DB"/>
    <w:rsid w:val="004C1C8F"/>
    <w:rsid w:val="004C24F4"/>
    <w:rsid w:val="004C2C08"/>
    <w:rsid w:val="004C3116"/>
    <w:rsid w:val="004C35C9"/>
    <w:rsid w:val="004C404F"/>
    <w:rsid w:val="004C48D3"/>
    <w:rsid w:val="004C4B37"/>
    <w:rsid w:val="004C5085"/>
    <w:rsid w:val="004C586F"/>
    <w:rsid w:val="004C5971"/>
    <w:rsid w:val="004C60EC"/>
    <w:rsid w:val="004C61A4"/>
    <w:rsid w:val="004C6226"/>
    <w:rsid w:val="004C6449"/>
    <w:rsid w:val="004C672B"/>
    <w:rsid w:val="004C6AC5"/>
    <w:rsid w:val="004C70CA"/>
    <w:rsid w:val="004C70F4"/>
    <w:rsid w:val="004C7510"/>
    <w:rsid w:val="004C7D96"/>
    <w:rsid w:val="004D065D"/>
    <w:rsid w:val="004D06B5"/>
    <w:rsid w:val="004D10AB"/>
    <w:rsid w:val="004D181D"/>
    <w:rsid w:val="004D1841"/>
    <w:rsid w:val="004D1CCA"/>
    <w:rsid w:val="004D2410"/>
    <w:rsid w:val="004D271D"/>
    <w:rsid w:val="004D275B"/>
    <w:rsid w:val="004D2CC7"/>
    <w:rsid w:val="004D3009"/>
    <w:rsid w:val="004D3138"/>
    <w:rsid w:val="004D3D1A"/>
    <w:rsid w:val="004D41E1"/>
    <w:rsid w:val="004D45BF"/>
    <w:rsid w:val="004D4844"/>
    <w:rsid w:val="004D49F6"/>
    <w:rsid w:val="004D4F1E"/>
    <w:rsid w:val="004D5314"/>
    <w:rsid w:val="004D5420"/>
    <w:rsid w:val="004D56DE"/>
    <w:rsid w:val="004D5722"/>
    <w:rsid w:val="004D65CB"/>
    <w:rsid w:val="004D6A57"/>
    <w:rsid w:val="004D6C2D"/>
    <w:rsid w:val="004D73BC"/>
    <w:rsid w:val="004E0E21"/>
    <w:rsid w:val="004E0E45"/>
    <w:rsid w:val="004E1DEC"/>
    <w:rsid w:val="004E20A9"/>
    <w:rsid w:val="004E22D5"/>
    <w:rsid w:val="004E22D6"/>
    <w:rsid w:val="004E22DF"/>
    <w:rsid w:val="004E2336"/>
    <w:rsid w:val="004E281F"/>
    <w:rsid w:val="004E2B34"/>
    <w:rsid w:val="004E31BF"/>
    <w:rsid w:val="004E32B2"/>
    <w:rsid w:val="004E3593"/>
    <w:rsid w:val="004E35CC"/>
    <w:rsid w:val="004E36C7"/>
    <w:rsid w:val="004E3816"/>
    <w:rsid w:val="004E3863"/>
    <w:rsid w:val="004E395F"/>
    <w:rsid w:val="004E3EE7"/>
    <w:rsid w:val="004E497C"/>
    <w:rsid w:val="004E4C1B"/>
    <w:rsid w:val="004E4D24"/>
    <w:rsid w:val="004E55C0"/>
    <w:rsid w:val="004E58DE"/>
    <w:rsid w:val="004E5A45"/>
    <w:rsid w:val="004E5AF0"/>
    <w:rsid w:val="004E5BBB"/>
    <w:rsid w:val="004E62B3"/>
    <w:rsid w:val="004E6541"/>
    <w:rsid w:val="004E664B"/>
    <w:rsid w:val="004E7164"/>
    <w:rsid w:val="004E72D6"/>
    <w:rsid w:val="004E7695"/>
    <w:rsid w:val="004E7BFD"/>
    <w:rsid w:val="004E7D8C"/>
    <w:rsid w:val="004F0454"/>
    <w:rsid w:val="004F0704"/>
    <w:rsid w:val="004F0C16"/>
    <w:rsid w:val="004F0C5F"/>
    <w:rsid w:val="004F0F64"/>
    <w:rsid w:val="004F1804"/>
    <w:rsid w:val="004F1C8C"/>
    <w:rsid w:val="004F2648"/>
    <w:rsid w:val="004F296D"/>
    <w:rsid w:val="004F2B2C"/>
    <w:rsid w:val="004F2BCC"/>
    <w:rsid w:val="004F37CA"/>
    <w:rsid w:val="004F46B4"/>
    <w:rsid w:val="004F4B7C"/>
    <w:rsid w:val="004F51CE"/>
    <w:rsid w:val="004F5268"/>
    <w:rsid w:val="004F5498"/>
    <w:rsid w:val="004F55B4"/>
    <w:rsid w:val="004F57DB"/>
    <w:rsid w:val="004F5988"/>
    <w:rsid w:val="004F59BD"/>
    <w:rsid w:val="004F61D1"/>
    <w:rsid w:val="004F6360"/>
    <w:rsid w:val="004F66A3"/>
    <w:rsid w:val="004F67C8"/>
    <w:rsid w:val="004F67D0"/>
    <w:rsid w:val="004F6844"/>
    <w:rsid w:val="004F6886"/>
    <w:rsid w:val="004F6D17"/>
    <w:rsid w:val="004F6EBD"/>
    <w:rsid w:val="004F6F51"/>
    <w:rsid w:val="004F6F9E"/>
    <w:rsid w:val="004F71E2"/>
    <w:rsid w:val="004F76A8"/>
    <w:rsid w:val="004F7CE3"/>
    <w:rsid w:val="004F7DBF"/>
    <w:rsid w:val="005001C2"/>
    <w:rsid w:val="005006F8"/>
    <w:rsid w:val="00500706"/>
    <w:rsid w:val="0050118A"/>
    <w:rsid w:val="005014CB"/>
    <w:rsid w:val="00502BC3"/>
    <w:rsid w:val="00502D01"/>
    <w:rsid w:val="00502F9A"/>
    <w:rsid w:val="0050321D"/>
    <w:rsid w:val="00503793"/>
    <w:rsid w:val="00503A17"/>
    <w:rsid w:val="00504677"/>
    <w:rsid w:val="00504A6E"/>
    <w:rsid w:val="00505025"/>
    <w:rsid w:val="005068A9"/>
    <w:rsid w:val="00506D00"/>
    <w:rsid w:val="005072D1"/>
    <w:rsid w:val="00507E70"/>
    <w:rsid w:val="00507F0E"/>
    <w:rsid w:val="005108FE"/>
    <w:rsid w:val="00510D91"/>
    <w:rsid w:val="005112B5"/>
    <w:rsid w:val="005117B0"/>
    <w:rsid w:val="00511BBF"/>
    <w:rsid w:val="00511DAF"/>
    <w:rsid w:val="00511FDF"/>
    <w:rsid w:val="00512344"/>
    <w:rsid w:val="00512DFB"/>
    <w:rsid w:val="00512E77"/>
    <w:rsid w:val="005133E5"/>
    <w:rsid w:val="0051427E"/>
    <w:rsid w:val="00514405"/>
    <w:rsid w:val="00514D4C"/>
    <w:rsid w:val="00514DB0"/>
    <w:rsid w:val="005162C8"/>
    <w:rsid w:val="00516325"/>
    <w:rsid w:val="00516507"/>
    <w:rsid w:val="00516540"/>
    <w:rsid w:val="005172E4"/>
    <w:rsid w:val="005179D0"/>
    <w:rsid w:val="00517B51"/>
    <w:rsid w:val="00517CB8"/>
    <w:rsid w:val="00517CE1"/>
    <w:rsid w:val="005203F5"/>
    <w:rsid w:val="0052090B"/>
    <w:rsid w:val="005217A6"/>
    <w:rsid w:val="005220F2"/>
    <w:rsid w:val="00522A4E"/>
    <w:rsid w:val="005237FF"/>
    <w:rsid w:val="005238A9"/>
    <w:rsid w:val="00523B7C"/>
    <w:rsid w:val="00523BC5"/>
    <w:rsid w:val="00523C1D"/>
    <w:rsid w:val="00523D72"/>
    <w:rsid w:val="00524353"/>
    <w:rsid w:val="00524523"/>
    <w:rsid w:val="00524B98"/>
    <w:rsid w:val="00524D38"/>
    <w:rsid w:val="0052548F"/>
    <w:rsid w:val="00525EBF"/>
    <w:rsid w:val="00526053"/>
    <w:rsid w:val="005260C5"/>
    <w:rsid w:val="00526254"/>
    <w:rsid w:val="00527533"/>
    <w:rsid w:val="0052784C"/>
    <w:rsid w:val="005278FB"/>
    <w:rsid w:val="00527970"/>
    <w:rsid w:val="00527A0D"/>
    <w:rsid w:val="00527F31"/>
    <w:rsid w:val="00527F5B"/>
    <w:rsid w:val="0053088B"/>
    <w:rsid w:val="00530B80"/>
    <w:rsid w:val="00531994"/>
    <w:rsid w:val="005321FD"/>
    <w:rsid w:val="005336A8"/>
    <w:rsid w:val="00533707"/>
    <w:rsid w:val="0053387C"/>
    <w:rsid w:val="00533CB4"/>
    <w:rsid w:val="00533D04"/>
    <w:rsid w:val="00534BAF"/>
    <w:rsid w:val="00534E97"/>
    <w:rsid w:val="00534F78"/>
    <w:rsid w:val="00535651"/>
    <w:rsid w:val="005359D7"/>
    <w:rsid w:val="00535D9A"/>
    <w:rsid w:val="00536BF3"/>
    <w:rsid w:val="00536D6D"/>
    <w:rsid w:val="00536EA1"/>
    <w:rsid w:val="0053705E"/>
    <w:rsid w:val="00537E6E"/>
    <w:rsid w:val="00540516"/>
    <w:rsid w:val="00540969"/>
    <w:rsid w:val="00540A06"/>
    <w:rsid w:val="00540D6F"/>
    <w:rsid w:val="00540FD9"/>
    <w:rsid w:val="00541051"/>
    <w:rsid w:val="00541195"/>
    <w:rsid w:val="005411B7"/>
    <w:rsid w:val="0054147B"/>
    <w:rsid w:val="005414B5"/>
    <w:rsid w:val="00542000"/>
    <w:rsid w:val="00542006"/>
    <w:rsid w:val="00542382"/>
    <w:rsid w:val="0054255D"/>
    <w:rsid w:val="005435FE"/>
    <w:rsid w:val="0054372C"/>
    <w:rsid w:val="00543856"/>
    <w:rsid w:val="005438B7"/>
    <w:rsid w:val="00544117"/>
    <w:rsid w:val="005441F1"/>
    <w:rsid w:val="00544499"/>
    <w:rsid w:val="005444D1"/>
    <w:rsid w:val="00544776"/>
    <w:rsid w:val="00544E0B"/>
    <w:rsid w:val="005456DA"/>
    <w:rsid w:val="00545ED3"/>
    <w:rsid w:val="0054619F"/>
    <w:rsid w:val="00546DB7"/>
    <w:rsid w:val="005477F7"/>
    <w:rsid w:val="00547D12"/>
    <w:rsid w:val="005502C6"/>
    <w:rsid w:val="00550B0F"/>
    <w:rsid w:val="005511D0"/>
    <w:rsid w:val="005512AE"/>
    <w:rsid w:val="0055185E"/>
    <w:rsid w:val="00551869"/>
    <w:rsid w:val="0055193D"/>
    <w:rsid w:val="005523E4"/>
    <w:rsid w:val="00552D08"/>
    <w:rsid w:val="00552E0B"/>
    <w:rsid w:val="0055324B"/>
    <w:rsid w:val="00553364"/>
    <w:rsid w:val="00553DBD"/>
    <w:rsid w:val="00554037"/>
    <w:rsid w:val="0055514F"/>
    <w:rsid w:val="00555167"/>
    <w:rsid w:val="00555454"/>
    <w:rsid w:val="00555FA0"/>
    <w:rsid w:val="005566A9"/>
    <w:rsid w:val="005571A0"/>
    <w:rsid w:val="005571B0"/>
    <w:rsid w:val="005572F5"/>
    <w:rsid w:val="00557877"/>
    <w:rsid w:val="00557DE1"/>
    <w:rsid w:val="00560696"/>
    <w:rsid w:val="00560AA0"/>
    <w:rsid w:val="00560E9B"/>
    <w:rsid w:val="00560FCE"/>
    <w:rsid w:val="00561045"/>
    <w:rsid w:val="005620C9"/>
    <w:rsid w:val="005626A3"/>
    <w:rsid w:val="00562B9D"/>
    <w:rsid w:val="00563533"/>
    <w:rsid w:val="0056394C"/>
    <w:rsid w:val="00563A20"/>
    <w:rsid w:val="00564058"/>
    <w:rsid w:val="0056439B"/>
    <w:rsid w:val="00564512"/>
    <w:rsid w:val="0056454E"/>
    <w:rsid w:val="005648A9"/>
    <w:rsid w:val="00564F75"/>
    <w:rsid w:val="00564FBF"/>
    <w:rsid w:val="00565359"/>
    <w:rsid w:val="005655F3"/>
    <w:rsid w:val="005656F9"/>
    <w:rsid w:val="00565ADD"/>
    <w:rsid w:val="00566495"/>
    <w:rsid w:val="00566CF8"/>
    <w:rsid w:val="0057035A"/>
    <w:rsid w:val="00570795"/>
    <w:rsid w:val="005707EE"/>
    <w:rsid w:val="00570E85"/>
    <w:rsid w:val="00571010"/>
    <w:rsid w:val="00571CEE"/>
    <w:rsid w:val="0057213D"/>
    <w:rsid w:val="00572243"/>
    <w:rsid w:val="005722D3"/>
    <w:rsid w:val="0057246B"/>
    <w:rsid w:val="0057250C"/>
    <w:rsid w:val="00572CEE"/>
    <w:rsid w:val="0057359E"/>
    <w:rsid w:val="00573A65"/>
    <w:rsid w:val="00573AFD"/>
    <w:rsid w:val="00573B8C"/>
    <w:rsid w:val="00573FE3"/>
    <w:rsid w:val="005744E4"/>
    <w:rsid w:val="00574592"/>
    <w:rsid w:val="005758A4"/>
    <w:rsid w:val="0057597E"/>
    <w:rsid w:val="00575BF1"/>
    <w:rsid w:val="00576048"/>
    <w:rsid w:val="005769C4"/>
    <w:rsid w:val="00576E9F"/>
    <w:rsid w:val="005770E2"/>
    <w:rsid w:val="005770E6"/>
    <w:rsid w:val="0057779B"/>
    <w:rsid w:val="005777EB"/>
    <w:rsid w:val="00577A5A"/>
    <w:rsid w:val="005816BE"/>
    <w:rsid w:val="0058181D"/>
    <w:rsid w:val="005818B4"/>
    <w:rsid w:val="00581B3E"/>
    <w:rsid w:val="00581C22"/>
    <w:rsid w:val="0058221D"/>
    <w:rsid w:val="005827F9"/>
    <w:rsid w:val="00582886"/>
    <w:rsid w:val="005843C8"/>
    <w:rsid w:val="00584745"/>
    <w:rsid w:val="00584A6E"/>
    <w:rsid w:val="00584B70"/>
    <w:rsid w:val="00584E2D"/>
    <w:rsid w:val="00585A8A"/>
    <w:rsid w:val="005860FB"/>
    <w:rsid w:val="00586800"/>
    <w:rsid w:val="00586A26"/>
    <w:rsid w:val="00586EC8"/>
    <w:rsid w:val="005870DD"/>
    <w:rsid w:val="00587CB4"/>
    <w:rsid w:val="00587F65"/>
    <w:rsid w:val="0059011D"/>
    <w:rsid w:val="00590168"/>
    <w:rsid w:val="005901E2"/>
    <w:rsid w:val="00590B2F"/>
    <w:rsid w:val="00590F63"/>
    <w:rsid w:val="00591CB9"/>
    <w:rsid w:val="00592B3C"/>
    <w:rsid w:val="0059309B"/>
    <w:rsid w:val="00593B78"/>
    <w:rsid w:val="00594782"/>
    <w:rsid w:val="0059479D"/>
    <w:rsid w:val="00594A8B"/>
    <w:rsid w:val="00594D4D"/>
    <w:rsid w:val="00595055"/>
    <w:rsid w:val="005950F1"/>
    <w:rsid w:val="0059523B"/>
    <w:rsid w:val="0059542B"/>
    <w:rsid w:val="005959DA"/>
    <w:rsid w:val="005960D4"/>
    <w:rsid w:val="0059612C"/>
    <w:rsid w:val="0059638B"/>
    <w:rsid w:val="00596AA4"/>
    <w:rsid w:val="00597187"/>
    <w:rsid w:val="005973AD"/>
    <w:rsid w:val="005974FA"/>
    <w:rsid w:val="0059778B"/>
    <w:rsid w:val="00597CEA"/>
    <w:rsid w:val="005A0414"/>
    <w:rsid w:val="005A06C3"/>
    <w:rsid w:val="005A073A"/>
    <w:rsid w:val="005A0D02"/>
    <w:rsid w:val="005A150C"/>
    <w:rsid w:val="005A1549"/>
    <w:rsid w:val="005A16C3"/>
    <w:rsid w:val="005A217C"/>
    <w:rsid w:val="005A3335"/>
    <w:rsid w:val="005A352E"/>
    <w:rsid w:val="005A361B"/>
    <w:rsid w:val="005A3D42"/>
    <w:rsid w:val="005A3E7D"/>
    <w:rsid w:val="005A47E3"/>
    <w:rsid w:val="005A4A01"/>
    <w:rsid w:val="005A4A0C"/>
    <w:rsid w:val="005A4B4F"/>
    <w:rsid w:val="005A5067"/>
    <w:rsid w:val="005A51E5"/>
    <w:rsid w:val="005A52E7"/>
    <w:rsid w:val="005A5674"/>
    <w:rsid w:val="005A5965"/>
    <w:rsid w:val="005A5A72"/>
    <w:rsid w:val="005A631A"/>
    <w:rsid w:val="005A66AD"/>
    <w:rsid w:val="005A6F2D"/>
    <w:rsid w:val="005A6F62"/>
    <w:rsid w:val="005A720A"/>
    <w:rsid w:val="005A75C2"/>
    <w:rsid w:val="005A7B31"/>
    <w:rsid w:val="005A7C4B"/>
    <w:rsid w:val="005B036A"/>
    <w:rsid w:val="005B03D2"/>
    <w:rsid w:val="005B10D6"/>
    <w:rsid w:val="005B19F3"/>
    <w:rsid w:val="005B1E32"/>
    <w:rsid w:val="005B2066"/>
    <w:rsid w:val="005B219E"/>
    <w:rsid w:val="005B23BB"/>
    <w:rsid w:val="005B28DF"/>
    <w:rsid w:val="005B2C12"/>
    <w:rsid w:val="005B414E"/>
    <w:rsid w:val="005B434C"/>
    <w:rsid w:val="005B4642"/>
    <w:rsid w:val="005B4D51"/>
    <w:rsid w:val="005B5039"/>
    <w:rsid w:val="005B55E5"/>
    <w:rsid w:val="005B5B66"/>
    <w:rsid w:val="005B604D"/>
    <w:rsid w:val="005B608B"/>
    <w:rsid w:val="005B6133"/>
    <w:rsid w:val="005B6140"/>
    <w:rsid w:val="005B6635"/>
    <w:rsid w:val="005B66BA"/>
    <w:rsid w:val="005B7EBC"/>
    <w:rsid w:val="005C076C"/>
    <w:rsid w:val="005C19C7"/>
    <w:rsid w:val="005C1D2C"/>
    <w:rsid w:val="005C1D92"/>
    <w:rsid w:val="005C1FBC"/>
    <w:rsid w:val="005C22FD"/>
    <w:rsid w:val="005C234E"/>
    <w:rsid w:val="005C23B0"/>
    <w:rsid w:val="005C2419"/>
    <w:rsid w:val="005C2967"/>
    <w:rsid w:val="005C2D45"/>
    <w:rsid w:val="005C2EE8"/>
    <w:rsid w:val="005C3329"/>
    <w:rsid w:val="005C33A9"/>
    <w:rsid w:val="005C3D81"/>
    <w:rsid w:val="005C42D2"/>
    <w:rsid w:val="005C49F7"/>
    <w:rsid w:val="005C5121"/>
    <w:rsid w:val="005C5691"/>
    <w:rsid w:val="005C5A82"/>
    <w:rsid w:val="005C5DCA"/>
    <w:rsid w:val="005C60AA"/>
    <w:rsid w:val="005C646F"/>
    <w:rsid w:val="005C676F"/>
    <w:rsid w:val="005C67B9"/>
    <w:rsid w:val="005C6A80"/>
    <w:rsid w:val="005C6B9D"/>
    <w:rsid w:val="005C7438"/>
    <w:rsid w:val="005D01AC"/>
    <w:rsid w:val="005D05C8"/>
    <w:rsid w:val="005D05E9"/>
    <w:rsid w:val="005D068B"/>
    <w:rsid w:val="005D100B"/>
    <w:rsid w:val="005D175F"/>
    <w:rsid w:val="005D18EC"/>
    <w:rsid w:val="005D299C"/>
    <w:rsid w:val="005D2D18"/>
    <w:rsid w:val="005D2F95"/>
    <w:rsid w:val="005D354F"/>
    <w:rsid w:val="005D413D"/>
    <w:rsid w:val="005D47D1"/>
    <w:rsid w:val="005D4BEA"/>
    <w:rsid w:val="005D4BEC"/>
    <w:rsid w:val="005D4F81"/>
    <w:rsid w:val="005D5459"/>
    <w:rsid w:val="005D5BC8"/>
    <w:rsid w:val="005D5F4A"/>
    <w:rsid w:val="005D6041"/>
    <w:rsid w:val="005D6895"/>
    <w:rsid w:val="005D6B35"/>
    <w:rsid w:val="005D6DDE"/>
    <w:rsid w:val="005D77A0"/>
    <w:rsid w:val="005D77D4"/>
    <w:rsid w:val="005D7AB7"/>
    <w:rsid w:val="005D7D19"/>
    <w:rsid w:val="005E0416"/>
    <w:rsid w:val="005E0562"/>
    <w:rsid w:val="005E076C"/>
    <w:rsid w:val="005E118E"/>
    <w:rsid w:val="005E11F1"/>
    <w:rsid w:val="005E18EF"/>
    <w:rsid w:val="005E2E84"/>
    <w:rsid w:val="005E3334"/>
    <w:rsid w:val="005E33FE"/>
    <w:rsid w:val="005E34A6"/>
    <w:rsid w:val="005E3726"/>
    <w:rsid w:val="005E3868"/>
    <w:rsid w:val="005E3EDF"/>
    <w:rsid w:val="005E3FFC"/>
    <w:rsid w:val="005E400E"/>
    <w:rsid w:val="005E44E6"/>
    <w:rsid w:val="005E4BB2"/>
    <w:rsid w:val="005E4EB2"/>
    <w:rsid w:val="005E4F4B"/>
    <w:rsid w:val="005E5295"/>
    <w:rsid w:val="005E555A"/>
    <w:rsid w:val="005E5A9B"/>
    <w:rsid w:val="005E5CE3"/>
    <w:rsid w:val="005E5FD1"/>
    <w:rsid w:val="005E64D4"/>
    <w:rsid w:val="005E6A51"/>
    <w:rsid w:val="005E722E"/>
    <w:rsid w:val="005E72EC"/>
    <w:rsid w:val="005E7377"/>
    <w:rsid w:val="005E7DEA"/>
    <w:rsid w:val="005F023F"/>
    <w:rsid w:val="005F06A4"/>
    <w:rsid w:val="005F06FB"/>
    <w:rsid w:val="005F0718"/>
    <w:rsid w:val="005F0934"/>
    <w:rsid w:val="005F0BB6"/>
    <w:rsid w:val="005F0FF6"/>
    <w:rsid w:val="005F1048"/>
    <w:rsid w:val="005F1988"/>
    <w:rsid w:val="005F1AE4"/>
    <w:rsid w:val="005F1B26"/>
    <w:rsid w:val="005F1C8B"/>
    <w:rsid w:val="005F1E48"/>
    <w:rsid w:val="005F20EC"/>
    <w:rsid w:val="005F22DF"/>
    <w:rsid w:val="005F32FE"/>
    <w:rsid w:val="005F34A3"/>
    <w:rsid w:val="005F4993"/>
    <w:rsid w:val="005F4FE7"/>
    <w:rsid w:val="005F5945"/>
    <w:rsid w:val="005F6453"/>
    <w:rsid w:val="005F675B"/>
    <w:rsid w:val="005F6952"/>
    <w:rsid w:val="005F6D3B"/>
    <w:rsid w:val="005F6F72"/>
    <w:rsid w:val="005F787B"/>
    <w:rsid w:val="00600915"/>
    <w:rsid w:val="0060183D"/>
    <w:rsid w:val="0060196A"/>
    <w:rsid w:val="00601F76"/>
    <w:rsid w:val="00602018"/>
    <w:rsid w:val="006020B9"/>
    <w:rsid w:val="006033C6"/>
    <w:rsid w:val="006034F8"/>
    <w:rsid w:val="00603C84"/>
    <w:rsid w:val="00604172"/>
    <w:rsid w:val="00604D52"/>
    <w:rsid w:val="00604E52"/>
    <w:rsid w:val="006053B1"/>
    <w:rsid w:val="00605936"/>
    <w:rsid w:val="00606204"/>
    <w:rsid w:val="00606338"/>
    <w:rsid w:val="0060697A"/>
    <w:rsid w:val="00606F8D"/>
    <w:rsid w:val="00607658"/>
    <w:rsid w:val="00607927"/>
    <w:rsid w:val="00607E3E"/>
    <w:rsid w:val="0061001D"/>
    <w:rsid w:val="006102EE"/>
    <w:rsid w:val="006104D4"/>
    <w:rsid w:val="006110DD"/>
    <w:rsid w:val="00611351"/>
    <w:rsid w:val="006115DA"/>
    <w:rsid w:val="00611757"/>
    <w:rsid w:val="00611897"/>
    <w:rsid w:val="00611C2A"/>
    <w:rsid w:val="0061217B"/>
    <w:rsid w:val="006122E4"/>
    <w:rsid w:val="0061267B"/>
    <w:rsid w:val="006129E1"/>
    <w:rsid w:val="00612BA1"/>
    <w:rsid w:val="00613973"/>
    <w:rsid w:val="00613D82"/>
    <w:rsid w:val="00613DDE"/>
    <w:rsid w:val="00614116"/>
    <w:rsid w:val="006143EF"/>
    <w:rsid w:val="0061445F"/>
    <w:rsid w:val="006153F6"/>
    <w:rsid w:val="00615E3C"/>
    <w:rsid w:val="00616588"/>
    <w:rsid w:val="0061705E"/>
    <w:rsid w:val="00617727"/>
    <w:rsid w:val="00617A4C"/>
    <w:rsid w:val="00620278"/>
    <w:rsid w:val="006205D5"/>
    <w:rsid w:val="006205FB"/>
    <w:rsid w:val="00620F55"/>
    <w:rsid w:val="006210F3"/>
    <w:rsid w:val="00621104"/>
    <w:rsid w:val="00621429"/>
    <w:rsid w:val="0062187E"/>
    <w:rsid w:val="00622317"/>
    <w:rsid w:val="006223AC"/>
    <w:rsid w:val="006223E9"/>
    <w:rsid w:val="006226EC"/>
    <w:rsid w:val="00622DDA"/>
    <w:rsid w:val="00622E37"/>
    <w:rsid w:val="0062309E"/>
    <w:rsid w:val="006232BF"/>
    <w:rsid w:val="0062371A"/>
    <w:rsid w:val="006241C4"/>
    <w:rsid w:val="00624563"/>
    <w:rsid w:val="006247FF"/>
    <w:rsid w:val="00624DB4"/>
    <w:rsid w:val="0062523C"/>
    <w:rsid w:val="00626568"/>
    <w:rsid w:val="00626C1E"/>
    <w:rsid w:val="006274EE"/>
    <w:rsid w:val="006302F2"/>
    <w:rsid w:val="0063093A"/>
    <w:rsid w:val="00630D75"/>
    <w:rsid w:val="00630E27"/>
    <w:rsid w:val="00631A62"/>
    <w:rsid w:val="00632F1E"/>
    <w:rsid w:val="006343A8"/>
    <w:rsid w:val="006345C5"/>
    <w:rsid w:val="0063464F"/>
    <w:rsid w:val="006346D9"/>
    <w:rsid w:val="00634F14"/>
    <w:rsid w:val="00634F9F"/>
    <w:rsid w:val="006350CE"/>
    <w:rsid w:val="006355A8"/>
    <w:rsid w:val="00635A08"/>
    <w:rsid w:val="00635BF5"/>
    <w:rsid w:val="00635EC0"/>
    <w:rsid w:val="006363F7"/>
    <w:rsid w:val="00636C62"/>
    <w:rsid w:val="00636C96"/>
    <w:rsid w:val="00637A79"/>
    <w:rsid w:val="00637BD3"/>
    <w:rsid w:val="00637E88"/>
    <w:rsid w:val="00640064"/>
    <w:rsid w:val="006401F2"/>
    <w:rsid w:val="00640466"/>
    <w:rsid w:val="00640EDB"/>
    <w:rsid w:val="006418FA"/>
    <w:rsid w:val="00641F22"/>
    <w:rsid w:val="006421DF"/>
    <w:rsid w:val="00642849"/>
    <w:rsid w:val="00642D1B"/>
    <w:rsid w:val="00642F1F"/>
    <w:rsid w:val="00643086"/>
    <w:rsid w:val="006433FF"/>
    <w:rsid w:val="00643E97"/>
    <w:rsid w:val="006441EB"/>
    <w:rsid w:val="0064422D"/>
    <w:rsid w:val="00644285"/>
    <w:rsid w:val="006447CF"/>
    <w:rsid w:val="00644990"/>
    <w:rsid w:val="00644B69"/>
    <w:rsid w:val="00645306"/>
    <w:rsid w:val="00645F16"/>
    <w:rsid w:val="00645F28"/>
    <w:rsid w:val="006462A0"/>
    <w:rsid w:val="00646B13"/>
    <w:rsid w:val="00646CF2"/>
    <w:rsid w:val="00647257"/>
    <w:rsid w:val="006474ED"/>
    <w:rsid w:val="00647959"/>
    <w:rsid w:val="00647A4B"/>
    <w:rsid w:val="00650266"/>
    <w:rsid w:val="006504BD"/>
    <w:rsid w:val="006504D4"/>
    <w:rsid w:val="00650FCD"/>
    <w:rsid w:val="006510AD"/>
    <w:rsid w:val="0065113C"/>
    <w:rsid w:val="006512D3"/>
    <w:rsid w:val="00651573"/>
    <w:rsid w:val="00651B11"/>
    <w:rsid w:val="00651DB7"/>
    <w:rsid w:val="00652A9F"/>
    <w:rsid w:val="006530D0"/>
    <w:rsid w:val="00653140"/>
    <w:rsid w:val="0065347A"/>
    <w:rsid w:val="00653B40"/>
    <w:rsid w:val="00653C45"/>
    <w:rsid w:val="0065406E"/>
    <w:rsid w:val="00654BEA"/>
    <w:rsid w:val="00654E4F"/>
    <w:rsid w:val="00654FAE"/>
    <w:rsid w:val="00655461"/>
    <w:rsid w:val="006557C9"/>
    <w:rsid w:val="00655FE8"/>
    <w:rsid w:val="00656220"/>
    <w:rsid w:val="0065690A"/>
    <w:rsid w:val="00656D7A"/>
    <w:rsid w:val="0065707B"/>
    <w:rsid w:val="006570D7"/>
    <w:rsid w:val="006573B6"/>
    <w:rsid w:val="006573C3"/>
    <w:rsid w:val="00657460"/>
    <w:rsid w:val="00657590"/>
    <w:rsid w:val="0065783D"/>
    <w:rsid w:val="00657BC9"/>
    <w:rsid w:val="006601E8"/>
    <w:rsid w:val="00660365"/>
    <w:rsid w:val="0066253C"/>
    <w:rsid w:val="00662666"/>
    <w:rsid w:val="006628BB"/>
    <w:rsid w:val="00662BE6"/>
    <w:rsid w:val="0066320C"/>
    <w:rsid w:val="0066344F"/>
    <w:rsid w:val="006642B5"/>
    <w:rsid w:val="006642D2"/>
    <w:rsid w:val="0066456D"/>
    <w:rsid w:val="0066470E"/>
    <w:rsid w:val="006647B3"/>
    <w:rsid w:val="0066489E"/>
    <w:rsid w:val="00664A18"/>
    <w:rsid w:val="00664F9B"/>
    <w:rsid w:val="0066516B"/>
    <w:rsid w:val="0066541B"/>
    <w:rsid w:val="00665661"/>
    <w:rsid w:val="006656A4"/>
    <w:rsid w:val="00666258"/>
    <w:rsid w:val="00666F01"/>
    <w:rsid w:val="006671D4"/>
    <w:rsid w:val="006674B3"/>
    <w:rsid w:val="0066752E"/>
    <w:rsid w:val="006675CF"/>
    <w:rsid w:val="006679CB"/>
    <w:rsid w:val="00667BE3"/>
    <w:rsid w:val="00670185"/>
    <w:rsid w:val="00670D2F"/>
    <w:rsid w:val="00670D53"/>
    <w:rsid w:val="00670E0B"/>
    <w:rsid w:val="00671B65"/>
    <w:rsid w:val="006724B8"/>
    <w:rsid w:val="00672DD1"/>
    <w:rsid w:val="00672E6D"/>
    <w:rsid w:val="00672F03"/>
    <w:rsid w:val="00673456"/>
    <w:rsid w:val="00673B13"/>
    <w:rsid w:val="00673C00"/>
    <w:rsid w:val="00673E5A"/>
    <w:rsid w:val="00674402"/>
    <w:rsid w:val="0067468C"/>
    <w:rsid w:val="006747DB"/>
    <w:rsid w:val="006749AE"/>
    <w:rsid w:val="006752E2"/>
    <w:rsid w:val="00675369"/>
    <w:rsid w:val="00675ACB"/>
    <w:rsid w:val="006762F7"/>
    <w:rsid w:val="006763E3"/>
    <w:rsid w:val="0067744A"/>
    <w:rsid w:val="00677534"/>
    <w:rsid w:val="0067757A"/>
    <w:rsid w:val="00677651"/>
    <w:rsid w:val="00680A96"/>
    <w:rsid w:val="00681087"/>
    <w:rsid w:val="006813B7"/>
    <w:rsid w:val="006813F0"/>
    <w:rsid w:val="006814E5"/>
    <w:rsid w:val="006816EA"/>
    <w:rsid w:val="00681A7F"/>
    <w:rsid w:val="006821B2"/>
    <w:rsid w:val="006823EC"/>
    <w:rsid w:val="0068283C"/>
    <w:rsid w:val="0068290C"/>
    <w:rsid w:val="00682AE8"/>
    <w:rsid w:val="00682F08"/>
    <w:rsid w:val="00682F2A"/>
    <w:rsid w:val="00682FCB"/>
    <w:rsid w:val="006830AE"/>
    <w:rsid w:val="006837BD"/>
    <w:rsid w:val="00683DE0"/>
    <w:rsid w:val="006840B6"/>
    <w:rsid w:val="0068449F"/>
    <w:rsid w:val="006846A5"/>
    <w:rsid w:val="006848B7"/>
    <w:rsid w:val="006851B1"/>
    <w:rsid w:val="00685269"/>
    <w:rsid w:val="006857E2"/>
    <w:rsid w:val="00685915"/>
    <w:rsid w:val="00685F6C"/>
    <w:rsid w:val="00686112"/>
    <w:rsid w:val="00686928"/>
    <w:rsid w:val="006875F4"/>
    <w:rsid w:val="00687662"/>
    <w:rsid w:val="00687A2F"/>
    <w:rsid w:val="00687C14"/>
    <w:rsid w:val="00690161"/>
    <w:rsid w:val="00690381"/>
    <w:rsid w:val="00690723"/>
    <w:rsid w:val="00690869"/>
    <w:rsid w:val="00690A10"/>
    <w:rsid w:val="00690BBB"/>
    <w:rsid w:val="00692512"/>
    <w:rsid w:val="00692D55"/>
    <w:rsid w:val="0069344E"/>
    <w:rsid w:val="00693CA1"/>
    <w:rsid w:val="00693D73"/>
    <w:rsid w:val="006940D8"/>
    <w:rsid w:val="006944EC"/>
    <w:rsid w:val="0069462A"/>
    <w:rsid w:val="00694C28"/>
    <w:rsid w:val="00694D28"/>
    <w:rsid w:val="00695168"/>
    <w:rsid w:val="0069577B"/>
    <w:rsid w:val="00695859"/>
    <w:rsid w:val="00695896"/>
    <w:rsid w:val="00695AEB"/>
    <w:rsid w:val="00696684"/>
    <w:rsid w:val="00696AED"/>
    <w:rsid w:val="00696BE2"/>
    <w:rsid w:val="0069711F"/>
    <w:rsid w:val="0069729B"/>
    <w:rsid w:val="006A0998"/>
    <w:rsid w:val="006A0DB2"/>
    <w:rsid w:val="006A15C9"/>
    <w:rsid w:val="006A16E5"/>
    <w:rsid w:val="006A17F3"/>
    <w:rsid w:val="006A1B5A"/>
    <w:rsid w:val="006A1B8F"/>
    <w:rsid w:val="006A1D8B"/>
    <w:rsid w:val="006A2501"/>
    <w:rsid w:val="006A26CC"/>
    <w:rsid w:val="006A289A"/>
    <w:rsid w:val="006A2920"/>
    <w:rsid w:val="006A2DF1"/>
    <w:rsid w:val="006A3903"/>
    <w:rsid w:val="006A39B5"/>
    <w:rsid w:val="006A44C9"/>
    <w:rsid w:val="006A4AC2"/>
    <w:rsid w:val="006A4D21"/>
    <w:rsid w:val="006A522E"/>
    <w:rsid w:val="006A5967"/>
    <w:rsid w:val="006A62D4"/>
    <w:rsid w:val="006A64DA"/>
    <w:rsid w:val="006A66F0"/>
    <w:rsid w:val="006A7DBD"/>
    <w:rsid w:val="006A7FE3"/>
    <w:rsid w:val="006B00D1"/>
    <w:rsid w:val="006B0159"/>
    <w:rsid w:val="006B0586"/>
    <w:rsid w:val="006B0811"/>
    <w:rsid w:val="006B0C95"/>
    <w:rsid w:val="006B1643"/>
    <w:rsid w:val="006B1807"/>
    <w:rsid w:val="006B21F9"/>
    <w:rsid w:val="006B2511"/>
    <w:rsid w:val="006B25CE"/>
    <w:rsid w:val="006B2980"/>
    <w:rsid w:val="006B2E05"/>
    <w:rsid w:val="006B2F66"/>
    <w:rsid w:val="006B36A2"/>
    <w:rsid w:val="006B36DD"/>
    <w:rsid w:val="006B3900"/>
    <w:rsid w:val="006B3C86"/>
    <w:rsid w:val="006B44F7"/>
    <w:rsid w:val="006B456F"/>
    <w:rsid w:val="006B4873"/>
    <w:rsid w:val="006B4D28"/>
    <w:rsid w:val="006B4F25"/>
    <w:rsid w:val="006B6834"/>
    <w:rsid w:val="006B68C9"/>
    <w:rsid w:val="006B68DB"/>
    <w:rsid w:val="006B6EDC"/>
    <w:rsid w:val="006B717D"/>
    <w:rsid w:val="006B739D"/>
    <w:rsid w:val="006B73B0"/>
    <w:rsid w:val="006B75E2"/>
    <w:rsid w:val="006B7F0B"/>
    <w:rsid w:val="006C0494"/>
    <w:rsid w:val="006C092B"/>
    <w:rsid w:val="006C14C8"/>
    <w:rsid w:val="006C1635"/>
    <w:rsid w:val="006C182E"/>
    <w:rsid w:val="006C1C0C"/>
    <w:rsid w:val="006C21A7"/>
    <w:rsid w:val="006C253F"/>
    <w:rsid w:val="006C26F0"/>
    <w:rsid w:val="006C26FB"/>
    <w:rsid w:val="006C2ED7"/>
    <w:rsid w:val="006C3100"/>
    <w:rsid w:val="006C342A"/>
    <w:rsid w:val="006C3793"/>
    <w:rsid w:val="006C3855"/>
    <w:rsid w:val="006C4331"/>
    <w:rsid w:val="006C4349"/>
    <w:rsid w:val="006C4EA0"/>
    <w:rsid w:val="006C534C"/>
    <w:rsid w:val="006C5B09"/>
    <w:rsid w:val="006C6467"/>
    <w:rsid w:val="006C6558"/>
    <w:rsid w:val="006C69A1"/>
    <w:rsid w:val="006C6B0C"/>
    <w:rsid w:val="006C71BF"/>
    <w:rsid w:val="006C726F"/>
    <w:rsid w:val="006D000E"/>
    <w:rsid w:val="006D0192"/>
    <w:rsid w:val="006D07F2"/>
    <w:rsid w:val="006D0884"/>
    <w:rsid w:val="006D0C18"/>
    <w:rsid w:val="006D0F13"/>
    <w:rsid w:val="006D1037"/>
    <w:rsid w:val="006D15DA"/>
    <w:rsid w:val="006D165A"/>
    <w:rsid w:val="006D1897"/>
    <w:rsid w:val="006D1FFC"/>
    <w:rsid w:val="006D2281"/>
    <w:rsid w:val="006D25FC"/>
    <w:rsid w:val="006D3205"/>
    <w:rsid w:val="006D3244"/>
    <w:rsid w:val="006D3280"/>
    <w:rsid w:val="006D367A"/>
    <w:rsid w:val="006D3BF5"/>
    <w:rsid w:val="006D3C3E"/>
    <w:rsid w:val="006D3E8D"/>
    <w:rsid w:val="006D4384"/>
    <w:rsid w:val="006D45D8"/>
    <w:rsid w:val="006D4B6E"/>
    <w:rsid w:val="006D4B7A"/>
    <w:rsid w:val="006D4BC1"/>
    <w:rsid w:val="006D4FD7"/>
    <w:rsid w:val="006D51CA"/>
    <w:rsid w:val="006D546D"/>
    <w:rsid w:val="006D55FB"/>
    <w:rsid w:val="006D5FB0"/>
    <w:rsid w:val="006D5FCC"/>
    <w:rsid w:val="006D638D"/>
    <w:rsid w:val="006D6607"/>
    <w:rsid w:val="006D6DF8"/>
    <w:rsid w:val="006D7057"/>
    <w:rsid w:val="006E06DF"/>
    <w:rsid w:val="006E0CB3"/>
    <w:rsid w:val="006E1B5A"/>
    <w:rsid w:val="006E2038"/>
    <w:rsid w:val="006E20D7"/>
    <w:rsid w:val="006E24CA"/>
    <w:rsid w:val="006E29BA"/>
    <w:rsid w:val="006E2BAA"/>
    <w:rsid w:val="006E2CC3"/>
    <w:rsid w:val="006E3811"/>
    <w:rsid w:val="006E3998"/>
    <w:rsid w:val="006E3C8E"/>
    <w:rsid w:val="006E3E28"/>
    <w:rsid w:val="006E58C9"/>
    <w:rsid w:val="006E6D66"/>
    <w:rsid w:val="006E721C"/>
    <w:rsid w:val="006E729F"/>
    <w:rsid w:val="006E75B8"/>
    <w:rsid w:val="006E7B41"/>
    <w:rsid w:val="006F004C"/>
    <w:rsid w:val="006F0765"/>
    <w:rsid w:val="006F0E6B"/>
    <w:rsid w:val="006F1C0C"/>
    <w:rsid w:val="006F1E96"/>
    <w:rsid w:val="006F2092"/>
    <w:rsid w:val="006F21DC"/>
    <w:rsid w:val="006F2328"/>
    <w:rsid w:val="006F253C"/>
    <w:rsid w:val="006F273A"/>
    <w:rsid w:val="006F3BBC"/>
    <w:rsid w:val="006F3D54"/>
    <w:rsid w:val="006F3E0E"/>
    <w:rsid w:val="006F4486"/>
    <w:rsid w:val="006F4A99"/>
    <w:rsid w:val="006F4D28"/>
    <w:rsid w:val="006F5017"/>
    <w:rsid w:val="006F50BB"/>
    <w:rsid w:val="006F53B5"/>
    <w:rsid w:val="006F6617"/>
    <w:rsid w:val="006F7098"/>
    <w:rsid w:val="006F7A5D"/>
    <w:rsid w:val="006F7D41"/>
    <w:rsid w:val="006F7D89"/>
    <w:rsid w:val="00700F9F"/>
    <w:rsid w:val="0070121F"/>
    <w:rsid w:val="00701475"/>
    <w:rsid w:val="00701794"/>
    <w:rsid w:val="007020F8"/>
    <w:rsid w:val="00703724"/>
    <w:rsid w:val="00703D12"/>
    <w:rsid w:val="007043E4"/>
    <w:rsid w:val="00705431"/>
    <w:rsid w:val="00705784"/>
    <w:rsid w:val="007059D3"/>
    <w:rsid w:val="0070603E"/>
    <w:rsid w:val="00706079"/>
    <w:rsid w:val="007064C2"/>
    <w:rsid w:val="00706D7E"/>
    <w:rsid w:val="00706E82"/>
    <w:rsid w:val="00707112"/>
    <w:rsid w:val="007071D1"/>
    <w:rsid w:val="00707949"/>
    <w:rsid w:val="00707CC7"/>
    <w:rsid w:val="00710035"/>
    <w:rsid w:val="00710564"/>
    <w:rsid w:val="007105A3"/>
    <w:rsid w:val="007108CC"/>
    <w:rsid w:val="00710FF9"/>
    <w:rsid w:val="00711CD3"/>
    <w:rsid w:val="00711DE3"/>
    <w:rsid w:val="00712916"/>
    <w:rsid w:val="00712A93"/>
    <w:rsid w:val="007134F5"/>
    <w:rsid w:val="0071359E"/>
    <w:rsid w:val="00713762"/>
    <w:rsid w:val="00713C50"/>
    <w:rsid w:val="00713DF6"/>
    <w:rsid w:val="00714058"/>
    <w:rsid w:val="00714955"/>
    <w:rsid w:val="00714ADC"/>
    <w:rsid w:val="00714BB2"/>
    <w:rsid w:val="00715135"/>
    <w:rsid w:val="0071556B"/>
    <w:rsid w:val="00715575"/>
    <w:rsid w:val="00715EDE"/>
    <w:rsid w:val="00716626"/>
    <w:rsid w:val="00717CCC"/>
    <w:rsid w:val="00717E9E"/>
    <w:rsid w:val="00720A58"/>
    <w:rsid w:val="00720D21"/>
    <w:rsid w:val="00721016"/>
    <w:rsid w:val="00721BAE"/>
    <w:rsid w:val="00721D50"/>
    <w:rsid w:val="00721EA3"/>
    <w:rsid w:val="007229A6"/>
    <w:rsid w:val="00722B30"/>
    <w:rsid w:val="00723673"/>
    <w:rsid w:val="00723BD0"/>
    <w:rsid w:val="007242AD"/>
    <w:rsid w:val="007245B5"/>
    <w:rsid w:val="007246E8"/>
    <w:rsid w:val="0072501F"/>
    <w:rsid w:val="00726B03"/>
    <w:rsid w:val="0072741D"/>
    <w:rsid w:val="00727467"/>
    <w:rsid w:val="00727882"/>
    <w:rsid w:val="00730001"/>
    <w:rsid w:val="0073037A"/>
    <w:rsid w:val="00731867"/>
    <w:rsid w:val="00731C13"/>
    <w:rsid w:val="0073230C"/>
    <w:rsid w:val="00732436"/>
    <w:rsid w:val="00732F84"/>
    <w:rsid w:val="0073352A"/>
    <w:rsid w:val="00733562"/>
    <w:rsid w:val="00733778"/>
    <w:rsid w:val="00733E3B"/>
    <w:rsid w:val="00733ECA"/>
    <w:rsid w:val="00734805"/>
    <w:rsid w:val="00734B10"/>
    <w:rsid w:val="0073535C"/>
    <w:rsid w:val="0073537F"/>
    <w:rsid w:val="007354BF"/>
    <w:rsid w:val="00735B7F"/>
    <w:rsid w:val="0073676A"/>
    <w:rsid w:val="00737AC9"/>
    <w:rsid w:val="00737E53"/>
    <w:rsid w:val="00740514"/>
    <w:rsid w:val="00740FC9"/>
    <w:rsid w:val="00741505"/>
    <w:rsid w:val="00741D9D"/>
    <w:rsid w:val="00741FA3"/>
    <w:rsid w:val="007420BB"/>
    <w:rsid w:val="007422DB"/>
    <w:rsid w:val="007426F7"/>
    <w:rsid w:val="00742896"/>
    <w:rsid w:val="00743617"/>
    <w:rsid w:val="00743741"/>
    <w:rsid w:val="007437CC"/>
    <w:rsid w:val="00743B92"/>
    <w:rsid w:val="007442E0"/>
    <w:rsid w:val="007448B9"/>
    <w:rsid w:val="00745156"/>
    <w:rsid w:val="00745529"/>
    <w:rsid w:val="00745875"/>
    <w:rsid w:val="0074589A"/>
    <w:rsid w:val="00745AF5"/>
    <w:rsid w:val="00746A0F"/>
    <w:rsid w:val="00747114"/>
    <w:rsid w:val="00747293"/>
    <w:rsid w:val="00747C54"/>
    <w:rsid w:val="00750180"/>
    <w:rsid w:val="0075028D"/>
    <w:rsid w:val="007502FD"/>
    <w:rsid w:val="007508F4"/>
    <w:rsid w:val="0075178D"/>
    <w:rsid w:val="00752992"/>
    <w:rsid w:val="00752D1C"/>
    <w:rsid w:val="00752D46"/>
    <w:rsid w:val="00752F6B"/>
    <w:rsid w:val="00753DF5"/>
    <w:rsid w:val="00753FDD"/>
    <w:rsid w:val="00754364"/>
    <w:rsid w:val="00754A67"/>
    <w:rsid w:val="00754D87"/>
    <w:rsid w:val="0075504D"/>
    <w:rsid w:val="00755755"/>
    <w:rsid w:val="00755B41"/>
    <w:rsid w:val="00755B5E"/>
    <w:rsid w:val="00755CCE"/>
    <w:rsid w:val="00756A22"/>
    <w:rsid w:val="00756A89"/>
    <w:rsid w:val="00756CD4"/>
    <w:rsid w:val="00756D22"/>
    <w:rsid w:val="00756DDC"/>
    <w:rsid w:val="0076011D"/>
    <w:rsid w:val="007608FD"/>
    <w:rsid w:val="00761CC4"/>
    <w:rsid w:val="00761CC8"/>
    <w:rsid w:val="0076206F"/>
    <w:rsid w:val="007621ED"/>
    <w:rsid w:val="007622A9"/>
    <w:rsid w:val="007628B2"/>
    <w:rsid w:val="00762E27"/>
    <w:rsid w:val="00763B15"/>
    <w:rsid w:val="00764249"/>
    <w:rsid w:val="007644C3"/>
    <w:rsid w:val="007649F7"/>
    <w:rsid w:val="0076580E"/>
    <w:rsid w:val="00765DF6"/>
    <w:rsid w:val="007661AD"/>
    <w:rsid w:val="00766225"/>
    <w:rsid w:val="007662B1"/>
    <w:rsid w:val="00766491"/>
    <w:rsid w:val="007666D4"/>
    <w:rsid w:val="00766BD0"/>
    <w:rsid w:val="00766D4C"/>
    <w:rsid w:val="00767007"/>
    <w:rsid w:val="00767BBA"/>
    <w:rsid w:val="00767E49"/>
    <w:rsid w:val="00770311"/>
    <w:rsid w:val="00770495"/>
    <w:rsid w:val="007704C8"/>
    <w:rsid w:val="0077063C"/>
    <w:rsid w:val="00770D18"/>
    <w:rsid w:val="00771D42"/>
    <w:rsid w:val="00771E1B"/>
    <w:rsid w:val="00771F5D"/>
    <w:rsid w:val="00772632"/>
    <w:rsid w:val="00773023"/>
    <w:rsid w:val="007732DE"/>
    <w:rsid w:val="007734EC"/>
    <w:rsid w:val="00773C6B"/>
    <w:rsid w:val="00773D4F"/>
    <w:rsid w:val="007741BB"/>
    <w:rsid w:val="007743E2"/>
    <w:rsid w:val="00774EB4"/>
    <w:rsid w:val="0077512E"/>
    <w:rsid w:val="007758CF"/>
    <w:rsid w:val="00775B6A"/>
    <w:rsid w:val="00776BC0"/>
    <w:rsid w:val="00776C90"/>
    <w:rsid w:val="00776E36"/>
    <w:rsid w:val="00776FD8"/>
    <w:rsid w:val="0077705B"/>
    <w:rsid w:val="0077799F"/>
    <w:rsid w:val="0078021A"/>
    <w:rsid w:val="00780531"/>
    <w:rsid w:val="00780643"/>
    <w:rsid w:val="00781B32"/>
    <w:rsid w:val="00782584"/>
    <w:rsid w:val="00782917"/>
    <w:rsid w:val="00783C5E"/>
    <w:rsid w:val="00783DD6"/>
    <w:rsid w:val="00783DF2"/>
    <w:rsid w:val="00784E4C"/>
    <w:rsid w:val="00784FB3"/>
    <w:rsid w:val="00785046"/>
    <w:rsid w:val="00785389"/>
    <w:rsid w:val="00785840"/>
    <w:rsid w:val="0078590B"/>
    <w:rsid w:val="00785FB5"/>
    <w:rsid w:val="007862C5"/>
    <w:rsid w:val="00786D28"/>
    <w:rsid w:val="007873BA"/>
    <w:rsid w:val="00787B09"/>
    <w:rsid w:val="00787CD5"/>
    <w:rsid w:val="007900B2"/>
    <w:rsid w:val="007908E7"/>
    <w:rsid w:val="00790EE8"/>
    <w:rsid w:val="007915FD"/>
    <w:rsid w:val="007916EC"/>
    <w:rsid w:val="007929C8"/>
    <w:rsid w:val="007929EB"/>
    <w:rsid w:val="00792AD6"/>
    <w:rsid w:val="00792F09"/>
    <w:rsid w:val="00793085"/>
    <w:rsid w:val="00793240"/>
    <w:rsid w:val="00793631"/>
    <w:rsid w:val="00793741"/>
    <w:rsid w:val="00794317"/>
    <w:rsid w:val="007945C0"/>
    <w:rsid w:val="0079465E"/>
    <w:rsid w:val="007946CA"/>
    <w:rsid w:val="007955F1"/>
    <w:rsid w:val="007959F3"/>
    <w:rsid w:val="00795CBC"/>
    <w:rsid w:val="007965D0"/>
    <w:rsid w:val="007965EC"/>
    <w:rsid w:val="007974E4"/>
    <w:rsid w:val="00797940"/>
    <w:rsid w:val="00797F61"/>
    <w:rsid w:val="007A053D"/>
    <w:rsid w:val="007A0650"/>
    <w:rsid w:val="007A0851"/>
    <w:rsid w:val="007A0B87"/>
    <w:rsid w:val="007A0BBB"/>
    <w:rsid w:val="007A0D72"/>
    <w:rsid w:val="007A1F3F"/>
    <w:rsid w:val="007A2347"/>
    <w:rsid w:val="007A3884"/>
    <w:rsid w:val="007A3945"/>
    <w:rsid w:val="007A3C9D"/>
    <w:rsid w:val="007A3ED1"/>
    <w:rsid w:val="007A4077"/>
    <w:rsid w:val="007A4772"/>
    <w:rsid w:val="007A48D3"/>
    <w:rsid w:val="007A498A"/>
    <w:rsid w:val="007A4A6F"/>
    <w:rsid w:val="007A4C0F"/>
    <w:rsid w:val="007A51C8"/>
    <w:rsid w:val="007A55CE"/>
    <w:rsid w:val="007A5978"/>
    <w:rsid w:val="007A5D11"/>
    <w:rsid w:val="007A5D3C"/>
    <w:rsid w:val="007A5F2E"/>
    <w:rsid w:val="007A5FF7"/>
    <w:rsid w:val="007A6951"/>
    <w:rsid w:val="007A6FB2"/>
    <w:rsid w:val="007A7EC2"/>
    <w:rsid w:val="007B0382"/>
    <w:rsid w:val="007B0586"/>
    <w:rsid w:val="007B16A5"/>
    <w:rsid w:val="007B1808"/>
    <w:rsid w:val="007B193E"/>
    <w:rsid w:val="007B199D"/>
    <w:rsid w:val="007B1FF6"/>
    <w:rsid w:val="007B20D6"/>
    <w:rsid w:val="007B20E1"/>
    <w:rsid w:val="007B2A45"/>
    <w:rsid w:val="007B2B03"/>
    <w:rsid w:val="007B2BD4"/>
    <w:rsid w:val="007B3218"/>
    <w:rsid w:val="007B35EC"/>
    <w:rsid w:val="007B3CDA"/>
    <w:rsid w:val="007B5543"/>
    <w:rsid w:val="007B5956"/>
    <w:rsid w:val="007B5D60"/>
    <w:rsid w:val="007B5DF9"/>
    <w:rsid w:val="007B5F4E"/>
    <w:rsid w:val="007B640D"/>
    <w:rsid w:val="007B6798"/>
    <w:rsid w:val="007B67DC"/>
    <w:rsid w:val="007B705D"/>
    <w:rsid w:val="007B731C"/>
    <w:rsid w:val="007C015D"/>
    <w:rsid w:val="007C1006"/>
    <w:rsid w:val="007C1068"/>
    <w:rsid w:val="007C1E34"/>
    <w:rsid w:val="007C1E48"/>
    <w:rsid w:val="007C1E7A"/>
    <w:rsid w:val="007C23B7"/>
    <w:rsid w:val="007C24DF"/>
    <w:rsid w:val="007C259C"/>
    <w:rsid w:val="007C2CF2"/>
    <w:rsid w:val="007C3D4A"/>
    <w:rsid w:val="007C474E"/>
    <w:rsid w:val="007C48DC"/>
    <w:rsid w:val="007C4997"/>
    <w:rsid w:val="007C4EF1"/>
    <w:rsid w:val="007C54F8"/>
    <w:rsid w:val="007C6049"/>
    <w:rsid w:val="007C616B"/>
    <w:rsid w:val="007C6C27"/>
    <w:rsid w:val="007C70A6"/>
    <w:rsid w:val="007C71B9"/>
    <w:rsid w:val="007C7324"/>
    <w:rsid w:val="007C7EC4"/>
    <w:rsid w:val="007D068F"/>
    <w:rsid w:val="007D0A44"/>
    <w:rsid w:val="007D0EC9"/>
    <w:rsid w:val="007D1CB0"/>
    <w:rsid w:val="007D1D21"/>
    <w:rsid w:val="007D24E0"/>
    <w:rsid w:val="007D252C"/>
    <w:rsid w:val="007D2D91"/>
    <w:rsid w:val="007D3016"/>
    <w:rsid w:val="007D4391"/>
    <w:rsid w:val="007D4646"/>
    <w:rsid w:val="007D48EA"/>
    <w:rsid w:val="007D4A3B"/>
    <w:rsid w:val="007D5002"/>
    <w:rsid w:val="007D5316"/>
    <w:rsid w:val="007D53A7"/>
    <w:rsid w:val="007D5A00"/>
    <w:rsid w:val="007D5ADC"/>
    <w:rsid w:val="007D5B7D"/>
    <w:rsid w:val="007D5C2B"/>
    <w:rsid w:val="007D688C"/>
    <w:rsid w:val="007D6A8C"/>
    <w:rsid w:val="007D7160"/>
    <w:rsid w:val="007D7372"/>
    <w:rsid w:val="007D7982"/>
    <w:rsid w:val="007D7A64"/>
    <w:rsid w:val="007D7B46"/>
    <w:rsid w:val="007D7E83"/>
    <w:rsid w:val="007E0249"/>
    <w:rsid w:val="007E0D6E"/>
    <w:rsid w:val="007E1069"/>
    <w:rsid w:val="007E231C"/>
    <w:rsid w:val="007E23C2"/>
    <w:rsid w:val="007E2897"/>
    <w:rsid w:val="007E2AA3"/>
    <w:rsid w:val="007E2C73"/>
    <w:rsid w:val="007E31B1"/>
    <w:rsid w:val="007E31F9"/>
    <w:rsid w:val="007E39B0"/>
    <w:rsid w:val="007E3A97"/>
    <w:rsid w:val="007E3F49"/>
    <w:rsid w:val="007E45C1"/>
    <w:rsid w:val="007E48EF"/>
    <w:rsid w:val="007E4DF9"/>
    <w:rsid w:val="007E4EB5"/>
    <w:rsid w:val="007E5A58"/>
    <w:rsid w:val="007E5AF0"/>
    <w:rsid w:val="007E6489"/>
    <w:rsid w:val="007E64C4"/>
    <w:rsid w:val="007E6B1C"/>
    <w:rsid w:val="007E7869"/>
    <w:rsid w:val="007E7AFD"/>
    <w:rsid w:val="007E7B17"/>
    <w:rsid w:val="007F03EF"/>
    <w:rsid w:val="007F0507"/>
    <w:rsid w:val="007F09AA"/>
    <w:rsid w:val="007F1734"/>
    <w:rsid w:val="007F1D77"/>
    <w:rsid w:val="007F2779"/>
    <w:rsid w:val="007F2E3E"/>
    <w:rsid w:val="007F309A"/>
    <w:rsid w:val="007F3106"/>
    <w:rsid w:val="007F39C5"/>
    <w:rsid w:val="007F564C"/>
    <w:rsid w:val="007F5E03"/>
    <w:rsid w:val="007F6378"/>
    <w:rsid w:val="007F697B"/>
    <w:rsid w:val="007F6ED5"/>
    <w:rsid w:val="007F72F6"/>
    <w:rsid w:val="007F7623"/>
    <w:rsid w:val="007F7B16"/>
    <w:rsid w:val="007F7FD5"/>
    <w:rsid w:val="00800171"/>
    <w:rsid w:val="008012BB"/>
    <w:rsid w:val="008015D8"/>
    <w:rsid w:val="008019D6"/>
    <w:rsid w:val="008020EE"/>
    <w:rsid w:val="0080223E"/>
    <w:rsid w:val="0080255C"/>
    <w:rsid w:val="00802B38"/>
    <w:rsid w:val="00802BA7"/>
    <w:rsid w:val="00802FD1"/>
    <w:rsid w:val="008035B0"/>
    <w:rsid w:val="00804BCA"/>
    <w:rsid w:val="00804F1F"/>
    <w:rsid w:val="0080577D"/>
    <w:rsid w:val="00805B67"/>
    <w:rsid w:val="00805CE8"/>
    <w:rsid w:val="00805D08"/>
    <w:rsid w:val="00805D93"/>
    <w:rsid w:val="00805F2E"/>
    <w:rsid w:val="008060D9"/>
    <w:rsid w:val="00806688"/>
    <w:rsid w:val="008068C8"/>
    <w:rsid w:val="00807C3F"/>
    <w:rsid w:val="0081028F"/>
    <w:rsid w:val="008104DF"/>
    <w:rsid w:val="00810558"/>
    <w:rsid w:val="008106B0"/>
    <w:rsid w:val="00810E79"/>
    <w:rsid w:val="00811048"/>
    <w:rsid w:val="00811177"/>
    <w:rsid w:val="008112E9"/>
    <w:rsid w:val="00811D9F"/>
    <w:rsid w:val="00812422"/>
    <w:rsid w:val="00812779"/>
    <w:rsid w:val="00812BCA"/>
    <w:rsid w:val="00812F58"/>
    <w:rsid w:val="008133F3"/>
    <w:rsid w:val="0081391F"/>
    <w:rsid w:val="00813ED6"/>
    <w:rsid w:val="008143FC"/>
    <w:rsid w:val="0081475F"/>
    <w:rsid w:val="00814E97"/>
    <w:rsid w:val="008152E2"/>
    <w:rsid w:val="00815475"/>
    <w:rsid w:val="00815795"/>
    <w:rsid w:val="00815C0A"/>
    <w:rsid w:val="00815F32"/>
    <w:rsid w:val="00816964"/>
    <w:rsid w:val="00816A49"/>
    <w:rsid w:val="00816BE6"/>
    <w:rsid w:val="0081723D"/>
    <w:rsid w:val="00817B57"/>
    <w:rsid w:val="00820636"/>
    <w:rsid w:val="00821ACF"/>
    <w:rsid w:val="008221B5"/>
    <w:rsid w:val="0082293A"/>
    <w:rsid w:val="00823399"/>
    <w:rsid w:val="0082346D"/>
    <w:rsid w:val="008236D7"/>
    <w:rsid w:val="00823AE1"/>
    <w:rsid w:val="00823CC6"/>
    <w:rsid w:val="008241C9"/>
    <w:rsid w:val="008244C9"/>
    <w:rsid w:val="008245AB"/>
    <w:rsid w:val="0082474E"/>
    <w:rsid w:val="00825CB1"/>
    <w:rsid w:val="00825F91"/>
    <w:rsid w:val="00826655"/>
    <w:rsid w:val="008269BA"/>
    <w:rsid w:val="00826E1D"/>
    <w:rsid w:val="00826E47"/>
    <w:rsid w:val="008270AE"/>
    <w:rsid w:val="00827249"/>
    <w:rsid w:val="008276C7"/>
    <w:rsid w:val="00827A82"/>
    <w:rsid w:val="00830027"/>
    <w:rsid w:val="00830AAF"/>
    <w:rsid w:val="00830B6B"/>
    <w:rsid w:val="00832627"/>
    <w:rsid w:val="00833AB7"/>
    <w:rsid w:val="00833EBE"/>
    <w:rsid w:val="0083406C"/>
    <w:rsid w:val="00834267"/>
    <w:rsid w:val="00834605"/>
    <w:rsid w:val="00835CA7"/>
    <w:rsid w:val="00836391"/>
    <w:rsid w:val="008365D9"/>
    <w:rsid w:val="00836986"/>
    <w:rsid w:val="008376E6"/>
    <w:rsid w:val="008377C5"/>
    <w:rsid w:val="00840230"/>
    <w:rsid w:val="008405AF"/>
    <w:rsid w:val="00841147"/>
    <w:rsid w:val="0084245F"/>
    <w:rsid w:val="00842FE5"/>
    <w:rsid w:val="008433E3"/>
    <w:rsid w:val="00843426"/>
    <w:rsid w:val="00843C6D"/>
    <w:rsid w:val="008445C0"/>
    <w:rsid w:val="00844CD4"/>
    <w:rsid w:val="00844CEA"/>
    <w:rsid w:val="008452ED"/>
    <w:rsid w:val="008453DD"/>
    <w:rsid w:val="00845748"/>
    <w:rsid w:val="008461D8"/>
    <w:rsid w:val="00846213"/>
    <w:rsid w:val="008462DB"/>
    <w:rsid w:val="0084659B"/>
    <w:rsid w:val="00846626"/>
    <w:rsid w:val="00846EF3"/>
    <w:rsid w:val="00847049"/>
    <w:rsid w:val="0084709E"/>
    <w:rsid w:val="00847738"/>
    <w:rsid w:val="008477BA"/>
    <w:rsid w:val="0084781D"/>
    <w:rsid w:val="00847E13"/>
    <w:rsid w:val="0085029B"/>
    <w:rsid w:val="008503FD"/>
    <w:rsid w:val="008504DD"/>
    <w:rsid w:val="00851861"/>
    <w:rsid w:val="008529DD"/>
    <w:rsid w:val="0085317F"/>
    <w:rsid w:val="00853763"/>
    <w:rsid w:val="00853F68"/>
    <w:rsid w:val="008540E7"/>
    <w:rsid w:val="00854BD2"/>
    <w:rsid w:val="008554F1"/>
    <w:rsid w:val="00855568"/>
    <w:rsid w:val="00855EA9"/>
    <w:rsid w:val="00856327"/>
    <w:rsid w:val="00856639"/>
    <w:rsid w:val="0085743A"/>
    <w:rsid w:val="00857D69"/>
    <w:rsid w:val="008602FD"/>
    <w:rsid w:val="0086067C"/>
    <w:rsid w:val="0086070E"/>
    <w:rsid w:val="00860894"/>
    <w:rsid w:val="008609D0"/>
    <w:rsid w:val="00860B78"/>
    <w:rsid w:val="00860CBE"/>
    <w:rsid w:val="00860D40"/>
    <w:rsid w:val="00860DE8"/>
    <w:rsid w:val="0086106C"/>
    <w:rsid w:val="008613F5"/>
    <w:rsid w:val="00861539"/>
    <w:rsid w:val="00861706"/>
    <w:rsid w:val="0086186F"/>
    <w:rsid w:val="008625C8"/>
    <w:rsid w:val="00862D94"/>
    <w:rsid w:val="00863230"/>
    <w:rsid w:val="00863551"/>
    <w:rsid w:val="00864091"/>
    <w:rsid w:val="00864391"/>
    <w:rsid w:val="0086445F"/>
    <w:rsid w:val="00864C7A"/>
    <w:rsid w:val="00866170"/>
    <w:rsid w:val="008666EE"/>
    <w:rsid w:val="00866C2A"/>
    <w:rsid w:val="00867325"/>
    <w:rsid w:val="00867EEC"/>
    <w:rsid w:val="00870045"/>
    <w:rsid w:val="0087058F"/>
    <w:rsid w:val="00870598"/>
    <w:rsid w:val="00871091"/>
    <w:rsid w:val="008714B6"/>
    <w:rsid w:val="0087153F"/>
    <w:rsid w:val="00871DA0"/>
    <w:rsid w:val="008721C8"/>
    <w:rsid w:val="008727DC"/>
    <w:rsid w:val="00872DC5"/>
    <w:rsid w:val="00872EF4"/>
    <w:rsid w:val="0087346A"/>
    <w:rsid w:val="00873B6D"/>
    <w:rsid w:val="00873D71"/>
    <w:rsid w:val="00873FB2"/>
    <w:rsid w:val="00874F81"/>
    <w:rsid w:val="008750FA"/>
    <w:rsid w:val="00875262"/>
    <w:rsid w:val="008754EB"/>
    <w:rsid w:val="0087555A"/>
    <w:rsid w:val="00875A35"/>
    <w:rsid w:val="00875E8C"/>
    <w:rsid w:val="00875FCE"/>
    <w:rsid w:val="008770DE"/>
    <w:rsid w:val="008771EE"/>
    <w:rsid w:val="008778AC"/>
    <w:rsid w:val="00881385"/>
    <w:rsid w:val="00881490"/>
    <w:rsid w:val="008817B7"/>
    <w:rsid w:val="00881B57"/>
    <w:rsid w:val="008820DD"/>
    <w:rsid w:val="008828D6"/>
    <w:rsid w:val="0088292D"/>
    <w:rsid w:val="0088318A"/>
    <w:rsid w:val="008834D2"/>
    <w:rsid w:val="0088366F"/>
    <w:rsid w:val="0088395D"/>
    <w:rsid w:val="00884002"/>
    <w:rsid w:val="0088413F"/>
    <w:rsid w:val="008844D5"/>
    <w:rsid w:val="00885139"/>
    <w:rsid w:val="0088562C"/>
    <w:rsid w:val="0088590A"/>
    <w:rsid w:val="00885BC5"/>
    <w:rsid w:val="00885DD7"/>
    <w:rsid w:val="00885ED1"/>
    <w:rsid w:val="00886183"/>
    <w:rsid w:val="00886611"/>
    <w:rsid w:val="008867EE"/>
    <w:rsid w:val="00886C12"/>
    <w:rsid w:val="00886D18"/>
    <w:rsid w:val="00887076"/>
    <w:rsid w:val="008876F7"/>
    <w:rsid w:val="008878F5"/>
    <w:rsid w:val="00887C95"/>
    <w:rsid w:val="00887DD2"/>
    <w:rsid w:val="00887E21"/>
    <w:rsid w:val="00887F12"/>
    <w:rsid w:val="00890C89"/>
    <w:rsid w:val="0089118F"/>
    <w:rsid w:val="00891B1D"/>
    <w:rsid w:val="00892EFD"/>
    <w:rsid w:val="0089382F"/>
    <w:rsid w:val="00893BED"/>
    <w:rsid w:val="008947DB"/>
    <w:rsid w:val="00895B88"/>
    <w:rsid w:val="00896065"/>
    <w:rsid w:val="00896CA3"/>
    <w:rsid w:val="008970CF"/>
    <w:rsid w:val="0089778C"/>
    <w:rsid w:val="00897EAD"/>
    <w:rsid w:val="008A04F2"/>
    <w:rsid w:val="008A06D8"/>
    <w:rsid w:val="008A080B"/>
    <w:rsid w:val="008A0A69"/>
    <w:rsid w:val="008A175A"/>
    <w:rsid w:val="008A18D2"/>
    <w:rsid w:val="008A1AA5"/>
    <w:rsid w:val="008A1C28"/>
    <w:rsid w:val="008A2C5C"/>
    <w:rsid w:val="008A3428"/>
    <w:rsid w:val="008A35CD"/>
    <w:rsid w:val="008A366F"/>
    <w:rsid w:val="008A3BF3"/>
    <w:rsid w:val="008A4092"/>
    <w:rsid w:val="008A444A"/>
    <w:rsid w:val="008A4811"/>
    <w:rsid w:val="008A5794"/>
    <w:rsid w:val="008A5B76"/>
    <w:rsid w:val="008A5FC2"/>
    <w:rsid w:val="008A60F8"/>
    <w:rsid w:val="008A67E0"/>
    <w:rsid w:val="008A6958"/>
    <w:rsid w:val="008A697D"/>
    <w:rsid w:val="008A698E"/>
    <w:rsid w:val="008A6E38"/>
    <w:rsid w:val="008A73A2"/>
    <w:rsid w:val="008A749B"/>
    <w:rsid w:val="008A74D9"/>
    <w:rsid w:val="008A7E56"/>
    <w:rsid w:val="008B001E"/>
    <w:rsid w:val="008B010B"/>
    <w:rsid w:val="008B04A6"/>
    <w:rsid w:val="008B09E3"/>
    <w:rsid w:val="008B0D1C"/>
    <w:rsid w:val="008B0FEC"/>
    <w:rsid w:val="008B14BB"/>
    <w:rsid w:val="008B171A"/>
    <w:rsid w:val="008B2682"/>
    <w:rsid w:val="008B269E"/>
    <w:rsid w:val="008B2A20"/>
    <w:rsid w:val="008B357E"/>
    <w:rsid w:val="008B37DF"/>
    <w:rsid w:val="008B3EC0"/>
    <w:rsid w:val="008B4505"/>
    <w:rsid w:val="008B45F7"/>
    <w:rsid w:val="008B462E"/>
    <w:rsid w:val="008B47A8"/>
    <w:rsid w:val="008B5A93"/>
    <w:rsid w:val="008B660A"/>
    <w:rsid w:val="008B67FD"/>
    <w:rsid w:val="008B6CCC"/>
    <w:rsid w:val="008B6EFD"/>
    <w:rsid w:val="008B7088"/>
    <w:rsid w:val="008B7973"/>
    <w:rsid w:val="008B79C2"/>
    <w:rsid w:val="008C03D3"/>
    <w:rsid w:val="008C084C"/>
    <w:rsid w:val="008C0CC3"/>
    <w:rsid w:val="008C0DDF"/>
    <w:rsid w:val="008C0E64"/>
    <w:rsid w:val="008C1672"/>
    <w:rsid w:val="008C19A0"/>
    <w:rsid w:val="008C1C06"/>
    <w:rsid w:val="008C22E0"/>
    <w:rsid w:val="008C2972"/>
    <w:rsid w:val="008C2A64"/>
    <w:rsid w:val="008C323F"/>
    <w:rsid w:val="008C3742"/>
    <w:rsid w:val="008C3A1E"/>
    <w:rsid w:val="008C3FB5"/>
    <w:rsid w:val="008C453C"/>
    <w:rsid w:val="008C4C1E"/>
    <w:rsid w:val="008C53A4"/>
    <w:rsid w:val="008C57D4"/>
    <w:rsid w:val="008C5BC1"/>
    <w:rsid w:val="008C65A1"/>
    <w:rsid w:val="008C7A30"/>
    <w:rsid w:val="008C7D3E"/>
    <w:rsid w:val="008D1B8B"/>
    <w:rsid w:val="008D1CF6"/>
    <w:rsid w:val="008D1E79"/>
    <w:rsid w:val="008D2FB4"/>
    <w:rsid w:val="008D30F1"/>
    <w:rsid w:val="008D35E9"/>
    <w:rsid w:val="008D38CB"/>
    <w:rsid w:val="008D434A"/>
    <w:rsid w:val="008D5DBD"/>
    <w:rsid w:val="008D6107"/>
    <w:rsid w:val="008D631E"/>
    <w:rsid w:val="008D68A1"/>
    <w:rsid w:val="008D69BE"/>
    <w:rsid w:val="008D72F7"/>
    <w:rsid w:val="008D74CF"/>
    <w:rsid w:val="008E0136"/>
    <w:rsid w:val="008E0364"/>
    <w:rsid w:val="008E1190"/>
    <w:rsid w:val="008E243C"/>
    <w:rsid w:val="008E2753"/>
    <w:rsid w:val="008E2AB3"/>
    <w:rsid w:val="008E2BA5"/>
    <w:rsid w:val="008E34DA"/>
    <w:rsid w:val="008E3547"/>
    <w:rsid w:val="008E3CEE"/>
    <w:rsid w:val="008E3D0E"/>
    <w:rsid w:val="008E4525"/>
    <w:rsid w:val="008E4796"/>
    <w:rsid w:val="008E5073"/>
    <w:rsid w:val="008E517A"/>
    <w:rsid w:val="008E5729"/>
    <w:rsid w:val="008E5A80"/>
    <w:rsid w:val="008E63DC"/>
    <w:rsid w:val="008E6521"/>
    <w:rsid w:val="008E6BBD"/>
    <w:rsid w:val="008E77BF"/>
    <w:rsid w:val="008E7EB4"/>
    <w:rsid w:val="008F00CA"/>
    <w:rsid w:val="008F04EF"/>
    <w:rsid w:val="008F0564"/>
    <w:rsid w:val="008F0EAC"/>
    <w:rsid w:val="008F11CA"/>
    <w:rsid w:val="008F190B"/>
    <w:rsid w:val="008F19EE"/>
    <w:rsid w:val="008F2459"/>
    <w:rsid w:val="008F278F"/>
    <w:rsid w:val="008F2C97"/>
    <w:rsid w:val="008F3019"/>
    <w:rsid w:val="008F38B0"/>
    <w:rsid w:val="008F4147"/>
    <w:rsid w:val="008F449B"/>
    <w:rsid w:val="008F45E3"/>
    <w:rsid w:val="008F4762"/>
    <w:rsid w:val="008F4798"/>
    <w:rsid w:val="008F47B0"/>
    <w:rsid w:val="008F484F"/>
    <w:rsid w:val="008F48FB"/>
    <w:rsid w:val="008F4C89"/>
    <w:rsid w:val="008F5A2B"/>
    <w:rsid w:val="008F720D"/>
    <w:rsid w:val="008F73A0"/>
    <w:rsid w:val="008F7C52"/>
    <w:rsid w:val="008F7E90"/>
    <w:rsid w:val="008F7F46"/>
    <w:rsid w:val="00900214"/>
    <w:rsid w:val="009003A8"/>
    <w:rsid w:val="009004CF"/>
    <w:rsid w:val="0090059F"/>
    <w:rsid w:val="00900F9D"/>
    <w:rsid w:val="009019D1"/>
    <w:rsid w:val="009019FD"/>
    <w:rsid w:val="00901AB3"/>
    <w:rsid w:val="00903352"/>
    <w:rsid w:val="009036E6"/>
    <w:rsid w:val="00904224"/>
    <w:rsid w:val="0090692A"/>
    <w:rsid w:val="0090698B"/>
    <w:rsid w:val="00906D93"/>
    <w:rsid w:val="00906E16"/>
    <w:rsid w:val="00907561"/>
    <w:rsid w:val="0090774A"/>
    <w:rsid w:val="0090793D"/>
    <w:rsid w:val="00907C6F"/>
    <w:rsid w:val="009119DB"/>
    <w:rsid w:val="00911C06"/>
    <w:rsid w:val="00911F3F"/>
    <w:rsid w:val="00912225"/>
    <w:rsid w:val="009127F1"/>
    <w:rsid w:val="00912841"/>
    <w:rsid w:val="00912957"/>
    <w:rsid w:val="009133A0"/>
    <w:rsid w:val="009133C7"/>
    <w:rsid w:val="00914241"/>
    <w:rsid w:val="00914405"/>
    <w:rsid w:val="00914454"/>
    <w:rsid w:val="009167D4"/>
    <w:rsid w:val="009175E1"/>
    <w:rsid w:val="009207D3"/>
    <w:rsid w:val="00920C44"/>
    <w:rsid w:val="00920DC5"/>
    <w:rsid w:val="009214AF"/>
    <w:rsid w:val="009218D0"/>
    <w:rsid w:val="0092193C"/>
    <w:rsid w:val="00922212"/>
    <w:rsid w:val="009223F6"/>
    <w:rsid w:val="00922535"/>
    <w:rsid w:val="0092268E"/>
    <w:rsid w:val="00922A8F"/>
    <w:rsid w:val="00922AC9"/>
    <w:rsid w:val="00923240"/>
    <w:rsid w:val="009233CE"/>
    <w:rsid w:val="0092371C"/>
    <w:rsid w:val="009238BD"/>
    <w:rsid w:val="00923E05"/>
    <w:rsid w:val="00924324"/>
    <w:rsid w:val="009243B2"/>
    <w:rsid w:val="00924441"/>
    <w:rsid w:val="00925062"/>
    <w:rsid w:val="00925474"/>
    <w:rsid w:val="00925A89"/>
    <w:rsid w:val="00926289"/>
    <w:rsid w:val="00926393"/>
    <w:rsid w:val="0092669B"/>
    <w:rsid w:val="0092694A"/>
    <w:rsid w:val="00926DBD"/>
    <w:rsid w:val="009271CA"/>
    <w:rsid w:val="009306F7"/>
    <w:rsid w:val="0093127D"/>
    <w:rsid w:val="009312F5"/>
    <w:rsid w:val="0093138C"/>
    <w:rsid w:val="00931FAF"/>
    <w:rsid w:val="0093223C"/>
    <w:rsid w:val="00932459"/>
    <w:rsid w:val="00932877"/>
    <w:rsid w:val="00934A80"/>
    <w:rsid w:val="009350E6"/>
    <w:rsid w:val="0093535F"/>
    <w:rsid w:val="009354CF"/>
    <w:rsid w:val="00935895"/>
    <w:rsid w:val="00935DBC"/>
    <w:rsid w:val="00935DCE"/>
    <w:rsid w:val="0093661C"/>
    <w:rsid w:val="00937096"/>
    <w:rsid w:val="009401BC"/>
    <w:rsid w:val="009409A7"/>
    <w:rsid w:val="00940B27"/>
    <w:rsid w:val="00940B83"/>
    <w:rsid w:val="00941673"/>
    <w:rsid w:val="00941708"/>
    <w:rsid w:val="00941851"/>
    <w:rsid w:val="00941F96"/>
    <w:rsid w:val="009428EE"/>
    <w:rsid w:val="00942ED6"/>
    <w:rsid w:val="00944952"/>
    <w:rsid w:val="00944B56"/>
    <w:rsid w:val="00944C0B"/>
    <w:rsid w:val="00944C13"/>
    <w:rsid w:val="00944E9B"/>
    <w:rsid w:val="00945D56"/>
    <w:rsid w:val="00946521"/>
    <w:rsid w:val="009466C3"/>
    <w:rsid w:val="009469F2"/>
    <w:rsid w:val="00947CC5"/>
    <w:rsid w:val="00950011"/>
    <w:rsid w:val="009500A3"/>
    <w:rsid w:val="00950484"/>
    <w:rsid w:val="00950D69"/>
    <w:rsid w:val="00951071"/>
    <w:rsid w:val="00951E3F"/>
    <w:rsid w:val="009531B3"/>
    <w:rsid w:val="009535C8"/>
    <w:rsid w:val="009536B2"/>
    <w:rsid w:val="00953C02"/>
    <w:rsid w:val="0095457C"/>
    <w:rsid w:val="00955013"/>
    <w:rsid w:val="009551EE"/>
    <w:rsid w:val="00955277"/>
    <w:rsid w:val="0095531A"/>
    <w:rsid w:val="00955831"/>
    <w:rsid w:val="009567E9"/>
    <w:rsid w:val="00956C1D"/>
    <w:rsid w:val="00957217"/>
    <w:rsid w:val="00957724"/>
    <w:rsid w:val="00957A33"/>
    <w:rsid w:val="00957B58"/>
    <w:rsid w:val="00957C41"/>
    <w:rsid w:val="00960986"/>
    <w:rsid w:val="0096125B"/>
    <w:rsid w:val="00961526"/>
    <w:rsid w:val="009619A2"/>
    <w:rsid w:val="00961C9B"/>
    <w:rsid w:val="00961E45"/>
    <w:rsid w:val="00962C61"/>
    <w:rsid w:val="00962C76"/>
    <w:rsid w:val="009638C3"/>
    <w:rsid w:val="009642AF"/>
    <w:rsid w:val="00964EB1"/>
    <w:rsid w:val="009650F7"/>
    <w:rsid w:val="0096527B"/>
    <w:rsid w:val="00965400"/>
    <w:rsid w:val="00965446"/>
    <w:rsid w:val="00965FD0"/>
    <w:rsid w:val="00966048"/>
    <w:rsid w:val="00966B44"/>
    <w:rsid w:val="00967273"/>
    <w:rsid w:val="009672A1"/>
    <w:rsid w:val="00970065"/>
    <w:rsid w:val="009705B0"/>
    <w:rsid w:val="00971284"/>
    <w:rsid w:val="00971982"/>
    <w:rsid w:val="00971EB1"/>
    <w:rsid w:val="00972865"/>
    <w:rsid w:val="009747B8"/>
    <w:rsid w:val="009747D8"/>
    <w:rsid w:val="009748DD"/>
    <w:rsid w:val="009748F2"/>
    <w:rsid w:val="00974B81"/>
    <w:rsid w:val="0097520C"/>
    <w:rsid w:val="0097580D"/>
    <w:rsid w:val="00975DCB"/>
    <w:rsid w:val="00976382"/>
    <w:rsid w:val="009766C6"/>
    <w:rsid w:val="009768B9"/>
    <w:rsid w:val="0097691E"/>
    <w:rsid w:val="00976B4B"/>
    <w:rsid w:val="00976C19"/>
    <w:rsid w:val="00977367"/>
    <w:rsid w:val="00977B54"/>
    <w:rsid w:val="00977D24"/>
    <w:rsid w:val="00980370"/>
    <w:rsid w:val="00980863"/>
    <w:rsid w:val="00980FEB"/>
    <w:rsid w:val="0098129B"/>
    <w:rsid w:val="009822E1"/>
    <w:rsid w:val="00982D94"/>
    <w:rsid w:val="00982FC7"/>
    <w:rsid w:val="009830A8"/>
    <w:rsid w:val="0098359B"/>
    <w:rsid w:val="00983933"/>
    <w:rsid w:val="00983BC0"/>
    <w:rsid w:val="00983E4E"/>
    <w:rsid w:val="009841AE"/>
    <w:rsid w:val="009842AE"/>
    <w:rsid w:val="00985053"/>
    <w:rsid w:val="00985273"/>
    <w:rsid w:val="009854B0"/>
    <w:rsid w:val="00986D9E"/>
    <w:rsid w:val="00987C6A"/>
    <w:rsid w:val="00990A98"/>
    <w:rsid w:val="00990F08"/>
    <w:rsid w:val="0099102B"/>
    <w:rsid w:val="0099116F"/>
    <w:rsid w:val="00991276"/>
    <w:rsid w:val="0099207F"/>
    <w:rsid w:val="009920DE"/>
    <w:rsid w:val="00992D03"/>
    <w:rsid w:val="00992E48"/>
    <w:rsid w:val="00993468"/>
    <w:rsid w:val="009937F6"/>
    <w:rsid w:val="00993B05"/>
    <w:rsid w:val="00993DDC"/>
    <w:rsid w:val="009942A6"/>
    <w:rsid w:val="0099442E"/>
    <w:rsid w:val="00994957"/>
    <w:rsid w:val="00994CED"/>
    <w:rsid w:val="00995011"/>
    <w:rsid w:val="009954E2"/>
    <w:rsid w:val="00995B79"/>
    <w:rsid w:val="00996372"/>
    <w:rsid w:val="00996B47"/>
    <w:rsid w:val="00996D21"/>
    <w:rsid w:val="00997455"/>
    <w:rsid w:val="00997945"/>
    <w:rsid w:val="009A003A"/>
    <w:rsid w:val="009A0561"/>
    <w:rsid w:val="009A0702"/>
    <w:rsid w:val="009A183B"/>
    <w:rsid w:val="009A1E07"/>
    <w:rsid w:val="009A210A"/>
    <w:rsid w:val="009A2761"/>
    <w:rsid w:val="009A2C51"/>
    <w:rsid w:val="009A3D8E"/>
    <w:rsid w:val="009A49F5"/>
    <w:rsid w:val="009A4B6D"/>
    <w:rsid w:val="009A571E"/>
    <w:rsid w:val="009A6504"/>
    <w:rsid w:val="009A658D"/>
    <w:rsid w:val="009A76F3"/>
    <w:rsid w:val="009A7E8E"/>
    <w:rsid w:val="009B0835"/>
    <w:rsid w:val="009B0B4B"/>
    <w:rsid w:val="009B1749"/>
    <w:rsid w:val="009B28F6"/>
    <w:rsid w:val="009B2DFF"/>
    <w:rsid w:val="009B2FBA"/>
    <w:rsid w:val="009B31C1"/>
    <w:rsid w:val="009B3453"/>
    <w:rsid w:val="009B350D"/>
    <w:rsid w:val="009B3FE5"/>
    <w:rsid w:val="009B3FFE"/>
    <w:rsid w:val="009B4061"/>
    <w:rsid w:val="009B442B"/>
    <w:rsid w:val="009B4FB1"/>
    <w:rsid w:val="009B56A4"/>
    <w:rsid w:val="009B66F8"/>
    <w:rsid w:val="009B688A"/>
    <w:rsid w:val="009B6C57"/>
    <w:rsid w:val="009B6D1F"/>
    <w:rsid w:val="009B7320"/>
    <w:rsid w:val="009C0702"/>
    <w:rsid w:val="009C0B3A"/>
    <w:rsid w:val="009C1DD8"/>
    <w:rsid w:val="009C1FE6"/>
    <w:rsid w:val="009C20FD"/>
    <w:rsid w:val="009C22FE"/>
    <w:rsid w:val="009C28CB"/>
    <w:rsid w:val="009C2B37"/>
    <w:rsid w:val="009C2EDE"/>
    <w:rsid w:val="009C5710"/>
    <w:rsid w:val="009C60B2"/>
    <w:rsid w:val="009C686D"/>
    <w:rsid w:val="009C7058"/>
    <w:rsid w:val="009C7CAD"/>
    <w:rsid w:val="009C7DE6"/>
    <w:rsid w:val="009D03CC"/>
    <w:rsid w:val="009D0779"/>
    <w:rsid w:val="009D0C2F"/>
    <w:rsid w:val="009D101F"/>
    <w:rsid w:val="009D18DD"/>
    <w:rsid w:val="009D1923"/>
    <w:rsid w:val="009D1999"/>
    <w:rsid w:val="009D27F3"/>
    <w:rsid w:val="009D2A0C"/>
    <w:rsid w:val="009D2F4F"/>
    <w:rsid w:val="009D32C8"/>
    <w:rsid w:val="009D5345"/>
    <w:rsid w:val="009D5B36"/>
    <w:rsid w:val="009D5C56"/>
    <w:rsid w:val="009D5C7B"/>
    <w:rsid w:val="009D626B"/>
    <w:rsid w:val="009D6767"/>
    <w:rsid w:val="009D6A19"/>
    <w:rsid w:val="009D6C4F"/>
    <w:rsid w:val="009D6CB4"/>
    <w:rsid w:val="009D7298"/>
    <w:rsid w:val="009D7A20"/>
    <w:rsid w:val="009D7E47"/>
    <w:rsid w:val="009D7EF3"/>
    <w:rsid w:val="009E0436"/>
    <w:rsid w:val="009E0DD2"/>
    <w:rsid w:val="009E1A35"/>
    <w:rsid w:val="009E1A53"/>
    <w:rsid w:val="009E1FA5"/>
    <w:rsid w:val="009E21D1"/>
    <w:rsid w:val="009E2A40"/>
    <w:rsid w:val="009E2C6C"/>
    <w:rsid w:val="009E2F3A"/>
    <w:rsid w:val="009E33DE"/>
    <w:rsid w:val="009E3785"/>
    <w:rsid w:val="009E3E46"/>
    <w:rsid w:val="009E3FC6"/>
    <w:rsid w:val="009E42FC"/>
    <w:rsid w:val="009E4FB5"/>
    <w:rsid w:val="009E5205"/>
    <w:rsid w:val="009E5315"/>
    <w:rsid w:val="009E552F"/>
    <w:rsid w:val="009E56F8"/>
    <w:rsid w:val="009E5C4B"/>
    <w:rsid w:val="009E5DA4"/>
    <w:rsid w:val="009E5EDC"/>
    <w:rsid w:val="009E6668"/>
    <w:rsid w:val="009E6C4F"/>
    <w:rsid w:val="009E76D7"/>
    <w:rsid w:val="009E7A1D"/>
    <w:rsid w:val="009E7FDC"/>
    <w:rsid w:val="009F011C"/>
    <w:rsid w:val="009F0AC2"/>
    <w:rsid w:val="009F0D9C"/>
    <w:rsid w:val="009F1A24"/>
    <w:rsid w:val="009F25F7"/>
    <w:rsid w:val="009F2FFF"/>
    <w:rsid w:val="009F3071"/>
    <w:rsid w:val="009F3B77"/>
    <w:rsid w:val="009F3BC7"/>
    <w:rsid w:val="009F444A"/>
    <w:rsid w:val="009F477B"/>
    <w:rsid w:val="009F4D1A"/>
    <w:rsid w:val="009F4D21"/>
    <w:rsid w:val="009F5622"/>
    <w:rsid w:val="009F6455"/>
    <w:rsid w:val="009F66CE"/>
    <w:rsid w:val="009F68B2"/>
    <w:rsid w:val="009F68DB"/>
    <w:rsid w:val="009F6CBB"/>
    <w:rsid w:val="009F6DBA"/>
    <w:rsid w:val="009F7028"/>
    <w:rsid w:val="009F7192"/>
    <w:rsid w:val="009F7E2A"/>
    <w:rsid w:val="00A00277"/>
    <w:rsid w:val="00A00B42"/>
    <w:rsid w:val="00A01183"/>
    <w:rsid w:val="00A01986"/>
    <w:rsid w:val="00A01D8D"/>
    <w:rsid w:val="00A0222E"/>
    <w:rsid w:val="00A0224A"/>
    <w:rsid w:val="00A028C6"/>
    <w:rsid w:val="00A028DD"/>
    <w:rsid w:val="00A02B32"/>
    <w:rsid w:val="00A02D69"/>
    <w:rsid w:val="00A02DFC"/>
    <w:rsid w:val="00A02F6A"/>
    <w:rsid w:val="00A032E8"/>
    <w:rsid w:val="00A03540"/>
    <w:rsid w:val="00A035D4"/>
    <w:rsid w:val="00A03707"/>
    <w:rsid w:val="00A03D1B"/>
    <w:rsid w:val="00A03F7C"/>
    <w:rsid w:val="00A04077"/>
    <w:rsid w:val="00A0455B"/>
    <w:rsid w:val="00A04BE5"/>
    <w:rsid w:val="00A058EA"/>
    <w:rsid w:val="00A058F2"/>
    <w:rsid w:val="00A05C9C"/>
    <w:rsid w:val="00A06938"/>
    <w:rsid w:val="00A06F85"/>
    <w:rsid w:val="00A070DE"/>
    <w:rsid w:val="00A074E8"/>
    <w:rsid w:val="00A07A03"/>
    <w:rsid w:val="00A10A56"/>
    <w:rsid w:val="00A11053"/>
    <w:rsid w:val="00A11DF6"/>
    <w:rsid w:val="00A12FA6"/>
    <w:rsid w:val="00A13FA7"/>
    <w:rsid w:val="00A142D2"/>
    <w:rsid w:val="00A1494A"/>
    <w:rsid w:val="00A15ABA"/>
    <w:rsid w:val="00A16B06"/>
    <w:rsid w:val="00A16E52"/>
    <w:rsid w:val="00A171D7"/>
    <w:rsid w:val="00A1755B"/>
    <w:rsid w:val="00A17993"/>
    <w:rsid w:val="00A2037B"/>
    <w:rsid w:val="00A2041A"/>
    <w:rsid w:val="00A20AF4"/>
    <w:rsid w:val="00A213ED"/>
    <w:rsid w:val="00A22319"/>
    <w:rsid w:val="00A2243E"/>
    <w:rsid w:val="00A2284F"/>
    <w:rsid w:val="00A22B26"/>
    <w:rsid w:val="00A22CD7"/>
    <w:rsid w:val="00A22F11"/>
    <w:rsid w:val="00A23177"/>
    <w:rsid w:val="00A23438"/>
    <w:rsid w:val="00A23BAB"/>
    <w:rsid w:val="00A23DB0"/>
    <w:rsid w:val="00A24319"/>
    <w:rsid w:val="00A2436C"/>
    <w:rsid w:val="00A24695"/>
    <w:rsid w:val="00A247B4"/>
    <w:rsid w:val="00A269F2"/>
    <w:rsid w:val="00A273CD"/>
    <w:rsid w:val="00A3051D"/>
    <w:rsid w:val="00A31329"/>
    <w:rsid w:val="00A314D6"/>
    <w:rsid w:val="00A318C9"/>
    <w:rsid w:val="00A31926"/>
    <w:rsid w:val="00A331E0"/>
    <w:rsid w:val="00A33457"/>
    <w:rsid w:val="00A33556"/>
    <w:rsid w:val="00A3378A"/>
    <w:rsid w:val="00A34424"/>
    <w:rsid w:val="00A34D85"/>
    <w:rsid w:val="00A3539D"/>
    <w:rsid w:val="00A35CFB"/>
    <w:rsid w:val="00A36965"/>
    <w:rsid w:val="00A4044B"/>
    <w:rsid w:val="00A40802"/>
    <w:rsid w:val="00A40D3F"/>
    <w:rsid w:val="00A40F75"/>
    <w:rsid w:val="00A415A9"/>
    <w:rsid w:val="00A416F7"/>
    <w:rsid w:val="00A41BED"/>
    <w:rsid w:val="00A426A8"/>
    <w:rsid w:val="00A426F2"/>
    <w:rsid w:val="00A4278D"/>
    <w:rsid w:val="00A42C85"/>
    <w:rsid w:val="00A43401"/>
    <w:rsid w:val="00A436F3"/>
    <w:rsid w:val="00A438F1"/>
    <w:rsid w:val="00A441F5"/>
    <w:rsid w:val="00A45013"/>
    <w:rsid w:val="00A45053"/>
    <w:rsid w:val="00A45697"/>
    <w:rsid w:val="00A45864"/>
    <w:rsid w:val="00A45AD2"/>
    <w:rsid w:val="00A46718"/>
    <w:rsid w:val="00A4671C"/>
    <w:rsid w:val="00A46971"/>
    <w:rsid w:val="00A46B65"/>
    <w:rsid w:val="00A4719D"/>
    <w:rsid w:val="00A47290"/>
    <w:rsid w:val="00A4785B"/>
    <w:rsid w:val="00A478AB"/>
    <w:rsid w:val="00A47D64"/>
    <w:rsid w:val="00A5052A"/>
    <w:rsid w:val="00A50761"/>
    <w:rsid w:val="00A50A3A"/>
    <w:rsid w:val="00A50E46"/>
    <w:rsid w:val="00A510DA"/>
    <w:rsid w:val="00A5123B"/>
    <w:rsid w:val="00A515E6"/>
    <w:rsid w:val="00A5172A"/>
    <w:rsid w:val="00A5177C"/>
    <w:rsid w:val="00A51976"/>
    <w:rsid w:val="00A51A0E"/>
    <w:rsid w:val="00A51BD7"/>
    <w:rsid w:val="00A52B91"/>
    <w:rsid w:val="00A53A4A"/>
    <w:rsid w:val="00A53C9B"/>
    <w:rsid w:val="00A54794"/>
    <w:rsid w:val="00A54CC7"/>
    <w:rsid w:val="00A5580B"/>
    <w:rsid w:val="00A55ACC"/>
    <w:rsid w:val="00A56055"/>
    <w:rsid w:val="00A56E27"/>
    <w:rsid w:val="00A56E9D"/>
    <w:rsid w:val="00A5713D"/>
    <w:rsid w:val="00A572B2"/>
    <w:rsid w:val="00A57748"/>
    <w:rsid w:val="00A579BE"/>
    <w:rsid w:val="00A60315"/>
    <w:rsid w:val="00A606C4"/>
    <w:rsid w:val="00A60DAC"/>
    <w:rsid w:val="00A61605"/>
    <w:rsid w:val="00A61BBE"/>
    <w:rsid w:val="00A6242D"/>
    <w:rsid w:val="00A629AE"/>
    <w:rsid w:val="00A62CDA"/>
    <w:rsid w:val="00A62E8A"/>
    <w:rsid w:val="00A63B57"/>
    <w:rsid w:val="00A64BE0"/>
    <w:rsid w:val="00A65332"/>
    <w:rsid w:val="00A66274"/>
    <w:rsid w:val="00A662D4"/>
    <w:rsid w:val="00A664C5"/>
    <w:rsid w:val="00A6664F"/>
    <w:rsid w:val="00A66924"/>
    <w:rsid w:val="00A66956"/>
    <w:rsid w:val="00A6774A"/>
    <w:rsid w:val="00A679DD"/>
    <w:rsid w:val="00A67E84"/>
    <w:rsid w:val="00A7005E"/>
    <w:rsid w:val="00A7049C"/>
    <w:rsid w:val="00A70590"/>
    <w:rsid w:val="00A70CCA"/>
    <w:rsid w:val="00A70D17"/>
    <w:rsid w:val="00A70D62"/>
    <w:rsid w:val="00A712A4"/>
    <w:rsid w:val="00A71A11"/>
    <w:rsid w:val="00A71DBA"/>
    <w:rsid w:val="00A72304"/>
    <w:rsid w:val="00A731BA"/>
    <w:rsid w:val="00A7374D"/>
    <w:rsid w:val="00A737CB"/>
    <w:rsid w:val="00A73BA7"/>
    <w:rsid w:val="00A74314"/>
    <w:rsid w:val="00A743FE"/>
    <w:rsid w:val="00A74A0F"/>
    <w:rsid w:val="00A74B47"/>
    <w:rsid w:val="00A75193"/>
    <w:rsid w:val="00A751CE"/>
    <w:rsid w:val="00A7631C"/>
    <w:rsid w:val="00A76562"/>
    <w:rsid w:val="00A7756D"/>
    <w:rsid w:val="00A77E3C"/>
    <w:rsid w:val="00A802E4"/>
    <w:rsid w:val="00A8065B"/>
    <w:rsid w:val="00A808C3"/>
    <w:rsid w:val="00A80D1A"/>
    <w:rsid w:val="00A81A52"/>
    <w:rsid w:val="00A81AE7"/>
    <w:rsid w:val="00A81C8F"/>
    <w:rsid w:val="00A820CB"/>
    <w:rsid w:val="00A827B6"/>
    <w:rsid w:val="00A82D2B"/>
    <w:rsid w:val="00A83169"/>
    <w:rsid w:val="00A83AAE"/>
    <w:rsid w:val="00A83F51"/>
    <w:rsid w:val="00A842C8"/>
    <w:rsid w:val="00A84D5B"/>
    <w:rsid w:val="00A85114"/>
    <w:rsid w:val="00A85961"/>
    <w:rsid w:val="00A8637A"/>
    <w:rsid w:val="00A8641A"/>
    <w:rsid w:val="00A86AAF"/>
    <w:rsid w:val="00A87F5E"/>
    <w:rsid w:val="00A90169"/>
    <w:rsid w:val="00A90321"/>
    <w:rsid w:val="00A90960"/>
    <w:rsid w:val="00A90BDD"/>
    <w:rsid w:val="00A919D9"/>
    <w:rsid w:val="00A91E42"/>
    <w:rsid w:val="00A9268F"/>
    <w:rsid w:val="00A92B6A"/>
    <w:rsid w:val="00A92DB7"/>
    <w:rsid w:val="00A93065"/>
    <w:rsid w:val="00A93715"/>
    <w:rsid w:val="00A93E72"/>
    <w:rsid w:val="00A94400"/>
    <w:rsid w:val="00A9499B"/>
    <w:rsid w:val="00A94EBE"/>
    <w:rsid w:val="00A95119"/>
    <w:rsid w:val="00A95356"/>
    <w:rsid w:val="00A95795"/>
    <w:rsid w:val="00A957B6"/>
    <w:rsid w:val="00A96063"/>
    <w:rsid w:val="00A96938"/>
    <w:rsid w:val="00A97DB5"/>
    <w:rsid w:val="00AA066D"/>
    <w:rsid w:val="00AA11D6"/>
    <w:rsid w:val="00AA13FE"/>
    <w:rsid w:val="00AA1B57"/>
    <w:rsid w:val="00AA1BD3"/>
    <w:rsid w:val="00AA2253"/>
    <w:rsid w:val="00AA27AE"/>
    <w:rsid w:val="00AA3128"/>
    <w:rsid w:val="00AA365F"/>
    <w:rsid w:val="00AA38E7"/>
    <w:rsid w:val="00AA4142"/>
    <w:rsid w:val="00AA444D"/>
    <w:rsid w:val="00AA491F"/>
    <w:rsid w:val="00AA4949"/>
    <w:rsid w:val="00AA607D"/>
    <w:rsid w:val="00AA6C0A"/>
    <w:rsid w:val="00AA6F7C"/>
    <w:rsid w:val="00AA7223"/>
    <w:rsid w:val="00AA7B91"/>
    <w:rsid w:val="00AB0B45"/>
    <w:rsid w:val="00AB0BF2"/>
    <w:rsid w:val="00AB1365"/>
    <w:rsid w:val="00AB1468"/>
    <w:rsid w:val="00AB1C9E"/>
    <w:rsid w:val="00AB20A4"/>
    <w:rsid w:val="00AB3326"/>
    <w:rsid w:val="00AB35B2"/>
    <w:rsid w:val="00AB3B9F"/>
    <w:rsid w:val="00AB3C43"/>
    <w:rsid w:val="00AB46F7"/>
    <w:rsid w:val="00AB5252"/>
    <w:rsid w:val="00AB6B15"/>
    <w:rsid w:val="00AB6B21"/>
    <w:rsid w:val="00AB70F8"/>
    <w:rsid w:val="00AB70FA"/>
    <w:rsid w:val="00AC0255"/>
    <w:rsid w:val="00AC0365"/>
    <w:rsid w:val="00AC0664"/>
    <w:rsid w:val="00AC0EDB"/>
    <w:rsid w:val="00AC0F4F"/>
    <w:rsid w:val="00AC112B"/>
    <w:rsid w:val="00AC141F"/>
    <w:rsid w:val="00AC14E9"/>
    <w:rsid w:val="00AC192B"/>
    <w:rsid w:val="00AC1ACD"/>
    <w:rsid w:val="00AC1F92"/>
    <w:rsid w:val="00AC2637"/>
    <w:rsid w:val="00AC2D0A"/>
    <w:rsid w:val="00AC32A6"/>
    <w:rsid w:val="00AC34CF"/>
    <w:rsid w:val="00AC354B"/>
    <w:rsid w:val="00AC37D3"/>
    <w:rsid w:val="00AC3CA8"/>
    <w:rsid w:val="00AC3DFF"/>
    <w:rsid w:val="00AC3F0C"/>
    <w:rsid w:val="00AC413D"/>
    <w:rsid w:val="00AC4C3A"/>
    <w:rsid w:val="00AC4E4E"/>
    <w:rsid w:val="00AC5335"/>
    <w:rsid w:val="00AC5556"/>
    <w:rsid w:val="00AC6844"/>
    <w:rsid w:val="00AC6F41"/>
    <w:rsid w:val="00AC727C"/>
    <w:rsid w:val="00AC734A"/>
    <w:rsid w:val="00AD0112"/>
    <w:rsid w:val="00AD041C"/>
    <w:rsid w:val="00AD0786"/>
    <w:rsid w:val="00AD13DD"/>
    <w:rsid w:val="00AD13FE"/>
    <w:rsid w:val="00AD1492"/>
    <w:rsid w:val="00AD1F46"/>
    <w:rsid w:val="00AD2050"/>
    <w:rsid w:val="00AD20F8"/>
    <w:rsid w:val="00AD2187"/>
    <w:rsid w:val="00AD2492"/>
    <w:rsid w:val="00AD24B9"/>
    <w:rsid w:val="00AD28F4"/>
    <w:rsid w:val="00AD2998"/>
    <w:rsid w:val="00AD29A3"/>
    <w:rsid w:val="00AD2E80"/>
    <w:rsid w:val="00AD334C"/>
    <w:rsid w:val="00AD3BBD"/>
    <w:rsid w:val="00AD3CE5"/>
    <w:rsid w:val="00AD4D27"/>
    <w:rsid w:val="00AD5E5E"/>
    <w:rsid w:val="00AD6391"/>
    <w:rsid w:val="00AD65B5"/>
    <w:rsid w:val="00AD68A4"/>
    <w:rsid w:val="00AD6B25"/>
    <w:rsid w:val="00AD6FC0"/>
    <w:rsid w:val="00AD73AC"/>
    <w:rsid w:val="00AD73E1"/>
    <w:rsid w:val="00AD7868"/>
    <w:rsid w:val="00AD7A60"/>
    <w:rsid w:val="00AD7B80"/>
    <w:rsid w:val="00AD7D48"/>
    <w:rsid w:val="00AD7E8A"/>
    <w:rsid w:val="00AD7FF0"/>
    <w:rsid w:val="00AE01AC"/>
    <w:rsid w:val="00AE0213"/>
    <w:rsid w:val="00AE07B8"/>
    <w:rsid w:val="00AE0891"/>
    <w:rsid w:val="00AE0DC1"/>
    <w:rsid w:val="00AE1335"/>
    <w:rsid w:val="00AE17A4"/>
    <w:rsid w:val="00AE2847"/>
    <w:rsid w:val="00AE2F92"/>
    <w:rsid w:val="00AE3C05"/>
    <w:rsid w:val="00AE3D8D"/>
    <w:rsid w:val="00AE4375"/>
    <w:rsid w:val="00AE4B09"/>
    <w:rsid w:val="00AE4C6C"/>
    <w:rsid w:val="00AE51A7"/>
    <w:rsid w:val="00AE51F1"/>
    <w:rsid w:val="00AE5420"/>
    <w:rsid w:val="00AE66C6"/>
    <w:rsid w:val="00AE6BBD"/>
    <w:rsid w:val="00AE77F1"/>
    <w:rsid w:val="00AE7C11"/>
    <w:rsid w:val="00AE7EB3"/>
    <w:rsid w:val="00AF01DF"/>
    <w:rsid w:val="00AF0320"/>
    <w:rsid w:val="00AF03C6"/>
    <w:rsid w:val="00AF0811"/>
    <w:rsid w:val="00AF0CA6"/>
    <w:rsid w:val="00AF123A"/>
    <w:rsid w:val="00AF12D7"/>
    <w:rsid w:val="00AF1F68"/>
    <w:rsid w:val="00AF1F74"/>
    <w:rsid w:val="00AF23DF"/>
    <w:rsid w:val="00AF2824"/>
    <w:rsid w:val="00AF2943"/>
    <w:rsid w:val="00AF3013"/>
    <w:rsid w:val="00AF3EFD"/>
    <w:rsid w:val="00AF4BDC"/>
    <w:rsid w:val="00AF522C"/>
    <w:rsid w:val="00AF5511"/>
    <w:rsid w:val="00AF570D"/>
    <w:rsid w:val="00AF57C7"/>
    <w:rsid w:val="00AF6084"/>
    <w:rsid w:val="00AF6385"/>
    <w:rsid w:val="00AF65B4"/>
    <w:rsid w:val="00AF66C1"/>
    <w:rsid w:val="00AF67DF"/>
    <w:rsid w:val="00AF73B9"/>
    <w:rsid w:val="00AF764F"/>
    <w:rsid w:val="00AF7B2E"/>
    <w:rsid w:val="00AF7BBE"/>
    <w:rsid w:val="00B0014F"/>
    <w:rsid w:val="00B004B4"/>
    <w:rsid w:val="00B008A2"/>
    <w:rsid w:val="00B00A44"/>
    <w:rsid w:val="00B00A54"/>
    <w:rsid w:val="00B029F8"/>
    <w:rsid w:val="00B033E7"/>
    <w:rsid w:val="00B03464"/>
    <w:rsid w:val="00B03FC5"/>
    <w:rsid w:val="00B04DB1"/>
    <w:rsid w:val="00B051B8"/>
    <w:rsid w:val="00B0537E"/>
    <w:rsid w:val="00B054E3"/>
    <w:rsid w:val="00B05ADF"/>
    <w:rsid w:val="00B05EC8"/>
    <w:rsid w:val="00B0665F"/>
    <w:rsid w:val="00B066F9"/>
    <w:rsid w:val="00B06C35"/>
    <w:rsid w:val="00B0756F"/>
    <w:rsid w:val="00B076AF"/>
    <w:rsid w:val="00B0779F"/>
    <w:rsid w:val="00B077E9"/>
    <w:rsid w:val="00B07BA2"/>
    <w:rsid w:val="00B07DE9"/>
    <w:rsid w:val="00B108F9"/>
    <w:rsid w:val="00B10A36"/>
    <w:rsid w:val="00B11072"/>
    <w:rsid w:val="00B11C4B"/>
    <w:rsid w:val="00B1203C"/>
    <w:rsid w:val="00B12A19"/>
    <w:rsid w:val="00B12D3E"/>
    <w:rsid w:val="00B14150"/>
    <w:rsid w:val="00B144BB"/>
    <w:rsid w:val="00B147E5"/>
    <w:rsid w:val="00B14B32"/>
    <w:rsid w:val="00B15D9D"/>
    <w:rsid w:val="00B165D4"/>
    <w:rsid w:val="00B166E8"/>
    <w:rsid w:val="00B16DC6"/>
    <w:rsid w:val="00B17248"/>
    <w:rsid w:val="00B17DFD"/>
    <w:rsid w:val="00B20793"/>
    <w:rsid w:val="00B207DA"/>
    <w:rsid w:val="00B21038"/>
    <w:rsid w:val="00B214EE"/>
    <w:rsid w:val="00B21887"/>
    <w:rsid w:val="00B21DF4"/>
    <w:rsid w:val="00B2206C"/>
    <w:rsid w:val="00B22200"/>
    <w:rsid w:val="00B2253E"/>
    <w:rsid w:val="00B227AB"/>
    <w:rsid w:val="00B2285A"/>
    <w:rsid w:val="00B22EF1"/>
    <w:rsid w:val="00B2335A"/>
    <w:rsid w:val="00B233E8"/>
    <w:rsid w:val="00B23489"/>
    <w:rsid w:val="00B23E80"/>
    <w:rsid w:val="00B23FA4"/>
    <w:rsid w:val="00B2444D"/>
    <w:rsid w:val="00B244B8"/>
    <w:rsid w:val="00B24D1E"/>
    <w:rsid w:val="00B24D2C"/>
    <w:rsid w:val="00B24E3D"/>
    <w:rsid w:val="00B25327"/>
    <w:rsid w:val="00B25824"/>
    <w:rsid w:val="00B25D16"/>
    <w:rsid w:val="00B2689A"/>
    <w:rsid w:val="00B26B6C"/>
    <w:rsid w:val="00B2732C"/>
    <w:rsid w:val="00B27433"/>
    <w:rsid w:val="00B27A3E"/>
    <w:rsid w:val="00B304B7"/>
    <w:rsid w:val="00B3076F"/>
    <w:rsid w:val="00B30D78"/>
    <w:rsid w:val="00B30DFB"/>
    <w:rsid w:val="00B3158A"/>
    <w:rsid w:val="00B318FA"/>
    <w:rsid w:val="00B31D53"/>
    <w:rsid w:val="00B31E06"/>
    <w:rsid w:val="00B31E22"/>
    <w:rsid w:val="00B31EF5"/>
    <w:rsid w:val="00B32102"/>
    <w:rsid w:val="00B324B7"/>
    <w:rsid w:val="00B332A9"/>
    <w:rsid w:val="00B3333D"/>
    <w:rsid w:val="00B346CA"/>
    <w:rsid w:val="00B34726"/>
    <w:rsid w:val="00B347EE"/>
    <w:rsid w:val="00B34BD6"/>
    <w:rsid w:val="00B3506D"/>
    <w:rsid w:val="00B3526E"/>
    <w:rsid w:val="00B35969"/>
    <w:rsid w:val="00B35FE2"/>
    <w:rsid w:val="00B363B0"/>
    <w:rsid w:val="00B36675"/>
    <w:rsid w:val="00B36899"/>
    <w:rsid w:val="00B368BD"/>
    <w:rsid w:val="00B36AAF"/>
    <w:rsid w:val="00B37AEA"/>
    <w:rsid w:val="00B37AEC"/>
    <w:rsid w:val="00B37D1F"/>
    <w:rsid w:val="00B400F7"/>
    <w:rsid w:val="00B41F5A"/>
    <w:rsid w:val="00B42592"/>
    <w:rsid w:val="00B427CE"/>
    <w:rsid w:val="00B4287E"/>
    <w:rsid w:val="00B42A22"/>
    <w:rsid w:val="00B43476"/>
    <w:rsid w:val="00B43A76"/>
    <w:rsid w:val="00B44001"/>
    <w:rsid w:val="00B44695"/>
    <w:rsid w:val="00B44733"/>
    <w:rsid w:val="00B44B2B"/>
    <w:rsid w:val="00B454CF"/>
    <w:rsid w:val="00B45543"/>
    <w:rsid w:val="00B457C8"/>
    <w:rsid w:val="00B45997"/>
    <w:rsid w:val="00B45C2D"/>
    <w:rsid w:val="00B464DF"/>
    <w:rsid w:val="00B46AC5"/>
    <w:rsid w:val="00B46D0E"/>
    <w:rsid w:val="00B47580"/>
    <w:rsid w:val="00B47EBD"/>
    <w:rsid w:val="00B50763"/>
    <w:rsid w:val="00B50D13"/>
    <w:rsid w:val="00B50D38"/>
    <w:rsid w:val="00B5118A"/>
    <w:rsid w:val="00B51A9E"/>
    <w:rsid w:val="00B522E2"/>
    <w:rsid w:val="00B53214"/>
    <w:rsid w:val="00B538AD"/>
    <w:rsid w:val="00B53C1E"/>
    <w:rsid w:val="00B54ADC"/>
    <w:rsid w:val="00B54B5B"/>
    <w:rsid w:val="00B54CDC"/>
    <w:rsid w:val="00B54D7B"/>
    <w:rsid w:val="00B54E06"/>
    <w:rsid w:val="00B55026"/>
    <w:rsid w:val="00B55B78"/>
    <w:rsid w:val="00B560B4"/>
    <w:rsid w:val="00B56E6C"/>
    <w:rsid w:val="00B56EAE"/>
    <w:rsid w:val="00B57257"/>
    <w:rsid w:val="00B57E0A"/>
    <w:rsid w:val="00B611B9"/>
    <w:rsid w:val="00B6183A"/>
    <w:rsid w:val="00B61A6A"/>
    <w:rsid w:val="00B61B95"/>
    <w:rsid w:val="00B62768"/>
    <w:rsid w:val="00B62AD9"/>
    <w:rsid w:val="00B62B5F"/>
    <w:rsid w:val="00B62FA2"/>
    <w:rsid w:val="00B634C7"/>
    <w:rsid w:val="00B635A2"/>
    <w:rsid w:val="00B63913"/>
    <w:rsid w:val="00B63C18"/>
    <w:rsid w:val="00B63EE6"/>
    <w:rsid w:val="00B64555"/>
    <w:rsid w:val="00B647D2"/>
    <w:rsid w:val="00B647DA"/>
    <w:rsid w:val="00B649B7"/>
    <w:rsid w:val="00B64ED3"/>
    <w:rsid w:val="00B651D5"/>
    <w:rsid w:val="00B6556E"/>
    <w:rsid w:val="00B660A6"/>
    <w:rsid w:val="00B66171"/>
    <w:rsid w:val="00B66BF2"/>
    <w:rsid w:val="00B67288"/>
    <w:rsid w:val="00B67C28"/>
    <w:rsid w:val="00B705CA"/>
    <w:rsid w:val="00B705D8"/>
    <w:rsid w:val="00B70694"/>
    <w:rsid w:val="00B70D01"/>
    <w:rsid w:val="00B70FD5"/>
    <w:rsid w:val="00B71C05"/>
    <w:rsid w:val="00B71C38"/>
    <w:rsid w:val="00B7217E"/>
    <w:rsid w:val="00B729A3"/>
    <w:rsid w:val="00B72AF7"/>
    <w:rsid w:val="00B72D6B"/>
    <w:rsid w:val="00B73188"/>
    <w:rsid w:val="00B7338A"/>
    <w:rsid w:val="00B73BEA"/>
    <w:rsid w:val="00B73C1C"/>
    <w:rsid w:val="00B73DED"/>
    <w:rsid w:val="00B73FED"/>
    <w:rsid w:val="00B7413B"/>
    <w:rsid w:val="00B74953"/>
    <w:rsid w:val="00B75048"/>
    <w:rsid w:val="00B75AF9"/>
    <w:rsid w:val="00B75BC5"/>
    <w:rsid w:val="00B76143"/>
    <w:rsid w:val="00B76201"/>
    <w:rsid w:val="00B7676A"/>
    <w:rsid w:val="00B768DE"/>
    <w:rsid w:val="00B76D8A"/>
    <w:rsid w:val="00B76ED7"/>
    <w:rsid w:val="00B76EF3"/>
    <w:rsid w:val="00B76F8C"/>
    <w:rsid w:val="00B76FDB"/>
    <w:rsid w:val="00B77147"/>
    <w:rsid w:val="00B77E56"/>
    <w:rsid w:val="00B8019D"/>
    <w:rsid w:val="00B803F8"/>
    <w:rsid w:val="00B80580"/>
    <w:rsid w:val="00B805B3"/>
    <w:rsid w:val="00B807E3"/>
    <w:rsid w:val="00B808B4"/>
    <w:rsid w:val="00B80A3D"/>
    <w:rsid w:val="00B80C4D"/>
    <w:rsid w:val="00B80CA4"/>
    <w:rsid w:val="00B812EA"/>
    <w:rsid w:val="00B817F4"/>
    <w:rsid w:val="00B81B2E"/>
    <w:rsid w:val="00B81B73"/>
    <w:rsid w:val="00B82AF8"/>
    <w:rsid w:val="00B832A1"/>
    <w:rsid w:val="00B83BCC"/>
    <w:rsid w:val="00B844FC"/>
    <w:rsid w:val="00B84ED2"/>
    <w:rsid w:val="00B85538"/>
    <w:rsid w:val="00B856BD"/>
    <w:rsid w:val="00B85A46"/>
    <w:rsid w:val="00B86503"/>
    <w:rsid w:val="00B86A7E"/>
    <w:rsid w:val="00B86BCF"/>
    <w:rsid w:val="00B86E1C"/>
    <w:rsid w:val="00B87782"/>
    <w:rsid w:val="00B87AA3"/>
    <w:rsid w:val="00B87D4D"/>
    <w:rsid w:val="00B87FF8"/>
    <w:rsid w:val="00B90047"/>
    <w:rsid w:val="00B90268"/>
    <w:rsid w:val="00B90C11"/>
    <w:rsid w:val="00B90C60"/>
    <w:rsid w:val="00B91186"/>
    <w:rsid w:val="00B922F1"/>
    <w:rsid w:val="00B92564"/>
    <w:rsid w:val="00B927CF"/>
    <w:rsid w:val="00B927F2"/>
    <w:rsid w:val="00B92D91"/>
    <w:rsid w:val="00B92E52"/>
    <w:rsid w:val="00B93451"/>
    <w:rsid w:val="00B935FF"/>
    <w:rsid w:val="00B936F8"/>
    <w:rsid w:val="00B9390B"/>
    <w:rsid w:val="00B9429F"/>
    <w:rsid w:val="00B945C5"/>
    <w:rsid w:val="00B946A2"/>
    <w:rsid w:val="00B94C29"/>
    <w:rsid w:val="00B94D59"/>
    <w:rsid w:val="00B951CF"/>
    <w:rsid w:val="00B959A3"/>
    <w:rsid w:val="00B964B4"/>
    <w:rsid w:val="00B96589"/>
    <w:rsid w:val="00B96EFF"/>
    <w:rsid w:val="00B97177"/>
    <w:rsid w:val="00B9793F"/>
    <w:rsid w:val="00B97CF5"/>
    <w:rsid w:val="00B97DFF"/>
    <w:rsid w:val="00BA03EB"/>
    <w:rsid w:val="00BA03F9"/>
    <w:rsid w:val="00BA058F"/>
    <w:rsid w:val="00BA13BB"/>
    <w:rsid w:val="00BA1685"/>
    <w:rsid w:val="00BA21DF"/>
    <w:rsid w:val="00BA265B"/>
    <w:rsid w:val="00BA279B"/>
    <w:rsid w:val="00BA2C39"/>
    <w:rsid w:val="00BA3BD4"/>
    <w:rsid w:val="00BA3CB6"/>
    <w:rsid w:val="00BA40BC"/>
    <w:rsid w:val="00BA489D"/>
    <w:rsid w:val="00BA4A54"/>
    <w:rsid w:val="00BA4D98"/>
    <w:rsid w:val="00BA5A12"/>
    <w:rsid w:val="00BA5B99"/>
    <w:rsid w:val="00BA5E4A"/>
    <w:rsid w:val="00BA5E9A"/>
    <w:rsid w:val="00BA6A0C"/>
    <w:rsid w:val="00BA71EB"/>
    <w:rsid w:val="00BA75E4"/>
    <w:rsid w:val="00BA77F9"/>
    <w:rsid w:val="00BB0C15"/>
    <w:rsid w:val="00BB1F59"/>
    <w:rsid w:val="00BB2430"/>
    <w:rsid w:val="00BB2CBF"/>
    <w:rsid w:val="00BB37BE"/>
    <w:rsid w:val="00BB3C33"/>
    <w:rsid w:val="00BB3EDF"/>
    <w:rsid w:val="00BB4825"/>
    <w:rsid w:val="00BB4B40"/>
    <w:rsid w:val="00BB56AD"/>
    <w:rsid w:val="00BB5784"/>
    <w:rsid w:val="00BB5BDA"/>
    <w:rsid w:val="00BB5CC9"/>
    <w:rsid w:val="00BB6047"/>
    <w:rsid w:val="00BB6307"/>
    <w:rsid w:val="00BB69FA"/>
    <w:rsid w:val="00BB6B90"/>
    <w:rsid w:val="00BB7387"/>
    <w:rsid w:val="00BB7D19"/>
    <w:rsid w:val="00BC0516"/>
    <w:rsid w:val="00BC05A2"/>
    <w:rsid w:val="00BC05B6"/>
    <w:rsid w:val="00BC0C34"/>
    <w:rsid w:val="00BC1711"/>
    <w:rsid w:val="00BC1D0A"/>
    <w:rsid w:val="00BC1DAC"/>
    <w:rsid w:val="00BC1F9C"/>
    <w:rsid w:val="00BC2477"/>
    <w:rsid w:val="00BC2894"/>
    <w:rsid w:val="00BC3352"/>
    <w:rsid w:val="00BC39C2"/>
    <w:rsid w:val="00BC444A"/>
    <w:rsid w:val="00BC4852"/>
    <w:rsid w:val="00BC4901"/>
    <w:rsid w:val="00BC4E06"/>
    <w:rsid w:val="00BC50D4"/>
    <w:rsid w:val="00BC5BD7"/>
    <w:rsid w:val="00BC6FC6"/>
    <w:rsid w:val="00BC7273"/>
    <w:rsid w:val="00BC7D79"/>
    <w:rsid w:val="00BD0004"/>
    <w:rsid w:val="00BD0AD2"/>
    <w:rsid w:val="00BD1C83"/>
    <w:rsid w:val="00BD2262"/>
    <w:rsid w:val="00BD250A"/>
    <w:rsid w:val="00BD2523"/>
    <w:rsid w:val="00BD2BCB"/>
    <w:rsid w:val="00BD306A"/>
    <w:rsid w:val="00BD33F3"/>
    <w:rsid w:val="00BD3772"/>
    <w:rsid w:val="00BD393E"/>
    <w:rsid w:val="00BD3994"/>
    <w:rsid w:val="00BD3CC2"/>
    <w:rsid w:val="00BD4236"/>
    <w:rsid w:val="00BD48D5"/>
    <w:rsid w:val="00BD4C51"/>
    <w:rsid w:val="00BD4E1A"/>
    <w:rsid w:val="00BD5066"/>
    <w:rsid w:val="00BD5B2D"/>
    <w:rsid w:val="00BD5B43"/>
    <w:rsid w:val="00BD5D21"/>
    <w:rsid w:val="00BD5D40"/>
    <w:rsid w:val="00BD66F5"/>
    <w:rsid w:val="00BD6B11"/>
    <w:rsid w:val="00BD6C28"/>
    <w:rsid w:val="00BD6F29"/>
    <w:rsid w:val="00BD7624"/>
    <w:rsid w:val="00BD7A4A"/>
    <w:rsid w:val="00BD7E27"/>
    <w:rsid w:val="00BE010E"/>
    <w:rsid w:val="00BE083E"/>
    <w:rsid w:val="00BE1110"/>
    <w:rsid w:val="00BE1B09"/>
    <w:rsid w:val="00BE259D"/>
    <w:rsid w:val="00BE26D1"/>
    <w:rsid w:val="00BE2900"/>
    <w:rsid w:val="00BE3040"/>
    <w:rsid w:val="00BE3A42"/>
    <w:rsid w:val="00BE3F10"/>
    <w:rsid w:val="00BE4EF7"/>
    <w:rsid w:val="00BE4F47"/>
    <w:rsid w:val="00BE5338"/>
    <w:rsid w:val="00BE5C12"/>
    <w:rsid w:val="00BE5E5A"/>
    <w:rsid w:val="00BE6305"/>
    <w:rsid w:val="00BE69B2"/>
    <w:rsid w:val="00BE7087"/>
    <w:rsid w:val="00BF01DC"/>
    <w:rsid w:val="00BF0261"/>
    <w:rsid w:val="00BF02E2"/>
    <w:rsid w:val="00BF03CE"/>
    <w:rsid w:val="00BF08E6"/>
    <w:rsid w:val="00BF0F9E"/>
    <w:rsid w:val="00BF14D4"/>
    <w:rsid w:val="00BF17AE"/>
    <w:rsid w:val="00BF1B53"/>
    <w:rsid w:val="00BF1C15"/>
    <w:rsid w:val="00BF1C73"/>
    <w:rsid w:val="00BF1FE1"/>
    <w:rsid w:val="00BF2623"/>
    <w:rsid w:val="00BF272E"/>
    <w:rsid w:val="00BF2A76"/>
    <w:rsid w:val="00BF2FD2"/>
    <w:rsid w:val="00BF4FCA"/>
    <w:rsid w:val="00BF5448"/>
    <w:rsid w:val="00BF575F"/>
    <w:rsid w:val="00BF59CE"/>
    <w:rsid w:val="00BF5AC4"/>
    <w:rsid w:val="00BF5C28"/>
    <w:rsid w:val="00BF5CBC"/>
    <w:rsid w:val="00BF68C7"/>
    <w:rsid w:val="00BF6940"/>
    <w:rsid w:val="00BF70DD"/>
    <w:rsid w:val="00BF771B"/>
    <w:rsid w:val="00BF7EF6"/>
    <w:rsid w:val="00C00229"/>
    <w:rsid w:val="00C0067C"/>
    <w:rsid w:val="00C01B6A"/>
    <w:rsid w:val="00C01CF9"/>
    <w:rsid w:val="00C01DB4"/>
    <w:rsid w:val="00C0222A"/>
    <w:rsid w:val="00C022F7"/>
    <w:rsid w:val="00C024CC"/>
    <w:rsid w:val="00C03791"/>
    <w:rsid w:val="00C03DFB"/>
    <w:rsid w:val="00C0422C"/>
    <w:rsid w:val="00C0430A"/>
    <w:rsid w:val="00C04364"/>
    <w:rsid w:val="00C044E4"/>
    <w:rsid w:val="00C057A3"/>
    <w:rsid w:val="00C0593B"/>
    <w:rsid w:val="00C05F37"/>
    <w:rsid w:val="00C06520"/>
    <w:rsid w:val="00C067A1"/>
    <w:rsid w:val="00C06868"/>
    <w:rsid w:val="00C07310"/>
    <w:rsid w:val="00C073B7"/>
    <w:rsid w:val="00C07DAA"/>
    <w:rsid w:val="00C102AD"/>
    <w:rsid w:val="00C10498"/>
    <w:rsid w:val="00C10508"/>
    <w:rsid w:val="00C10F6B"/>
    <w:rsid w:val="00C111A8"/>
    <w:rsid w:val="00C11300"/>
    <w:rsid w:val="00C11B0E"/>
    <w:rsid w:val="00C11BD4"/>
    <w:rsid w:val="00C12AD5"/>
    <w:rsid w:val="00C12E77"/>
    <w:rsid w:val="00C130A4"/>
    <w:rsid w:val="00C132EB"/>
    <w:rsid w:val="00C134C9"/>
    <w:rsid w:val="00C137E7"/>
    <w:rsid w:val="00C13905"/>
    <w:rsid w:val="00C13CCE"/>
    <w:rsid w:val="00C1424F"/>
    <w:rsid w:val="00C154D9"/>
    <w:rsid w:val="00C159DD"/>
    <w:rsid w:val="00C15D68"/>
    <w:rsid w:val="00C16203"/>
    <w:rsid w:val="00C1689C"/>
    <w:rsid w:val="00C17DE6"/>
    <w:rsid w:val="00C17F76"/>
    <w:rsid w:val="00C20ADA"/>
    <w:rsid w:val="00C20F0E"/>
    <w:rsid w:val="00C2143B"/>
    <w:rsid w:val="00C21B6F"/>
    <w:rsid w:val="00C2254E"/>
    <w:rsid w:val="00C226E9"/>
    <w:rsid w:val="00C22A26"/>
    <w:rsid w:val="00C2322A"/>
    <w:rsid w:val="00C23916"/>
    <w:rsid w:val="00C24472"/>
    <w:rsid w:val="00C2449B"/>
    <w:rsid w:val="00C24EE3"/>
    <w:rsid w:val="00C250D7"/>
    <w:rsid w:val="00C2526F"/>
    <w:rsid w:val="00C25F54"/>
    <w:rsid w:val="00C273C0"/>
    <w:rsid w:val="00C27632"/>
    <w:rsid w:val="00C3099E"/>
    <w:rsid w:val="00C30C1A"/>
    <w:rsid w:val="00C319A1"/>
    <w:rsid w:val="00C32AFC"/>
    <w:rsid w:val="00C32C13"/>
    <w:rsid w:val="00C32F4C"/>
    <w:rsid w:val="00C33411"/>
    <w:rsid w:val="00C33527"/>
    <w:rsid w:val="00C336FB"/>
    <w:rsid w:val="00C33EE9"/>
    <w:rsid w:val="00C345EC"/>
    <w:rsid w:val="00C3468C"/>
    <w:rsid w:val="00C34D8E"/>
    <w:rsid w:val="00C3501C"/>
    <w:rsid w:val="00C35256"/>
    <w:rsid w:val="00C35258"/>
    <w:rsid w:val="00C35F51"/>
    <w:rsid w:val="00C3664A"/>
    <w:rsid w:val="00C3672A"/>
    <w:rsid w:val="00C36DC8"/>
    <w:rsid w:val="00C3741D"/>
    <w:rsid w:val="00C37766"/>
    <w:rsid w:val="00C37AEF"/>
    <w:rsid w:val="00C402B3"/>
    <w:rsid w:val="00C40458"/>
    <w:rsid w:val="00C4069A"/>
    <w:rsid w:val="00C40DDA"/>
    <w:rsid w:val="00C4154F"/>
    <w:rsid w:val="00C42844"/>
    <w:rsid w:val="00C42EA3"/>
    <w:rsid w:val="00C430F9"/>
    <w:rsid w:val="00C435C0"/>
    <w:rsid w:val="00C43A63"/>
    <w:rsid w:val="00C43C25"/>
    <w:rsid w:val="00C451D6"/>
    <w:rsid w:val="00C452CE"/>
    <w:rsid w:val="00C458D6"/>
    <w:rsid w:val="00C45DF5"/>
    <w:rsid w:val="00C46385"/>
    <w:rsid w:val="00C46E47"/>
    <w:rsid w:val="00C47EFB"/>
    <w:rsid w:val="00C50159"/>
    <w:rsid w:val="00C5038E"/>
    <w:rsid w:val="00C5121B"/>
    <w:rsid w:val="00C517BF"/>
    <w:rsid w:val="00C51AD1"/>
    <w:rsid w:val="00C51BA9"/>
    <w:rsid w:val="00C51F2B"/>
    <w:rsid w:val="00C51F41"/>
    <w:rsid w:val="00C5212C"/>
    <w:rsid w:val="00C5226B"/>
    <w:rsid w:val="00C526EB"/>
    <w:rsid w:val="00C531F5"/>
    <w:rsid w:val="00C53644"/>
    <w:rsid w:val="00C5396A"/>
    <w:rsid w:val="00C53E75"/>
    <w:rsid w:val="00C54169"/>
    <w:rsid w:val="00C5449A"/>
    <w:rsid w:val="00C549A0"/>
    <w:rsid w:val="00C54C09"/>
    <w:rsid w:val="00C54C6B"/>
    <w:rsid w:val="00C54E98"/>
    <w:rsid w:val="00C554DB"/>
    <w:rsid w:val="00C557DF"/>
    <w:rsid w:val="00C559F8"/>
    <w:rsid w:val="00C55B4B"/>
    <w:rsid w:val="00C56511"/>
    <w:rsid w:val="00C57140"/>
    <w:rsid w:val="00C575C5"/>
    <w:rsid w:val="00C57677"/>
    <w:rsid w:val="00C57966"/>
    <w:rsid w:val="00C6058A"/>
    <w:rsid w:val="00C6094D"/>
    <w:rsid w:val="00C610F1"/>
    <w:rsid w:val="00C61291"/>
    <w:rsid w:val="00C6168C"/>
    <w:rsid w:val="00C61DDA"/>
    <w:rsid w:val="00C637A3"/>
    <w:rsid w:val="00C647A7"/>
    <w:rsid w:val="00C649FC"/>
    <w:rsid w:val="00C65057"/>
    <w:rsid w:val="00C652DE"/>
    <w:rsid w:val="00C653CD"/>
    <w:rsid w:val="00C658F5"/>
    <w:rsid w:val="00C65BD3"/>
    <w:rsid w:val="00C65E30"/>
    <w:rsid w:val="00C6626A"/>
    <w:rsid w:val="00C66678"/>
    <w:rsid w:val="00C66897"/>
    <w:rsid w:val="00C66D78"/>
    <w:rsid w:val="00C673A9"/>
    <w:rsid w:val="00C67715"/>
    <w:rsid w:val="00C67C1F"/>
    <w:rsid w:val="00C67EE2"/>
    <w:rsid w:val="00C700BB"/>
    <w:rsid w:val="00C70686"/>
    <w:rsid w:val="00C70BFE"/>
    <w:rsid w:val="00C70DA0"/>
    <w:rsid w:val="00C71217"/>
    <w:rsid w:val="00C717BA"/>
    <w:rsid w:val="00C717DF"/>
    <w:rsid w:val="00C71C02"/>
    <w:rsid w:val="00C729E3"/>
    <w:rsid w:val="00C7319A"/>
    <w:rsid w:val="00C73364"/>
    <w:rsid w:val="00C73384"/>
    <w:rsid w:val="00C736B6"/>
    <w:rsid w:val="00C737FA"/>
    <w:rsid w:val="00C74206"/>
    <w:rsid w:val="00C743A7"/>
    <w:rsid w:val="00C746F3"/>
    <w:rsid w:val="00C74CA4"/>
    <w:rsid w:val="00C7523C"/>
    <w:rsid w:val="00C7535A"/>
    <w:rsid w:val="00C756B4"/>
    <w:rsid w:val="00C7598A"/>
    <w:rsid w:val="00C759EF"/>
    <w:rsid w:val="00C75BC1"/>
    <w:rsid w:val="00C75EBF"/>
    <w:rsid w:val="00C76162"/>
    <w:rsid w:val="00C76307"/>
    <w:rsid w:val="00C77154"/>
    <w:rsid w:val="00C7776C"/>
    <w:rsid w:val="00C77A78"/>
    <w:rsid w:val="00C80870"/>
    <w:rsid w:val="00C80A40"/>
    <w:rsid w:val="00C81203"/>
    <w:rsid w:val="00C8147E"/>
    <w:rsid w:val="00C815FD"/>
    <w:rsid w:val="00C81A19"/>
    <w:rsid w:val="00C81B40"/>
    <w:rsid w:val="00C81DED"/>
    <w:rsid w:val="00C824B6"/>
    <w:rsid w:val="00C824CF"/>
    <w:rsid w:val="00C82540"/>
    <w:rsid w:val="00C82549"/>
    <w:rsid w:val="00C82778"/>
    <w:rsid w:val="00C82AFA"/>
    <w:rsid w:val="00C82CE9"/>
    <w:rsid w:val="00C835EA"/>
    <w:rsid w:val="00C83BBC"/>
    <w:rsid w:val="00C841A2"/>
    <w:rsid w:val="00C84741"/>
    <w:rsid w:val="00C84AE8"/>
    <w:rsid w:val="00C84EFC"/>
    <w:rsid w:val="00C84FC4"/>
    <w:rsid w:val="00C85148"/>
    <w:rsid w:val="00C85D95"/>
    <w:rsid w:val="00C85E5B"/>
    <w:rsid w:val="00C85E82"/>
    <w:rsid w:val="00C861AE"/>
    <w:rsid w:val="00C86369"/>
    <w:rsid w:val="00C8642A"/>
    <w:rsid w:val="00C8686C"/>
    <w:rsid w:val="00C8748A"/>
    <w:rsid w:val="00C9053A"/>
    <w:rsid w:val="00C90B38"/>
    <w:rsid w:val="00C90B4F"/>
    <w:rsid w:val="00C90EF4"/>
    <w:rsid w:val="00C9103F"/>
    <w:rsid w:val="00C91F68"/>
    <w:rsid w:val="00C920B7"/>
    <w:rsid w:val="00C922FB"/>
    <w:rsid w:val="00C9252B"/>
    <w:rsid w:val="00C925EF"/>
    <w:rsid w:val="00C92A13"/>
    <w:rsid w:val="00C93263"/>
    <w:rsid w:val="00C93DE6"/>
    <w:rsid w:val="00C9547C"/>
    <w:rsid w:val="00C95866"/>
    <w:rsid w:val="00C9596F"/>
    <w:rsid w:val="00C95A30"/>
    <w:rsid w:val="00C967F0"/>
    <w:rsid w:val="00C96BE3"/>
    <w:rsid w:val="00C96CFF"/>
    <w:rsid w:val="00C97066"/>
    <w:rsid w:val="00C9729E"/>
    <w:rsid w:val="00C973BB"/>
    <w:rsid w:val="00C97522"/>
    <w:rsid w:val="00C97F0A"/>
    <w:rsid w:val="00CA0E8E"/>
    <w:rsid w:val="00CA1477"/>
    <w:rsid w:val="00CA1673"/>
    <w:rsid w:val="00CA17B1"/>
    <w:rsid w:val="00CA1902"/>
    <w:rsid w:val="00CA266B"/>
    <w:rsid w:val="00CA2738"/>
    <w:rsid w:val="00CA281E"/>
    <w:rsid w:val="00CA311D"/>
    <w:rsid w:val="00CA32EC"/>
    <w:rsid w:val="00CA4240"/>
    <w:rsid w:val="00CA47D3"/>
    <w:rsid w:val="00CA4883"/>
    <w:rsid w:val="00CA49DE"/>
    <w:rsid w:val="00CA4B7E"/>
    <w:rsid w:val="00CA5498"/>
    <w:rsid w:val="00CA55E0"/>
    <w:rsid w:val="00CA576A"/>
    <w:rsid w:val="00CA588B"/>
    <w:rsid w:val="00CA5F6D"/>
    <w:rsid w:val="00CA5FF3"/>
    <w:rsid w:val="00CA6128"/>
    <w:rsid w:val="00CA752A"/>
    <w:rsid w:val="00CA7829"/>
    <w:rsid w:val="00CA7C22"/>
    <w:rsid w:val="00CB0472"/>
    <w:rsid w:val="00CB074D"/>
    <w:rsid w:val="00CB084E"/>
    <w:rsid w:val="00CB0BB4"/>
    <w:rsid w:val="00CB12D1"/>
    <w:rsid w:val="00CB15BC"/>
    <w:rsid w:val="00CB198F"/>
    <w:rsid w:val="00CB1A1E"/>
    <w:rsid w:val="00CB1C5C"/>
    <w:rsid w:val="00CB1EEF"/>
    <w:rsid w:val="00CB2111"/>
    <w:rsid w:val="00CB288C"/>
    <w:rsid w:val="00CB2DA1"/>
    <w:rsid w:val="00CB336B"/>
    <w:rsid w:val="00CB3B43"/>
    <w:rsid w:val="00CB4040"/>
    <w:rsid w:val="00CB5128"/>
    <w:rsid w:val="00CB5968"/>
    <w:rsid w:val="00CB5EBE"/>
    <w:rsid w:val="00CB6018"/>
    <w:rsid w:val="00CB6038"/>
    <w:rsid w:val="00CB6312"/>
    <w:rsid w:val="00CB65DD"/>
    <w:rsid w:val="00CB6607"/>
    <w:rsid w:val="00CB67A2"/>
    <w:rsid w:val="00CB6AF1"/>
    <w:rsid w:val="00CB70C6"/>
    <w:rsid w:val="00CB7D12"/>
    <w:rsid w:val="00CB7FDD"/>
    <w:rsid w:val="00CC02A7"/>
    <w:rsid w:val="00CC0C3A"/>
    <w:rsid w:val="00CC10DE"/>
    <w:rsid w:val="00CC13FA"/>
    <w:rsid w:val="00CC1D73"/>
    <w:rsid w:val="00CC21ED"/>
    <w:rsid w:val="00CC24C7"/>
    <w:rsid w:val="00CC2B7D"/>
    <w:rsid w:val="00CC2CBF"/>
    <w:rsid w:val="00CC2CED"/>
    <w:rsid w:val="00CC36BD"/>
    <w:rsid w:val="00CC3D52"/>
    <w:rsid w:val="00CC3E75"/>
    <w:rsid w:val="00CC3FEC"/>
    <w:rsid w:val="00CC4066"/>
    <w:rsid w:val="00CC442C"/>
    <w:rsid w:val="00CC4F79"/>
    <w:rsid w:val="00CC5869"/>
    <w:rsid w:val="00CC5BA3"/>
    <w:rsid w:val="00CC5C22"/>
    <w:rsid w:val="00CC5FA6"/>
    <w:rsid w:val="00CC6BBA"/>
    <w:rsid w:val="00CC6E4C"/>
    <w:rsid w:val="00CC7036"/>
    <w:rsid w:val="00CC77C3"/>
    <w:rsid w:val="00CC7A00"/>
    <w:rsid w:val="00CC7E8A"/>
    <w:rsid w:val="00CD0CFD"/>
    <w:rsid w:val="00CD10E6"/>
    <w:rsid w:val="00CD163C"/>
    <w:rsid w:val="00CD16FA"/>
    <w:rsid w:val="00CD1BA9"/>
    <w:rsid w:val="00CD1C37"/>
    <w:rsid w:val="00CD1C6A"/>
    <w:rsid w:val="00CD259C"/>
    <w:rsid w:val="00CD3951"/>
    <w:rsid w:val="00CD4162"/>
    <w:rsid w:val="00CD44BA"/>
    <w:rsid w:val="00CD4670"/>
    <w:rsid w:val="00CD509B"/>
    <w:rsid w:val="00CD590C"/>
    <w:rsid w:val="00CD5CD6"/>
    <w:rsid w:val="00CD6DF3"/>
    <w:rsid w:val="00CD7354"/>
    <w:rsid w:val="00CD7567"/>
    <w:rsid w:val="00CE0CE8"/>
    <w:rsid w:val="00CE240D"/>
    <w:rsid w:val="00CE30E8"/>
    <w:rsid w:val="00CE3605"/>
    <w:rsid w:val="00CE4951"/>
    <w:rsid w:val="00CE5A33"/>
    <w:rsid w:val="00CE6ABF"/>
    <w:rsid w:val="00CE726F"/>
    <w:rsid w:val="00CE7987"/>
    <w:rsid w:val="00CF088C"/>
    <w:rsid w:val="00CF0C24"/>
    <w:rsid w:val="00CF0D84"/>
    <w:rsid w:val="00CF1F2B"/>
    <w:rsid w:val="00CF1F2E"/>
    <w:rsid w:val="00CF22BA"/>
    <w:rsid w:val="00CF252F"/>
    <w:rsid w:val="00CF2652"/>
    <w:rsid w:val="00CF2C8C"/>
    <w:rsid w:val="00CF39FC"/>
    <w:rsid w:val="00CF3C56"/>
    <w:rsid w:val="00CF3D52"/>
    <w:rsid w:val="00CF40AB"/>
    <w:rsid w:val="00CF470E"/>
    <w:rsid w:val="00CF4ECE"/>
    <w:rsid w:val="00CF55F2"/>
    <w:rsid w:val="00CF67CE"/>
    <w:rsid w:val="00CF6988"/>
    <w:rsid w:val="00CF6D27"/>
    <w:rsid w:val="00CF7212"/>
    <w:rsid w:val="00CF78AF"/>
    <w:rsid w:val="00CF7F16"/>
    <w:rsid w:val="00D019D5"/>
    <w:rsid w:val="00D01D0B"/>
    <w:rsid w:val="00D01D84"/>
    <w:rsid w:val="00D021EC"/>
    <w:rsid w:val="00D02382"/>
    <w:rsid w:val="00D02B39"/>
    <w:rsid w:val="00D02D1A"/>
    <w:rsid w:val="00D03338"/>
    <w:rsid w:val="00D03435"/>
    <w:rsid w:val="00D045F1"/>
    <w:rsid w:val="00D0476F"/>
    <w:rsid w:val="00D04B17"/>
    <w:rsid w:val="00D050B3"/>
    <w:rsid w:val="00D055EA"/>
    <w:rsid w:val="00D05BED"/>
    <w:rsid w:val="00D05C52"/>
    <w:rsid w:val="00D06020"/>
    <w:rsid w:val="00D0615A"/>
    <w:rsid w:val="00D062D4"/>
    <w:rsid w:val="00D06CDA"/>
    <w:rsid w:val="00D070A2"/>
    <w:rsid w:val="00D0722D"/>
    <w:rsid w:val="00D074EA"/>
    <w:rsid w:val="00D07CD5"/>
    <w:rsid w:val="00D07DB5"/>
    <w:rsid w:val="00D07F37"/>
    <w:rsid w:val="00D1059B"/>
    <w:rsid w:val="00D1085B"/>
    <w:rsid w:val="00D11249"/>
    <w:rsid w:val="00D12196"/>
    <w:rsid w:val="00D12900"/>
    <w:rsid w:val="00D129C5"/>
    <w:rsid w:val="00D129FA"/>
    <w:rsid w:val="00D12AC6"/>
    <w:rsid w:val="00D130B5"/>
    <w:rsid w:val="00D13E64"/>
    <w:rsid w:val="00D13EEA"/>
    <w:rsid w:val="00D14F72"/>
    <w:rsid w:val="00D151E4"/>
    <w:rsid w:val="00D15321"/>
    <w:rsid w:val="00D15872"/>
    <w:rsid w:val="00D15DF5"/>
    <w:rsid w:val="00D16191"/>
    <w:rsid w:val="00D16659"/>
    <w:rsid w:val="00D16855"/>
    <w:rsid w:val="00D16908"/>
    <w:rsid w:val="00D170BE"/>
    <w:rsid w:val="00D17497"/>
    <w:rsid w:val="00D210EB"/>
    <w:rsid w:val="00D21592"/>
    <w:rsid w:val="00D216A0"/>
    <w:rsid w:val="00D21BB0"/>
    <w:rsid w:val="00D223FD"/>
    <w:rsid w:val="00D22849"/>
    <w:rsid w:val="00D22FC7"/>
    <w:rsid w:val="00D235EE"/>
    <w:rsid w:val="00D23918"/>
    <w:rsid w:val="00D23C46"/>
    <w:rsid w:val="00D23C87"/>
    <w:rsid w:val="00D23F4E"/>
    <w:rsid w:val="00D24501"/>
    <w:rsid w:val="00D249AE"/>
    <w:rsid w:val="00D24C7E"/>
    <w:rsid w:val="00D24E61"/>
    <w:rsid w:val="00D25438"/>
    <w:rsid w:val="00D254F1"/>
    <w:rsid w:val="00D25BD2"/>
    <w:rsid w:val="00D264EC"/>
    <w:rsid w:val="00D26E65"/>
    <w:rsid w:val="00D27453"/>
    <w:rsid w:val="00D27CED"/>
    <w:rsid w:val="00D304C8"/>
    <w:rsid w:val="00D30921"/>
    <w:rsid w:val="00D30956"/>
    <w:rsid w:val="00D31765"/>
    <w:rsid w:val="00D327DF"/>
    <w:rsid w:val="00D32CC4"/>
    <w:rsid w:val="00D32D61"/>
    <w:rsid w:val="00D33105"/>
    <w:rsid w:val="00D33219"/>
    <w:rsid w:val="00D33793"/>
    <w:rsid w:val="00D3441D"/>
    <w:rsid w:val="00D34493"/>
    <w:rsid w:val="00D34756"/>
    <w:rsid w:val="00D34E6A"/>
    <w:rsid w:val="00D350C0"/>
    <w:rsid w:val="00D355C5"/>
    <w:rsid w:val="00D35940"/>
    <w:rsid w:val="00D35E49"/>
    <w:rsid w:val="00D36705"/>
    <w:rsid w:val="00D36E3F"/>
    <w:rsid w:val="00D37E58"/>
    <w:rsid w:val="00D37E83"/>
    <w:rsid w:val="00D4056F"/>
    <w:rsid w:val="00D4062E"/>
    <w:rsid w:val="00D406D2"/>
    <w:rsid w:val="00D408BA"/>
    <w:rsid w:val="00D41351"/>
    <w:rsid w:val="00D43069"/>
    <w:rsid w:val="00D4352D"/>
    <w:rsid w:val="00D43713"/>
    <w:rsid w:val="00D439C6"/>
    <w:rsid w:val="00D449E9"/>
    <w:rsid w:val="00D44D50"/>
    <w:rsid w:val="00D45953"/>
    <w:rsid w:val="00D45C9D"/>
    <w:rsid w:val="00D46021"/>
    <w:rsid w:val="00D461EF"/>
    <w:rsid w:val="00D46883"/>
    <w:rsid w:val="00D46B13"/>
    <w:rsid w:val="00D46D4C"/>
    <w:rsid w:val="00D473FF"/>
    <w:rsid w:val="00D5001E"/>
    <w:rsid w:val="00D50DD2"/>
    <w:rsid w:val="00D50FBA"/>
    <w:rsid w:val="00D523B7"/>
    <w:rsid w:val="00D52749"/>
    <w:rsid w:val="00D52B04"/>
    <w:rsid w:val="00D52DA7"/>
    <w:rsid w:val="00D5391A"/>
    <w:rsid w:val="00D539BA"/>
    <w:rsid w:val="00D54359"/>
    <w:rsid w:val="00D54946"/>
    <w:rsid w:val="00D54A20"/>
    <w:rsid w:val="00D55AAD"/>
    <w:rsid w:val="00D55D77"/>
    <w:rsid w:val="00D56A4A"/>
    <w:rsid w:val="00D56CF6"/>
    <w:rsid w:val="00D57449"/>
    <w:rsid w:val="00D579A5"/>
    <w:rsid w:val="00D613DF"/>
    <w:rsid w:val="00D6150A"/>
    <w:rsid w:val="00D61F37"/>
    <w:rsid w:val="00D61FD1"/>
    <w:rsid w:val="00D626C8"/>
    <w:rsid w:val="00D633FD"/>
    <w:rsid w:val="00D63619"/>
    <w:rsid w:val="00D63B94"/>
    <w:rsid w:val="00D63BA6"/>
    <w:rsid w:val="00D63BF5"/>
    <w:rsid w:val="00D645F9"/>
    <w:rsid w:val="00D648C8"/>
    <w:rsid w:val="00D65115"/>
    <w:rsid w:val="00D65144"/>
    <w:rsid w:val="00D656A0"/>
    <w:rsid w:val="00D65E23"/>
    <w:rsid w:val="00D66356"/>
    <w:rsid w:val="00D67332"/>
    <w:rsid w:val="00D67404"/>
    <w:rsid w:val="00D70051"/>
    <w:rsid w:val="00D709B6"/>
    <w:rsid w:val="00D70ECA"/>
    <w:rsid w:val="00D710CA"/>
    <w:rsid w:val="00D7157E"/>
    <w:rsid w:val="00D71CF2"/>
    <w:rsid w:val="00D7206B"/>
    <w:rsid w:val="00D7252E"/>
    <w:rsid w:val="00D73BB5"/>
    <w:rsid w:val="00D73C0B"/>
    <w:rsid w:val="00D7401F"/>
    <w:rsid w:val="00D7476E"/>
    <w:rsid w:val="00D7499B"/>
    <w:rsid w:val="00D74F30"/>
    <w:rsid w:val="00D75271"/>
    <w:rsid w:val="00D75D60"/>
    <w:rsid w:val="00D75DB0"/>
    <w:rsid w:val="00D76238"/>
    <w:rsid w:val="00D7649E"/>
    <w:rsid w:val="00D7687F"/>
    <w:rsid w:val="00D76D90"/>
    <w:rsid w:val="00D76E30"/>
    <w:rsid w:val="00D800F3"/>
    <w:rsid w:val="00D803A9"/>
    <w:rsid w:val="00D8048C"/>
    <w:rsid w:val="00D8059A"/>
    <w:rsid w:val="00D808CB"/>
    <w:rsid w:val="00D80DE9"/>
    <w:rsid w:val="00D817F5"/>
    <w:rsid w:val="00D82361"/>
    <w:rsid w:val="00D82E1F"/>
    <w:rsid w:val="00D835BC"/>
    <w:rsid w:val="00D836F2"/>
    <w:rsid w:val="00D83892"/>
    <w:rsid w:val="00D83976"/>
    <w:rsid w:val="00D842A2"/>
    <w:rsid w:val="00D84595"/>
    <w:rsid w:val="00D84750"/>
    <w:rsid w:val="00D84D00"/>
    <w:rsid w:val="00D85C26"/>
    <w:rsid w:val="00D861FB"/>
    <w:rsid w:val="00D86252"/>
    <w:rsid w:val="00D86883"/>
    <w:rsid w:val="00D869D0"/>
    <w:rsid w:val="00D86CC3"/>
    <w:rsid w:val="00D86D3D"/>
    <w:rsid w:val="00D872A6"/>
    <w:rsid w:val="00D872DE"/>
    <w:rsid w:val="00D876E3"/>
    <w:rsid w:val="00D87B72"/>
    <w:rsid w:val="00D9038B"/>
    <w:rsid w:val="00D9061A"/>
    <w:rsid w:val="00D90682"/>
    <w:rsid w:val="00D90A31"/>
    <w:rsid w:val="00D90A56"/>
    <w:rsid w:val="00D90F4A"/>
    <w:rsid w:val="00D9129F"/>
    <w:rsid w:val="00D91F0E"/>
    <w:rsid w:val="00D91FBA"/>
    <w:rsid w:val="00D923DD"/>
    <w:rsid w:val="00D92608"/>
    <w:rsid w:val="00D92A10"/>
    <w:rsid w:val="00D92E36"/>
    <w:rsid w:val="00D92E8B"/>
    <w:rsid w:val="00D92E91"/>
    <w:rsid w:val="00D938E8"/>
    <w:rsid w:val="00D939B7"/>
    <w:rsid w:val="00D93DD2"/>
    <w:rsid w:val="00D940D2"/>
    <w:rsid w:val="00D9483C"/>
    <w:rsid w:val="00D951F7"/>
    <w:rsid w:val="00D9542D"/>
    <w:rsid w:val="00D9570E"/>
    <w:rsid w:val="00D96C9A"/>
    <w:rsid w:val="00D96CB1"/>
    <w:rsid w:val="00D97238"/>
    <w:rsid w:val="00D972E9"/>
    <w:rsid w:val="00D976DE"/>
    <w:rsid w:val="00D978E5"/>
    <w:rsid w:val="00D97AAE"/>
    <w:rsid w:val="00D97CB6"/>
    <w:rsid w:val="00D97F21"/>
    <w:rsid w:val="00DA0218"/>
    <w:rsid w:val="00DA092F"/>
    <w:rsid w:val="00DA09C8"/>
    <w:rsid w:val="00DA0A70"/>
    <w:rsid w:val="00DA0B80"/>
    <w:rsid w:val="00DA0FD3"/>
    <w:rsid w:val="00DA1367"/>
    <w:rsid w:val="00DA16E7"/>
    <w:rsid w:val="00DA170F"/>
    <w:rsid w:val="00DA1ABD"/>
    <w:rsid w:val="00DA1D35"/>
    <w:rsid w:val="00DA1D8F"/>
    <w:rsid w:val="00DA2372"/>
    <w:rsid w:val="00DA25E8"/>
    <w:rsid w:val="00DA2EA1"/>
    <w:rsid w:val="00DA40C9"/>
    <w:rsid w:val="00DA42A5"/>
    <w:rsid w:val="00DA5C3C"/>
    <w:rsid w:val="00DA6957"/>
    <w:rsid w:val="00DA6E56"/>
    <w:rsid w:val="00DB0DA9"/>
    <w:rsid w:val="00DB1083"/>
    <w:rsid w:val="00DB13FD"/>
    <w:rsid w:val="00DB1C7A"/>
    <w:rsid w:val="00DB1D03"/>
    <w:rsid w:val="00DB28F4"/>
    <w:rsid w:val="00DB31B2"/>
    <w:rsid w:val="00DB3667"/>
    <w:rsid w:val="00DB4A85"/>
    <w:rsid w:val="00DB4BB4"/>
    <w:rsid w:val="00DB4BE6"/>
    <w:rsid w:val="00DB545E"/>
    <w:rsid w:val="00DB593E"/>
    <w:rsid w:val="00DB5AB5"/>
    <w:rsid w:val="00DB6268"/>
    <w:rsid w:val="00DB65F8"/>
    <w:rsid w:val="00DB67B7"/>
    <w:rsid w:val="00DB67D3"/>
    <w:rsid w:val="00DB7493"/>
    <w:rsid w:val="00DB7692"/>
    <w:rsid w:val="00DB7DFC"/>
    <w:rsid w:val="00DC04EE"/>
    <w:rsid w:val="00DC093F"/>
    <w:rsid w:val="00DC0A67"/>
    <w:rsid w:val="00DC0C4D"/>
    <w:rsid w:val="00DC0FBD"/>
    <w:rsid w:val="00DC105B"/>
    <w:rsid w:val="00DC1170"/>
    <w:rsid w:val="00DC19FE"/>
    <w:rsid w:val="00DC200E"/>
    <w:rsid w:val="00DC2525"/>
    <w:rsid w:val="00DC2DDC"/>
    <w:rsid w:val="00DC329E"/>
    <w:rsid w:val="00DC357D"/>
    <w:rsid w:val="00DC3A03"/>
    <w:rsid w:val="00DC3ADD"/>
    <w:rsid w:val="00DC4693"/>
    <w:rsid w:val="00DC4739"/>
    <w:rsid w:val="00DC4E30"/>
    <w:rsid w:val="00DC5045"/>
    <w:rsid w:val="00DC6FAF"/>
    <w:rsid w:val="00DC729A"/>
    <w:rsid w:val="00DC7571"/>
    <w:rsid w:val="00DC75D6"/>
    <w:rsid w:val="00DC7721"/>
    <w:rsid w:val="00DC783E"/>
    <w:rsid w:val="00DD07B1"/>
    <w:rsid w:val="00DD1912"/>
    <w:rsid w:val="00DD1E7C"/>
    <w:rsid w:val="00DD2413"/>
    <w:rsid w:val="00DD3409"/>
    <w:rsid w:val="00DD414B"/>
    <w:rsid w:val="00DD4188"/>
    <w:rsid w:val="00DD452C"/>
    <w:rsid w:val="00DD499C"/>
    <w:rsid w:val="00DD4D0A"/>
    <w:rsid w:val="00DD4D95"/>
    <w:rsid w:val="00DD505E"/>
    <w:rsid w:val="00DD530D"/>
    <w:rsid w:val="00DD5F62"/>
    <w:rsid w:val="00DD68B6"/>
    <w:rsid w:val="00DD6F08"/>
    <w:rsid w:val="00DD7AA5"/>
    <w:rsid w:val="00DE03B5"/>
    <w:rsid w:val="00DE07BC"/>
    <w:rsid w:val="00DE1277"/>
    <w:rsid w:val="00DE161A"/>
    <w:rsid w:val="00DE191B"/>
    <w:rsid w:val="00DE19B3"/>
    <w:rsid w:val="00DE1C9F"/>
    <w:rsid w:val="00DE1E9D"/>
    <w:rsid w:val="00DE273F"/>
    <w:rsid w:val="00DE2C83"/>
    <w:rsid w:val="00DE2F74"/>
    <w:rsid w:val="00DE3030"/>
    <w:rsid w:val="00DE337B"/>
    <w:rsid w:val="00DE356D"/>
    <w:rsid w:val="00DE36C2"/>
    <w:rsid w:val="00DE386A"/>
    <w:rsid w:val="00DE41DE"/>
    <w:rsid w:val="00DE4261"/>
    <w:rsid w:val="00DE483F"/>
    <w:rsid w:val="00DE4C2D"/>
    <w:rsid w:val="00DE54E9"/>
    <w:rsid w:val="00DE55A2"/>
    <w:rsid w:val="00DE56E5"/>
    <w:rsid w:val="00DE6A70"/>
    <w:rsid w:val="00DE6ECA"/>
    <w:rsid w:val="00DE7793"/>
    <w:rsid w:val="00DE7D01"/>
    <w:rsid w:val="00DE7F7F"/>
    <w:rsid w:val="00DF0103"/>
    <w:rsid w:val="00DF02B6"/>
    <w:rsid w:val="00DF038E"/>
    <w:rsid w:val="00DF065E"/>
    <w:rsid w:val="00DF112B"/>
    <w:rsid w:val="00DF1637"/>
    <w:rsid w:val="00DF2071"/>
    <w:rsid w:val="00DF218B"/>
    <w:rsid w:val="00DF2638"/>
    <w:rsid w:val="00DF4FBE"/>
    <w:rsid w:val="00DF5BB1"/>
    <w:rsid w:val="00DF5C2E"/>
    <w:rsid w:val="00DF5C4F"/>
    <w:rsid w:val="00DF5EA1"/>
    <w:rsid w:val="00DF61D8"/>
    <w:rsid w:val="00DF638A"/>
    <w:rsid w:val="00DF658B"/>
    <w:rsid w:val="00DF67A5"/>
    <w:rsid w:val="00DF6AE5"/>
    <w:rsid w:val="00DF709C"/>
    <w:rsid w:val="00DF7396"/>
    <w:rsid w:val="00DF7A4C"/>
    <w:rsid w:val="00E0040B"/>
    <w:rsid w:val="00E008E3"/>
    <w:rsid w:val="00E00CC3"/>
    <w:rsid w:val="00E01210"/>
    <w:rsid w:val="00E014C6"/>
    <w:rsid w:val="00E018BE"/>
    <w:rsid w:val="00E019EB"/>
    <w:rsid w:val="00E02150"/>
    <w:rsid w:val="00E0282F"/>
    <w:rsid w:val="00E029CF"/>
    <w:rsid w:val="00E02AF4"/>
    <w:rsid w:val="00E02F33"/>
    <w:rsid w:val="00E04DCF"/>
    <w:rsid w:val="00E05435"/>
    <w:rsid w:val="00E067D6"/>
    <w:rsid w:val="00E06FD1"/>
    <w:rsid w:val="00E07829"/>
    <w:rsid w:val="00E07B40"/>
    <w:rsid w:val="00E07C15"/>
    <w:rsid w:val="00E10359"/>
    <w:rsid w:val="00E1183E"/>
    <w:rsid w:val="00E11B40"/>
    <w:rsid w:val="00E11B93"/>
    <w:rsid w:val="00E12AE9"/>
    <w:rsid w:val="00E12C32"/>
    <w:rsid w:val="00E12D3E"/>
    <w:rsid w:val="00E12E69"/>
    <w:rsid w:val="00E138D3"/>
    <w:rsid w:val="00E1442E"/>
    <w:rsid w:val="00E145C9"/>
    <w:rsid w:val="00E1478F"/>
    <w:rsid w:val="00E14849"/>
    <w:rsid w:val="00E149C1"/>
    <w:rsid w:val="00E149C6"/>
    <w:rsid w:val="00E14AB8"/>
    <w:rsid w:val="00E1621E"/>
    <w:rsid w:val="00E162F7"/>
    <w:rsid w:val="00E16814"/>
    <w:rsid w:val="00E16B3E"/>
    <w:rsid w:val="00E16DDC"/>
    <w:rsid w:val="00E1706F"/>
    <w:rsid w:val="00E171F0"/>
    <w:rsid w:val="00E1722C"/>
    <w:rsid w:val="00E17524"/>
    <w:rsid w:val="00E1785F"/>
    <w:rsid w:val="00E17BAF"/>
    <w:rsid w:val="00E2124D"/>
    <w:rsid w:val="00E2144B"/>
    <w:rsid w:val="00E215C9"/>
    <w:rsid w:val="00E21F71"/>
    <w:rsid w:val="00E22ACC"/>
    <w:rsid w:val="00E23610"/>
    <w:rsid w:val="00E23F21"/>
    <w:rsid w:val="00E24691"/>
    <w:rsid w:val="00E24A8E"/>
    <w:rsid w:val="00E24E3C"/>
    <w:rsid w:val="00E2513C"/>
    <w:rsid w:val="00E25363"/>
    <w:rsid w:val="00E256FF"/>
    <w:rsid w:val="00E25C8E"/>
    <w:rsid w:val="00E25E9E"/>
    <w:rsid w:val="00E26169"/>
    <w:rsid w:val="00E2637E"/>
    <w:rsid w:val="00E26BB2"/>
    <w:rsid w:val="00E2733B"/>
    <w:rsid w:val="00E27B26"/>
    <w:rsid w:val="00E30384"/>
    <w:rsid w:val="00E304F1"/>
    <w:rsid w:val="00E307F1"/>
    <w:rsid w:val="00E30929"/>
    <w:rsid w:val="00E30CB2"/>
    <w:rsid w:val="00E3141D"/>
    <w:rsid w:val="00E3159A"/>
    <w:rsid w:val="00E31611"/>
    <w:rsid w:val="00E31791"/>
    <w:rsid w:val="00E3280E"/>
    <w:rsid w:val="00E332F9"/>
    <w:rsid w:val="00E343F5"/>
    <w:rsid w:val="00E34B13"/>
    <w:rsid w:val="00E34C74"/>
    <w:rsid w:val="00E34CBF"/>
    <w:rsid w:val="00E34CD3"/>
    <w:rsid w:val="00E35212"/>
    <w:rsid w:val="00E35FC9"/>
    <w:rsid w:val="00E36AB7"/>
    <w:rsid w:val="00E36C99"/>
    <w:rsid w:val="00E371FF"/>
    <w:rsid w:val="00E37CA0"/>
    <w:rsid w:val="00E37D64"/>
    <w:rsid w:val="00E406CA"/>
    <w:rsid w:val="00E40FF8"/>
    <w:rsid w:val="00E414BC"/>
    <w:rsid w:val="00E41B37"/>
    <w:rsid w:val="00E4270A"/>
    <w:rsid w:val="00E42E58"/>
    <w:rsid w:val="00E433C1"/>
    <w:rsid w:val="00E44248"/>
    <w:rsid w:val="00E44F2D"/>
    <w:rsid w:val="00E4576A"/>
    <w:rsid w:val="00E45C3E"/>
    <w:rsid w:val="00E461B9"/>
    <w:rsid w:val="00E466FA"/>
    <w:rsid w:val="00E474A0"/>
    <w:rsid w:val="00E475CA"/>
    <w:rsid w:val="00E4763B"/>
    <w:rsid w:val="00E4769B"/>
    <w:rsid w:val="00E47E1F"/>
    <w:rsid w:val="00E47EB4"/>
    <w:rsid w:val="00E50190"/>
    <w:rsid w:val="00E50526"/>
    <w:rsid w:val="00E505E0"/>
    <w:rsid w:val="00E508A5"/>
    <w:rsid w:val="00E50C8B"/>
    <w:rsid w:val="00E50D54"/>
    <w:rsid w:val="00E50FD1"/>
    <w:rsid w:val="00E513D4"/>
    <w:rsid w:val="00E517AC"/>
    <w:rsid w:val="00E518D9"/>
    <w:rsid w:val="00E51A0D"/>
    <w:rsid w:val="00E5287A"/>
    <w:rsid w:val="00E52F92"/>
    <w:rsid w:val="00E534C7"/>
    <w:rsid w:val="00E53D1E"/>
    <w:rsid w:val="00E5419F"/>
    <w:rsid w:val="00E541C6"/>
    <w:rsid w:val="00E54B71"/>
    <w:rsid w:val="00E54ECF"/>
    <w:rsid w:val="00E5530A"/>
    <w:rsid w:val="00E55A80"/>
    <w:rsid w:val="00E55F64"/>
    <w:rsid w:val="00E562B3"/>
    <w:rsid w:val="00E5687E"/>
    <w:rsid w:val="00E56B7E"/>
    <w:rsid w:val="00E56E44"/>
    <w:rsid w:val="00E57064"/>
    <w:rsid w:val="00E57221"/>
    <w:rsid w:val="00E57904"/>
    <w:rsid w:val="00E6020E"/>
    <w:rsid w:val="00E60A47"/>
    <w:rsid w:val="00E60DAB"/>
    <w:rsid w:val="00E61113"/>
    <w:rsid w:val="00E6142D"/>
    <w:rsid w:val="00E6142E"/>
    <w:rsid w:val="00E6159C"/>
    <w:rsid w:val="00E61A83"/>
    <w:rsid w:val="00E629CC"/>
    <w:rsid w:val="00E629D7"/>
    <w:rsid w:val="00E62B2F"/>
    <w:rsid w:val="00E62E55"/>
    <w:rsid w:val="00E6300E"/>
    <w:rsid w:val="00E635A4"/>
    <w:rsid w:val="00E637D3"/>
    <w:rsid w:val="00E64033"/>
    <w:rsid w:val="00E640A5"/>
    <w:rsid w:val="00E64109"/>
    <w:rsid w:val="00E6410D"/>
    <w:rsid w:val="00E643A5"/>
    <w:rsid w:val="00E647A5"/>
    <w:rsid w:val="00E64EDC"/>
    <w:rsid w:val="00E65005"/>
    <w:rsid w:val="00E65E32"/>
    <w:rsid w:val="00E661FC"/>
    <w:rsid w:val="00E6649D"/>
    <w:rsid w:val="00E665D4"/>
    <w:rsid w:val="00E666E1"/>
    <w:rsid w:val="00E667D4"/>
    <w:rsid w:val="00E66930"/>
    <w:rsid w:val="00E66CBB"/>
    <w:rsid w:val="00E67408"/>
    <w:rsid w:val="00E7058B"/>
    <w:rsid w:val="00E706FD"/>
    <w:rsid w:val="00E70A1B"/>
    <w:rsid w:val="00E71045"/>
    <w:rsid w:val="00E7151F"/>
    <w:rsid w:val="00E71BFB"/>
    <w:rsid w:val="00E71E07"/>
    <w:rsid w:val="00E71EC7"/>
    <w:rsid w:val="00E7224D"/>
    <w:rsid w:val="00E72DCB"/>
    <w:rsid w:val="00E72EC6"/>
    <w:rsid w:val="00E73236"/>
    <w:rsid w:val="00E7449B"/>
    <w:rsid w:val="00E74767"/>
    <w:rsid w:val="00E747E3"/>
    <w:rsid w:val="00E750AF"/>
    <w:rsid w:val="00E753A6"/>
    <w:rsid w:val="00E753EE"/>
    <w:rsid w:val="00E75548"/>
    <w:rsid w:val="00E756F2"/>
    <w:rsid w:val="00E75BEF"/>
    <w:rsid w:val="00E75C30"/>
    <w:rsid w:val="00E76073"/>
    <w:rsid w:val="00E7608B"/>
    <w:rsid w:val="00E7669C"/>
    <w:rsid w:val="00E76A78"/>
    <w:rsid w:val="00E76DF1"/>
    <w:rsid w:val="00E77752"/>
    <w:rsid w:val="00E77A21"/>
    <w:rsid w:val="00E77B82"/>
    <w:rsid w:val="00E77C7F"/>
    <w:rsid w:val="00E803B9"/>
    <w:rsid w:val="00E81721"/>
    <w:rsid w:val="00E81DBB"/>
    <w:rsid w:val="00E823A7"/>
    <w:rsid w:val="00E82A3A"/>
    <w:rsid w:val="00E82AF8"/>
    <w:rsid w:val="00E8322C"/>
    <w:rsid w:val="00E8330D"/>
    <w:rsid w:val="00E835A4"/>
    <w:rsid w:val="00E8382D"/>
    <w:rsid w:val="00E83861"/>
    <w:rsid w:val="00E84311"/>
    <w:rsid w:val="00E8487A"/>
    <w:rsid w:val="00E84D06"/>
    <w:rsid w:val="00E8503A"/>
    <w:rsid w:val="00E85740"/>
    <w:rsid w:val="00E85830"/>
    <w:rsid w:val="00E85AF4"/>
    <w:rsid w:val="00E85F1D"/>
    <w:rsid w:val="00E8601F"/>
    <w:rsid w:val="00E86094"/>
    <w:rsid w:val="00E860EF"/>
    <w:rsid w:val="00E876AF"/>
    <w:rsid w:val="00E876F5"/>
    <w:rsid w:val="00E87CCB"/>
    <w:rsid w:val="00E87EDD"/>
    <w:rsid w:val="00E915A2"/>
    <w:rsid w:val="00E91836"/>
    <w:rsid w:val="00E91E35"/>
    <w:rsid w:val="00E92276"/>
    <w:rsid w:val="00E92348"/>
    <w:rsid w:val="00E9246A"/>
    <w:rsid w:val="00E92CFD"/>
    <w:rsid w:val="00E92E5C"/>
    <w:rsid w:val="00E93295"/>
    <w:rsid w:val="00E935FC"/>
    <w:rsid w:val="00E93CAC"/>
    <w:rsid w:val="00E93D7F"/>
    <w:rsid w:val="00E94E15"/>
    <w:rsid w:val="00E957E5"/>
    <w:rsid w:val="00E95810"/>
    <w:rsid w:val="00E96199"/>
    <w:rsid w:val="00E961C4"/>
    <w:rsid w:val="00E96B9A"/>
    <w:rsid w:val="00E97312"/>
    <w:rsid w:val="00E97456"/>
    <w:rsid w:val="00E977CB"/>
    <w:rsid w:val="00EA04C4"/>
    <w:rsid w:val="00EA05E2"/>
    <w:rsid w:val="00EA06E1"/>
    <w:rsid w:val="00EA0747"/>
    <w:rsid w:val="00EA0F33"/>
    <w:rsid w:val="00EA17F0"/>
    <w:rsid w:val="00EA1B07"/>
    <w:rsid w:val="00EA1DE8"/>
    <w:rsid w:val="00EA2339"/>
    <w:rsid w:val="00EA2643"/>
    <w:rsid w:val="00EA2671"/>
    <w:rsid w:val="00EA2811"/>
    <w:rsid w:val="00EA2C87"/>
    <w:rsid w:val="00EA2CE2"/>
    <w:rsid w:val="00EA2F09"/>
    <w:rsid w:val="00EA3086"/>
    <w:rsid w:val="00EA32E0"/>
    <w:rsid w:val="00EA3395"/>
    <w:rsid w:val="00EA37FF"/>
    <w:rsid w:val="00EA3E97"/>
    <w:rsid w:val="00EA4150"/>
    <w:rsid w:val="00EA46D8"/>
    <w:rsid w:val="00EA5BEE"/>
    <w:rsid w:val="00EA6084"/>
    <w:rsid w:val="00EA622A"/>
    <w:rsid w:val="00EA63DE"/>
    <w:rsid w:val="00EA6838"/>
    <w:rsid w:val="00EA6925"/>
    <w:rsid w:val="00EA69D8"/>
    <w:rsid w:val="00EA7513"/>
    <w:rsid w:val="00EA7B47"/>
    <w:rsid w:val="00EB00C6"/>
    <w:rsid w:val="00EB0523"/>
    <w:rsid w:val="00EB0538"/>
    <w:rsid w:val="00EB0B16"/>
    <w:rsid w:val="00EB0D41"/>
    <w:rsid w:val="00EB0F41"/>
    <w:rsid w:val="00EB135A"/>
    <w:rsid w:val="00EB1944"/>
    <w:rsid w:val="00EB235E"/>
    <w:rsid w:val="00EB2FC2"/>
    <w:rsid w:val="00EB36D5"/>
    <w:rsid w:val="00EB3E95"/>
    <w:rsid w:val="00EB400E"/>
    <w:rsid w:val="00EB43A6"/>
    <w:rsid w:val="00EB4492"/>
    <w:rsid w:val="00EB46EB"/>
    <w:rsid w:val="00EB4969"/>
    <w:rsid w:val="00EB4C5F"/>
    <w:rsid w:val="00EB5188"/>
    <w:rsid w:val="00EB5437"/>
    <w:rsid w:val="00EB61AD"/>
    <w:rsid w:val="00EB625B"/>
    <w:rsid w:val="00EB6C72"/>
    <w:rsid w:val="00EB7C8B"/>
    <w:rsid w:val="00EB7F3A"/>
    <w:rsid w:val="00EC0406"/>
    <w:rsid w:val="00EC0AAA"/>
    <w:rsid w:val="00EC0CC5"/>
    <w:rsid w:val="00EC1332"/>
    <w:rsid w:val="00EC13C8"/>
    <w:rsid w:val="00EC1538"/>
    <w:rsid w:val="00EC1579"/>
    <w:rsid w:val="00EC15E0"/>
    <w:rsid w:val="00EC164F"/>
    <w:rsid w:val="00EC181D"/>
    <w:rsid w:val="00EC198A"/>
    <w:rsid w:val="00EC1A8A"/>
    <w:rsid w:val="00EC226B"/>
    <w:rsid w:val="00EC2337"/>
    <w:rsid w:val="00EC2F55"/>
    <w:rsid w:val="00EC306E"/>
    <w:rsid w:val="00EC3200"/>
    <w:rsid w:val="00EC334C"/>
    <w:rsid w:val="00EC3AA7"/>
    <w:rsid w:val="00EC3D62"/>
    <w:rsid w:val="00EC3FDC"/>
    <w:rsid w:val="00EC4806"/>
    <w:rsid w:val="00EC5515"/>
    <w:rsid w:val="00EC5A75"/>
    <w:rsid w:val="00EC5BBE"/>
    <w:rsid w:val="00EC6183"/>
    <w:rsid w:val="00EC6264"/>
    <w:rsid w:val="00EC62C2"/>
    <w:rsid w:val="00EC62FF"/>
    <w:rsid w:val="00EC650A"/>
    <w:rsid w:val="00EC6587"/>
    <w:rsid w:val="00EC684F"/>
    <w:rsid w:val="00EC6C92"/>
    <w:rsid w:val="00EC767B"/>
    <w:rsid w:val="00EC76D4"/>
    <w:rsid w:val="00ED06F5"/>
    <w:rsid w:val="00ED0B60"/>
    <w:rsid w:val="00ED1097"/>
    <w:rsid w:val="00ED1187"/>
    <w:rsid w:val="00ED22F3"/>
    <w:rsid w:val="00ED317B"/>
    <w:rsid w:val="00ED332A"/>
    <w:rsid w:val="00ED3814"/>
    <w:rsid w:val="00ED3A2F"/>
    <w:rsid w:val="00ED3BE2"/>
    <w:rsid w:val="00ED4963"/>
    <w:rsid w:val="00ED4AE3"/>
    <w:rsid w:val="00ED4DD6"/>
    <w:rsid w:val="00ED5222"/>
    <w:rsid w:val="00ED5265"/>
    <w:rsid w:val="00ED5CE1"/>
    <w:rsid w:val="00ED5F96"/>
    <w:rsid w:val="00ED600C"/>
    <w:rsid w:val="00ED6575"/>
    <w:rsid w:val="00ED6648"/>
    <w:rsid w:val="00ED714D"/>
    <w:rsid w:val="00ED74BD"/>
    <w:rsid w:val="00ED7FC9"/>
    <w:rsid w:val="00EE0308"/>
    <w:rsid w:val="00EE1110"/>
    <w:rsid w:val="00EE1A7C"/>
    <w:rsid w:val="00EE240B"/>
    <w:rsid w:val="00EE2535"/>
    <w:rsid w:val="00EE2AD3"/>
    <w:rsid w:val="00EE3012"/>
    <w:rsid w:val="00EE4718"/>
    <w:rsid w:val="00EE4BC3"/>
    <w:rsid w:val="00EE5748"/>
    <w:rsid w:val="00EE5F82"/>
    <w:rsid w:val="00EE61D2"/>
    <w:rsid w:val="00EE7283"/>
    <w:rsid w:val="00EE79AF"/>
    <w:rsid w:val="00EE79ED"/>
    <w:rsid w:val="00EE7CEC"/>
    <w:rsid w:val="00EE7ECA"/>
    <w:rsid w:val="00EF0558"/>
    <w:rsid w:val="00EF077A"/>
    <w:rsid w:val="00EF1076"/>
    <w:rsid w:val="00EF12C7"/>
    <w:rsid w:val="00EF1FBC"/>
    <w:rsid w:val="00EF2812"/>
    <w:rsid w:val="00EF2D7C"/>
    <w:rsid w:val="00EF3C48"/>
    <w:rsid w:val="00EF3E09"/>
    <w:rsid w:val="00EF450D"/>
    <w:rsid w:val="00EF46CE"/>
    <w:rsid w:val="00EF5134"/>
    <w:rsid w:val="00EF5F61"/>
    <w:rsid w:val="00EF6025"/>
    <w:rsid w:val="00EF6924"/>
    <w:rsid w:val="00EF6A9E"/>
    <w:rsid w:val="00EF7FF5"/>
    <w:rsid w:val="00F00183"/>
    <w:rsid w:val="00F007B2"/>
    <w:rsid w:val="00F00886"/>
    <w:rsid w:val="00F009D9"/>
    <w:rsid w:val="00F010C5"/>
    <w:rsid w:val="00F01C2D"/>
    <w:rsid w:val="00F01D4B"/>
    <w:rsid w:val="00F01E7F"/>
    <w:rsid w:val="00F01F2D"/>
    <w:rsid w:val="00F0278C"/>
    <w:rsid w:val="00F02C92"/>
    <w:rsid w:val="00F032E8"/>
    <w:rsid w:val="00F03A91"/>
    <w:rsid w:val="00F03B55"/>
    <w:rsid w:val="00F04F4B"/>
    <w:rsid w:val="00F050EA"/>
    <w:rsid w:val="00F054B2"/>
    <w:rsid w:val="00F0556C"/>
    <w:rsid w:val="00F05AC2"/>
    <w:rsid w:val="00F05B84"/>
    <w:rsid w:val="00F067F9"/>
    <w:rsid w:val="00F06C88"/>
    <w:rsid w:val="00F06D66"/>
    <w:rsid w:val="00F0714B"/>
    <w:rsid w:val="00F07548"/>
    <w:rsid w:val="00F1042E"/>
    <w:rsid w:val="00F10A51"/>
    <w:rsid w:val="00F10B05"/>
    <w:rsid w:val="00F10C58"/>
    <w:rsid w:val="00F10D51"/>
    <w:rsid w:val="00F11490"/>
    <w:rsid w:val="00F118B5"/>
    <w:rsid w:val="00F11918"/>
    <w:rsid w:val="00F11A7A"/>
    <w:rsid w:val="00F11BCD"/>
    <w:rsid w:val="00F11D3F"/>
    <w:rsid w:val="00F11FD8"/>
    <w:rsid w:val="00F12060"/>
    <w:rsid w:val="00F12592"/>
    <w:rsid w:val="00F13812"/>
    <w:rsid w:val="00F13E3A"/>
    <w:rsid w:val="00F144D0"/>
    <w:rsid w:val="00F14B09"/>
    <w:rsid w:val="00F14D21"/>
    <w:rsid w:val="00F14D25"/>
    <w:rsid w:val="00F14F8D"/>
    <w:rsid w:val="00F157B2"/>
    <w:rsid w:val="00F15CE6"/>
    <w:rsid w:val="00F165DC"/>
    <w:rsid w:val="00F169E3"/>
    <w:rsid w:val="00F1729A"/>
    <w:rsid w:val="00F17309"/>
    <w:rsid w:val="00F175F8"/>
    <w:rsid w:val="00F17931"/>
    <w:rsid w:val="00F17EC3"/>
    <w:rsid w:val="00F20384"/>
    <w:rsid w:val="00F20946"/>
    <w:rsid w:val="00F2216E"/>
    <w:rsid w:val="00F227FA"/>
    <w:rsid w:val="00F22EF5"/>
    <w:rsid w:val="00F236E9"/>
    <w:rsid w:val="00F23C68"/>
    <w:rsid w:val="00F23C71"/>
    <w:rsid w:val="00F23E97"/>
    <w:rsid w:val="00F23FCA"/>
    <w:rsid w:val="00F24A94"/>
    <w:rsid w:val="00F25185"/>
    <w:rsid w:val="00F25818"/>
    <w:rsid w:val="00F26050"/>
    <w:rsid w:val="00F26510"/>
    <w:rsid w:val="00F26604"/>
    <w:rsid w:val="00F267DC"/>
    <w:rsid w:val="00F26F3D"/>
    <w:rsid w:val="00F2713E"/>
    <w:rsid w:val="00F27585"/>
    <w:rsid w:val="00F27C27"/>
    <w:rsid w:val="00F27C60"/>
    <w:rsid w:val="00F27E52"/>
    <w:rsid w:val="00F301FC"/>
    <w:rsid w:val="00F304FF"/>
    <w:rsid w:val="00F30829"/>
    <w:rsid w:val="00F30B36"/>
    <w:rsid w:val="00F30BD6"/>
    <w:rsid w:val="00F30E33"/>
    <w:rsid w:val="00F31295"/>
    <w:rsid w:val="00F31537"/>
    <w:rsid w:val="00F316A6"/>
    <w:rsid w:val="00F31E45"/>
    <w:rsid w:val="00F324C7"/>
    <w:rsid w:val="00F33058"/>
    <w:rsid w:val="00F33511"/>
    <w:rsid w:val="00F33C7D"/>
    <w:rsid w:val="00F342EB"/>
    <w:rsid w:val="00F34461"/>
    <w:rsid w:val="00F34D9E"/>
    <w:rsid w:val="00F359E7"/>
    <w:rsid w:val="00F35DB3"/>
    <w:rsid w:val="00F36060"/>
    <w:rsid w:val="00F36281"/>
    <w:rsid w:val="00F36706"/>
    <w:rsid w:val="00F36845"/>
    <w:rsid w:val="00F36CC7"/>
    <w:rsid w:val="00F376B1"/>
    <w:rsid w:val="00F37D4A"/>
    <w:rsid w:val="00F37D7E"/>
    <w:rsid w:val="00F37EB2"/>
    <w:rsid w:val="00F40004"/>
    <w:rsid w:val="00F40076"/>
    <w:rsid w:val="00F40273"/>
    <w:rsid w:val="00F404C9"/>
    <w:rsid w:val="00F40516"/>
    <w:rsid w:val="00F40EFE"/>
    <w:rsid w:val="00F41119"/>
    <w:rsid w:val="00F41608"/>
    <w:rsid w:val="00F41EB0"/>
    <w:rsid w:val="00F424D6"/>
    <w:rsid w:val="00F4280C"/>
    <w:rsid w:val="00F4293D"/>
    <w:rsid w:val="00F43090"/>
    <w:rsid w:val="00F43285"/>
    <w:rsid w:val="00F439C4"/>
    <w:rsid w:val="00F43D55"/>
    <w:rsid w:val="00F43DF4"/>
    <w:rsid w:val="00F4478C"/>
    <w:rsid w:val="00F44B81"/>
    <w:rsid w:val="00F457C4"/>
    <w:rsid w:val="00F460A3"/>
    <w:rsid w:val="00F464A2"/>
    <w:rsid w:val="00F46FEF"/>
    <w:rsid w:val="00F47429"/>
    <w:rsid w:val="00F4744F"/>
    <w:rsid w:val="00F4750A"/>
    <w:rsid w:val="00F47660"/>
    <w:rsid w:val="00F47CAD"/>
    <w:rsid w:val="00F47CD0"/>
    <w:rsid w:val="00F50672"/>
    <w:rsid w:val="00F506AD"/>
    <w:rsid w:val="00F5123E"/>
    <w:rsid w:val="00F517FE"/>
    <w:rsid w:val="00F51DB8"/>
    <w:rsid w:val="00F5231E"/>
    <w:rsid w:val="00F5284A"/>
    <w:rsid w:val="00F52B94"/>
    <w:rsid w:val="00F52CD8"/>
    <w:rsid w:val="00F5390E"/>
    <w:rsid w:val="00F5494F"/>
    <w:rsid w:val="00F55DC9"/>
    <w:rsid w:val="00F56140"/>
    <w:rsid w:val="00F56C65"/>
    <w:rsid w:val="00F56FD6"/>
    <w:rsid w:val="00F57556"/>
    <w:rsid w:val="00F5765B"/>
    <w:rsid w:val="00F5792D"/>
    <w:rsid w:val="00F57A2C"/>
    <w:rsid w:val="00F6002B"/>
    <w:rsid w:val="00F6071C"/>
    <w:rsid w:val="00F608E7"/>
    <w:rsid w:val="00F60A07"/>
    <w:rsid w:val="00F61B29"/>
    <w:rsid w:val="00F621A7"/>
    <w:rsid w:val="00F62661"/>
    <w:rsid w:val="00F6289D"/>
    <w:rsid w:val="00F63A0C"/>
    <w:rsid w:val="00F63F48"/>
    <w:rsid w:val="00F6409C"/>
    <w:rsid w:val="00F646AB"/>
    <w:rsid w:val="00F64B94"/>
    <w:rsid w:val="00F651CA"/>
    <w:rsid w:val="00F652F4"/>
    <w:rsid w:val="00F65798"/>
    <w:rsid w:val="00F65C14"/>
    <w:rsid w:val="00F65E0C"/>
    <w:rsid w:val="00F65ED3"/>
    <w:rsid w:val="00F65EE6"/>
    <w:rsid w:val="00F65F97"/>
    <w:rsid w:val="00F661C0"/>
    <w:rsid w:val="00F67085"/>
    <w:rsid w:val="00F67739"/>
    <w:rsid w:val="00F67E7A"/>
    <w:rsid w:val="00F67F57"/>
    <w:rsid w:val="00F70070"/>
    <w:rsid w:val="00F7038E"/>
    <w:rsid w:val="00F70437"/>
    <w:rsid w:val="00F70E7F"/>
    <w:rsid w:val="00F70F80"/>
    <w:rsid w:val="00F722CA"/>
    <w:rsid w:val="00F72473"/>
    <w:rsid w:val="00F727BF"/>
    <w:rsid w:val="00F72987"/>
    <w:rsid w:val="00F72F17"/>
    <w:rsid w:val="00F72FCB"/>
    <w:rsid w:val="00F73197"/>
    <w:rsid w:val="00F747EC"/>
    <w:rsid w:val="00F75414"/>
    <w:rsid w:val="00F75B7A"/>
    <w:rsid w:val="00F75D18"/>
    <w:rsid w:val="00F75EBF"/>
    <w:rsid w:val="00F761E8"/>
    <w:rsid w:val="00F7634A"/>
    <w:rsid w:val="00F76595"/>
    <w:rsid w:val="00F76B9A"/>
    <w:rsid w:val="00F76F16"/>
    <w:rsid w:val="00F776E8"/>
    <w:rsid w:val="00F77745"/>
    <w:rsid w:val="00F779AC"/>
    <w:rsid w:val="00F77BD3"/>
    <w:rsid w:val="00F77C41"/>
    <w:rsid w:val="00F806A6"/>
    <w:rsid w:val="00F8086B"/>
    <w:rsid w:val="00F80A5B"/>
    <w:rsid w:val="00F8114F"/>
    <w:rsid w:val="00F81FE2"/>
    <w:rsid w:val="00F8235E"/>
    <w:rsid w:val="00F83014"/>
    <w:rsid w:val="00F83108"/>
    <w:rsid w:val="00F83640"/>
    <w:rsid w:val="00F83B14"/>
    <w:rsid w:val="00F83F3E"/>
    <w:rsid w:val="00F8432F"/>
    <w:rsid w:val="00F84960"/>
    <w:rsid w:val="00F85584"/>
    <w:rsid w:val="00F86200"/>
    <w:rsid w:val="00F8692F"/>
    <w:rsid w:val="00F8711C"/>
    <w:rsid w:val="00F876B0"/>
    <w:rsid w:val="00F8778D"/>
    <w:rsid w:val="00F87E29"/>
    <w:rsid w:val="00F90BA9"/>
    <w:rsid w:val="00F90F15"/>
    <w:rsid w:val="00F91B81"/>
    <w:rsid w:val="00F920D4"/>
    <w:rsid w:val="00F9227E"/>
    <w:rsid w:val="00F923D7"/>
    <w:rsid w:val="00F9257F"/>
    <w:rsid w:val="00F9276F"/>
    <w:rsid w:val="00F92FCF"/>
    <w:rsid w:val="00F93398"/>
    <w:rsid w:val="00F93C28"/>
    <w:rsid w:val="00F93E15"/>
    <w:rsid w:val="00F94776"/>
    <w:rsid w:val="00F94AC1"/>
    <w:rsid w:val="00F94EB3"/>
    <w:rsid w:val="00F9547B"/>
    <w:rsid w:val="00F954E0"/>
    <w:rsid w:val="00F957A8"/>
    <w:rsid w:val="00F96FA2"/>
    <w:rsid w:val="00F97A31"/>
    <w:rsid w:val="00F97F23"/>
    <w:rsid w:val="00FA0714"/>
    <w:rsid w:val="00FA0E98"/>
    <w:rsid w:val="00FA0F55"/>
    <w:rsid w:val="00FA1185"/>
    <w:rsid w:val="00FA240D"/>
    <w:rsid w:val="00FA24FA"/>
    <w:rsid w:val="00FA332D"/>
    <w:rsid w:val="00FA3BE0"/>
    <w:rsid w:val="00FA3C67"/>
    <w:rsid w:val="00FA3DD6"/>
    <w:rsid w:val="00FA3FF1"/>
    <w:rsid w:val="00FA483F"/>
    <w:rsid w:val="00FA4FA1"/>
    <w:rsid w:val="00FA504B"/>
    <w:rsid w:val="00FA6650"/>
    <w:rsid w:val="00FA6BF5"/>
    <w:rsid w:val="00FA6D77"/>
    <w:rsid w:val="00FA6DF0"/>
    <w:rsid w:val="00FA788B"/>
    <w:rsid w:val="00FA7C78"/>
    <w:rsid w:val="00FB0E39"/>
    <w:rsid w:val="00FB24BD"/>
    <w:rsid w:val="00FB257B"/>
    <w:rsid w:val="00FB2CFF"/>
    <w:rsid w:val="00FB2E49"/>
    <w:rsid w:val="00FB35F1"/>
    <w:rsid w:val="00FB3D90"/>
    <w:rsid w:val="00FB4419"/>
    <w:rsid w:val="00FB458B"/>
    <w:rsid w:val="00FB4657"/>
    <w:rsid w:val="00FB4BC5"/>
    <w:rsid w:val="00FB4E6B"/>
    <w:rsid w:val="00FB602D"/>
    <w:rsid w:val="00FB65E4"/>
    <w:rsid w:val="00FB67A0"/>
    <w:rsid w:val="00FB6EB0"/>
    <w:rsid w:val="00FB7328"/>
    <w:rsid w:val="00FB7372"/>
    <w:rsid w:val="00FB77C6"/>
    <w:rsid w:val="00FB7842"/>
    <w:rsid w:val="00FB78B2"/>
    <w:rsid w:val="00FC0929"/>
    <w:rsid w:val="00FC12B6"/>
    <w:rsid w:val="00FC14B8"/>
    <w:rsid w:val="00FC16F7"/>
    <w:rsid w:val="00FC1766"/>
    <w:rsid w:val="00FC2555"/>
    <w:rsid w:val="00FC261E"/>
    <w:rsid w:val="00FC2633"/>
    <w:rsid w:val="00FC2C96"/>
    <w:rsid w:val="00FC2FED"/>
    <w:rsid w:val="00FC371F"/>
    <w:rsid w:val="00FC3A74"/>
    <w:rsid w:val="00FC3F12"/>
    <w:rsid w:val="00FC4210"/>
    <w:rsid w:val="00FC47A0"/>
    <w:rsid w:val="00FC4A7A"/>
    <w:rsid w:val="00FC4DB6"/>
    <w:rsid w:val="00FC4FA6"/>
    <w:rsid w:val="00FC512D"/>
    <w:rsid w:val="00FC5983"/>
    <w:rsid w:val="00FC5D42"/>
    <w:rsid w:val="00FC6591"/>
    <w:rsid w:val="00FC6C09"/>
    <w:rsid w:val="00FC6CB4"/>
    <w:rsid w:val="00FC6EC6"/>
    <w:rsid w:val="00FC714F"/>
    <w:rsid w:val="00FC75D9"/>
    <w:rsid w:val="00FC7E92"/>
    <w:rsid w:val="00FD051D"/>
    <w:rsid w:val="00FD0AC2"/>
    <w:rsid w:val="00FD26AC"/>
    <w:rsid w:val="00FD27DD"/>
    <w:rsid w:val="00FD2882"/>
    <w:rsid w:val="00FD2B68"/>
    <w:rsid w:val="00FD3A6D"/>
    <w:rsid w:val="00FD3F15"/>
    <w:rsid w:val="00FD4992"/>
    <w:rsid w:val="00FD49FB"/>
    <w:rsid w:val="00FD4A30"/>
    <w:rsid w:val="00FD4A50"/>
    <w:rsid w:val="00FD4C91"/>
    <w:rsid w:val="00FD644B"/>
    <w:rsid w:val="00FD6999"/>
    <w:rsid w:val="00FD6D8B"/>
    <w:rsid w:val="00FD6EE5"/>
    <w:rsid w:val="00FD735F"/>
    <w:rsid w:val="00FD7ED4"/>
    <w:rsid w:val="00FE034C"/>
    <w:rsid w:val="00FE0EB3"/>
    <w:rsid w:val="00FE144B"/>
    <w:rsid w:val="00FE16A2"/>
    <w:rsid w:val="00FE1B96"/>
    <w:rsid w:val="00FE1F20"/>
    <w:rsid w:val="00FE22C2"/>
    <w:rsid w:val="00FE2696"/>
    <w:rsid w:val="00FE4ACA"/>
    <w:rsid w:val="00FE4F1A"/>
    <w:rsid w:val="00FE549C"/>
    <w:rsid w:val="00FE5680"/>
    <w:rsid w:val="00FE5918"/>
    <w:rsid w:val="00FE60D0"/>
    <w:rsid w:val="00FE6209"/>
    <w:rsid w:val="00FE63A4"/>
    <w:rsid w:val="00FE64CD"/>
    <w:rsid w:val="00FE6B6D"/>
    <w:rsid w:val="00FE7D64"/>
    <w:rsid w:val="00FE7F73"/>
    <w:rsid w:val="00FF0FF5"/>
    <w:rsid w:val="00FF1092"/>
    <w:rsid w:val="00FF1196"/>
    <w:rsid w:val="00FF1729"/>
    <w:rsid w:val="00FF1959"/>
    <w:rsid w:val="00FF2104"/>
    <w:rsid w:val="00FF21AD"/>
    <w:rsid w:val="00FF2299"/>
    <w:rsid w:val="00FF256F"/>
    <w:rsid w:val="00FF2632"/>
    <w:rsid w:val="00FF2FF7"/>
    <w:rsid w:val="00FF3058"/>
    <w:rsid w:val="00FF3306"/>
    <w:rsid w:val="00FF34C8"/>
    <w:rsid w:val="00FF395B"/>
    <w:rsid w:val="00FF3B7D"/>
    <w:rsid w:val="00FF429D"/>
    <w:rsid w:val="00FF4BAA"/>
    <w:rsid w:val="00FF4FB8"/>
    <w:rsid w:val="00FF5C3F"/>
    <w:rsid w:val="00FF6405"/>
    <w:rsid w:val="00FF6481"/>
    <w:rsid w:val="00FF7F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DDA0157-9D6B-492E-8207-D1EEB6E6D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C6E90"/>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11">
    <w:name w:val="heading 1"/>
    <w:basedOn w:val="a2"/>
    <w:next w:val="a2"/>
    <w:link w:val="12"/>
    <w:qFormat/>
    <w:rsid w:val="009D6C4F"/>
    <w:pPr>
      <w:keepNext/>
      <w:keepLines/>
      <w:pageBreakBefore/>
      <w:widowControl/>
      <w:numPr>
        <w:numId w:val="1"/>
      </w:numPr>
      <w:pBdr>
        <w:top w:val="single" w:sz="48" w:space="3" w:color="FFFFFF"/>
        <w:left w:val="single" w:sz="6" w:space="3" w:color="FFFFFF"/>
        <w:bottom w:val="single" w:sz="6" w:space="3" w:color="FFFFFF"/>
      </w:pBdr>
      <w:spacing w:line="240" w:lineRule="atLeast"/>
      <w:jc w:val="left"/>
      <w:outlineLvl w:val="0"/>
    </w:pPr>
    <w:rPr>
      <w:rFonts w:ascii="Arial Black" w:hAnsi="Arial Black"/>
      <w:caps/>
      <w:spacing w:val="-8"/>
      <w:kern w:val="20"/>
      <w:szCs w:val="24"/>
    </w:rPr>
  </w:style>
  <w:style w:type="paragraph" w:styleId="21">
    <w:name w:val="heading 2"/>
    <w:basedOn w:val="a2"/>
    <w:next w:val="a2"/>
    <w:link w:val="22"/>
    <w:qFormat/>
    <w:rsid w:val="00BA77F9"/>
    <w:pPr>
      <w:numPr>
        <w:ilvl w:val="1"/>
        <w:numId w:val="1"/>
      </w:numPr>
      <w:suppressAutoHyphens/>
      <w:adjustRightInd/>
      <w:spacing w:before="240"/>
      <w:outlineLvl w:val="1"/>
    </w:pPr>
    <w:rPr>
      <w:rFonts w:ascii="Arial Black" w:hAnsi="Arial Black"/>
      <w:spacing w:val="-10"/>
      <w:kern w:val="28"/>
      <w:sz w:val="24"/>
      <w:szCs w:val="24"/>
    </w:rPr>
  </w:style>
  <w:style w:type="paragraph" w:styleId="30">
    <w:name w:val="heading 3"/>
    <w:basedOn w:val="a2"/>
    <w:next w:val="a2"/>
    <w:link w:val="32"/>
    <w:qFormat/>
    <w:rsid w:val="00754A67"/>
    <w:pPr>
      <w:numPr>
        <w:ilvl w:val="2"/>
        <w:numId w:val="1"/>
      </w:numPr>
      <w:spacing w:before="240" w:line="240" w:lineRule="atLeast"/>
      <w:outlineLvl w:val="2"/>
    </w:pPr>
    <w:rPr>
      <w:b/>
      <w:spacing w:val="-10"/>
      <w:kern w:val="28"/>
    </w:rPr>
  </w:style>
  <w:style w:type="paragraph" w:styleId="4">
    <w:name w:val="heading 4"/>
    <w:basedOn w:val="a2"/>
    <w:next w:val="a2"/>
    <w:link w:val="40"/>
    <w:qFormat/>
    <w:rsid w:val="0034150A"/>
    <w:pPr>
      <w:keepNext/>
      <w:keepLines/>
      <w:numPr>
        <w:ilvl w:val="3"/>
        <w:numId w:val="1"/>
      </w:numPr>
      <w:spacing w:before="240" w:line="240" w:lineRule="atLeast"/>
      <w:outlineLvl w:val="3"/>
    </w:pPr>
    <w:rPr>
      <w:b/>
      <w:i/>
      <w:spacing w:val="-4"/>
      <w:kern w:val="28"/>
    </w:rPr>
  </w:style>
  <w:style w:type="paragraph" w:styleId="5">
    <w:name w:val="heading 5"/>
    <w:basedOn w:val="a2"/>
    <w:next w:val="a2"/>
    <w:link w:val="50"/>
    <w:qFormat/>
    <w:rsid w:val="00AD6B25"/>
    <w:pPr>
      <w:outlineLvl w:val="4"/>
    </w:pPr>
  </w:style>
  <w:style w:type="paragraph" w:styleId="6">
    <w:name w:val="heading 6"/>
    <w:basedOn w:val="a2"/>
    <w:next w:val="a2"/>
    <w:link w:val="60"/>
    <w:qFormat/>
    <w:rsid w:val="00B74953"/>
    <w:pPr>
      <w:keepNext/>
      <w:keepLines/>
      <w:spacing w:before="140" w:line="220" w:lineRule="atLeast"/>
      <w:outlineLvl w:val="5"/>
    </w:pPr>
    <w:rPr>
      <w:b/>
      <w:i/>
      <w:spacing w:val="-4"/>
      <w:kern w:val="28"/>
      <w:szCs w:val="28"/>
    </w:rPr>
  </w:style>
  <w:style w:type="paragraph" w:styleId="7">
    <w:name w:val="heading 7"/>
    <w:basedOn w:val="a2"/>
    <w:next w:val="a2"/>
    <w:link w:val="70"/>
    <w:qFormat/>
    <w:rsid w:val="00B74953"/>
    <w:pPr>
      <w:keepNext/>
      <w:keepLines/>
      <w:spacing w:before="140" w:line="220" w:lineRule="atLeast"/>
      <w:outlineLvl w:val="6"/>
    </w:pPr>
    <w:rPr>
      <w:b/>
      <w:spacing w:val="-4"/>
      <w:kern w:val="28"/>
      <w:szCs w:val="28"/>
    </w:rPr>
  </w:style>
  <w:style w:type="paragraph" w:styleId="8">
    <w:name w:val="heading 8"/>
    <w:basedOn w:val="a2"/>
    <w:next w:val="a2"/>
    <w:link w:val="80"/>
    <w:qFormat/>
    <w:rsid w:val="00B74953"/>
    <w:pPr>
      <w:keepNext/>
      <w:keepLines/>
      <w:spacing w:before="140" w:line="220" w:lineRule="atLeast"/>
      <w:outlineLvl w:val="7"/>
    </w:pPr>
    <w:rPr>
      <w:b/>
      <w:i/>
      <w:spacing w:val="-4"/>
      <w:kern w:val="28"/>
      <w:sz w:val="18"/>
      <w:szCs w:val="28"/>
    </w:rPr>
  </w:style>
  <w:style w:type="paragraph" w:styleId="9">
    <w:name w:val="heading 9"/>
    <w:basedOn w:val="a2"/>
    <w:next w:val="a2"/>
    <w:link w:val="90"/>
    <w:qFormat/>
    <w:rsid w:val="00754A67"/>
    <w:pPr>
      <w:keepNext/>
      <w:keepLines/>
      <w:spacing w:before="140" w:line="220" w:lineRule="atLeast"/>
      <w:outlineLvl w:val="8"/>
    </w:pPr>
    <w:rPr>
      <w:b/>
      <w:spacing w:val="-4"/>
      <w:kern w:val="28"/>
      <w:sz w:val="24"/>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9D6C4F"/>
    <w:rPr>
      <w:rFonts w:ascii="Arial Black" w:eastAsia="Microsoft YaHei" w:hAnsi="Arial Black"/>
      <w:caps/>
      <w:spacing w:val="-8"/>
      <w:kern w:val="20"/>
      <w:sz w:val="22"/>
      <w:szCs w:val="24"/>
      <w:lang w:eastAsia="en-US"/>
    </w:rPr>
  </w:style>
  <w:style w:type="character" w:customStyle="1" w:styleId="22">
    <w:name w:val="Заголовок 2 Знак"/>
    <w:basedOn w:val="a3"/>
    <w:link w:val="21"/>
    <w:rsid w:val="00BA77F9"/>
    <w:rPr>
      <w:rFonts w:ascii="Arial Black" w:eastAsia="Microsoft YaHei" w:hAnsi="Arial Black"/>
      <w:spacing w:val="-10"/>
      <w:kern w:val="28"/>
      <w:sz w:val="24"/>
      <w:szCs w:val="24"/>
      <w:lang w:eastAsia="en-US"/>
    </w:rPr>
  </w:style>
  <w:style w:type="character" w:customStyle="1" w:styleId="32">
    <w:name w:val="Заголовок 3 Знак"/>
    <w:basedOn w:val="a3"/>
    <w:link w:val="30"/>
    <w:rsid w:val="00754A67"/>
    <w:rPr>
      <w:rFonts w:ascii="Arial" w:eastAsia="Microsoft YaHei" w:hAnsi="Arial"/>
      <w:b/>
      <w:spacing w:val="-10"/>
      <w:kern w:val="28"/>
      <w:sz w:val="22"/>
      <w:szCs w:val="22"/>
      <w:lang w:eastAsia="en-US"/>
    </w:rPr>
  </w:style>
  <w:style w:type="character" w:customStyle="1" w:styleId="40">
    <w:name w:val="Заголовок 4 Знак"/>
    <w:basedOn w:val="a3"/>
    <w:link w:val="4"/>
    <w:rsid w:val="0034150A"/>
    <w:rPr>
      <w:rFonts w:ascii="Arial" w:eastAsia="Microsoft YaHei" w:hAnsi="Arial"/>
      <w:b/>
      <w:i/>
      <w:spacing w:val="-4"/>
      <w:kern w:val="28"/>
      <w:sz w:val="22"/>
      <w:szCs w:val="22"/>
      <w:lang w:eastAsia="en-US"/>
    </w:rPr>
  </w:style>
  <w:style w:type="character" w:customStyle="1" w:styleId="50">
    <w:name w:val="Заголовок 5 Знак"/>
    <w:basedOn w:val="a3"/>
    <w:link w:val="5"/>
    <w:rsid w:val="00AD6B25"/>
    <w:rPr>
      <w:spacing w:val="-5"/>
      <w:sz w:val="28"/>
      <w:szCs w:val="22"/>
      <w:lang w:eastAsia="en-US"/>
    </w:rPr>
  </w:style>
  <w:style w:type="character" w:customStyle="1" w:styleId="60">
    <w:name w:val="Заголовок 6 Знак"/>
    <w:basedOn w:val="a3"/>
    <w:link w:val="6"/>
    <w:rsid w:val="00867325"/>
    <w:rPr>
      <w:rFonts w:ascii="Arial" w:hAnsi="Arial"/>
      <w:b/>
      <w:i/>
      <w:spacing w:val="-4"/>
      <w:kern w:val="28"/>
      <w:szCs w:val="28"/>
      <w:lang w:eastAsia="en-US"/>
    </w:rPr>
  </w:style>
  <w:style w:type="character" w:customStyle="1" w:styleId="70">
    <w:name w:val="Заголовок 7 Знак"/>
    <w:basedOn w:val="a3"/>
    <w:link w:val="7"/>
    <w:rsid w:val="00867325"/>
    <w:rPr>
      <w:rFonts w:ascii="Arial" w:hAnsi="Arial"/>
      <w:b/>
      <w:spacing w:val="-4"/>
      <w:kern w:val="28"/>
      <w:szCs w:val="28"/>
      <w:lang w:eastAsia="en-US"/>
    </w:rPr>
  </w:style>
  <w:style w:type="character" w:customStyle="1" w:styleId="80">
    <w:name w:val="Заголовок 8 Знак"/>
    <w:basedOn w:val="a3"/>
    <w:link w:val="8"/>
    <w:rsid w:val="00867325"/>
    <w:rPr>
      <w:rFonts w:ascii="Arial" w:hAnsi="Arial"/>
      <w:b/>
      <w:i/>
      <w:spacing w:val="-4"/>
      <w:kern w:val="28"/>
      <w:sz w:val="18"/>
      <w:szCs w:val="28"/>
      <w:lang w:eastAsia="en-US"/>
    </w:rPr>
  </w:style>
  <w:style w:type="character" w:customStyle="1" w:styleId="90">
    <w:name w:val="Заголовок 9 Знак"/>
    <w:basedOn w:val="a3"/>
    <w:link w:val="9"/>
    <w:rsid w:val="00754A67"/>
    <w:rPr>
      <w:rFonts w:ascii="Arial" w:eastAsia="Microsoft YaHei" w:hAnsi="Arial"/>
      <w:b/>
      <w:spacing w:val="-4"/>
      <w:kern w:val="28"/>
      <w:sz w:val="24"/>
      <w:szCs w:val="28"/>
      <w:lang w:eastAsia="en-US"/>
    </w:rPr>
  </w:style>
  <w:style w:type="paragraph" w:styleId="a6">
    <w:name w:val="Balloon Text"/>
    <w:basedOn w:val="a2"/>
    <w:link w:val="a7"/>
    <w:rsid w:val="006504D4"/>
    <w:rPr>
      <w:rFonts w:ascii="Tahoma" w:hAnsi="Tahoma" w:cs="Tahoma"/>
      <w:sz w:val="16"/>
      <w:szCs w:val="16"/>
    </w:rPr>
  </w:style>
  <w:style w:type="character" w:customStyle="1" w:styleId="a7">
    <w:name w:val="Текст выноски Знак"/>
    <w:basedOn w:val="a3"/>
    <w:link w:val="a6"/>
    <w:rsid w:val="00867325"/>
    <w:rPr>
      <w:rFonts w:ascii="Tahoma" w:hAnsi="Tahoma" w:cs="Tahoma"/>
      <w:spacing w:val="-5"/>
      <w:sz w:val="16"/>
      <w:szCs w:val="16"/>
      <w:lang w:val="en-US" w:eastAsia="en-US" w:bidi="ar-SA"/>
    </w:rPr>
  </w:style>
  <w:style w:type="paragraph" w:customStyle="1" w:styleId="13">
    <w:name w:val="Для таблицы (приложения 1)"/>
    <w:basedOn w:val="a2"/>
    <w:qFormat/>
    <w:rsid w:val="00034369"/>
    <w:pPr>
      <w:spacing w:before="0" w:after="0" w:line="240" w:lineRule="atLeast"/>
      <w:ind w:firstLine="0"/>
      <w:jc w:val="left"/>
    </w:pPr>
    <w:rPr>
      <w:rFonts w:eastAsia="Times New Roman"/>
      <w:bCs/>
      <w:color w:val="000000"/>
      <w:sz w:val="18"/>
    </w:rPr>
  </w:style>
  <w:style w:type="paragraph" w:styleId="23">
    <w:name w:val="List 2"/>
    <w:basedOn w:val="a2"/>
    <w:link w:val="24"/>
    <w:rsid w:val="004A5597"/>
    <w:pPr>
      <w:ind w:left="566" w:hanging="283"/>
      <w:contextualSpacing/>
    </w:pPr>
  </w:style>
  <w:style w:type="character" w:customStyle="1" w:styleId="24">
    <w:name w:val="Список 2 Знак"/>
    <w:basedOn w:val="a8"/>
    <w:link w:val="23"/>
    <w:rsid w:val="00481CEF"/>
    <w:rPr>
      <w:spacing w:val="-5"/>
      <w:sz w:val="28"/>
      <w:szCs w:val="22"/>
      <w:lang w:eastAsia="en-US"/>
    </w:rPr>
  </w:style>
  <w:style w:type="paragraph" w:styleId="a9">
    <w:name w:val="Title"/>
    <w:basedOn w:val="a2"/>
    <w:next w:val="a2"/>
    <w:link w:val="aa"/>
    <w:qFormat/>
    <w:rsid w:val="00BB6047"/>
    <w:pPr>
      <w:keepNext/>
      <w:keepLines/>
      <w:spacing w:before="220" w:after="60"/>
      <w:ind w:firstLine="0"/>
      <w:jc w:val="center"/>
    </w:pPr>
    <w:rPr>
      <w:b/>
      <w:caps/>
      <w:spacing w:val="-30"/>
      <w:kern w:val="28"/>
      <w:sz w:val="32"/>
      <w:szCs w:val="28"/>
    </w:rPr>
  </w:style>
  <w:style w:type="character" w:customStyle="1" w:styleId="aa">
    <w:name w:val="Название Знак"/>
    <w:basedOn w:val="a3"/>
    <w:link w:val="a9"/>
    <w:rsid w:val="00BB6047"/>
    <w:rPr>
      <w:b/>
      <w:caps/>
      <w:spacing w:val="-30"/>
      <w:sz w:val="32"/>
      <w:szCs w:val="28"/>
    </w:rPr>
  </w:style>
  <w:style w:type="character" w:styleId="ab">
    <w:name w:val="annotation reference"/>
    <w:semiHidden/>
    <w:rsid w:val="006504D4"/>
    <w:rPr>
      <w:rFonts w:ascii="Arial" w:hAnsi="Arial"/>
      <w:sz w:val="16"/>
    </w:rPr>
  </w:style>
  <w:style w:type="paragraph" w:styleId="ac">
    <w:name w:val="annotation text"/>
    <w:basedOn w:val="a2"/>
    <w:link w:val="ad"/>
    <w:semiHidden/>
    <w:rsid w:val="00B74953"/>
  </w:style>
  <w:style w:type="character" w:customStyle="1" w:styleId="ad">
    <w:name w:val="Текст примечания Знак"/>
    <w:basedOn w:val="a3"/>
    <w:link w:val="ac"/>
    <w:rsid w:val="009747B8"/>
    <w:rPr>
      <w:rFonts w:ascii="Arial" w:hAnsi="Arial"/>
      <w:spacing w:val="-5"/>
      <w:sz w:val="16"/>
      <w:lang w:val="en-US"/>
    </w:rPr>
  </w:style>
  <w:style w:type="character" w:styleId="ae">
    <w:name w:val="endnote reference"/>
    <w:semiHidden/>
    <w:rsid w:val="006504D4"/>
    <w:rPr>
      <w:vertAlign w:val="superscript"/>
    </w:rPr>
  </w:style>
  <w:style w:type="paragraph" w:styleId="af">
    <w:name w:val="endnote text"/>
    <w:basedOn w:val="a2"/>
    <w:link w:val="af0"/>
    <w:semiHidden/>
    <w:rsid w:val="00B74953"/>
  </w:style>
  <w:style w:type="character" w:customStyle="1" w:styleId="af0">
    <w:name w:val="Текст концевой сноски Знак"/>
    <w:basedOn w:val="a3"/>
    <w:link w:val="af"/>
    <w:semiHidden/>
    <w:rsid w:val="00867325"/>
    <w:rPr>
      <w:rFonts w:ascii="Arial" w:hAnsi="Arial"/>
      <w:spacing w:val="-5"/>
      <w:sz w:val="16"/>
      <w:lang w:val="en-US" w:eastAsia="en-US" w:bidi="ar-SA"/>
    </w:rPr>
  </w:style>
  <w:style w:type="paragraph" w:styleId="af1">
    <w:name w:val="footer"/>
    <w:aliases w:val=" Знак1,Знак1"/>
    <w:basedOn w:val="a2"/>
    <w:link w:val="af2"/>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2">
    <w:name w:val="Нижний колонтитул Знак"/>
    <w:aliases w:val=" Знак1 Знак,Знак1 Знак"/>
    <w:basedOn w:val="a3"/>
    <w:link w:val="af1"/>
    <w:uiPriority w:val="99"/>
    <w:rsid w:val="0053088B"/>
    <w:rPr>
      <w:rFonts w:ascii="Cambria" w:eastAsia="Microsoft YaHei" w:hAnsi="Cambria"/>
      <w:caps/>
      <w:spacing w:val="-5"/>
      <w:sz w:val="12"/>
      <w:szCs w:val="12"/>
      <w:lang w:eastAsia="en-US"/>
    </w:rPr>
  </w:style>
  <w:style w:type="character" w:styleId="af3">
    <w:name w:val="footnote reference"/>
    <w:uiPriority w:val="99"/>
    <w:semiHidden/>
    <w:rsid w:val="006504D4"/>
    <w:rPr>
      <w:vertAlign w:val="superscript"/>
    </w:rPr>
  </w:style>
  <w:style w:type="paragraph" w:styleId="af4">
    <w:name w:val="footnote text"/>
    <w:basedOn w:val="a2"/>
    <w:link w:val="af5"/>
    <w:semiHidden/>
    <w:rsid w:val="00B74953"/>
  </w:style>
  <w:style w:type="character" w:customStyle="1" w:styleId="af5">
    <w:name w:val="Текст сноски Знак"/>
    <w:basedOn w:val="a3"/>
    <w:link w:val="af4"/>
    <w:semiHidden/>
    <w:rsid w:val="00867325"/>
    <w:rPr>
      <w:rFonts w:ascii="Arial" w:hAnsi="Arial"/>
      <w:spacing w:val="-5"/>
      <w:sz w:val="16"/>
      <w:lang w:val="en-US" w:eastAsia="en-US" w:bidi="ar-SA"/>
    </w:rPr>
  </w:style>
  <w:style w:type="paragraph" w:styleId="af6">
    <w:name w:val="header"/>
    <w:basedOn w:val="10"/>
    <w:link w:val="af7"/>
    <w:uiPriority w:val="99"/>
    <w:rsid w:val="00640466"/>
  </w:style>
  <w:style w:type="paragraph" w:styleId="14">
    <w:name w:val="index 1"/>
    <w:basedOn w:val="a2"/>
    <w:autoRedefine/>
    <w:rsid w:val="00B74953"/>
  </w:style>
  <w:style w:type="paragraph" w:styleId="25">
    <w:name w:val="index 2"/>
    <w:basedOn w:val="a2"/>
    <w:autoRedefine/>
    <w:rsid w:val="00B74953"/>
    <w:pPr>
      <w:ind w:left="720"/>
    </w:pPr>
  </w:style>
  <w:style w:type="paragraph" w:styleId="33">
    <w:name w:val="index 3"/>
    <w:basedOn w:val="a2"/>
    <w:autoRedefine/>
    <w:rsid w:val="00B74953"/>
  </w:style>
  <w:style w:type="paragraph" w:styleId="41">
    <w:name w:val="index 4"/>
    <w:basedOn w:val="a2"/>
    <w:autoRedefine/>
    <w:rsid w:val="00B74953"/>
    <w:pPr>
      <w:ind w:left="1440"/>
    </w:pPr>
  </w:style>
  <w:style w:type="paragraph" w:styleId="51">
    <w:name w:val="index 5"/>
    <w:basedOn w:val="a2"/>
    <w:autoRedefine/>
    <w:rsid w:val="00B74953"/>
    <w:pPr>
      <w:ind w:left="1800"/>
    </w:pPr>
  </w:style>
  <w:style w:type="paragraph" w:styleId="af8">
    <w:name w:val="index heading"/>
    <w:basedOn w:val="a2"/>
    <w:next w:val="14"/>
    <w:semiHidden/>
    <w:rsid w:val="00B74953"/>
    <w:pPr>
      <w:spacing w:line="480" w:lineRule="atLeast"/>
    </w:pPr>
    <w:rPr>
      <w:rFonts w:ascii="Arial Black" w:hAnsi="Arial Black"/>
    </w:rPr>
  </w:style>
  <w:style w:type="character" w:styleId="af9">
    <w:name w:val="line number"/>
    <w:rsid w:val="006504D4"/>
    <w:rPr>
      <w:sz w:val="18"/>
    </w:rPr>
  </w:style>
  <w:style w:type="paragraph" w:styleId="afa">
    <w:name w:val="List"/>
    <w:basedOn w:val="a2"/>
    <w:link w:val="a8"/>
    <w:rsid w:val="00246F93"/>
    <w:pPr>
      <w:ind w:firstLine="0"/>
    </w:pPr>
    <w:rPr>
      <w:sz w:val="20"/>
    </w:rPr>
  </w:style>
  <w:style w:type="character" w:customStyle="1" w:styleId="a8">
    <w:name w:val="Список Знак"/>
    <w:basedOn w:val="a3"/>
    <w:link w:val="afa"/>
    <w:rsid w:val="00246F93"/>
    <w:rPr>
      <w:spacing w:val="-5"/>
      <w:szCs w:val="22"/>
      <w:lang w:eastAsia="en-US"/>
    </w:rPr>
  </w:style>
  <w:style w:type="character" w:styleId="afb">
    <w:name w:val="page number"/>
    <w:rsid w:val="006504D4"/>
    <w:rPr>
      <w:rFonts w:ascii="Arial Black" w:hAnsi="Arial Black"/>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kern w:val="28"/>
    </w:rPr>
  </w:style>
  <w:style w:type="paragraph" w:styleId="42">
    <w:name w:val="toc 4"/>
    <w:basedOn w:val="a2"/>
    <w:autoRedefine/>
    <w:uiPriority w:val="39"/>
    <w:rsid w:val="00B74953"/>
    <w:pPr>
      <w:spacing w:before="0" w:after="0"/>
      <w:ind w:left="660"/>
      <w:jc w:val="left"/>
    </w:pPr>
    <w:rPr>
      <w:rFonts w:ascii="Calibri" w:hAnsi="Calibri" w:cs="Calibri"/>
      <w:sz w:val="20"/>
      <w:szCs w:val="20"/>
    </w:rPr>
  </w:style>
  <w:style w:type="paragraph" w:styleId="52">
    <w:name w:val="toc 5"/>
    <w:basedOn w:val="a2"/>
    <w:autoRedefine/>
    <w:uiPriority w:val="39"/>
    <w:rsid w:val="00B74953"/>
    <w:pPr>
      <w:spacing w:before="0" w:after="0"/>
      <w:ind w:left="880"/>
      <w:jc w:val="left"/>
    </w:pPr>
    <w:rPr>
      <w:rFonts w:ascii="Calibri" w:hAnsi="Calibri" w:cs="Calibri"/>
      <w:sz w:val="20"/>
      <w:szCs w:val="20"/>
    </w:rPr>
  </w:style>
  <w:style w:type="paragraph" w:styleId="61">
    <w:name w:val="toc 6"/>
    <w:basedOn w:val="a2"/>
    <w:next w:val="a2"/>
    <w:autoRedefine/>
    <w:uiPriority w:val="39"/>
    <w:rsid w:val="00F8692F"/>
    <w:pPr>
      <w:spacing w:before="0" w:after="0"/>
      <w:ind w:left="1100"/>
      <w:jc w:val="left"/>
    </w:pPr>
    <w:rPr>
      <w:rFonts w:ascii="Calibri" w:hAnsi="Calibri" w:cs="Calibri"/>
      <w:sz w:val="20"/>
      <w:szCs w:val="20"/>
    </w:rPr>
  </w:style>
  <w:style w:type="paragraph" w:styleId="71">
    <w:name w:val="toc 7"/>
    <w:basedOn w:val="a2"/>
    <w:next w:val="a2"/>
    <w:autoRedefine/>
    <w:uiPriority w:val="39"/>
    <w:rsid w:val="00F8692F"/>
    <w:pPr>
      <w:spacing w:before="0" w:after="0"/>
      <w:ind w:left="1320"/>
      <w:jc w:val="left"/>
    </w:pPr>
    <w:rPr>
      <w:rFonts w:ascii="Calibri" w:hAnsi="Calibri" w:cs="Calibri"/>
      <w:sz w:val="20"/>
      <w:szCs w:val="20"/>
    </w:rPr>
  </w:style>
  <w:style w:type="paragraph" w:styleId="81">
    <w:name w:val="toc 8"/>
    <w:basedOn w:val="a2"/>
    <w:next w:val="a2"/>
    <w:autoRedefine/>
    <w:uiPriority w:val="39"/>
    <w:rsid w:val="00F8692F"/>
    <w:pPr>
      <w:spacing w:before="0" w:after="0"/>
      <w:ind w:left="1540"/>
      <w:jc w:val="left"/>
    </w:pPr>
    <w:rPr>
      <w:rFonts w:ascii="Calibri" w:hAnsi="Calibri" w:cs="Calibri"/>
      <w:sz w:val="20"/>
      <w:szCs w:val="20"/>
    </w:rPr>
  </w:style>
  <w:style w:type="paragraph" w:styleId="91">
    <w:name w:val="toc 9"/>
    <w:basedOn w:val="a2"/>
    <w:next w:val="a2"/>
    <w:autoRedefine/>
    <w:uiPriority w:val="39"/>
    <w:rsid w:val="00F8692F"/>
    <w:pPr>
      <w:spacing w:before="0" w:after="0"/>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table" w:styleId="aff0">
    <w:name w:val="Table Grid"/>
    <w:basedOn w:val="a4"/>
    <w:uiPriority w:val="5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рисунок Знак"/>
    <w:basedOn w:val="a3"/>
    <w:link w:val="aff2"/>
    <w:rsid w:val="00D02B39"/>
    <w:rPr>
      <w:lang w:eastAsia="ru-RU"/>
    </w:rPr>
  </w:style>
  <w:style w:type="paragraph" w:customStyle="1" w:styleId="aff2">
    <w:name w:val="рисунок"/>
    <w:basedOn w:val="a2"/>
    <w:next w:val="a2"/>
    <w:link w:val="aff1"/>
    <w:semiHidden/>
    <w:rsid w:val="00D02B39"/>
    <w:pPr>
      <w:keepNext/>
      <w:widowControl/>
      <w:adjustRightInd/>
      <w:spacing w:line="360" w:lineRule="auto"/>
      <w:jc w:val="center"/>
      <w:textAlignment w:val="auto"/>
    </w:pPr>
    <w:rPr>
      <w:spacing w:val="0"/>
      <w:lang w:eastAsia="ru-RU"/>
    </w:rPr>
  </w:style>
  <w:style w:type="paragraph" w:customStyle="1" w:styleId="0">
    <w:name w:val="Заголовок 0"/>
    <w:basedOn w:val="11"/>
    <w:rsid w:val="000F3502"/>
    <w:pPr>
      <w:keepLines w:val="0"/>
      <w:pageBreakBefore w:val="0"/>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table" w:styleId="53">
    <w:name w:val="Table Grid 5"/>
    <w:basedOn w:val="a4"/>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5"/>
    <w:locked/>
    <w:rsid w:val="00F72473"/>
  </w:style>
  <w:style w:type="table" w:customStyle="1" w:styleId="TableGrid1">
    <w:name w:val="Table Grid1"/>
    <w:basedOn w:val="a4"/>
    <w:next w:val="aff0"/>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3">
    <w:name w:val="Папушкин"/>
    <w:basedOn w:val="aff0"/>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3"/>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4">
    <w:name w:val="Заголовок таблицы"/>
    <w:basedOn w:val="a2"/>
    <w:next w:val="a2"/>
    <w:link w:val="aff5"/>
    <w:rsid w:val="00A61BBE"/>
    <w:pPr>
      <w:keepNext/>
      <w:keepLines/>
      <w:widowControl/>
      <w:adjustRightInd/>
      <w:spacing w:before="80" w:after="80" w:line="360" w:lineRule="auto"/>
      <w:jc w:val="left"/>
      <w:textAlignment w:val="auto"/>
    </w:pPr>
    <w:rPr>
      <w:spacing w:val="0"/>
      <w:lang w:eastAsia="ru-RU"/>
    </w:rPr>
  </w:style>
  <w:style w:type="character" w:customStyle="1" w:styleId="aff5">
    <w:name w:val="Заголовок таблицы Знак"/>
    <w:basedOn w:val="a3"/>
    <w:link w:val="aff4"/>
    <w:rsid w:val="00A61BBE"/>
    <w:rPr>
      <w:lang w:eastAsia="ru-RU"/>
    </w:rPr>
  </w:style>
  <w:style w:type="paragraph" w:styleId="aff6">
    <w:name w:val="TOC Heading"/>
    <w:basedOn w:val="11"/>
    <w:next w:val="a2"/>
    <w:uiPriority w:val="39"/>
    <w:unhideWhenUsed/>
    <w:qFormat/>
    <w:rsid w:val="00FA3DD6"/>
    <w:pPr>
      <w:pageBreakBefore w:val="0"/>
      <w:pBdr>
        <w:top w:val="none" w:sz="0" w:space="0" w:color="auto"/>
        <w:left w:val="none" w:sz="0" w:space="0" w:color="auto"/>
        <w:bottom w:val="none" w:sz="0" w:space="0" w:color="auto"/>
      </w:pBdr>
      <w:adjustRightInd/>
      <w:spacing w:before="480" w:after="0" w:line="276" w:lineRule="auto"/>
      <w:textAlignment w:val="auto"/>
      <w:outlineLvl w:val="9"/>
    </w:pPr>
    <w:rPr>
      <w:rFonts w:ascii="Cambria" w:hAnsi="Cambria"/>
      <w:b/>
      <w:bCs/>
      <w:caps w:val="0"/>
      <w:color w:val="365F91"/>
      <w:spacing w:val="0"/>
      <w:kern w:val="0"/>
      <w:sz w:val="28"/>
      <w:szCs w:val="28"/>
    </w:rPr>
  </w:style>
  <w:style w:type="paragraph" w:styleId="a">
    <w:name w:val="List Number"/>
    <w:basedOn w:val="a2"/>
    <w:qFormat/>
    <w:rsid w:val="008E7EB4"/>
    <w:pPr>
      <w:numPr>
        <w:numId w:val="3"/>
      </w:numPr>
      <w:contextualSpacing/>
    </w:pPr>
  </w:style>
  <w:style w:type="character" w:customStyle="1" w:styleId="aff7">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3"/>
    <w:link w:val="aff8"/>
    <w:rsid w:val="00D0476F"/>
    <w:rPr>
      <w:rFonts w:ascii="Arial Narrow" w:eastAsia="Microsoft YaHei" w:hAnsi="Arial Narrow"/>
      <w:b/>
      <w:bCs/>
      <w:spacing w:val="-5"/>
      <w:sz w:val="24"/>
      <w:szCs w:val="24"/>
      <w:lang w:eastAsia="en-US"/>
    </w:rPr>
  </w:style>
  <w:style w:type="character" w:styleId="aff9">
    <w:name w:val="Emphasis"/>
    <w:qFormat/>
    <w:rsid w:val="00C34D8E"/>
    <w:rPr>
      <w:rFonts w:ascii="Arial Black" w:hAnsi="Arial Black"/>
      <w:spacing w:val="-4"/>
      <w:sz w:val="18"/>
    </w:rPr>
  </w:style>
  <w:style w:type="paragraph" w:styleId="34">
    <w:name w:val="List 3"/>
    <w:basedOn w:val="afa"/>
    <w:rsid w:val="00C34D8E"/>
    <w:pPr>
      <w:ind w:left="2160"/>
    </w:pPr>
  </w:style>
  <w:style w:type="paragraph" w:styleId="43">
    <w:name w:val="List 4"/>
    <w:basedOn w:val="afa"/>
    <w:rsid w:val="00C34D8E"/>
    <w:pPr>
      <w:ind w:left="2520"/>
    </w:pPr>
  </w:style>
  <w:style w:type="paragraph" w:styleId="54">
    <w:name w:val="List 5"/>
    <w:basedOn w:val="afa"/>
    <w:rsid w:val="00C34D8E"/>
    <w:pPr>
      <w:ind w:left="2880"/>
    </w:pPr>
  </w:style>
  <w:style w:type="paragraph" w:styleId="31">
    <w:name w:val="List Bullet 3"/>
    <w:basedOn w:val="a2"/>
    <w:rsid w:val="00A7049C"/>
    <w:pPr>
      <w:numPr>
        <w:numId w:val="4"/>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6">
    <w:name w:val="List Number 2"/>
    <w:basedOn w:val="a"/>
    <w:rsid w:val="00C34D8E"/>
    <w:pPr>
      <w:numPr>
        <w:numId w:val="0"/>
      </w:numPr>
      <w:contextualSpacing w:val="0"/>
    </w:pPr>
  </w:style>
  <w:style w:type="paragraph" w:styleId="35">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6">
    <w:name w:val="Table Columns 3"/>
    <w:basedOn w:val="a4"/>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2"/>
    <w:next w:val="a2"/>
    <w:link w:val="aff7"/>
    <w:qFormat/>
    <w:rsid w:val="00D0476F"/>
    <w:pPr>
      <w:spacing w:after="200"/>
      <w:ind w:firstLine="0"/>
      <w:jc w:val="left"/>
    </w:pPr>
    <w:rPr>
      <w:rFonts w:ascii="Arial Narrow" w:hAnsi="Arial Narrow"/>
      <w:b/>
      <w:bCs/>
      <w:sz w:val="24"/>
      <w:szCs w:val="24"/>
    </w:rPr>
  </w:style>
  <w:style w:type="table" w:styleId="27">
    <w:name w:val="Table Columns 2"/>
    <w:basedOn w:val="a4"/>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b">
    <w:name w:val="Table Contemporary"/>
    <w:basedOn w:val="a4"/>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4"/>
    <w:uiPriority w:val="65"/>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8">
    <w:name w:val="Table Simple 2"/>
    <w:basedOn w:val="a4"/>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c">
    <w:name w:val="Table Professional"/>
    <w:basedOn w:val="a4"/>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a"/>
    <w:link w:val="affd"/>
    <w:rsid w:val="00262801"/>
    <w:pPr>
      <w:numPr>
        <w:numId w:val="5"/>
      </w:numPr>
      <w:tabs>
        <w:tab w:val="num" w:pos="993"/>
      </w:tabs>
      <w:ind w:left="567" w:firstLine="0"/>
    </w:pPr>
    <w:rPr>
      <w:rFonts w:eastAsia="Times New Roman"/>
      <w:sz w:val="22"/>
    </w:rPr>
  </w:style>
  <w:style w:type="paragraph" w:styleId="20">
    <w:name w:val="List Bullet 2"/>
    <w:basedOn w:val="a0"/>
    <w:autoRedefine/>
    <w:rsid w:val="00825F91"/>
    <w:pPr>
      <w:numPr>
        <w:numId w:val="6"/>
      </w:numPr>
    </w:pPr>
  </w:style>
  <w:style w:type="paragraph" w:styleId="affe">
    <w:name w:val="table of figures"/>
    <w:aliases w:val="Перечень таблиц"/>
    <w:basedOn w:val="a2"/>
    <w:uiPriority w:val="99"/>
    <w:rsid w:val="00496AFF"/>
    <w:pPr>
      <w:spacing w:before="0" w:after="0"/>
      <w:ind w:firstLine="0"/>
    </w:pPr>
    <w:rPr>
      <w:rFonts w:ascii="Times New Roman" w:eastAsia="Times New Roman" w:hAnsi="Times New Roman"/>
      <w:i/>
      <w:iCs/>
      <w:sz w:val="20"/>
      <w:szCs w:val="20"/>
      <w:lang w:val="en-US"/>
    </w:rPr>
  </w:style>
  <w:style w:type="character" w:customStyle="1" w:styleId="af7">
    <w:name w:val="Верхний колонтитул Знак"/>
    <w:basedOn w:val="a3"/>
    <w:link w:val="af6"/>
    <w:uiPriority w:val="99"/>
    <w:rsid w:val="00640466"/>
    <w:rPr>
      <w:sz w:val="24"/>
      <w:szCs w:val="24"/>
    </w:rPr>
  </w:style>
  <w:style w:type="table" w:styleId="15">
    <w:name w:val="Table Classic 1"/>
    <w:basedOn w:val="a4"/>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Simple 1"/>
    <w:basedOn w:val="a4"/>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9">
    <w:name w:val="Table Subtle 2"/>
    <w:basedOn w:val="a4"/>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
    <w:name w:val="Table Elegant"/>
    <w:basedOn w:val="a4"/>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7">
    <w:name w:val="Table Subtle 1"/>
    <w:basedOn w:val="a4"/>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0">
    <w:name w:val="List Paragraph"/>
    <w:basedOn w:val="a2"/>
    <w:uiPriority w:val="34"/>
    <w:qFormat/>
    <w:rsid w:val="00DA2372"/>
    <w:pPr>
      <w:ind w:left="720"/>
      <w:contextualSpacing/>
    </w:pPr>
  </w:style>
  <w:style w:type="paragraph" w:styleId="18">
    <w:name w:val="toc 1"/>
    <w:basedOn w:val="a2"/>
    <w:next w:val="a2"/>
    <w:autoRedefine/>
    <w:uiPriority w:val="39"/>
    <w:qFormat/>
    <w:rsid w:val="001960CB"/>
    <w:pPr>
      <w:tabs>
        <w:tab w:val="left" w:pos="1100"/>
        <w:tab w:val="right" w:leader="dot" w:pos="9639"/>
      </w:tabs>
      <w:spacing w:before="0" w:after="0" w:line="360" w:lineRule="auto"/>
      <w:jc w:val="left"/>
    </w:pPr>
    <w:rPr>
      <w:rFonts w:ascii="Calibri" w:hAnsi="Calibri" w:cs="Calibri"/>
      <w:bCs/>
      <w:iCs/>
      <w:noProof/>
      <w:sz w:val="24"/>
      <w:szCs w:val="24"/>
    </w:rPr>
  </w:style>
  <w:style w:type="paragraph" w:styleId="2a">
    <w:name w:val="toc 2"/>
    <w:basedOn w:val="a2"/>
    <w:next w:val="a2"/>
    <w:autoRedefine/>
    <w:uiPriority w:val="39"/>
    <w:qFormat/>
    <w:rsid w:val="001B5D05"/>
    <w:pPr>
      <w:spacing w:after="0"/>
      <w:ind w:left="220"/>
      <w:jc w:val="left"/>
    </w:pPr>
    <w:rPr>
      <w:rFonts w:ascii="Calibri" w:hAnsi="Calibri" w:cs="Calibri"/>
      <w:b/>
      <w:bCs/>
    </w:rPr>
  </w:style>
  <w:style w:type="paragraph" w:styleId="37">
    <w:name w:val="toc 3"/>
    <w:basedOn w:val="a2"/>
    <w:next w:val="a2"/>
    <w:autoRedefine/>
    <w:uiPriority w:val="39"/>
    <w:qFormat/>
    <w:rsid w:val="001960CB"/>
    <w:pPr>
      <w:tabs>
        <w:tab w:val="left" w:pos="1843"/>
        <w:tab w:val="right" w:leader="dot" w:pos="9629"/>
      </w:tabs>
      <w:spacing w:before="0" w:after="0" w:line="360" w:lineRule="auto"/>
      <w:ind w:left="440"/>
      <w:jc w:val="left"/>
    </w:pPr>
    <w:rPr>
      <w:rFonts w:ascii="Calibri" w:hAnsi="Calibri" w:cs="Calibri"/>
      <w:sz w:val="20"/>
      <w:szCs w:val="20"/>
    </w:rPr>
  </w:style>
  <w:style w:type="character" w:styleId="afff1">
    <w:name w:val="Hyperlink"/>
    <w:basedOn w:val="a3"/>
    <w:uiPriority w:val="99"/>
    <w:unhideWhenUsed/>
    <w:rsid w:val="001B5D05"/>
    <w:rPr>
      <w:color w:val="0000FF"/>
      <w:u w:val="single"/>
    </w:rPr>
  </w:style>
  <w:style w:type="character" w:styleId="afff2">
    <w:name w:val="FollowedHyperlink"/>
    <w:basedOn w:val="a3"/>
    <w:uiPriority w:val="99"/>
    <w:unhideWhenUsed/>
    <w:rsid w:val="007D7A64"/>
    <w:rPr>
      <w:color w:val="800080"/>
      <w:u w:val="single"/>
    </w:rPr>
  </w:style>
  <w:style w:type="table" w:styleId="2b">
    <w:name w:val="Table Classic 2"/>
    <w:basedOn w:val="a4"/>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
    <w:name w:val="Схема документа Знак"/>
    <w:basedOn w:val="a3"/>
    <w:link w:val="afe"/>
    <w:semiHidden/>
    <w:rsid w:val="005E4F4B"/>
    <w:rPr>
      <w:rFonts w:ascii="Tahoma" w:eastAsia="Microsoft YaHei" w:hAnsi="Tahoma" w:cs="Tahoma"/>
      <w:spacing w:val="-5"/>
      <w:sz w:val="22"/>
      <w:szCs w:val="22"/>
      <w:shd w:val="clear" w:color="auto" w:fill="000080"/>
      <w:lang w:eastAsia="en-US"/>
    </w:rPr>
  </w:style>
  <w:style w:type="table" w:customStyle="1" w:styleId="19">
    <w:name w:val="Сетка таблицы1"/>
    <w:basedOn w:val="a4"/>
    <w:next w:val="aff0"/>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rsid w:val="005E4F4B"/>
    <w:pPr>
      <w:widowControl/>
      <w:adjustRightInd/>
      <w:spacing w:after="0" w:line="360" w:lineRule="auto"/>
      <w:ind w:firstLine="709"/>
      <w:textAlignment w:val="auto"/>
    </w:pPr>
    <w:rPr>
      <w:rFonts w:eastAsia="Times New Roman"/>
      <w:spacing w:val="0"/>
      <w:sz w:val="24"/>
      <w:szCs w:val="20"/>
      <w:lang w:eastAsia="ru-RU"/>
    </w:rPr>
  </w:style>
  <w:style w:type="table" w:customStyle="1" w:styleId="2c">
    <w:name w:val="Сетка таблицы2"/>
    <w:basedOn w:val="a4"/>
    <w:next w:val="aff0"/>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basedOn w:val="a3"/>
    <w:link w:val="a0"/>
    <w:rsid w:val="005E4F4B"/>
    <w:rPr>
      <w:rFonts w:ascii="Arial" w:hAnsi="Arial"/>
      <w:spacing w:val="-5"/>
      <w:sz w:val="22"/>
      <w:szCs w:val="22"/>
      <w:lang w:eastAsia="en-US"/>
    </w:rPr>
  </w:style>
  <w:style w:type="paragraph" w:styleId="HTML">
    <w:name w:val="HTML Preformatted"/>
    <w:basedOn w:val="a2"/>
    <w:link w:val="HTML0"/>
    <w:unhideWhenUsed/>
    <w:rsid w:val="005E4F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firstLine="0"/>
      <w:jc w:val="left"/>
      <w:textAlignment w:val="auto"/>
    </w:pPr>
    <w:rPr>
      <w:rFonts w:ascii="Courier New" w:eastAsia="Times New Roman" w:hAnsi="Courier New" w:cs="Courier New"/>
      <w:spacing w:val="0"/>
      <w:sz w:val="20"/>
      <w:szCs w:val="20"/>
      <w:lang w:eastAsia="ru-RU"/>
    </w:rPr>
  </w:style>
  <w:style w:type="character" w:customStyle="1" w:styleId="HTML0">
    <w:name w:val="Стандартный HTML Знак"/>
    <w:basedOn w:val="a3"/>
    <w:link w:val="HTML"/>
    <w:rsid w:val="005E4F4B"/>
    <w:rPr>
      <w:rFonts w:ascii="Courier New" w:hAnsi="Courier New" w:cs="Courier New"/>
    </w:rPr>
  </w:style>
  <w:style w:type="paragraph" w:styleId="afff3">
    <w:name w:val="Normal (Web)"/>
    <w:aliases w:val="Обычный (Web)"/>
    <w:basedOn w:val="a2"/>
    <w:uiPriority w:val="99"/>
    <w:qFormat/>
    <w:rsid w:val="005E4F4B"/>
    <w:pPr>
      <w:widowControl/>
      <w:adjustRightInd/>
      <w:spacing w:before="100" w:beforeAutospacing="1" w:after="100" w:afterAutospacing="1"/>
      <w:ind w:firstLine="0"/>
      <w:jc w:val="left"/>
      <w:textAlignment w:val="auto"/>
    </w:pPr>
    <w:rPr>
      <w:rFonts w:ascii="Tahoma" w:eastAsia="Times New Roman" w:hAnsi="Tahoma" w:cs="Tahoma"/>
      <w:color w:val="636363"/>
      <w:spacing w:val="0"/>
      <w:sz w:val="17"/>
      <w:szCs w:val="17"/>
      <w:lang w:eastAsia="ru-RU"/>
    </w:rPr>
  </w:style>
  <w:style w:type="paragraph" w:styleId="afff4">
    <w:name w:val="Body Text Indent"/>
    <w:basedOn w:val="a2"/>
    <w:link w:val="afff5"/>
    <w:unhideWhenUsed/>
    <w:rsid w:val="005E4F4B"/>
    <w:pPr>
      <w:widowControl/>
      <w:adjustRightInd/>
      <w:spacing w:before="0" w:line="276" w:lineRule="auto"/>
      <w:ind w:left="283" w:firstLine="0"/>
      <w:jc w:val="left"/>
      <w:textAlignment w:val="auto"/>
    </w:pPr>
    <w:rPr>
      <w:rFonts w:ascii="Calibri" w:eastAsia="Calibri" w:hAnsi="Calibri"/>
      <w:spacing w:val="0"/>
    </w:rPr>
  </w:style>
  <w:style w:type="character" w:customStyle="1" w:styleId="afff5">
    <w:name w:val="Основной текст с отступом Знак"/>
    <w:basedOn w:val="a3"/>
    <w:link w:val="afff4"/>
    <w:rsid w:val="005E4F4B"/>
    <w:rPr>
      <w:rFonts w:ascii="Calibri" w:eastAsia="Calibri" w:hAnsi="Calibri"/>
      <w:sz w:val="22"/>
      <w:szCs w:val="22"/>
      <w:lang w:eastAsia="en-US"/>
    </w:rPr>
  </w:style>
  <w:style w:type="table" w:styleId="82">
    <w:name w:val="Table Grid 8"/>
    <w:basedOn w:val="a4"/>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6">
    <w:name w:val="Подрисуночный текст"/>
    <w:basedOn w:val="a2"/>
    <w:next w:val="a2"/>
    <w:link w:val="afff7"/>
    <w:rsid w:val="005E4F4B"/>
    <w:pPr>
      <w:keepNext/>
      <w:widowControl/>
      <w:adjustRightInd/>
      <w:spacing w:line="360" w:lineRule="auto"/>
      <w:jc w:val="center"/>
      <w:textAlignment w:val="auto"/>
    </w:pPr>
    <w:rPr>
      <w:spacing w:val="0"/>
      <w:lang w:eastAsia="ru-RU"/>
    </w:rPr>
  </w:style>
  <w:style w:type="character" w:customStyle="1" w:styleId="afff7">
    <w:name w:val="Подрисуночный текст Знак"/>
    <w:basedOn w:val="a3"/>
    <w:link w:val="afff6"/>
    <w:rsid w:val="005E4F4B"/>
    <w:rPr>
      <w:rFonts w:ascii="Arial" w:eastAsia="Microsoft YaHei" w:hAnsi="Arial"/>
      <w:sz w:val="22"/>
      <w:szCs w:val="22"/>
    </w:rPr>
  </w:style>
  <w:style w:type="paragraph" w:styleId="afff8">
    <w:name w:val="List Continue"/>
    <w:basedOn w:val="afa"/>
    <w:rsid w:val="005E4F4B"/>
  </w:style>
  <w:style w:type="paragraph" w:styleId="2d">
    <w:name w:val="List Continue 2"/>
    <w:basedOn w:val="afff8"/>
    <w:rsid w:val="005E4F4B"/>
    <w:pPr>
      <w:ind w:left="2160"/>
    </w:pPr>
  </w:style>
  <w:style w:type="paragraph" w:styleId="38">
    <w:name w:val="List Continue 3"/>
    <w:basedOn w:val="afff8"/>
    <w:rsid w:val="005E4F4B"/>
    <w:pPr>
      <w:ind w:left="2520"/>
    </w:pPr>
  </w:style>
  <w:style w:type="paragraph" w:styleId="47">
    <w:name w:val="List Continue 4"/>
    <w:basedOn w:val="afff8"/>
    <w:rsid w:val="005E4F4B"/>
    <w:pPr>
      <w:ind w:left="2880"/>
    </w:pPr>
  </w:style>
  <w:style w:type="paragraph" w:styleId="58">
    <w:name w:val="List Continue 5"/>
    <w:basedOn w:val="afff8"/>
    <w:rsid w:val="005E4F4B"/>
    <w:pPr>
      <w:ind w:left="3240"/>
    </w:pPr>
  </w:style>
  <w:style w:type="paragraph" w:styleId="2e">
    <w:name w:val="Body Text Indent 2"/>
    <w:basedOn w:val="a2"/>
    <w:link w:val="2f"/>
    <w:rsid w:val="005E4F4B"/>
    <w:pPr>
      <w:spacing w:before="0" w:line="480" w:lineRule="auto"/>
      <w:ind w:left="283" w:firstLine="0"/>
    </w:pPr>
    <w:rPr>
      <w:rFonts w:eastAsia="Times New Roman"/>
      <w:sz w:val="20"/>
      <w:szCs w:val="20"/>
      <w:lang w:val="en-US"/>
    </w:rPr>
  </w:style>
  <w:style w:type="character" w:customStyle="1" w:styleId="2f">
    <w:name w:val="Основной текст с отступом 2 Знак"/>
    <w:basedOn w:val="a3"/>
    <w:link w:val="2e"/>
    <w:rsid w:val="005E4F4B"/>
    <w:rPr>
      <w:rFonts w:ascii="Arial" w:hAnsi="Arial"/>
      <w:spacing w:val="-5"/>
      <w:lang w:val="en-US" w:eastAsia="en-US"/>
    </w:rPr>
  </w:style>
  <w:style w:type="paragraph" w:styleId="39">
    <w:name w:val="Body Text Indent 3"/>
    <w:basedOn w:val="a2"/>
    <w:link w:val="3a"/>
    <w:rsid w:val="005E4F4B"/>
    <w:pPr>
      <w:spacing w:before="0" w:after="0" w:line="360" w:lineRule="auto"/>
      <w:ind w:firstLine="709"/>
    </w:pPr>
    <w:rPr>
      <w:rFonts w:ascii="Times New Roman" w:eastAsia="Times New Roman" w:hAnsi="Times New Roman"/>
      <w:color w:val="444444"/>
      <w:spacing w:val="0"/>
      <w:sz w:val="24"/>
      <w:szCs w:val="20"/>
      <w:lang w:eastAsia="ru-RU"/>
    </w:rPr>
  </w:style>
  <w:style w:type="character" w:customStyle="1" w:styleId="3a">
    <w:name w:val="Основной текст с отступом 3 Знак"/>
    <w:basedOn w:val="a3"/>
    <w:link w:val="39"/>
    <w:rsid w:val="005E4F4B"/>
    <w:rPr>
      <w:color w:val="444444"/>
      <w:sz w:val="24"/>
    </w:rPr>
  </w:style>
  <w:style w:type="table" w:styleId="2f0">
    <w:name w:val="Table Grid 2"/>
    <w:basedOn w:val="a4"/>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a">
    <w:name w:val="Table Grid 1"/>
    <w:basedOn w:val="a4"/>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b">
    <w:name w:val="Body Text 3"/>
    <w:basedOn w:val="a2"/>
    <w:link w:val="3c"/>
    <w:uiPriority w:val="99"/>
    <w:rsid w:val="007D5ADC"/>
    <w:pPr>
      <w:widowControl/>
      <w:adjustRightInd/>
      <w:spacing w:before="0"/>
      <w:ind w:firstLine="0"/>
      <w:jc w:val="left"/>
      <w:textAlignment w:val="auto"/>
    </w:pPr>
    <w:rPr>
      <w:rFonts w:ascii="Times New Roman" w:eastAsia="Times New Roman" w:hAnsi="Times New Roman"/>
      <w:spacing w:val="0"/>
      <w:sz w:val="16"/>
      <w:szCs w:val="16"/>
      <w:lang w:eastAsia="ru-RU"/>
    </w:rPr>
  </w:style>
  <w:style w:type="character" w:customStyle="1" w:styleId="3c">
    <w:name w:val="Основной текст 3 Знак"/>
    <w:basedOn w:val="a3"/>
    <w:link w:val="3b"/>
    <w:uiPriority w:val="99"/>
    <w:rsid w:val="007D5ADC"/>
    <w:rPr>
      <w:sz w:val="16"/>
      <w:szCs w:val="16"/>
    </w:rPr>
  </w:style>
  <w:style w:type="paragraph" w:customStyle="1" w:styleId="afff9">
    <w:name w:val="Подпись рисунков/таблиц"/>
    <w:basedOn w:val="aff8"/>
    <w:uiPriority w:val="99"/>
    <w:qFormat/>
    <w:rsid w:val="00D50FBA"/>
    <w:pPr>
      <w:keepNext/>
      <w:widowControl/>
      <w:adjustRightInd/>
      <w:spacing w:after="0" w:line="360" w:lineRule="auto"/>
      <w:ind w:firstLine="426"/>
      <w:jc w:val="center"/>
      <w:textAlignment w:val="auto"/>
    </w:pPr>
    <w:rPr>
      <w:rFonts w:ascii="Times New Roman" w:eastAsia="Times New Roman" w:hAnsi="Times New Roman"/>
      <w:b w:val="0"/>
      <w:spacing w:val="0"/>
      <w:sz w:val="20"/>
      <w:lang w:eastAsia="ru-RU"/>
    </w:rPr>
  </w:style>
  <w:style w:type="paragraph" w:customStyle="1" w:styleId="10">
    <w:name w:val="Маркированный_1"/>
    <w:basedOn w:val="a2"/>
    <w:link w:val="1b"/>
    <w:rsid w:val="00640466"/>
    <w:pPr>
      <w:widowControl/>
      <w:numPr>
        <w:ilvl w:val="1"/>
        <w:numId w:val="7"/>
      </w:numPr>
      <w:tabs>
        <w:tab w:val="left" w:pos="900"/>
      </w:tabs>
      <w:adjustRightInd/>
      <w:spacing w:before="0" w:after="0" w:line="360" w:lineRule="auto"/>
      <w:ind w:left="0" w:firstLine="720"/>
      <w:textAlignment w:val="auto"/>
    </w:pPr>
    <w:rPr>
      <w:rFonts w:ascii="Times New Roman" w:eastAsia="Times New Roman" w:hAnsi="Times New Roman"/>
      <w:spacing w:val="0"/>
      <w:sz w:val="24"/>
      <w:szCs w:val="24"/>
      <w:lang w:eastAsia="ru-RU"/>
    </w:rPr>
  </w:style>
  <w:style w:type="character" w:customStyle="1" w:styleId="1b">
    <w:name w:val="Маркированный_1 Знак"/>
    <w:basedOn w:val="a3"/>
    <w:link w:val="10"/>
    <w:rsid w:val="00640466"/>
    <w:rPr>
      <w:sz w:val="24"/>
      <w:szCs w:val="24"/>
    </w:rPr>
  </w:style>
  <w:style w:type="paragraph" w:styleId="afffa">
    <w:name w:val="Body Text"/>
    <w:aliases w:val="TabelTekst,text,Body Text2, Char,Body Text2 Char Char Char Char Char Char Char Char Char,Char,Main text,Body Text Char2 Char,Body Text Char1 Char Char,Body Text Char Char Char Char,TabelTekst Char Char Char Char"/>
    <w:basedOn w:val="a2"/>
    <w:link w:val="afffb"/>
    <w:qFormat/>
    <w:rsid w:val="00C700BB"/>
  </w:style>
  <w:style w:type="character" w:customStyle="1" w:styleId="afffb">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fffa"/>
    <w:rsid w:val="00C700BB"/>
    <w:rPr>
      <w:rFonts w:ascii="Arial" w:eastAsia="Microsoft YaHei" w:hAnsi="Arial"/>
      <w:spacing w:val="-5"/>
      <w:sz w:val="22"/>
      <w:szCs w:val="22"/>
      <w:lang w:eastAsia="en-US"/>
    </w:rPr>
  </w:style>
  <w:style w:type="paragraph" w:styleId="afffc">
    <w:name w:val="annotation subject"/>
    <w:basedOn w:val="ac"/>
    <w:next w:val="ac"/>
    <w:link w:val="afffd"/>
    <w:rsid w:val="0074589A"/>
    <w:rPr>
      <w:b/>
      <w:bCs/>
      <w:sz w:val="20"/>
      <w:szCs w:val="20"/>
    </w:rPr>
  </w:style>
  <w:style w:type="character" w:customStyle="1" w:styleId="afffd">
    <w:name w:val="Тема примечания Знак"/>
    <w:basedOn w:val="ad"/>
    <w:link w:val="afffc"/>
    <w:rsid w:val="0074589A"/>
    <w:rPr>
      <w:rFonts w:ascii="Arial" w:eastAsia="Microsoft YaHei" w:hAnsi="Arial"/>
      <w:b/>
      <w:bCs/>
      <w:spacing w:val="-5"/>
      <w:sz w:val="16"/>
      <w:lang w:val="en-US" w:eastAsia="en-US"/>
    </w:rPr>
  </w:style>
  <w:style w:type="numbering" w:customStyle="1" w:styleId="1c">
    <w:name w:val="Нет списка1"/>
    <w:next w:val="a5"/>
    <w:uiPriority w:val="99"/>
    <w:semiHidden/>
    <w:unhideWhenUsed/>
    <w:rsid w:val="00C73384"/>
  </w:style>
  <w:style w:type="paragraph" w:customStyle="1" w:styleId="BodyTextKeep">
    <w:name w:val="Body Text Keep"/>
    <w:basedOn w:val="a2"/>
    <w:link w:val="BodyTextKeepChar"/>
    <w:rsid w:val="003C2FEC"/>
    <w:pPr>
      <w:widowControl/>
      <w:spacing w:line="360" w:lineRule="atLeast"/>
    </w:pPr>
    <w:rPr>
      <w:rFonts w:eastAsia="Times New Roman"/>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2"/>
    <w:rsid w:val="00161859"/>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6">
    <w:name w:val="font6"/>
    <w:basedOn w:val="a2"/>
    <w:rsid w:val="00161859"/>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108">
    <w:name w:val="xl10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09">
    <w:name w:val="xl10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0">
    <w:name w:val="xl11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1">
    <w:name w:val="xl11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2">
    <w:name w:val="xl11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3">
    <w:name w:val="xl113"/>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14">
    <w:name w:val="xl11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5">
    <w:name w:val="xl11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b/>
      <w:bCs/>
      <w:spacing w:val="0"/>
      <w:sz w:val="24"/>
      <w:szCs w:val="24"/>
      <w:lang w:eastAsia="ru-RU"/>
    </w:rPr>
  </w:style>
  <w:style w:type="paragraph" w:customStyle="1" w:styleId="xl116">
    <w:name w:val="xl116"/>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7">
    <w:name w:val="xl117"/>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CYR" w:eastAsia="Times New Roman" w:hAnsi="Times New Roman CYR" w:cs="Times New Roman CYR"/>
      <w:spacing w:val="0"/>
      <w:sz w:val="24"/>
      <w:szCs w:val="24"/>
      <w:lang w:eastAsia="ru-RU"/>
    </w:rPr>
  </w:style>
  <w:style w:type="paragraph" w:customStyle="1" w:styleId="xl118">
    <w:name w:val="xl11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19">
    <w:name w:val="xl11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20">
    <w:name w:val="xl120"/>
    <w:basedOn w:val="a2"/>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1">
    <w:name w:val="xl12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2">
    <w:name w:val="xl12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23">
    <w:name w:val="xl123"/>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24">
    <w:name w:val="xl12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25">
    <w:name w:val="xl12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26">
    <w:name w:val="xl126"/>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7">
    <w:name w:val="xl127"/>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16"/>
      <w:szCs w:val="16"/>
      <w:lang w:eastAsia="ru-RU"/>
    </w:rPr>
  </w:style>
  <w:style w:type="paragraph" w:customStyle="1" w:styleId="xl128">
    <w:name w:val="xl12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29">
    <w:name w:val="xl12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6"/>
      <w:szCs w:val="16"/>
      <w:lang w:eastAsia="ru-RU"/>
    </w:rPr>
  </w:style>
  <w:style w:type="paragraph" w:customStyle="1" w:styleId="xl130">
    <w:name w:val="xl13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1">
    <w:name w:val="xl131"/>
    <w:basedOn w:val="a2"/>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16"/>
      <w:szCs w:val="16"/>
      <w:lang w:eastAsia="ru-RU"/>
    </w:rPr>
  </w:style>
  <w:style w:type="paragraph" w:customStyle="1" w:styleId="xl132">
    <w:name w:val="xl132"/>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3">
    <w:name w:val="xl133"/>
    <w:basedOn w:val="a2"/>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34">
    <w:name w:val="xl13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color w:val="FFFFFF"/>
      <w:spacing w:val="0"/>
      <w:sz w:val="24"/>
      <w:szCs w:val="24"/>
      <w:lang w:eastAsia="ru-RU"/>
    </w:rPr>
  </w:style>
  <w:style w:type="paragraph" w:customStyle="1" w:styleId="xl135">
    <w:name w:val="xl13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36">
    <w:name w:val="xl136"/>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7">
    <w:name w:val="xl137"/>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8">
    <w:name w:val="xl13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FFFF"/>
      <w:spacing w:val="0"/>
      <w:sz w:val="24"/>
      <w:szCs w:val="24"/>
      <w:lang w:eastAsia="ru-RU"/>
    </w:rPr>
  </w:style>
  <w:style w:type="paragraph" w:customStyle="1" w:styleId="xl139">
    <w:name w:val="xl13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0">
    <w:name w:val="xl14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1">
    <w:name w:val="xl14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2">
    <w:name w:val="xl14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3">
    <w:name w:val="xl143"/>
    <w:basedOn w:val="a2"/>
    <w:rsid w:val="00161859"/>
    <w:pPr>
      <w:widowControl/>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4">
    <w:name w:val="xl14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5">
    <w:name w:val="xl14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6">
    <w:name w:val="xl146"/>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47">
    <w:name w:val="xl147"/>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8">
    <w:name w:val="xl148"/>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49">
    <w:name w:val="xl149"/>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50">
    <w:name w:val="xl15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1">
    <w:name w:val="xl15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2">
    <w:name w:val="xl15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3">
    <w:name w:val="xl153"/>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4">
    <w:name w:val="xl154"/>
    <w:basedOn w:val="a2"/>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5">
    <w:name w:val="xl155"/>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6">
    <w:name w:val="xl156"/>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paragraph" w:customStyle="1" w:styleId="xl157">
    <w:name w:val="xl157"/>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58">
    <w:name w:val="xl158"/>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59">
    <w:name w:val="xl159"/>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0">
    <w:name w:val="xl160"/>
    <w:basedOn w:val="a2"/>
    <w:rsid w:val="00161859"/>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61">
    <w:name w:val="xl161"/>
    <w:basedOn w:val="a2"/>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2">
    <w:name w:val="xl162"/>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b/>
      <w:bCs/>
      <w:spacing w:val="0"/>
      <w:sz w:val="24"/>
      <w:szCs w:val="24"/>
      <w:lang w:eastAsia="ru-RU"/>
    </w:rPr>
  </w:style>
  <w:style w:type="paragraph" w:customStyle="1" w:styleId="xl163">
    <w:name w:val="xl163"/>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4">
    <w:name w:val="xl164"/>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color w:val="FFFFFF"/>
      <w:spacing w:val="0"/>
      <w:sz w:val="24"/>
      <w:szCs w:val="24"/>
      <w:lang w:eastAsia="ru-RU"/>
    </w:rPr>
  </w:style>
  <w:style w:type="paragraph" w:customStyle="1" w:styleId="xl165">
    <w:name w:val="xl165"/>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color w:val="FF0000"/>
      <w:spacing w:val="0"/>
      <w:sz w:val="24"/>
      <w:szCs w:val="24"/>
      <w:lang w:eastAsia="ru-RU"/>
    </w:rPr>
  </w:style>
  <w:style w:type="paragraph" w:customStyle="1" w:styleId="xl166">
    <w:name w:val="xl166"/>
    <w:basedOn w:val="a2"/>
    <w:rsid w:val="00161859"/>
    <w:pPr>
      <w:widowControl/>
      <w:pBdr>
        <w:top w:val="single" w:sz="4" w:space="0" w:color="auto"/>
        <w:left w:val="single" w:sz="8"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7">
    <w:name w:val="xl167"/>
    <w:basedOn w:val="a2"/>
    <w:rsid w:val="00161859"/>
    <w:pPr>
      <w:widowControl/>
      <w:pBdr>
        <w:top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8">
    <w:name w:val="xl168"/>
    <w:basedOn w:val="a2"/>
    <w:rsid w:val="00161859"/>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69">
    <w:name w:val="xl169"/>
    <w:basedOn w:val="a2"/>
    <w:rsid w:val="00161859"/>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b/>
      <w:bCs/>
      <w:spacing w:val="0"/>
      <w:sz w:val="24"/>
      <w:szCs w:val="24"/>
      <w:lang w:eastAsia="ru-RU"/>
    </w:rPr>
  </w:style>
  <w:style w:type="paragraph" w:customStyle="1" w:styleId="xl170">
    <w:name w:val="xl170"/>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CYR" w:eastAsia="Times New Roman" w:hAnsi="Times New Roman CYR" w:cs="Times New Roman CYR"/>
      <w:spacing w:val="0"/>
      <w:sz w:val="24"/>
      <w:szCs w:val="24"/>
      <w:lang w:eastAsia="ru-RU"/>
    </w:rPr>
  </w:style>
  <w:style w:type="paragraph" w:customStyle="1" w:styleId="xl171">
    <w:name w:val="xl171"/>
    <w:basedOn w:val="a2"/>
    <w:rsid w:val="0016185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CYR" w:eastAsia="Times New Roman" w:hAnsi="Times New Roman CYR" w:cs="Times New Roman CYR"/>
      <w:spacing w:val="0"/>
      <w:sz w:val="24"/>
      <w:szCs w:val="24"/>
      <w:lang w:eastAsia="ru-RU"/>
    </w:rPr>
  </w:style>
  <w:style w:type="character" w:styleId="afffe">
    <w:name w:val="Placeholder Text"/>
    <w:basedOn w:val="a3"/>
    <w:uiPriority w:val="99"/>
    <w:semiHidden/>
    <w:rsid w:val="00D808CB"/>
    <w:rPr>
      <w:color w:val="808080"/>
    </w:rPr>
  </w:style>
  <w:style w:type="paragraph" w:styleId="affff">
    <w:name w:val="No Spacing"/>
    <w:link w:val="affff0"/>
    <w:uiPriority w:val="1"/>
    <w:qFormat/>
    <w:rsid w:val="00036A38"/>
    <w:rPr>
      <w:rFonts w:asciiTheme="minorHAnsi" w:eastAsiaTheme="minorEastAsia" w:hAnsiTheme="minorHAnsi" w:cstheme="minorBidi"/>
      <w:sz w:val="22"/>
      <w:szCs w:val="22"/>
      <w:lang w:eastAsia="en-US"/>
    </w:rPr>
  </w:style>
  <w:style w:type="character" w:customStyle="1" w:styleId="affff0">
    <w:name w:val="Без интервала Знак"/>
    <w:basedOn w:val="a3"/>
    <w:link w:val="affff"/>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2"/>
    <w:next w:val="a2"/>
    <w:link w:val="HeadingBase0"/>
    <w:rsid w:val="00F41119"/>
    <w:pPr>
      <w:keepNext/>
      <w:keepLines/>
      <w:spacing w:before="140" w:after="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d">
    <w:name w:val="Светлая заливка1"/>
    <w:basedOn w:val="a4"/>
    <w:uiPriority w:val="60"/>
    <w:rsid w:val="005D175F"/>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редний список 12"/>
    <w:basedOn w:val="a4"/>
    <w:uiPriority w:val="65"/>
    <w:rsid w:val="005D175F"/>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1">
    <w:name w:val="Body Text 2"/>
    <w:basedOn w:val="a2"/>
    <w:link w:val="2f2"/>
    <w:rsid w:val="00836986"/>
    <w:pPr>
      <w:widowControl/>
      <w:adjustRightInd/>
      <w:spacing w:before="0" w:line="480" w:lineRule="auto"/>
      <w:ind w:firstLine="0"/>
      <w:jc w:val="left"/>
      <w:textAlignment w:val="auto"/>
    </w:pPr>
    <w:rPr>
      <w:rFonts w:ascii="Times New Roman" w:eastAsia="Times New Roman" w:hAnsi="Times New Roman"/>
      <w:spacing w:val="0"/>
      <w:sz w:val="24"/>
      <w:szCs w:val="24"/>
      <w:lang w:eastAsia="ru-RU"/>
    </w:rPr>
  </w:style>
  <w:style w:type="character" w:customStyle="1" w:styleId="2f2">
    <w:name w:val="Основной текст 2 Знак"/>
    <w:basedOn w:val="a3"/>
    <w:link w:val="2f1"/>
    <w:rsid w:val="00836986"/>
    <w:rPr>
      <w:sz w:val="24"/>
      <w:szCs w:val="24"/>
    </w:rPr>
  </w:style>
  <w:style w:type="paragraph" w:customStyle="1" w:styleId="xl64">
    <w:name w:val="xl64"/>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5">
    <w:name w:val="xl65"/>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6">
    <w:name w:val="xl66"/>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18"/>
      <w:szCs w:val="18"/>
      <w:lang w:eastAsia="ru-RU"/>
    </w:rPr>
  </w:style>
  <w:style w:type="paragraph" w:customStyle="1" w:styleId="xl67">
    <w:name w:val="xl67"/>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i/>
      <w:iCs/>
      <w:spacing w:val="0"/>
      <w:sz w:val="18"/>
      <w:szCs w:val="18"/>
      <w:lang w:eastAsia="ru-RU"/>
    </w:rPr>
  </w:style>
  <w:style w:type="paragraph" w:customStyle="1" w:styleId="xl68">
    <w:name w:val="xl68"/>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18"/>
      <w:szCs w:val="18"/>
      <w:lang w:eastAsia="ru-RU"/>
    </w:rPr>
  </w:style>
  <w:style w:type="paragraph" w:customStyle="1" w:styleId="xl69">
    <w:name w:val="xl69"/>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0">
    <w:name w:val="xl70"/>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paragraph" w:customStyle="1" w:styleId="xl71">
    <w:name w:val="xl71"/>
    <w:basedOn w:val="a2"/>
    <w:rsid w:val="008834D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18"/>
      <w:szCs w:val="18"/>
      <w:lang w:eastAsia="ru-RU"/>
    </w:rPr>
  </w:style>
  <w:style w:type="character" w:styleId="affff1">
    <w:name w:val="Strong"/>
    <w:basedOn w:val="a3"/>
    <w:uiPriority w:val="22"/>
    <w:qFormat/>
    <w:rsid w:val="00922535"/>
    <w:rPr>
      <w:b/>
      <w:bCs/>
    </w:rPr>
  </w:style>
  <w:style w:type="table" w:customStyle="1" w:styleId="250">
    <w:name w:val="Сетка таблицы25"/>
    <w:basedOn w:val="a4"/>
    <w:next w:val="aff0"/>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basedOn w:val="a4"/>
    <w:uiPriority w:val="60"/>
    <w:rsid w:val="0092253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2"/>
    <w:rsid w:val="000E27D4"/>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72">
    <w:name w:val="xl72"/>
    <w:basedOn w:val="a2"/>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3">
    <w:name w:val="xl73"/>
    <w:basedOn w:val="a2"/>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4">
    <w:name w:val="xl74"/>
    <w:basedOn w:val="a2"/>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right"/>
      <w:textAlignment w:val="center"/>
    </w:pPr>
    <w:rPr>
      <w:rFonts w:ascii="Times New Roman" w:eastAsia="Times New Roman" w:hAnsi="Times New Roman"/>
      <w:b/>
      <w:bCs/>
      <w:spacing w:val="0"/>
      <w:sz w:val="24"/>
      <w:szCs w:val="24"/>
      <w:lang w:eastAsia="ru-RU"/>
    </w:rPr>
  </w:style>
  <w:style w:type="paragraph" w:customStyle="1" w:styleId="xl75">
    <w:name w:val="xl75"/>
    <w:basedOn w:val="a2"/>
    <w:rsid w:val="000E27D4"/>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right"/>
      <w:textAlignment w:val="center"/>
    </w:pPr>
    <w:rPr>
      <w:rFonts w:ascii="Times New Roman" w:eastAsia="Times New Roman" w:hAnsi="Times New Roman"/>
      <w:spacing w:val="0"/>
      <w:sz w:val="24"/>
      <w:szCs w:val="24"/>
      <w:lang w:eastAsia="ru-RU"/>
    </w:rPr>
  </w:style>
  <w:style w:type="paragraph" w:customStyle="1" w:styleId="xl76">
    <w:name w:val="xl76"/>
    <w:basedOn w:val="a2"/>
    <w:rsid w:val="000E27D4"/>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7">
    <w:name w:val="xl77"/>
    <w:basedOn w:val="a2"/>
    <w:rsid w:val="000E27D4"/>
    <w:pPr>
      <w:widowControl/>
      <w:pBdr>
        <w:top w:val="single" w:sz="4" w:space="0" w:color="auto"/>
        <w:left w:val="single" w:sz="4" w:space="0" w:color="auto"/>
        <w:bottom w:val="single" w:sz="4" w:space="0" w:color="auto"/>
        <w:right w:val="single" w:sz="4" w:space="0" w:color="auto"/>
      </w:pBdr>
      <w:shd w:val="clear" w:color="000000" w:fill="E4DFEC"/>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8">
    <w:name w:val="xl78"/>
    <w:basedOn w:val="a2"/>
    <w:rsid w:val="000E27D4"/>
    <w:pPr>
      <w:widowControl/>
      <w:pBdr>
        <w:top w:val="single" w:sz="4" w:space="0" w:color="auto"/>
        <w:left w:val="single" w:sz="4" w:space="0" w:color="auto"/>
        <w:bottom w:val="single" w:sz="4" w:space="0" w:color="auto"/>
        <w:right w:val="single" w:sz="4" w:space="0" w:color="auto"/>
      </w:pBdr>
      <w:shd w:val="clear" w:color="000000" w:fill="EBF1DE"/>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79">
    <w:name w:val="xl79"/>
    <w:basedOn w:val="a2"/>
    <w:rsid w:val="000E27D4"/>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80">
    <w:name w:val="xl80"/>
    <w:basedOn w:val="a2"/>
    <w:rsid w:val="00422A0D"/>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table" w:customStyle="1" w:styleId="3d">
    <w:name w:val="Сетка таблицы3"/>
    <w:basedOn w:val="a4"/>
    <w:next w:val="aff0"/>
    <w:uiPriority w:val="59"/>
    <w:rsid w:val="000968F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82">
    <w:name w:val="xl82"/>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3">
    <w:name w:val="xl83"/>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4">
    <w:name w:val="xl84"/>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5">
    <w:name w:val="xl85"/>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86">
    <w:name w:val="xl86"/>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7">
    <w:name w:val="xl87"/>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8">
    <w:name w:val="xl88"/>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89">
    <w:name w:val="xl89"/>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0">
    <w:name w:val="xl90"/>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4"/>
      <w:szCs w:val="24"/>
      <w:lang w:eastAsia="ru-RU"/>
    </w:rPr>
  </w:style>
  <w:style w:type="paragraph" w:customStyle="1" w:styleId="xl91">
    <w:name w:val="xl91"/>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2">
    <w:name w:val="xl92"/>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4"/>
      <w:szCs w:val="24"/>
      <w:lang w:eastAsia="ru-RU"/>
    </w:rPr>
  </w:style>
  <w:style w:type="paragraph" w:customStyle="1" w:styleId="xl93">
    <w:name w:val="xl93"/>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20"/>
      <w:szCs w:val="20"/>
      <w:lang w:eastAsia="ru-RU"/>
    </w:rPr>
  </w:style>
  <w:style w:type="paragraph" w:customStyle="1" w:styleId="xl94">
    <w:name w:val="xl94"/>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5">
    <w:name w:val="xl95"/>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6">
    <w:name w:val="xl96"/>
    <w:basedOn w:val="a2"/>
    <w:rsid w:val="000968F2"/>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97">
    <w:name w:val="xl97"/>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20"/>
      <w:szCs w:val="20"/>
      <w:lang w:eastAsia="ru-RU"/>
    </w:rPr>
  </w:style>
  <w:style w:type="paragraph" w:customStyle="1" w:styleId="xl98">
    <w:name w:val="xl98"/>
    <w:basedOn w:val="a2"/>
    <w:rsid w:val="000968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numbering" w:customStyle="1" w:styleId="2f4">
    <w:name w:val="Нет списка2"/>
    <w:next w:val="a5"/>
    <w:uiPriority w:val="99"/>
    <w:semiHidden/>
    <w:unhideWhenUsed/>
    <w:rsid w:val="00E756F2"/>
  </w:style>
  <w:style w:type="character" w:customStyle="1" w:styleId="1e">
    <w:name w:val="Нижний колонтитул Знак1"/>
    <w:aliases w:val="Знак1 Знак1"/>
    <w:basedOn w:val="a3"/>
    <w:uiPriority w:val="99"/>
    <w:semiHidden/>
    <w:rsid w:val="00E756F2"/>
    <w:rPr>
      <w:rFonts w:ascii="Arial" w:eastAsia="Microsoft YaHei" w:hAnsi="Arial"/>
      <w:spacing w:val="-5"/>
      <w:sz w:val="22"/>
      <w:szCs w:val="22"/>
      <w:lang w:eastAsia="en-US"/>
    </w:rPr>
  </w:style>
  <w:style w:type="character" w:customStyle="1" w:styleId="1f">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semiHidden/>
    <w:rsid w:val="00E756F2"/>
    <w:rPr>
      <w:rFonts w:ascii="Arial" w:eastAsia="Microsoft YaHei" w:hAnsi="Arial"/>
      <w:spacing w:val="-5"/>
      <w:sz w:val="22"/>
      <w:szCs w:val="22"/>
      <w:lang w:eastAsia="en-US"/>
    </w:rPr>
  </w:style>
  <w:style w:type="paragraph" w:customStyle="1" w:styleId="xl99">
    <w:name w:val="xl99"/>
    <w:basedOn w:val="a2"/>
    <w:rsid w:val="00E756F2"/>
    <w:pPr>
      <w:widowControl/>
      <w:pBdr>
        <w:top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0">
    <w:name w:val="xl100"/>
    <w:basedOn w:val="a2"/>
    <w:rsid w:val="00E756F2"/>
    <w:pPr>
      <w:widowControl/>
      <w:pBdr>
        <w:top w:val="single" w:sz="8" w:space="0" w:color="000000"/>
        <w:right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1">
    <w:name w:val="xl101"/>
    <w:basedOn w:val="a2"/>
    <w:rsid w:val="00E756F2"/>
    <w:pPr>
      <w:widowControl/>
      <w:pBdr>
        <w:left w:val="single" w:sz="8" w:space="14" w:color="000000"/>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2">
    <w:name w:val="xl102"/>
    <w:basedOn w:val="a2"/>
    <w:rsid w:val="00E756F2"/>
    <w:pPr>
      <w:widowControl/>
      <w:pBdr>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3">
    <w:name w:val="xl103"/>
    <w:basedOn w:val="a2"/>
    <w:rsid w:val="00E756F2"/>
    <w:pPr>
      <w:widowControl/>
      <w:pBdr>
        <w:top w:val="single" w:sz="8" w:space="0" w:color="000000"/>
        <w:right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4">
    <w:name w:val="xl104"/>
    <w:basedOn w:val="a2"/>
    <w:rsid w:val="00E756F2"/>
    <w:pPr>
      <w:widowControl/>
      <w:pBdr>
        <w:left w:val="single" w:sz="8" w:space="14" w:color="000000"/>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5">
    <w:name w:val="xl105"/>
    <w:basedOn w:val="a2"/>
    <w:rsid w:val="00E756F2"/>
    <w:pPr>
      <w:widowControl/>
      <w:pBdr>
        <w:bottom w:val="single" w:sz="8" w:space="0"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paragraph" w:customStyle="1" w:styleId="xl106">
    <w:name w:val="xl106"/>
    <w:basedOn w:val="a2"/>
    <w:rsid w:val="00E756F2"/>
    <w:pPr>
      <w:widowControl/>
      <w:pBdr>
        <w:left w:val="single" w:sz="8" w:space="0" w:color="000000"/>
        <w:right w:val="single" w:sz="8" w:space="0" w:color="000000"/>
      </w:pBdr>
      <w:adjustRightInd/>
      <w:spacing w:before="100" w:beforeAutospacing="1" w:after="100" w:afterAutospacing="1"/>
      <w:ind w:firstLine="0"/>
      <w:jc w:val="center"/>
      <w:textAlignment w:val="auto"/>
    </w:pPr>
    <w:rPr>
      <w:rFonts w:ascii="Calibri" w:eastAsia="Times New Roman" w:hAnsi="Calibri" w:cs="Calibri"/>
      <w:spacing w:val="0"/>
      <w:sz w:val="24"/>
      <w:szCs w:val="24"/>
      <w:lang w:eastAsia="ru-RU"/>
    </w:rPr>
  </w:style>
  <w:style w:type="paragraph" w:customStyle="1" w:styleId="xl107">
    <w:name w:val="xl107"/>
    <w:basedOn w:val="a2"/>
    <w:rsid w:val="00E756F2"/>
    <w:pPr>
      <w:widowControl/>
      <w:pBdr>
        <w:top w:val="single" w:sz="8" w:space="0" w:color="000000"/>
        <w:left w:val="single" w:sz="8" w:space="14" w:color="000000"/>
      </w:pBdr>
      <w:shd w:val="clear" w:color="auto" w:fill="D8D8D8"/>
      <w:adjustRightInd/>
      <w:spacing w:before="100" w:beforeAutospacing="1" w:after="100" w:afterAutospacing="1"/>
      <w:ind w:firstLineChars="200" w:firstLine="0"/>
      <w:jc w:val="left"/>
      <w:textAlignment w:val="auto"/>
    </w:pPr>
    <w:rPr>
      <w:rFonts w:eastAsia="Times New Roman" w:cs="Arial"/>
      <w:b/>
      <w:bCs/>
      <w:spacing w:val="0"/>
      <w:sz w:val="20"/>
      <w:szCs w:val="20"/>
      <w:lang w:eastAsia="ru-RU"/>
    </w:rPr>
  </w:style>
  <w:style w:type="table" w:customStyle="1" w:styleId="111">
    <w:name w:val="Простая таблица 11"/>
    <w:basedOn w:val="a4"/>
    <w:next w:val="16"/>
    <w:semiHidden/>
    <w:unhideWhenUsed/>
    <w:rsid w:val="00E756F2"/>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0">
    <w:name w:val="Простая таблица 21"/>
    <w:basedOn w:val="a4"/>
    <w:next w:val="28"/>
    <w:semiHidden/>
    <w:unhideWhenUsed/>
    <w:rsid w:val="00E756F2"/>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Классическая таблица 11"/>
    <w:basedOn w:val="a4"/>
    <w:next w:val="15"/>
    <w:semiHidden/>
    <w:unhideWhenUsed/>
    <w:rsid w:val="00E756F2"/>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Классическая таблица 21"/>
    <w:basedOn w:val="a4"/>
    <w:next w:val="2b"/>
    <w:semiHidden/>
    <w:unhideWhenUsed/>
    <w:rsid w:val="00E756F2"/>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
    <w:name w:val="Столбцы таблицы 21"/>
    <w:basedOn w:val="a4"/>
    <w:next w:val="27"/>
    <w:semiHidden/>
    <w:unhideWhenUsed/>
    <w:rsid w:val="00E756F2"/>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Столбцы таблицы 31"/>
    <w:basedOn w:val="a4"/>
    <w:next w:val="36"/>
    <w:semiHidden/>
    <w:unhideWhenUsed/>
    <w:rsid w:val="00E756F2"/>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6"/>
    <w:semiHidden/>
    <w:unhideWhenUsed/>
    <w:rsid w:val="00E756F2"/>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unhideWhenUsed/>
    <w:rsid w:val="00E756F2"/>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Сетка таблицы 11"/>
    <w:basedOn w:val="a4"/>
    <w:next w:val="1a"/>
    <w:semiHidden/>
    <w:unhideWhenUsed/>
    <w:rsid w:val="00E756F2"/>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Сетка таблицы 21"/>
    <w:basedOn w:val="a4"/>
    <w:next w:val="2f0"/>
    <w:semiHidden/>
    <w:unhideWhenUsed/>
    <w:rsid w:val="00E756F2"/>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
    <w:name w:val="Сетка таблицы 51"/>
    <w:basedOn w:val="a4"/>
    <w:next w:val="53"/>
    <w:semiHidden/>
    <w:unhideWhenUsed/>
    <w:rsid w:val="00E756F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unhideWhenUsed/>
    <w:rsid w:val="00E756F2"/>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4"/>
    <w:next w:val="-1"/>
    <w:semiHidden/>
    <w:unhideWhenUsed/>
    <w:rsid w:val="00E756F2"/>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semiHidden/>
    <w:unhideWhenUsed/>
    <w:rsid w:val="00E756F2"/>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0">
    <w:name w:val="Современная таблица1"/>
    <w:basedOn w:val="a4"/>
    <w:next w:val="affb"/>
    <w:semiHidden/>
    <w:unhideWhenUsed/>
    <w:rsid w:val="00E756F2"/>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1">
    <w:name w:val="Изысканная таблица1"/>
    <w:basedOn w:val="a4"/>
    <w:next w:val="afff"/>
    <w:semiHidden/>
    <w:unhideWhenUsed/>
    <w:rsid w:val="00E756F2"/>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2">
    <w:name w:val="Стандартная таблица1"/>
    <w:basedOn w:val="a4"/>
    <w:next w:val="affc"/>
    <w:semiHidden/>
    <w:unhideWhenUsed/>
    <w:rsid w:val="00E756F2"/>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
    <w:name w:val="Изящная таблица 11"/>
    <w:basedOn w:val="a4"/>
    <w:next w:val="17"/>
    <w:semiHidden/>
    <w:unhideWhenUsed/>
    <w:rsid w:val="00E756F2"/>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4"/>
    <w:next w:val="29"/>
    <w:semiHidden/>
    <w:unhideWhenUsed/>
    <w:rsid w:val="00E756F2"/>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E756F2"/>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semiHidden/>
    <w:unhideWhenUsed/>
    <w:rsid w:val="00E756F2"/>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E756F2"/>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3">
    <w:name w:val="Папушкин1"/>
    <w:basedOn w:val="aff0"/>
    <w:rsid w:val="00E756F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rsid w:val="00E756F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0">
    <w:name w:val="Средний список 111"/>
    <w:basedOn w:val="a4"/>
    <w:uiPriority w:val="65"/>
    <w:rsid w:val="00E756F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E756F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4"/>
    <w:uiPriority w:val="60"/>
    <w:rsid w:val="00E756F2"/>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
    <w:name w:val="Средний список 121"/>
    <w:basedOn w:val="a4"/>
    <w:uiPriority w:val="65"/>
    <w:rsid w:val="00E756F2"/>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5">
    <w:name w:val="Светлая заливка21"/>
    <w:basedOn w:val="a4"/>
    <w:uiPriority w:val="60"/>
    <w:rsid w:val="00E756F2"/>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
    <w:name w:val="1 / 1.1 / 1.1.2"/>
    <w:basedOn w:val="a5"/>
    <w:next w:val="111111"/>
    <w:unhideWhenUsed/>
    <w:locked/>
    <w:rsid w:val="00E756F2"/>
  </w:style>
  <w:style w:type="numbering" w:customStyle="1" w:styleId="3e">
    <w:name w:val="Нет списка3"/>
    <w:next w:val="a5"/>
    <w:uiPriority w:val="99"/>
    <w:semiHidden/>
    <w:unhideWhenUsed/>
    <w:rsid w:val="00742896"/>
  </w:style>
  <w:style w:type="table" w:customStyle="1" w:styleId="122">
    <w:name w:val="Простая таблица 12"/>
    <w:basedOn w:val="a4"/>
    <w:next w:val="16"/>
    <w:semiHidden/>
    <w:unhideWhenUsed/>
    <w:rsid w:val="00742896"/>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4"/>
    <w:next w:val="28"/>
    <w:semiHidden/>
    <w:unhideWhenUsed/>
    <w:rsid w:val="00742896"/>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4"/>
    <w:next w:val="15"/>
    <w:semiHidden/>
    <w:unhideWhenUsed/>
    <w:rsid w:val="00742896"/>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4"/>
    <w:next w:val="2b"/>
    <w:semiHidden/>
    <w:unhideWhenUsed/>
    <w:rsid w:val="00742896"/>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4"/>
    <w:next w:val="27"/>
    <w:semiHidden/>
    <w:unhideWhenUsed/>
    <w:rsid w:val="00742896"/>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4"/>
    <w:next w:val="36"/>
    <w:semiHidden/>
    <w:unhideWhenUsed/>
    <w:rsid w:val="00742896"/>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4"/>
    <w:next w:val="46"/>
    <w:semiHidden/>
    <w:unhideWhenUsed/>
    <w:rsid w:val="00742896"/>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4"/>
    <w:next w:val="57"/>
    <w:semiHidden/>
    <w:unhideWhenUsed/>
    <w:rsid w:val="00742896"/>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4"/>
    <w:next w:val="1a"/>
    <w:semiHidden/>
    <w:unhideWhenUsed/>
    <w:rsid w:val="00742896"/>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4"/>
    <w:next w:val="2f0"/>
    <w:semiHidden/>
    <w:unhideWhenUsed/>
    <w:rsid w:val="00742896"/>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4"/>
    <w:next w:val="53"/>
    <w:semiHidden/>
    <w:unhideWhenUsed/>
    <w:rsid w:val="00742896"/>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742896"/>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
    <w:semiHidden/>
    <w:unhideWhenUsed/>
    <w:rsid w:val="00742896"/>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semiHidden/>
    <w:unhideWhenUsed/>
    <w:rsid w:val="00742896"/>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5">
    <w:name w:val="Современная таблица2"/>
    <w:basedOn w:val="a4"/>
    <w:next w:val="affb"/>
    <w:semiHidden/>
    <w:unhideWhenUsed/>
    <w:rsid w:val="00742896"/>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6">
    <w:name w:val="Изысканная таблица2"/>
    <w:basedOn w:val="a4"/>
    <w:next w:val="afff"/>
    <w:semiHidden/>
    <w:unhideWhenUsed/>
    <w:rsid w:val="00742896"/>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7">
    <w:name w:val="Стандартная таблица2"/>
    <w:basedOn w:val="a4"/>
    <w:next w:val="affc"/>
    <w:semiHidden/>
    <w:unhideWhenUsed/>
    <w:rsid w:val="00742896"/>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4"/>
    <w:next w:val="17"/>
    <w:semiHidden/>
    <w:unhideWhenUsed/>
    <w:rsid w:val="00742896"/>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4"/>
    <w:next w:val="29"/>
    <w:semiHidden/>
    <w:unhideWhenUsed/>
    <w:rsid w:val="00742896"/>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0"/>
    <w:semiHidden/>
    <w:unhideWhenUsed/>
    <w:rsid w:val="00742896"/>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0"/>
    <w:semiHidden/>
    <w:unhideWhenUsed/>
    <w:rsid w:val="00742896"/>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unhideWhenUsed/>
    <w:rsid w:val="00742896"/>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8">
    <w:name w:val="Папушкин2"/>
    <w:basedOn w:val="aff0"/>
    <w:rsid w:val="00742896"/>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4"/>
    <w:rsid w:val="00742896"/>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4"/>
    <w:uiPriority w:val="65"/>
    <w:rsid w:val="007428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4"/>
    <w:uiPriority w:val="65"/>
    <w:rsid w:val="00742896"/>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4"/>
    <w:uiPriority w:val="60"/>
    <w:rsid w:val="00742896"/>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0">
    <w:name w:val="Средний список 122"/>
    <w:basedOn w:val="a4"/>
    <w:uiPriority w:val="65"/>
    <w:rsid w:val="00742896"/>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5">
    <w:name w:val="Светлая заливка22"/>
    <w:basedOn w:val="a4"/>
    <w:uiPriority w:val="60"/>
    <w:rsid w:val="00742896"/>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
    <w:name w:val="1 / 1.1 / 1.1.3"/>
    <w:basedOn w:val="a5"/>
    <w:next w:val="111111"/>
    <w:unhideWhenUsed/>
    <w:rsid w:val="00742896"/>
  </w:style>
  <w:style w:type="numbering" w:customStyle="1" w:styleId="48">
    <w:name w:val="Нет списка4"/>
    <w:next w:val="a5"/>
    <w:uiPriority w:val="99"/>
    <w:semiHidden/>
    <w:unhideWhenUsed/>
    <w:rsid w:val="00AE66C6"/>
  </w:style>
  <w:style w:type="numbering" w:customStyle="1" w:styleId="111114">
    <w:name w:val="1 / 1.1 / 1.1.4"/>
    <w:basedOn w:val="a5"/>
    <w:next w:val="111111"/>
    <w:locked/>
    <w:rsid w:val="00AE66C6"/>
  </w:style>
  <w:style w:type="numbering" w:customStyle="1" w:styleId="116">
    <w:name w:val="Нет списка11"/>
    <w:next w:val="a5"/>
    <w:uiPriority w:val="99"/>
    <w:semiHidden/>
    <w:unhideWhenUsed/>
    <w:rsid w:val="00AE66C6"/>
  </w:style>
  <w:style w:type="numbering" w:customStyle="1" w:styleId="59">
    <w:name w:val="Нет списка5"/>
    <w:next w:val="a5"/>
    <w:uiPriority w:val="99"/>
    <w:semiHidden/>
    <w:unhideWhenUsed/>
    <w:rsid w:val="00F87E29"/>
  </w:style>
  <w:style w:type="numbering" w:customStyle="1" w:styleId="111115">
    <w:name w:val="1 / 1.1 / 1.1.5"/>
    <w:basedOn w:val="a5"/>
    <w:next w:val="111111"/>
    <w:locked/>
    <w:rsid w:val="00F87E29"/>
  </w:style>
  <w:style w:type="numbering" w:customStyle="1" w:styleId="127">
    <w:name w:val="Нет списка12"/>
    <w:next w:val="a5"/>
    <w:uiPriority w:val="99"/>
    <w:semiHidden/>
    <w:unhideWhenUsed/>
    <w:rsid w:val="00F87E29"/>
  </w:style>
  <w:style w:type="table" w:customStyle="1" w:styleId="117">
    <w:name w:val="Сетка таблицы11"/>
    <w:basedOn w:val="a4"/>
    <w:next w:val="aff0"/>
    <w:rsid w:val="00DC2DDC"/>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5"/>
    <w:uiPriority w:val="99"/>
    <w:semiHidden/>
    <w:unhideWhenUsed/>
    <w:rsid w:val="00304D48"/>
  </w:style>
  <w:style w:type="table" w:customStyle="1" w:styleId="49">
    <w:name w:val="Сетка таблицы4"/>
    <w:basedOn w:val="a4"/>
    <w:next w:val="aff0"/>
    <w:locked/>
    <w:rsid w:val="00304D48"/>
    <w:pPr>
      <w:spacing w:line="360" w:lineRule="auto"/>
      <w:ind w:left="1080"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4"/>
    <w:next w:val="53"/>
    <w:locked/>
    <w:rsid w:val="00304D48"/>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5"/>
    <w:next w:val="111111"/>
    <w:locked/>
    <w:rsid w:val="00304D48"/>
  </w:style>
  <w:style w:type="table" w:customStyle="1" w:styleId="TableGrid11">
    <w:name w:val="Table Grid11"/>
    <w:basedOn w:val="a4"/>
    <w:next w:val="aff0"/>
    <w:rsid w:val="00304D48"/>
    <w:pPr>
      <w:spacing w:line="360" w:lineRule="auto"/>
      <w:ind w:firstLine="567"/>
      <w:jc w:val="both"/>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
    <w:name w:val="Папушкин3"/>
    <w:basedOn w:val="aff0"/>
    <w:rsid w:val="00304D48"/>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4"/>
    <w:next w:val="53"/>
    <w:rsid w:val="00304D48"/>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0">
    <w:name w:val="Стандартная таблица3"/>
    <w:basedOn w:val="a4"/>
    <w:next w:val="affc"/>
    <w:rsid w:val="00304D48"/>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5"/>
    <w:rsid w:val="00304D48"/>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4"/>
    <w:next w:val="16"/>
    <w:rsid w:val="00304D48"/>
    <w:pPr>
      <w:widowControl w:val="0"/>
      <w:adjustRightInd w:val="0"/>
      <w:spacing w:before="120" w:after="120" w:line="360" w:lineRule="auto"/>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0">
    <w:name w:val="Изящная таблица 23"/>
    <w:basedOn w:val="a4"/>
    <w:next w:val="29"/>
    <w:rsid w:val="00304D48"/>
    <w:pPr>
      <w:widowControl w:val="0"/>
      <w:adjustRightInd w:val="0"/>
      <w:spacing w:before="120" w:after="120" w:line="360" w:lineRule="auto"/>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4"/>
    <w:next w:val="-10"/>
    <w:rsid w:val="00304D48"/>
    <w:pPr>
      <w:widowControl w:val="0"/>
      <w:adjustRightInd w:val="0"/>
      <w:spacing w:before="120" w:after="120" w:line="360" w:lineRule="auto"/>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304D48"/>
    <w:pPr>
      <w:widowControl w:val="0"/>
      <w:adjustRightInd w:val="0"/>
      <w:spacing w:before="120" w:after="120" w:line="360" w:lineRule="auto"/>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304D48"/>
    <w:pPr>
      <w:widowControl w:val="0"/>
      <w:adjustRightInd w:val="0"/>
      <w:spacing w:before="120" w:after="120" w:line="360" w:lineRule="auto"/>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1">
    <w:name w:val="Изысканная таблица3"/>
    <w:basedOn w:val="a4"/>
    <w:next w:val="afff"/>
    <w:rsid w:val="00304D48"/>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4"/>
    <w:next w:val="17"/>
    <w:rsid w:val="00304D48"/>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4"/>
    <w:next w:val="2b"/>
    <w:rsid w:val="00304D48"/>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4"/>
    <w:next w:val="aff0"/>
    <w:rsid w:val="00304D48"/>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4"/>
    <w:next w:val="aff0"/>
    <w:rsid w:val="00304D48"/>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 83"/>
    <w:basedOn w:val="a4"/>
    <w:next w:val="82"/>
    <w:rsid w:val="00304D48"/>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2">
    <w:name w:val="Сетка таблицы 23"/>
    <w:basedOn w:val="a4"/>
    <w:next w:val="2f0"/>
    <w:rsid w:val="00304D48"/>
    <w:pPr>
      <w:widowControl w:val="0"/>
      <w:adjustRightInd w:val="0"/>
      <w:spacing w:before="120" w:after="120" w:line="360" w:lineRule="auto"/>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4"/>
    <w:next w:val="1a"/>
    <w:rsid w:val="00304D48"/>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5"/>
    <w:uiPriority w:val="99"/>
    <w:semiHidden/>
    <w:unhideWhenUsed/>
    <w:rsid w:val="00304D48"/>
  </w:style>
  <w:style w:type="table" w:customStyle="1" w:styleId="135">
    <w:name w:val="Светлая заливка13"/>
    <w:basedOn w:val="a4"/>
    <w:uiPriority w:val="60"/>
    <w:rsid w:val="00304D48"/>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0">
    <w:name w:val="Средний список 123"/>
    <w:basedOn w:val="a4"/>
    <w:uiPriority w:val="65"/>
    <w:rsid w:val="00304D48"/>
    <w:pPr>
      <w:spacing w:line="360" w:lineRule="auto"/>
      <w:ind w:firstLine="567"/>
      <w:jc w:val="both"/>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1">
    <w:name w:val="Сетка таблицы251"/>
    <w:basedOn w:val="a4"/>
    <w:next w:val="aff0"/>
    <w:rsid w:val="00304D48"/>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ветлая заливка23"/>
    <w:basedOn w:val="a4"/>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
    <w:name w:val="Сетка таблицы31"/>
    <w:basedOn w:val="a4"/>
    <w:next w:val="aff0"/>
    <w:uiPriority w:val="59"/>
    <w:rsid w:val="00304D48"/>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f2">
    <w:name w:val="Table Simple 3"/>
    <w:basedOn w:val="a4"/>
    <w:rsid w:val="00304D48"/>
    <w:pPr>
      <w:widowControl w:val="0"/>
      <w:adjustRightInd w:val="0"/>
      <w:spacing w:before="120" w:after="120" w:line="360" w:lineRule="auto"/>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304D48"/>
    <w:pPr>
      <w:spacing w:line="360" w:lineRule="auto"/>
      <w:ind w:firstLine="567"/>
      <w:jc w:val="both"/>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2">
    <w:name w:val="Revision"/>
    <w:hidden/>
    <w:uiPriority w:val="99"/>
    <w:semiHidden/>
    <w:rsid w:val="00304D48"/>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4"/>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111"/>
    <w:basedOn w:val="a4"/>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304D48"/>
  </w:style>
  <w:style w:type="table" w:customStyle="1" w:styleId="2-41">
    <w:name w:val="Средняя заливка 2 - Акцент 41"/>
    <w:basedOn w:val="a4"/>
    <w:next w:val="2-4"/>
    <w:uiPriority w:val="64"/>
    <w:rsid w:val="00304D48"/>
    <w:pPr>
      <w:spacing w:line="360" w:lineRule="auto"/>
      <w:ind w:firstLine="567"/>
      <w:jc w:val="both"/>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4">
    <w:name w:val="Гиперссылка1"/>
    <w:uiPriority w:val="99"/>
    <w:unhideWhenUsed/>
    <w:rsid w:val="00304D48"/>
    <w:rPr>
      <w:color w:val="0000FF"/>
      <w:u w:val="single"/>
    </w:rPr>
  </w:style>
  <w:style w:type="numbering" w:customStyle="1" w:styleId="1112">
    <w:name w:val="Нет списка111"/>
    <w:next w:val="a5"/>
    <w:uiPriority w:val="99"/>
    <w:semiHidden/>
    <w:unhideWhenUsed/>
    <w:rsid w:val="00304D48"/>
  </w:style>
  <w:style w:type="table" w:customStyle="1" w:styleId="1121">
    <w:name w:val="Средний список 1121"/>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
    <w:name w:val="Нет списка31"/>
    <w:next w:val="a5"/>
    <w:uiPriority w:val="99"/>
    <w:semiHidden/>
    <w:unhideWhenUsed/>
    <w:rsid w:val="00304D48"/>
  </w:style>
  <w:style w:type="numbering" w:customStyle="1" w:styleId="411">
    <w:name w:val="Нет списка41"/>
    <w:next w:val="a5"/>
    <w:uiPriority w:val="99"/>
    <w:semiHidden/>
    <w:unhideWhenUsed/>
    <w:rsid w:val="00304D48"/>
  </w:style>
  <w:style w:type="table" w:customStyle="1" w:styleId="1140">
    <w:name w:val="Средний список 114"/>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5"/>
    <w:uiPriority w:val="99"/>
    <w:semiHidden/>
    <w:unhideWhenUsed/>
    <w:rsid w:val="00304D48"/>
  </w:style>
  <w:style w:type="table" w:customStyle="1" w:styleId="1160">
    <w:name w:val="Средний список 116"/>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5"/>
    <w:uiPriority w:val="99"/>
    <w:semiHidden/>
    <w:unhideWhenUsed/>
    <w:rsid w:val="00304D48"/>
  </w:style>
  <w:style w:type="table" w:customStyle="1" w:styleId="1170">
    <w:name w:val="Средний список 117"/>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
    <w:name w:val="Средний список 118"/>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
    <w:name w:val="Средний список 119"/>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5"/>
    <w:uiPriority w:val="99"/>
    <w:semiHidden/>
    <w:unhideWhenUsed/>
    <w:rsid w:val="00304D48"/>
  </w:style>
  <w:style w:type="table" w:customStyle="1" w:styleId="11111">
    <w:name w:val="Средний список 11111"/>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3">
    <w:name w:val="Светлая заливка3"/>
    <w:basedOn w:val="a4"/>
    <w:next w:val="4a"/>
    <w:uiPriority w:val="60"/>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5"/>
    <w:uiPriority w:val="99"/>
    <w:semiHidden/>
    <w:unhideWhenUsed/>
    <w:rsid w:val="00304D48"/>
  </w:style>
  <w:style w:type="table" w:customStyle="1" w:styleId="11120">
    <w:name w:val="Средний список 1112"/>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ветлая заливка111"/>
    <w:basedOn w:val="a4"/>
    <w:uiPriority w:val="60"/>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172">
    <w:name w:val="xl172"/>
    <w:basedOn w:val="a2"/>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73">
    <w:name w:val="xl173"/>
    <w:basedOn w:val="a2"/>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174">
    <w:name w:val="xl174"/>
    <w:basedOn w:val="a2"/>
    <w:rsid w:val="00304D48"/>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eastAsia="Times New Roman" w:cs="Arial"/>
      <w:spacing w:val="0"/>
      <w:sz w:val="18"/>
      <w:szCs w:val="18"/>
      <w:lang w:eastAsia="ru-RU"/>
    </w:rPr>
  </w:style>
  <w:style w:type="paragraph" w:customStyle="1" w:styleId="xl175">
    <w:name w:val="xl175"/>
    <w:basedOn w:val="a2"/>
    <w:rsid w:val="00304D48"/>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176">
    <w:name w:val="xl176"/>
    <w:basedOn w:val="a2"/>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77">
    <w:name w:val="xl177"/>
    <w:basedOn w:val="a2"/>
    <w:rsid w:val="00304D48"/>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eastAsia="Times New Roman" w:cs="Arial"/>
      <w:b/>
      <w:bCs/>
      <w:spacing w:val="0"/>
      <w:sz w:val="18"/>
      <w:szCs w:val="18"/>
      <w:lang w:eastAsia="ru-RU"/>
    </w:rPr>
  </w:style>
  <w:style w:type="paragraph" w:customStyle="1" w:styleId="xl178">
    <w:name w:val="xl178"/>
    <w:basedOn w:val="a2"/>
    <w:rsid w:val="00304D48"/>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79">
    <w:name w:val="xl179"/>
    <w:basedOn w:val="a2"/>
    <w:rsid w:val="00304D4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0">
    <w:name w:val="xl180"/>
    <w:basedOn w:val="a2"/>
    <w:rsid w:val="00304D48"/>
    <w:pPr>
      <w:widowControl/>
      <w:pBdr>
        <w:left w:val="single" w:sz="4" w:space="8" w:color="auto"/>
        <w:right w:val="single" w:sz="4" w:space="0" w:color="auto"/>
      </w:pBdr>
      <w:adjustRightInd/>
      <w:spacing w:before="100" w:beforeAutospacing="1" w:after="100" w:afterAutospacing="1"/>
      <w:ind w:firstLineChars="100" w:firstLine="0"/>
      <w:jc w:val="left"/>
      <w:textAlignment w:val="center"/>
    </w:pPr>
    <w:rPr>
      <w:rFonts w:eastAsia="Times New Roman" w:cs="Arial"/>
      <w:spacing w:val="0"/>
      <w:sz w:val="18"/>
      <w:szCs w:val="18"/>
      <w:lang w:eastAsia="ru-RU"/>
    </w:rPr>
  </w:style>
  <w:style w:type="paragraph" w:customStyle="1" w:styleId="xl181">
    <w:name w:val="xl181"/>
    <w:basedOn w:val="a2"/>
    <w:rsid w:val="00304D48"/>
    <w:pPr>
      <w:widowControl/>
      <w:pBdr>
        <w:left w:val="single" w:sz="4" w:space="8" w:color="auto"/>
        <w:right w:val="single" w:sz="4" w:space="0" w:color="auto"/>
      </w:pBdr>
      <w:adjustRightInd/>
      <w:spacing w:before="100" w:beforeAutospacing="1" w:after="100" w:afterAutospacing="1"/>
      <w:ind w:firstLineChars="100" w:firstLine="0"/>
      <w:jc w:val="left"/>
      <w:textAlignment w:val="center"/>
    </w:pPr>
    <w:rPr>
      <w:rFonts w:eastAsia="Times New Roman" w:cs="Arial"/>
      <w:b/>
      <w:bCs/>
      <w:spacing w:val="0"/>
      <w:sz w:val="18"/>
      <w:szCs w:val="18"/>
      <w:lang w:eastAsia="ru-RU"/>
    </w:rPr>
  </w:style>
  <w:style w:type="paragraph" w:customStyle="1" w:styleId="xl182">
    <w:name w:val="xl182"/>
    <w:basedOn w:val="a2"/>
    <w:rsid w:val="00304D48"/>
    <w:pPr>
      <w:widowControl/>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3">
    <w:name w:val="xl183"/>
    <w:basedOn w:val="a2"/>
    <w:rsid w:val="00304D48"/>
    <w:pPr>
      <w:widowControl/>
      <w:pBdr>
        <w:top w:val="single" w:sz="4" w:space="0" w:color="auto"/>
        <w:lef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4">
    <w:name w:val="xl184"/>
    <w:basedOn w:val="a2"/>
    <w:rsid w:val="00304D48"/>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5">
    <w:name w:val="xl185"/>
    <w:basedOn w:val="a2"/>
    <w:rsid w:val="00304D48"/>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spacing w:val="0"/>
      <w:sz w:val="18"/>
      <w:szCs w:val="18"/>
      <w:lang w:eastAsia="ru-RU"/>
    </w:rPr>
  </w:style>
  <w:style w:type="paragraph" w:customStyle="1" w:styleId="xl186">
    <w:name w:val="xl186"/>
    <w:basedOn w:val="a2"/>
    <w:rsid w:val="00304D48"/>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187">
    <w:name w:val="xl187"/>
    <w:basedOn w:val="a2"/>
    <w:rsid w:val="00304D48"/>
    <w:pPr>
      <w:widowControl/>
      <w:pBdr>
        <w:top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88">
    <w:name w:val="xl188"/>
    <w:basedOn w:val="a2"/>
    <w:rsid w:val="00304D48"/>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numbering" w:customStyle="1" w:styleId="92">
    <w:name w:val="Нет списка9"/>
    <w:next w:val="a5"/>
    <w:uiPriority w:val="99"/>
    <w:semiHidden/>
    <w:unhideWhenUsed/>
    <w:rsid w:val="00304D48"/>
  </w:style>
  <w:style w:type="table" w:customStyle="1" w:styleId="5a">
    <w:name w:val="Сетка таблицы5"/>
    <w:basedOn w:val="a4"/>
    <w:next w:val="aff0"/>
    <w:locked/>
    <w:rsid w:val="00304D48"/>
    <w:pPr>
      <w:spacing w:line="360" w:lineRule="auto"/>
      <w:ind w:left="1080"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4"/>
    <w:next w:val="53"/>
    <w:locked/>
    <w:rsid w:val="00304D48"/>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5"/>
    <w:next w:val="111111"/>
    <w:locked/>
    <w:rsid w:val="00304D48"/>
  </w:style>
  <w:style w:type="table" w:customStyle="1" w:styleId="TableGrid12">
    <w:name w:val="Table Grid12"/>
    <w:basedOn w:val="a4"/>
    <w:next w:val="aff0"/>
    <w:rsid w:val="00304D48"/>
    <w:pPr>
      <w:spacing w:line="360" w:lineRule="auto"/>
      <w:ind w:firstLine="567"/>
      <w:jc w:val="both"/>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0"/>
    <w:rsid w:val="00304D48"/>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304D48"/>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0">
    <w:name w:val="Средний список 1117"/>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4"/>
    <w:next w:val="affc"/>
    <w:rsid w:val="00304D48"/>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Классическая таблица 14"/>
    <w:basedOn w:val="a4"/>
    <w:next w:val="15"/>
    <w:rsid w:val="00304D48"/>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Простая таблица 14"/>
    <w:basedOn w:val="a4"/>
    <w:next w:val="16"/>
    <w:rsid w:val="00304D48"/>
    <w:pPr>
      <w:widowControl w:val="0"/>
      <w:adjustRightInd w:val="0"/>
      <w:spacing w:before="120" w:after="120" w:line="360" w:lineRule="auto"/>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4"/>
    <w:next w:val="29"/>
    <w:rsid w:val="00304D48"/>
    <w:pPr>
      <w:widowControl w:val="0"/>
      <w:adjustRightInd w:val="0"/>
      <w:spacing w:before="120" w:after="120" w:line="360" w:lineRule="auto"/>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4"/>
    <w:next w:val="-10"/>
    <w:rsid w:val="00304D48"/>
    <w:pPr>
      <w:widowControl w:val="0"/>
      <w:adjustRightInd w:val="0"/>
      <w:spacing w:before="120" w:after="120" w:line="360" w:lineRule="auto"/>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0"/>
    <w:rsid w:val="00304D48"/>
    <w:pPr>
      <w:widowControl w:val="0"/>
      <w:adjustRightInd w:val="0"/>
      <w:spacing w:before="120" w:after="120" w:line="360" w:lineRule="auto"/>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rsid w:val="00304D48"/>
    <w:pPr>
      <w:widowControl w:val="0"/>
      <w:adjustRightInd w:val="0"/>
      <w:spacing w:before="120" w:after="120" w:line="360" w:lineRule="auto"/>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4"/>
    <w:next w:val="afff"/>
    <w:rsid w:val="00304D48"/>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
    <w:name w:val="Изящная таблица 14"/>
    <w:basedOn w:val="a4"/>
    <w:next w:val="17"/>
    <w:rsid w:val="00304D48"/>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4"/>
    <w:next w:val="2b"/>
    <w:rsid w:val="00304D48"/>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4"/>
    <w:next w:val="aff0"/>
    <w:rsid w:val="00304D48"/>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4"/>
    <w:next w:val="aff0"/>
    <w:rsid w:val="00304D48"/>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4"/>
    <w:next w:val="82"/>
    <w:rsid w:val="00304D48"/>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4"/>
    <w:next w:val="2f0"/>
    <w:rsid w:val="00304D48"/>
    <w:pPr>
      <w:widowControl w:val="0"/>
      <w:adjustRightInd w:val="0"/>
      <w:spacing w:before="120" w:after="120" w:line="360" w:lineRule="auto"/>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3">
    <w:name w:val="Сетка таблицы 14"/>
    <w:basedOn w:val="a4"/>
    <w:next w:val="1a"/>
    <w:rsid w:val="00304D48"/>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4">
    <w:name w:val="Нет списка14"/>
    <w:next w:val="a5"/>
    <w:uiPriority w:val="99"/>
    <w:semiHidden/>
    <w:unhideWhenUsed/>
    <w:rsid w:val="00304D48"/>
  </w:style>
  <w:style w:type="table" w:customStyle="1" w:styleId="145">
    <w:name w:val="Светлая заливка14"/>
    <w:basedOn w:val="a4"/>
    <w:uiPriority w:val="60"/>
    <w:rsid w:val="00304D48"/>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40">
    <w:name w:val="Средний список 124"/>
    <w:basedOn w:val="a4"/>
    <w:uiPriority w:val="65"/>
    <w:rsid w:val="00304D48"/>
    <w:pPr>
      <w:spacing w:line="360" w:lineRule="auto"/>
      <w:ind w:firstLine="567"/>
      <w:jc w:val="both"/>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2">
    <w:name w:val="Сетка таблицы252"/>
    <w:basedOn w:val="a4"/>
    <w:next w:val="aff0"/>
    <w:rsid w:val="00304D48"/>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ветлая заливка24"/>
    <w:basedOn w:val="a4"/>
    <w:uiPriority w:val="60"/>
    <w:rsid w:val="00304D48"/>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
    <w:name w:val="Сетка таблицы32"/>
    <w:basedOn w:val="a4"/>
    <w:next w:val="aff0"/>
    <w:uiPriority w:val="59"/>
    <w:rsid w:val="00304D48"/>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редний список 1118"/>
    <w:basedOn w:val="a4"/>
    <w:next w:val="136"/>
    <w:uiPriority w:val="65"/>
    <w:rsid w:val="00304D48"/>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5"/>
    <w:uiPriority w:val="99"/>
    <w:semiHidden/>
    <w:unhideWhenUsed/>
    <w:rsid w:val="00304D48"/>
  </w:style>
  <w:style w:type="numbering" w:customStyle="1" w:styleId="1122">
    <w:name w:val="Нет списка112"/>
    <w:next w:val="a5"/>
    <w:uiPriority w:val="99"/>
    <w:semiHidden/>
    <w:unhideWhenUsed/>
    <w:rsid w:val="00304D48"/>
  </w:style>
  <w:style w:type="table" w:customStyle="1" w:styleId="11220">
    <w:name w:val="Средний список 1122"/>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5"/>
    <w:uiPriority w:val="99"/>
    <w:semiHidden/>
    <w:unhideWhenUsed/>
    <w:rsid w:val="00304D48"/>
  </w:style>
  <w:style w:type="numbering" w:customStyle="1" w:styleId="421">
    <w:name w:val="Нет списка42"/>
    <w:next w:val="a5"/>
    <w:uiPriority w:val="99"/>
    <w:semiHidden/>
    <w:unhideWhenUsed/>
    <w:rsid w:val="00304D48"/>
  </w:style>
  <w:style w:type="numbering" w:customStyle="1" w:styleId="525">
    <w:name w:val="Нет списка52"/>
    <w:next w:val="a5"/>
    <w:uiPriority w:val="99"/>
    <w:semiHidden/>
    <w:unhideWhenUsed/>
    <w:rsid w:val="00304D48"/>
  </w:style>
  <w:style w:type="numbering" w:customStyle="1" w:styleId="620">
    <w:name w:val="Нет списка62"/>
    <w:next w:val="a5"/>
    <w:uiPriority w:val="99"/>
    <w:semiHidden/>
    <w:unhideWhenUsed/>
    <w:rsid w:val="00304D48"/>
  </w:style>
  <w:style w:type="numbering" w:customStyle="1" w:styleId="710">
    <w:name w:val="Нет списка71"/>
    <w:next w:val="a5"/>
    <w:uiPriority w:val="99"/>
    <w:semiHidden/>
    <w:unhideWhenUsed/>
    <w:rsid w:val="00304D48"/>
  </w:style>
  <w:style w:type="table" w:customStyle="1" w:styleId="11112">
    <w:name w:val="Средний список 11112"/>
    <w:basedOn w:val="a4"/>
    <w:uiPriority w:val="65"/>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
    <w:name w:val="Нет списка81"/>
    <w:next w:val="a5"/>
    <w:uiPriority w:val="99"/>
    <w:semiHidden/>
    <w:unhideWhenUsed/>
    <w:rsid w:val="00304D48"/>
  </w:style>
  <w:style w:type="table" w:customStyle="1" w:styleId="1123">
    <w:name w:val="Светлая заливка112"/>
    <w:basedOn w:val="a4"/>
    <w:uiPriority w:val="60"/>
    <w:rsid w:val="00304D48"/>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5"/>
    <w:uiPriority w:val="99"/>
    <w:semiHidden/>
    <w:unhideWhenUsed/>
    <w:rsid w:val="00F342EB"/>
  </w:style>
  <w:style w:type="table" w:customStyle="1" w:styleId="63">
    <w:name w:val="Сетка таблицы6"/>
    <w:basedOn w:val="a4"/>
    <w:next w:val="aff0"/>
    <w:locked/>
    <w:rsid w:val="00F342EB"/>
    <w:pPr>
      <w:spacing w:line="360" w:lineRule="auto"/>
      <w:ind w:left="1080"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 56"/>
    <w:basedOn w:val="a4"/>
    <w:next w:val="53"/>
    <w:locked/>
    <w:rsid w:val="00F342EB"/>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5"/>
    <w:next w:val="111111"/>
    <w:locked/>
    <w:rsid w:val="00F342EB"/>
  </w:style>
  <w:style w:type="table" w:customStyle="1" w:styleId="TableGrid13">
    <w:name w:val="Table Grid13"/>
    <w:basedOn w:val="a4"/>
    <w:next w:val="aff0"/>
    <w:rsid w:val="00F342EB"/>
    <w:pPr>
      <w:spacing w:line="360" w:lineRule="auto"/>
      <w:ind w:firstLine="567"/>
      <w:jc w:val="both"/>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b">
    <w:name w:val="Папушкин5"/>
    <w:basedOn w:val="aff0"/>
    <w:rsid w:val="00F342EB"/>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4"/>
    <w:next w:val="53"/>
    <w:rsid w:val="00F342EB"/>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c">
    <w:name w:val="Стандартная таблица5"/>
    <w:basedOn w:val="a4"/>
    <w:next w:val="affc"/>
    <w:rsid w:val="00F342EB"/>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0">
    <w:name w:val="Классическая таблица 15"/>
    <w:basedOn w:val="a4"/>
    <w:next w:val="15"/>
    <w:rsid w:val="00F342EB"/>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Простая таблица 15"/>
    <w:basedOn w:val="a4"/>
    <w:next w:val="16"/>
    <w:rsid w:val="00F342EB"/>
    <w:pPr>
      <w:widowControl w:val="0"/>
      <w:adjustRightInd w:val="0"/>
      <w:spacing w:before="120" w:after="120" w:line="360" w:lineRule="auto"/>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4"/>
    <w:next w:val="29"/>
    <w:rsid w:val="00F342EB"/>
    <w:pPr>
      <w:widowControl w:val="0"/>
      <w:adjustRightInd w:val="0"/>
      <w:spacing w:before="120" w:after="120" w:line="360" w:lineRule="auto"/>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4"/>
    <w:next w:val="-10"/>
    <w:rsid w:val="00F342EB"/>
    <w:pPr>
      <w:widowControl w:val="0"/>
      <w:adjustRightInd w:val="0"/>
      <w:spacing w:before="120" w:after="120" w:line="360" w:lineRule="auto"/>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rsid w:val="00F342EB"/>
    <w:pPr>
      <w:widowControl w:val="0"/>
      <w:adjustRightInd w:val="0"/>
      <w:spacing w:before="120" w:after="120" w:line="360" w:lineRule="auto"/>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rsid w:val="00F342EB"/>
    <w:pPr>
      <w:widowControl w:val="0"/>
      <w:adjustRightInd w:val="0"/>
      <w:spacing w:before="120" w:after="120" w:line="360" w:lineRule="auto"/>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d">
    <w:name w:val="Изысканная таблица5"/>
    <w:basedOn w:val="a4"/>
    <w:next w:val="afff"/>
    <w:rsid w:val="00F342EB"/>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
    <w:name w:val="Изящная таблица 15"/>
    <w:basedOn w:val="a4"/>
    <w:next w:val="17"/>
    <w:rsid w:val="00F342EB"/>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4"/>
    <w:next w:val="2b"/>
    <w:rsid w:val="00F342EB"/>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6">
    <w:name w:val="Сетка таблицы14"/>
    <w:basedOn w:val="a4"/>
    <w:next w:val="aff0"/>
    <w:rsid w:val="00F342EB"/>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4"/>
    <w:next w:val="aff0"/>
    <w:rsid w:val="00F342EB"/>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4"/>
    <w:next w:val="82"/>
    <w:rsid w:val="00F342EB"/>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5">
    <w:name w:val="Сетка таблицы 25"/>
    <w:basedOn w:val="a4"/>
    <w:next w:val="2f0"/>
    <w:rsid w:val="00F342EB"/>
    <w:pPr>
      <w:widowControl w:val="0"/>
      <w:adjustRightInd w:val="0"/>
      <w:spacing w:before="120" w:after="120" w:line="360" w:lineRule="auto"/>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4"/>
    <w:next w:val="1a"/>
    <w:rsid w:val="00F342EB"/>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5"/>
    <w:uiPriority w:val="99"/>
    <w:semiHidden/>
    <w:unhideWhenUsed/>
    <w:rsid w:val="00F342EB"/>
  </w:style>
  <w:style w:type="table" w:customStyle="1" w:styleId="155">
    <w:name w:val="Светлая заливка15"/>
    <w:basedOn w:val="a4"/>
    <w:uiPriority w:val="60"/>
    <w:rsid w:val="00F342EB"/>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50">
    <w:name w:val="Средний список 125"/>
    <w:basedOn w:val="a4"/>
    <w:uiPriority w:val="65"/>
    <w:rsid w:val="00F342EB"/>
    <w:pPr>
      <w:spacing w:line="360" w:lineRule="auto"/>
      <w:ind w:firstLine="567"/>
      <w:jc w:val="both"/>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30">
    <w:name w:val="Сетка таблицы253"/>
    <w:basedOn w:val="a4"/>
    <w:next w:val="aff0"/>
    <w:rsid w:val="00F342EB"/>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ветлая заливка25"/>
    <w:basedOn w:val="a4"/>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0">
    <w:name w:val="Сетка таблицы33"/>
    <w:basedOn w:val="a4"/>
    <w:next w:val="aff0"/>
    <w:uiPriority w:val="59"/>
    <w:rsid w:val="00F342EB"/>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редний список 11110"/>
    <w:basedOn w:val="a4"/>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5"/>
    <w:uiPriority w:val="99"/>
    <w:semiHidden/>
    <w:unhideWhenUsed/>
    <w:rsid w:val="00F342EB"/>
  </w:style>
  <w:style w:type="numbering" w:customStyle="1" w:styleId="1131">
    <w:name w:val="Нет списка113"/>
    <w:next w:val="a5"/>
    <w:uiPriority w:val="99"/>
    <w:semiHidden/>
    <w:unhideWhenUsed/>
    <w:rsid w:val="00F342EB"/>
  </w:style>
  <w:style w:type="table" w:customStyle="1" w:styleId="11230">
    <w:name w:val="Средний список 1123"/>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5"/>
    <w:uiPriority w:val="99"/>
    <w:semiHidden/>
    <w:unhideWhenUsed/>
    <w:rsid w:val="00F342EB"/>
  </w:style>
  <w:style w:type="numbering" w:customStyle="1" w:styleId="430">
    <w:name w:val="Нет списка43"/>
    <w:next w:val="a5"/>
    <w:uiPriority w:val="99"/>
    <w:semiHidden/>
    <w:unhideWhenUsed/>
    <w:rsid w:val="00F342EB"/>
  </w:style>
  <w:style w:type="numbering" w:customStyle="1" w:styleId="531">
    <w:name w:val="Нет списка53"/>
    <w:next w:val="a5"/>
    <w:uiPriority w:val="99"/>
    <w:semiHidden/>
    <w:unhideWhenUsed/>
    <w:rsid w:val="00F342EB"/>
  </w:style>
  <w:style w:type="numbering" w:customStyle="1" w:styleId="630">
    <w:name w:val="Нет списка63"/>
    <w:next w:val="a5"/>
    <w:uiPriority w:val="99"/>
    <w:semiHidden/>
    <w:unhideWhenUsed/>
    <w:rsid w:val="00F342EB"/>
  </w:style>
  <w:style w:type="numbering" w:customStyle="1" w:styleId="720">
    <w:name w:val="Нет списка72"/>
    <w:next w:val="a5"/>
    <w:uiPriority w:val="99"/>
    <w:semiHidden/>
    <w:unhideWhenUsed/>
    <w:rsid w:val="00F342EB"/>
  </w:style>
  <w:style w:type="table" w:customStyle="1" w:styleId="11113">
    <w:name w:val="Средний список 11113"/>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5"/>
    <w:uiPriority w:val="99"/>
    <w:semiHidden/>
    <w:unhideWhenUsed/>
    <w:rsid w:val="00F342EB"/>
  </w:style>
  <w:style w:type="table" w:customStyle="1" w:styleId="1132">
    <w:name w:val="Светлая заливка113"/>
    <w:basedOn w:val="a4"/>
    <w:uiPriority w:val="60"/>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5"/>
    <w:uiPriority w:val="99"/>
    <w:semiHidden/>
    <w:unhideWhenUsed/>
    <w:rsid w:val="00F342EB"/>
  </w:style>
  <w:style w:type="table" w:customStyle="1" w:styleId="73">
    <w:name w:val="Сетка таблицы7"/>
    <w:basedOn w:val="a4"/>
    <w:next w:val="aff0"/>
    <w:locked/>
    <w:rsid w:val="00F342EB"/>
    <w:pPr>
      <w:spacing w:line="360" w:lineRule="auto"/>
      <w:ind w:left="1080"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 57"/>
    <w:basedOn w:val="a4"/>
    <w:next w:val="53"/>
    <w:locked/>
    <w:rsid w:val="00F342EB"/>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5"/>
    <w:next w:val="111111"/>
    <w:locked/>
    <w:rsid w:val="00F342EB"/>
  </w:style>
  <w:style w:type="table" w:customStyle="1" w:styleId="TableGrid14">
    <w:name w:val="Table Grid14"/>
    <w:basedOn w:val="a4"/>
    <w:next w:val="aff0"/>
    <w:rsid w:val="00F342EB"/>
    <w:pPr>
      <w:spacing w:line="360" w:lineRule="auto"/>
      <w:ind w:firstLine="567"/>
      <w:jc w:val="both"/>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0"/>
    <w:rsid w:val="00F342EB"/>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4"/>
    <w:next w:val="53"/>
    <w:rsid w:val="00F342EB"/>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4"/>
    <w:next w:val="affc"/>
    <w:rsid w:val="00F342EB"/>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4"/>
    <w:next w:val="15"/>
    <w:rsid w:val="00F342EB"/>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4"/>
    <w:next w:val="16"/>
    <w:rsid w:val="00F342EB"/>
    <w:pPr>
      <w:widowControl w:val="0"/>
      <w:adjustRightInd w:val="0"/>
      <w:spacing w:before="120" w:after="120" w:line="360" w:lineRule="auto"/>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4"/>
    <w:next w:val="29"/>
    <w:rsid w:val="00F342EB"/>
    <w:pPr>
      <w:widowControl w:val="0"/>
      <w:adjustRightInd w:val="0"/>
      <w:spacing w:before="120" w:after="120" w:line="360" w:lineRule="auto"/>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4"/>
    <w:next w:val="-10"/>
    <w:rsid w:val="00F342EB"/>
    <w:pPr>
      <w:widowControl w:val="0"/>
      <w:adjustRightInd w:val="0"/>
      <w:spacing w:before="120" w:after="120" w:line="360" w:lineRule="auto"/>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0"/>
    <w:rsid w:val="00F342EB"/>
    <w:pPr>
      <w:widowControl w:val="0"/>
      <w:adjustRightInd w:val="0"/>
      <w:spacing w:before="120" w:after="120" w:line="360" w:lineRule="auto"/>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rsid w:val="00F342EB"/>
    <w:pPr>
      <w:widowControl w:val="0"/>
      <w:adjustRightInd w:val="0"/>
      <w:spacing w:before="120" w:after="120" w:line="360" w:lineRule="auto"/>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4"/>
    <w:next w:val="afff"/>
    <w:rsid w:val="00F342EB"/>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4"/>
    <w:next w:val="17"/>
    <w:rsid w:val="00F342EB"/>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4"/>
    <w:next w:val="2b"/>
    <w:rsid w:val="00F342EB"/>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4"/>
    <w:next w:val="aff0"/>
    <w:rsid w:val="00F342EB"/>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
    <w:basedOn w:val="a4"/>
    <w:next w:val="aff0"/>
    <w:rsid w:val="00F342EB"/>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 86"/>
    <w:basedOn w:val="a4"/>
    <w:next w:val="82"/>
    <w:rsid w:val="00F342EB"/>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4"/>
    <w:next w:val="2f0"/>
    <w:rsid w:val="00F342EB"/>
    <w:pPr>
      <w:widowControl w:val="0"/>
      <w:adjustRightInd w:val="0"/>
      <w:spacing w:before="120" w:after="120" w:line="360" w:lineRule="auto"/>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4"/>
    <w:next w:val="1a"/>
    <w:rsid w:val="00F342EB"/>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5"/>
    <w:uiPriority w:val="99"/>
    <w:semiHidden/>
    <w:unhideWhenUsed/>
    <w:rsid w:val="00F342EB"/>
  </w:style>
  <w:style w:type="table" w:customStyle="1" w:styleId="165">
    <w:name w:val="Светлая заливка16"/>
    <w:basedOn w:val="a4"/>
    <w:uiPriority w:val="60"/>
    <w:rsid w:val="00F342EB"/>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0">
    <w:name w:val="Средний список 126"/>
    <w:basedOn w:val="a4"/>
    <w:uiPriority w:val="65"/>
    <w:rsid w:val="00F342EB"/>
    <w:pPr>
      <w:spacing w:line="360" w:lineRule="auto"/>
      <w:ind w:firstLine="567"/>
      <w:jc w:val="both"/>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40">
    <w:name w:val="Сетка таблицы254"/>
    <w:basedOn w:val="a4"/>
    <w:next w:val="aff0"/>
    <w:rsid w:val="00F342EB"/>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ветлая заливка26"/>
    <w:basedOn w:val="a4"/>
    <w:uiPriority w:val="60"/>
    <w:rsid w:val="00F342EB"/>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0">
    <w:name w:val="Сетка таблицы34"/>
    <w:basedOn w:val="a4"/>
    <w:next w:val="aff0"/>
    <w:uiPriority w:val="59"/>
    <w:rsid w:val="00F342EB"/>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редний список 11114"/>
    <w:basedOn w:val="a4"/>
    <w:next w:val="136"/>
    <w:uiPriority w:val="65"/>
    <w:rsid w:val="00F342EB"/>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5"/>
    <w:uiPriority w:val="99"/>
    <w:semiHidden/>
    <w:unhideWhenUsed/>
    <w:rsid w:val="00F342EB"/>
  </w:style>
  <w:style w:type="numbering" w:customStyle="1" w:styleId="1141">
    <w:name w:val="Нет списка114"/>
    <w:next w:val="a5"/>
    <w:uiPriority w:val="99"/>
    <w:semiHidden/>
    <w:unhideWhenUsed/>
    <w:rsid w:val="00F342EB"/>
  </w:style>
  <w:style w:type="table" w:customStyle="1" w:styleId="1124">
    <w:name w:val="Средний список 1124"/>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5"/>
    <w:uiPriority w:val="99"/>
    <w:semiHidden/>
    <w:unhideWhenUsed/>
    <w:rsid w:val="00F342EB"/>
  </w:style>
  <w:style w:type="numbering" w:customStyle="1" w:styleId="440">
    <w:name w:val="Нет списка44"/>
    <w:next w:val="a5"/>
    <w:uiPriority w:val="99"/>
    <w:semiHidden/>
    <w:unhideWhenUsed/>
    <w:rsid w:val="00F342EB"/>
  </w:style>
  <w:style w:type="numbering" w:customStyle="1" w:styleId="541">
    <w:name w:val="Нет списка54"/>
    <w:next w:val="a5"/>
    <w:uiPriority w:val="99"/>
    <w:semiHidden/>
    <w:unhideWhenUsed/>
    <w:rsid w:val="00F342EB"/>
  </w:style>
  <w:style w:type="numbering" w:customStyle="1" w:styleId="640">
    <w:name w:val="Нет списка64"/>
    <w:next w:val="a5"/>
    <w:uiPriority w:val="99"/>
    <w:semiHidden/>
    <w:unhideWhenUsed/>
    <w:rsid w:val="00F342EB"/>
  </w:style>
  <w:style w:type="numbering" w:customStyle="1" w:styleId="730">
    <w:name w:val="Нет списка73"/>
    <w:next w:val="a5"/>
    <w:uiPriority w:val="99"/>
    <w:semiHidden/>
    <w:unhideWhenUsed/>
    <w:rsid w:val="00F342EB"/>
  </w:style>
  <w:style w:type="table" w:customStyle="1" w:styleId="11115">
    <w:name w:val="Средний список 11115"/>
    <w:basedOn w:val="a4"/>
    <w:uiPriority w:val="65"/>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5"/>
    <w:uiPriority w:val="99"/>
    <w:semiHidden/>
    <w:unhideWhenUsed/>
    <w:rsid w:val="00F342EB"/>
  </w:style>
  <w:style w:type="table" w:customStyle="1" w:styleId="1142">
    <w:name w:val="Светлая заливка114"/>
    <w:basedOn w:val="a4"/>
    <w:uiPriority w:val="60"/>
    <w:rsid w:val="00F342EB"/>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5"/>
    <w:uiPriority w:val="99"/>
    <w:semiHidden/>
    <w:unhideWhenUsed/>
    <w:rsid w:val="00AA6F7C"/>
  </w:style>
  <w:style w:type="table" w:customStyle="1" w:styleId="87">
    <w:name w:val="Сетка таблицы8"/>
    <w:basedOn w:val="a4"/>
    <w:next w:val="aff0"/>
    <w:locked/>
    <w:rsid w:val="00AA6F7C"/>
    <w:pPr>
      <w:spacing w:line="360" w:lineRule="auto"/>
      <w:ind w:left="1080"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 58"/>
    <w:basedOn w:val="a4"/>
    <w:next w:val="53"/>
    <w:locked/>
    <w:rsid w:val="00AA6F7C"/>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
    <w:name w:val="1 / 1.1 / 1.1.10"/>
    <w:basedOn w:val="a5"/>
    <w:next w:val="111111"/>
    <w:locked/>
    <w:rsid w:val="00AA6F7C"/>
  </w:style>
  <w:style w:type="table" w:customStyle="1" w:styleId="TableGrid15">
    <w:name w:val="Table Grid15"/>
    <w:basedOn w:val="a4"/>
    <w:next w:val="aff0"/>
    <w:rsid w:val="00AA6F7C"/>
    <w:pPr>
      <w:spacing w:line="360" w:lineRule="auto"/>
      <w:ind w:firstLine="567"/>
      <w:jc w:val="both"/>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0"/>
    <w:rsid w:val="00AA6F7C"/>
    <w:pPr>
      <w:spacing w:line="360" w:lineRule="auto"/>
      <w:ind w:left="0" w:firstLine="567"/>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4"/>
    <w:next w:val="53"/>
    <w:rsid w:val="00AA6F7C"/>
    <w:pPr>
      <w:spacing w:line="360" w:lineRule="auto"/>
      <w:ind w:left="1080" w:firstLine="567"/>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4"/>
    <w:uiPriority w:val="65"/>
    <w:rsid w:val="00AA6F7C"/>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4"/>
    <w:uiPriority w:val="65"/>
    <w:rsid w:val="00AA6F7C"/>
    <w:pPr>
      <w:spacing w:line="360" w:lineRule="auto"/>
      <w:ind w:firstLine="567"/>
      <w:jc w:val="both"/>
    </w:pPr>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4"/>
    <w:next w:val="affc"/>
    <w:rsid w:val="00AA6F7C"/>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4"/>
    <w:next w:val="15"/>
    <w:rsid w:val="00AA6F7C"/>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4"/>
    <w:next w:val="16"/>
    <w:rsid w:val="00AA6F7C"/>
    <w:pPr>
      <w:widowControl w:val="0"/>
      <w:adjustRightInd w:val="0"/>
      <w:spacing w:before="120" w:after="120" w:line="360" w:lineRule="auto"/>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4"/>
    <w:next w:val="29"/>
    <w:rsid w:val="00AA6F7C"/>
    <w:pPr>
      <w:widowControl w:val="0"/>
      <w:adjustRightInd w:val="0"/>
      <w:spacing w:before="120" w:after="120" w:line="360" w:lineRule="auto"/>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4"/>
    <w:next w:val="-10"/>
    <w:rsid w:val="00AA6F7C"/>
    <w:pPr>
      <w:widowControl w:val="0"/>
      <w:adjustRightInd w:val="0"/>
      <w:spacing w:before="120" w:after="120" w:line="360" w:lineRule="auto"/>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0"/>
    <w:rsid w:val="00AA6F7C"/>
    <w:pPr>
      <w:widowControl w:val="0"/>
      <w:adjustRightInd w:val="0"/>
      <w:spacing w:before="120" w:after="120" w:line="360" w:lineRule="auto"/>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rsid w:val="00AA6F7C"/>
    <w:pPr>
      <w:widowControl w:val="0"/>
      <w:adjustRightInd w:val="0"/>
      <w:spacing w:before="120" w:after="120" w:line="360" w:lineRule="auto"/>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4"/>
    <w:next w:val="afff"/>
    <w:rsid w:val="00AA6F7C"/>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4"/>
    <w:next w:val="17"/>
    <w:rsid w:val="00AA6F7C"/>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4"/>
    <w:next w:val="2b"/>
    <w:rsid w:val="00AA6F7C"/>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4"/>
    <w:next w:val="aff0"/>
    <w:rsid w:val="00AA6F7C"/>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
    <w:basedOn w:val="a4"/>
    <w:next w:val="aff0"/>
    <w:rsid w:val="00AA6F7C"/>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0">
    <w:name w:val="Сетка таблицы 87"/>
    <w:basedOn w:val="a4"/>
    <w:next w:val="82"/>
    <w:rsid w:val="00AA6F7C"/>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4"/>
    <w:next w:val="2f0"/>
    <w:rsid w:val="00AA6F7C"/>
    <w:pPr>
      <w:widowControl w:val="0"/>
      <w:adjustRightInd w:val="0"/>
      <w:spacing w:before="120" w:after="120" w:line="360" w:lineRule="auto"/>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4"/>
    <w:next w:val="1a"/>
    <w:rsid w:val="00AA6F7C"/>
    <w:pPr>
      <w:widowControl w:val="0"/>
      <w:adjustRightInd w:val="0"/>
      <w:spacing w:before="120" w:after="120" w:line="360" w:lineRule="auto"/>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5"/>
    <w:uiPriority w:val="99"/>
    <w:semiHidden/>
    <w:unhideWhenUsed/>
    <w:rsid w:val="00AA6F7C"/>
  </w:style>
  <w:style w:type="table" w:customStyle="1" w:styleId="175">
    <w:name w:val="Светлая заливка17"/>
    <w:basedOn w:val="a4"/>
    <w:uiPriority w:val="60"/>
    <w:rsid w:val="00AA6F7C"/>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70">
    <w:name w:val="Средний список 127"/>
    <w:basedOn w:val="a4"/>
    <w:uiPriority w:val="65"/>
    <w:rsid w:val="00AA6F7C"/>
    <w:pPr>
      <w:spacing w:line="360" w:lineRule="auto"/>
      <w:ind w:firstLine="567"/>
      <w:jc w:val="both"/>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50">
    <w:name w:val="Сетка таблицы255"/>
    <w:basedOn w:val="a4"/>
    <w:next w:val="aff0"/>
    <w:rsid w:val="00AA6F7C"/>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ветлая заливка27"/>
    <w:basedOn w:val="a4"/>
    <w:uiPriority w:val="60"/>
    <w:rsid w:val="00AA6F7C"/>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0">
    <w:name w:val="Сетка таблицы35"/>
    <w:basedOn w:val="a4"/>
    <w:next w:val="aff0"/>
    <w:uiPriority w:val="59"/>
    <w:rsid w:val="00AA6F7C"/>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редний список 11116"/>
    <w:basedOn w:val="a4"/>
    <w:next w:val="136"/>
    <w:uiPriority w:val="65"/>
    <w:rsid w:val="00AA6F7C"/>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7">
    <w:name w:val="Нет списка25"/>
    <w:next w:val="a5"/>
    <w:uiPriority w:val="99"/>
    <w:semiHidden/>
    <w:unhideWhenUsed/>
    <w:rsid w:val="00AA6F7C"/>
  </w:style>
  <w:style w:type="numbering" w:customStyle="1" w:styleId="1151">
    <w:name w:val="Нет списка115"/>
    <w:next w:val="a5"/>
    <w:uiPriority w:val="99"/>
    <w:semiHidden/>
    <w:unhideWhenUsed/>
    <w:rsid w:val="00AA6F7C"/>
  </w:style>
  <w:style w:type="table" w:customStyle="1" w:styleId="1126">
    <w:name w:val="Средний список 1126"/>
    <w:basedOn w:val="a4"/>
    <w:uiPriority w:val="65"/>
    <w:rsid w:val="00AA6F7C"/>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5"/>
    <w:uiPriority w:val="99"/>
    <w:semiHidden/>
    <w:unhideWhenUsed/>
    <w:rsid w:val="00AA6F7C"/>
  </w:style>
  <w:style w:type="numbering" w:customStyle="1" w:styleId="450">
    <w:name w:val="Нет списка45"/>
    <w:next w:val="a5"/>
    <w:uiPriority w:val="99"/>
    <w:semiHidden/>
    <w:unhideWhenUsed/>
    <w:rsid w:val="00AA6F7C"/>
  </w:style>
  <w:style w:type="numbering" w:customStyle="1" w:styleId="551">
    <w:name w:val="Нет списка55"/>
    <w:next w:val="a5"/>
    <w:uiPriority w:val="99"/>
    <w:semiHidden/>
    <w:unhideWhenUsed/>
    <w:rsid w:val="00AA6F7C"/>
  </w:style>
  <w:style w:type="numbering" w:customStyle="1" w:styleId="650">
    <w:name w:val="Нет списка65"/>
    <w:next w:val="a5"/>
    <w:uiPriority w:val="99"/>
    <w:semiHidden/>
    <w:unhideWhenUsed/>
    <w:rsid w:val="00AA6F7C"/>
  </w:style>
  <w:style w:type="numbering" w:customStyle="1" w:styleId="740">
    <w:name w:val="Нет списка74"/>
    <w:next w:val="a5"/>
    <w:uiPriority w:val="99"/>
    <w:semiHidden/>
    <w:unhideWhenUsed/>
    <w:rsid w:val="00AA6F7C"/>
  </w:style>
  <w:style w:type="table" w:customStyle="1" w:styleId="11117">
    <w:name w:val="Средний список 11117"/>
    <w:basedOn w:val="a4"/>
    <w:uiPriority w:val="65"/>
    <w:rsid w:val="00AA6F7C"/>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5"/>
    <w:uiPriority w:val="99"/>
    <w:semiHidden/>
    <w:unhideWhenUsed/>
    <w:rsid w:val="00AA6F7C"/>
  </w:style>
  <w:style w:type="table" w:customStyle="1" w:styleId="1152">
    <w:name w:val="Светлая заливка115"/>
    <w:basedOn w:val="a4"/>
    <w:uiPriority w:val="60"/>
    <w:rsid w:val="00AA6F7C"/>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5"/>
    <w:next w:val="111111"/>
    <w:locked/>
    <w:rsid w:val="009B3FFE"/>
  </w:style>
  <w:style w:type="numbering" w:customStyle="1" w:styleId="1111112">
    <w:name w:val="1 / 1.1 / 1.1.12"/>
    <w:basedOn w:val="a5"/>
    <w:next w:val="111111"/>
    <w:locked/>
    <w:rsid w:val="002F2A46"/>
  </w:style>
  <w:style w:type="numbering" w:customStyle="1" w:styleId="200">
    <w:name w:val="Нет списка20"/>
    <w:next w:val="a5"/>
    <w:uiPriority w:val="99"/>
    <w:semiHidden/>
    <w:unhideWhenUsed/>
    <w:rsid w:val="00AF6084"/>
  </w:style>
  <w:style w:type="table" w:customStyle="1" w:styleId="181">
    <w:name w:val="Простая таблица 18"/>
    <w:basedOn w:val="a4"/>
    <w:next w:val="16"/>
    <w:semiHidden/>
    <w:unhideWhenUsed/>
    <w:rsid w:val="00AF6084"/>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4"/>
    <w:next w:val="28"/>
    <w:semiHidden/>
    <w:unhideWhenUsed/>
    <w:rsid w:val="00AF6084"/>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4"/>
    <w:next w:val="15"/>
    <w:semiHidden/>
    <w:unhideWhenUsed/>
    <w:rsid w:val="00AF6084"/>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4"/>
    <w:next w:val="2b"/>
    <w:semiHidden/>
    <w:unhideWhenUsed/>
    <w:rsid w:val="00AF6084"/>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4"/>
    <w:next w:val="27"/>
    <w:semiHidden/>
    <w:unhideWhenUsed/>
    <w:rsid w:val="00AF6084"/>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4"/>
    <w:next w:val="36"/>
    <w:semiHidden/>
    <w:unhideWhenUsed/>
    <w:rsid w:val="00AF6084"/>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4"/>
    <w:next w:val="46"/>
    <w:semiHidden/>
    <w:unhideWhenUsed/>
    <w:rsid w:val="00AF6084"/>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4"/>
    <w:next w:val="57"/>
    <w:semiHidden/>
    <w:unhideWhenUsed/>
    <w:rsid w:val="00AF6084"/>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4"/>
    <w:next w:val="1a"/>
    <w:semiHidden/>
    <w:unhideWhenUsed/>
    <w:rsid w:val="00AF6084"/>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4"/>
    <w:next w:val="2f0"/>
    <w:semiHidden/>
    <w:unhideWhenUsed/>
    <w:rsid w:val="00AF6084"/>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4"/>
    <w:next w:val="53"/>
    <w:semiHidden/>
    <w:unhideWhenUsed/>
    <w:rsid w:val="00AF6084"/>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4"/>
    <w:next w:val="82"/>
    <w:semiHidden/>
    <w:unhideWhenUsed/>
    <w:rsid w:val="00AF6084"/>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4"/>
    <w:next w:val="-1"/>
    <w:semiHidden/>
    <w:unhideWhenUsed/>
    <w:rsid w:val="00AF6084"/>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
    <w:semiHidden/>
    <w:unhideWhenUsed/>
    <w:rsid w:val="00AF6084"/>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4">
    <w:name w:val="Современная таблица3"/>
    <w:basedOn w:val="a4"/>
    <w:next w:val="affb"/>
    <w:semiHidden/>
    <w:unhideWhenUsed/>
    <w:rsid w:val="00AF6084"/>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4"/>
    <w:next w:val="afff"/>
    <w:semiHidden/>
    <w:unhideWhenUsed/>
    <w:rsid w:val="00AF6084"/>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4"/>
    <w:next w:val="affc"/>
    <w:semiHidden/>
    <w:unhideWhenUsed/>
    <w:rsid w:val="00AF6084"/>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4"/>
    <w:next w:val="17"/>
    <w:semiHidden/>
    <w:unhideWhenUsed/>
    <w:rsid w:val="00AF6084"/>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4"/>
    <w:next w:val="29"/>
    <w:semiHidden/>
    <w:unhideWhenUsed/>
    <w:rsid w:val="00AF6084"/>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4"/>
    <w:next w:val="-10"/>
    <w:semiHidden/>
    <w:unhideWhenUsed/>
    <w:rsid w:val="00AF6084"/>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0"/>
    <w:semiHidden/>
    <w:unhideWhenUsed/>
    <w:rsid w:val="00AF6084"/>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unhideWhenUsed/>
    <w:rsid w:val="00AF6084"/>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0"/>
    <w:rsid w:val="00AF6084"/>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4"/>
    <w:rsid w:val="00AF6084"/>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4"/>
    <w:uiPriority w:val="65"/>
    <w:rsid w:val="00AF608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4"/>
    <w:uiPriority w:val="65"/>
    <w:rsid w:val="00AF6084"/>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4"/>
    <w:uiPriority w:val="60"/>
    <w:rsid w:val="00AF6084"/>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80">
    <w:name w:val="Средний список 128"/>
    <w:basedOn w:val="a4"/>
    <w:uiPriority w:val="65"/>
    <w:rsid w:val="00AF608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83">
    <w:name w:val="Светлая заливка28"/>
    <w:basedOn w:val="a4"/>
    <w:uiPriority w:val="60"/>
    <w:rsid w:val="00AF6084"/>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
    <w:name w:val="1 / 1.1 / 1.1.13"/>
    <w:basedOn w:val="a5"/>
    <w:next w:val="111111"/>
    <w:semiHidden/>
    <w:unhideWhenUsed/>
    <w:rsid w:val="00AF6084"/>
  </w:style>
  <w:style w:type="numbering" w:customStyle="1" w:styleId="1111114">
    <w:name w:val="1 / 1.1 / 1.1.14"/>
    <w:basedOn w:val="a5"/>
    <w:next w:val="111111"/>
    <w:locked/>
    <w:rsid w:val="00183BAF"/>
  </w:style>
  <w:style w:type="paragraph" w:customStyle="1" w:styleId="font7">
    <w:name w:val="font7"/>
    <w:basedOn w:val="a2"/>
    <w:rsid w:val="00183BAF"/>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8">
    <w:name w:val="font8"/>
    <w:basedOn w:val="a2"/>
    <w:rsid w:val="00183BAF"/>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968">
    <w:name w:val="xl968"/>
    <w:basedOn w:val="a2"/>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9">
    <w:name w:val="xl969"/>
    <w:basedOn w:val="a2"/>
    <w:rsid w:val="00183BAF"/>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0">
    <w:name w:val="xl970"/>
    <w:basedOn w:val="a2"/>
    <w:rsid w:val="00183BAF"/>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1">
    <w:name w:val="xl971"/>
    <w:basedOn w:val="a2"/>
    <w:rsid w:val="00183BAF"/>
    <w:pPr>
      <w:widowControl/>
      <w:pBdr>
        <w:top w:val="single" w:sz="8" w:space="0" w:color="auto"/>
        <w:left w:val="single" w:sz="8" w:space="0" w:color="auto"/>
        <w:bottom w:val="single" w:sz="8" w:space="0" w:color="auto"/>
        <w:right w:val="single" w:sz="4" w:space="0" w:color="000000"/>
      </w:pBdr>
      <w:shd w:val="clear" w:color="969696" w:fill="CC99FF"/>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972">
    <w:name w:val="xl972"/>
    <w:basedOn w:val="a2"/>
    <w:rsid w:val="00183BAF"/>
    <w:pPr>
      <w:widowControl/>
      <w:pBdr>
        <w:top w:val="single" w:sz="8" w:space="0" w:color="auto"/>
        <w:left w:val="single" w:sz="4" w:space="0" w:color="000000"/>
        <w:bottom w:val="single" w:sz="8" w:space="0" w:color="auto"/>
        <w:right w:val="single" w:sz="4" w:space="0" w:color="000000"/>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3">
    <w:name w:val="xl973"/>
    <w:basedOn w:val="a2"/>
    <w:rsid w:val="00183BAF"/>
    <w:pPr>
      <w:widowControl/>
      <w:pBdr>
        <w:top w:val="single" w:sz="8" w:space="0" w:color="auto"/>
        <w:left w:val="single" w:sz="4" w:space="0" w:color="000000"/>
        <w:bottom w:val="single" w:sz="8" w:space="0" w:color="auto"/>
      </w:pBdr>
      <w:shd w:val="clear" w:color="969696" w:fill="CC99FF"/>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974">
    <w:name w:val="xl974"/>
    <w:basedOn w:val="a2"/>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75">
    <w:name w:val="xl975"/>
    <w:basedOn w:val="a2"/>
    <w:rsid w:val="00183BAF"/>
    <w:pPr>
      <w:widowControl/>
      <w:pBdr>
        <w:top w:val="single" w:sz="4" w:space="0" w:color="auto"/>
        <w:left w:val="single" w:sz="8"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76">
    <w:name w:val="xl976"/>
    <w:basedOn w:val="a2"/>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977">
    <w:name w:val="xl977"/>
    <w:basedOn w:val="a2"/>
    <w:rsid w:val="00183BAF"/>
    <w:pPr>
      <w:widowControl/>
      <w:pBdr>
        <w:top w:val="single" w:sz="4" w:space="0" w:color="auto"/>
        <w:left w:val="single" w:sz="8"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978">
    <w:name w:val="xl978"/>
    <w:basedOn w:val="a2"/>
    <w:rsid w:val="00183BAF"/>
    <w:pPr>
      <w:widowControl/>
      <w:pBdr>
        <w:top w:val="single" w:sz="4" w:space="0" w:color="auto"/>
        <w:left w:val="single" w:sz="8" w:space="18" w:color="auto"/>
        <w:bottom w:val="single" w:sz="4" w:space="0" w:color="auto"/>
        <w:right w:val="single" w:sz="4" w:space="0" w:color="auto"/>
      </w:pBdr>
      <w:shd w:val="clear" w:color="000000" w:fill="D8E4BC"/>
      <w:adjustRightInd/>
      <w:spacing w:before="100" w:beforeAutospacing="1" w:after="100" w:afterAutospacing="1"/>
      <w:ind w:firstLineChars="200" w:firstLine="0"/>
      <w:jc w:val="left"/>
      <w:textAlignment w:val="center"/>
    </w:pPr>
    <w:rPr>
      <w:rFonts w:ascii="Times New Roman" w:eastAsia="Times New Roman" w:hAnsi="Times New Roman"/>
      <w:spacing w:val="0"/>
      <w:sz w:val="24"/>
      <w:szCs w:val="24"/>
      <w:lang w:eastAsia="ru-RU"/>
    </w:rPr>
  </w:style>
  <w:style w:type="paragraph" w:customStyle="1" w:styleId="xl979">
    <w:name w:val="xl979"/>
    <w:basedOn w:val="a2"/>
    <w:rsid w:val="00183BAF"/>
    <w:pPr>
      <w:widowControl/>
      <w:pBdr>
        <w:top w:val="single" w:sz="4" w:space="0" w:color="auto"/>
        <w:left w:val="single" w:sz="8"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980">
    <w:name w:val="xl980"/>
    <w:basedOn w:val="a2"/>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1">
    <w:name w:val="xl981"/>
    <w:basedOn w:val="a2"/>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2">
    <w:name w:val="xl982"/>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3">
    <w:name w:val="xl983"/>
    <w:basedOn w:val="a2"/>
    <w:rsid w:val="00183BAF"/>
    <w:pPr>
      <w:widowControl/>
      <w:pBdr>
        <w:top w:val="single" w:sz="4" w:space="0" w:color="auto"/>
        <w:left w:val="single" w:sz="8"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984">
    <w:name w:val="xl984"/>
    <w:basedOn w:val="a2"/>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5">
    <w:name w:val="xl985"/>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6">
    <w:name w:val="xl986"/>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7">
    <w:name w:val="xl987"/>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88">
    <w:name w:val="xl988"/>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89">
    <w:name w:val="xl989"/>
    <w:basedOn w:val="a2"/>
    <w:rsid w:val="00183BAF"/>
    <w:pPr>
      <w:widowControl/>
      <w:pBdr>
        <w:top w:val="single" w:sz="4" w:space="0" w:color="auto"/>
        <w:left w:val="single" w:sz="4" w:space="0" w:color="auto"/>
        <w:bottom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0">
    <w:name w:val="xl990"/>
    <w:basedOn w:val="a2"/>
    <w:rsid w:val="00183BAF"/>
    <w:pPr>
      <w:widowControl/>
      <w:pBdr>
        <w:top w:val="single" w:sz="8" w:space="0" w:color="000000"/>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991">
    <w:name w:val="xl991"/>
    <w:basedOn w:val="a2"/>
    <w:rsid w:val="00183BAF"/>
    <w:pPr>
      <w:widowControl/>
      <w:pBdr>
        <w:top w:val="single" w:sz="4" w:space="0" w:color="000000"/>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992">
    <w:name w:val="xl992"/>
    <w:basedOn w:val="a2"/>
    <w:rsid w:val="00183BAF"/>
    <w:pPr>
      <w:widowControl/>
      <w:pBdr>
        <w:left w:val="single" w:sz="4" w:space="0" w:color="000000"/>
        <w:right w:val="single" w:sz="4" w:space="0" w:color="000000"/>
      </w:pBdr>
      <w:shd w:val="clear" w:color="808080" w:fill="974706"/>
      <w:adjustRightInd/>
      <w:spacing w:before="100" w:beforeAutospacing="1" w:after="100" w:afterAutospacing="1"/>
      <w:ind w:firstLine="0"/>
      <w:jc w:val="center"/>
      <w:textAlignment w:val="auto"/>
    </w:pPr>
    <w:rPr>
      <w:rFonts w:eastAsia="Times New Roman" w:cs="Arial"/>
      <w:b/>
      <w:bCs/>
      <w:color w:val="FFFFFF"/>
      <w:spacing w:val="0"/>
      <w:sz w:val="24"/>
      <w:szCs w:val="24"/>
      <w:lang w:eastAsia="ru-RU"/>
    </w:rPr>
  </w:style>
  <w:style w:type="paragraph" w:customStyle="1" w:styleId="xl993">
    <w:name w:val="xl993"/>
    <w:basedOn w:val="a2"/>
    <w:rsid w:val="00183BAF"/>
    <w:pPr>
      <w:widowControl/>
      <w:pBdr>
        <w:top w:val="single" w:sz="8" w:space="0" w:color="000000"/>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4">
    <w:name w:val="xl994"/>
    <w:basedOn w:val="a2"/>
    <w:rsid w:val="00183BAF"/>
    <w:pPr>
      <w:widowControl/>
      <w:pBdr>
        <w:top w:val="single" w:sz="8" w:space="0" w:color="000000"/>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995">
    <w:name w:val="xl995"/>
    <w:basedOn w:val="a2"/>
    <w:rsid w:val="00183BAF"/>
    <w:pPr>
      <w:widowControl/>
      <w:pBdr>
        <w:top w:val="single" w:sz="4" w:space="0" w:color="auto"/>
        <w:left w:val="single" w:sz="4" w:space="0" w:color="auto"/>
        <w:right w:val="single" w:sz="4" w:space="0" w:color="auto"/>
      </w:pBdr>
      <w:shd w:val="clear" w:color="FFCC99"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6">
    <w:name w:val="xl996"/>
    <w:basedOn w:val="a2"/>
    <w:rsid w:val="00183BAF"/>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997">
    <w:name w:val="xl997"/>
    <w:basedOn w:val="a2"/>
    <w:rsid w:val="00183BAF"/>
    <w:pPr>
      <w:widowControl/>
      <w:pBdr>
        <w:top w:val="single" w:sz="4" w:space="0" w:color="auto"/>
        <w:left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8">
    <w:name w:val="xl998"/>
    <w:basedOn w:val="a2"/>
    <w:rsid w:val="00183BAF"/>
    <w:pPr>
      <w:widowControl/>
      <w:pBdr>
        <w:top w:val="single" w:sz="4" w:space="0" w:color="auto"/>
        <w:left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99">
    <w:name w:val="xl999"/>
    <w:basedOn w:val="a2"/>
    <w:rsid w:val="00183BAF"/>
    <w:pPr>
      <w:widowControl/>
      <w:pBdr>
        <w:left w:val="single" w:sz="8" w:space="0" w:color="auto"/>
        <w:right w:val="single" w:sz="4" w:space="0" w:color="000000"/>
      </w:pBdr>
      <w:shd w:val="clear" w:color="808080" w:fill="974706"/>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1000">
    <w:name w:val="xl1000"/>
    <w:basedOn w:val="a2"/>
    <w:rsid w:val="00183BAF"/>
    <w:pPr>
      <w:widowControl/>
      <w:pBdr>
        <w:left w:val="single" w:sz="4" w:space="0" w:color="000000"/>
        <w:righ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1">
    <w:name w:val="xl1001"/>
    <w:basedOn w:val="a2"/>
    <w:rsid w:val="00183BAF"/>
    <w:pPr>
      <w:widowControl/>
      <w:pBdr>
        <w:left w:val="single" w:sz="4" w:space="0" w:color="000000"/>
      </w:pBdr>
      <w:shd w:val="clear" w:color="808080" w:fill="97470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1002">
    <w:name w:val="xl1002"/>
    <w:basedOn w:val="a2"/>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1003">
    <w:name w:val="xl1003"/>
    <w:basedOn w:val="a2"/>
    <w:rsid w:val="00183BAF"/>
    <w:pPr>
      <w:widowControl/>
      <w:pBdr>
        <w:top w:val="single" w:sz="4" w:space="0" w:color="auto"/>
        <w:left w:val="single" w:sz="4" w:space="0" w:color="auto"/>
        <w:bottom w:val="single" w:sz="4" w:space="0" w:color="auto"/>
        <w:right w:val="single" w:sz="4" w:space="0" w:color="auto"/>
      </w:pBdr>
      <w:shd w:val="clear" w:color="808080" w:fill="D8E4B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004">
    <w:name w:val="xl1004"/>
    <w:basedOn w:val="a2"/>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5">
    <w:name w:val="xl1005"/>
    <w:basedOn w:val="a2"/>
    <w:rsid w:val="00183BAF"/>
    <w:pPr>
      <w:widowControl/>
      <w:pBdr>
        <w:top w:val="single" w:sz="4" w:space="0" w:color="auto"/>
        <w:left w:val="single" w:sz="4" w:space="9" w:color="auto"/>
        <w:bottom w:val="single" w:sz="4" w:space="0" w:color="auto"/>
        <w:right w:val="single" w:sz="4" w:space="0" w:color="auto"/>
      </w:pBdr>
      <w:shd w:val="clear" w:color="FFCC99" w:fill="D8E4BC"/>
      <w:adjustRightInd/>
      <w:spacing w:before="100" w:beforeAutospacing="1" w:after="100" w:afterAutospacing="1"/>
      <w:ind w:firstLineChars="100" w:firstLine="0"/>
      <w:jc w:val="left"/>
      <w:textAlignment w:val="auto"/>
    </w:pPr>
    <w:rPr>
      <w:rFonts w:ascii="Times New Roman" w:eastAsia="Times New Roman" w:hAnsi="Times New Roman"/>
      <w:spacing w:val="0"/>
      <w:sz w:val="24"/>
      <w:szCs w:val="24"/>
      <w:lang w:eastAsia="ru-RU"/>
    </w:rPr>
  </w:style>
  <w:style w:type="paragraph" w:customStyle="1" w:styleId="xl1006">
    <w:name w:val="xl1006"/>
    <w:basedOn w:val="a2"/>
    <w:rsid w:val="00183BAF"/>
    <w:pPr>
      <w:widowControl/>
      <w:pBdr>
        <w:top w:val="single" w:sz="4" w:space="0" w:color="auto"/>
        <w:left w:val="single" w:sz="4" w:space="9" w:color="auto"/>
        <w:bottom w:val="single" w:sz="4" w:space="0" w:color="auto"/>
        <w:right w:val="single" w:sz="4" w:space="0" w:color="auto"/>
      </w:pBdr>
      <w:shd w:val="clear" w:color="000000" w:fill="D8E4BC"/>
      <w:adjustRightInd/>
      <w:spacing w:before="100" w:beforeAutospacing="1" w:after="100" w:afterAutospacing="1"/>
      <w:ind w:firstLineChars="100" w:firstLine="0"/>
      <w:jc w:val="left"/>
      <w:textAlignment w:val="center"/>
    </w:pPr>
    <w:rPr>
      <w:rFonts w:ascii="Times New Roman" w:eastAsia="Times New Roman" w:hAnsi="Times New Roman"/>
      <w:spacing w:val="0"/>
      <w:sz w:val="24"/>
      <w:szCs w:val="24"/>
      <w:lang w:eastAsia="ru-RU"/>
    </w:rPr>
  </w:style>
  <w:style w:type="paragraph" w:customStyle="1" w:styleId="xl1007">
    <w:name w:val="xl1007"/>
    <w:basedOn w:val="a2"/>
    <w:rsid w:val="00183BAF"/>
    <w:pPr>
      <w:widowControl/>
      <w:pBdr>
        <w:top w:val="single" w:sz="4" w:space="0" w:color="auto"/>
        <w:left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08">
    <w:name w:val="xl1008"/>
    <w:basedOn w:val="a2"/>
    <w:rsid w:val="00183BAF"/>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09">
    <w:name w:val="xl1009"/>
    <w:basedOn w:val="a2"/>
    <w:rsid w:val="00183BAF"/>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0">
    <w:name w:val="xl1010"/>
    <w:basedOn w:val="a2"/>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right"/>
      <w:textAlignment w:val="auto"/>
    </w:pPr>
    <w:rPr>
      <w:rFonts w:ascii="Times New Roman" w:eastAsia="Times New Roman" w:hAnsi="Times New Roman"/>
      <w:spacing w:val="0"/>
      <w:sz w:val="24"/>
      <w:szCs w:val="24"/>
      <w:lang w:eastAsia="ru-RU"/>
    </w:rPr>
  </w:style>
  <w:style w:type="paragraph" w:customStyle="1" w:styleId="xl1011">
    <w:name w:val="xl1011"/>
    <w:basedOn w:val="a2"/>
    <w:rsid w:val="00183BAF"/>
    <w:pPr>
      <w:widowControl/>
      <w:pBdr>
        <w:top w:val="single" w:sz="4" w:space="0" w:color="auto"/>
        <w:left w:val="single" w:sz="8" w:space="27" w:color="auto"/>
        <w:bottom w:val="single" w:sz="4" w:space="0" w:color="auto"/>
        <w:right w:val="single" w:sz="4" w:space="0" w:color="auto"/>
      </w:pBdr>
      <w:shd w:val="clear" w:color="000000" w:fill="D8E4BC"/>
      <w:adjustRightInd/>
      <w:spacing w:before="100" w:beforeAutospacing="1" w:after="100" w:afterAutospacing="1"/>
      <w:ind w:firstLineChars="300" w:firstLine="0"/>
      <w:jc w:val="left"/>
      <w:textAlignment w:val="center"/>
    </w:pPr>
    <w:rPr>
      <w:rFonts w:ascii="Times New Roman" w:eastAsia="Times New Roman" w:hAnsi="Times New Roman"/>
      <w:spacing w:val="0"/>
      <w:sz w:val="24"/>
      <w:szCs w:val="24"/>
      <w:lang w:eastAsia="ru-RU"/>
    </w:rPr>
  </w:style>
  <w:style w:type="paragraph" w:customStyle="1" w:styleId="xl1012">
    <w:name w:val="xl1012"/>
    <w:basedOn w:val="a2"/>
    <w:rsid w:val="00183BAF"/>
    <w:pPr>
      <w:widowControl/>
      <w:pBdr>
        <w:top w:val="single" w:sz="4" w:space="0" w:color="auto"/>
        <w:left w:val="single" w:sz="4" w:space="0" w:color="auto"/>
        <w:bottom w:val="single" w:sz="4" w:space="0" w:color="auto"/>
        <w:right w:val="single" w:sz="4" w:space="0" w:color="auto"/>
      </w:pBdr>
      <w:shd w:val="clear" w:color="FFCC99" w:fill="D8E4B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013">
    <w:name w:val="xl1013"/>
    <w:basedOn w:val="a2"/>
    <w:rsid w:val="00183BAF"/>
    <w:pPr>
      <w:widowControl/>
      <w:pBdr>
        <w:top w:val="single" w:sz="4" w:space="0" w:color="auto"/>
        <w:left w:val="single" w:sz="4" w:space="0" w:color="auto"/>
        <w:right w:val="single" w:sz="4" w:space="0" w:color="auto"/>
      </w:pBdr>
      <w:shd w:val="clear" w:color="000000" w:fill="FABF8F"/>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966">
    <w:name w:val="xl966"/>
    <w:basedOn w:val="a2"/>
    <w:rsid w:val="00183BAF"/>
    <w:pPr>
      <w:widowControl/>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paragraph" w:customStyle="1" w:styleId="xl967">
    <w:name w:val="xl967"/>
    <w:basedOn w:val="a2"/>
    <w:rsid w:val="00183BAF"/>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4"/>
      <w:szCs w:val="24"/>
      <w:lang w:eastAsia="ru-RU"/>
    </w:rPr>
  </w:style>
  <w:style w:type="table" w:customStyle="1" w:styleId="1161">
    <w:name w:val="Светлая заливка116"/>
    <w:basedOn w:val="a4"/>
    <w:uiPriority w:val="60"/>
    <w:rsid w:val="00183BA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
    <w:name w:val="Простая таблица 31"/>
    <w:basedOn w:val="a4"/>
    <w:next w:val="3f2"/>
    <w:rsid w:val="00183BA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4"/>
    <w:next w:val="2-4"/>
    <w:uiPriority w:val="64"/>
    <w:rsid w:val="00183BA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4"/>
    <w:uiPriority w:val="60"/>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0">
    <w:name w:val="Светлая заливка211"/>
    <w:basedOn w:val="a4"/>
    <w:uiPriority w:val="60"/>
    <w:rsid w:val="00183BA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0">
    <w:name w:val="Сетка таблицы311"/>
    <w:basedOn w:val="a4"/>
    <w:next w:val="aff0"/>
    <w:uiPriority w:val="59"/>
    <w:rsid w:val="00183BA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4"/>
    <w:uiPriority w:val="60"/>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4"/>
    <w:uiPriority w:val="60"/>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8">
    <w:name w:val="Светлая заливка1111"/>
    <w:basedOn w:val="a4"/>
    <w:uiPriority w:val="60"/>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Светлая заливка31"/>
    <w:basedOn w:val="a4"/>
    <w:next w:val="LightShading1"/>
    <w:uiPriority w:val="60"/>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183BA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4"/>
    <w:uiPriority w:val="60"/>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4"/>
    <w:next w:val="aff0"/>
    <w:uiPriority w:val="59"/>
    <w:rsid w:val="00183BA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4"/>
    <w:uiPriority w:val="60"/>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3">
    <w:name w:val="рпдлпжлопж"/>
    <w:basedOn w:val="a4"/>
    <w:uiPriority w:val="99"/>
    <w:rsid w:val="00183BA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1">
    <w:name w:val="1 / 1.1 / 1.1.21"/>
    <w:basedOn w:val="a5"/>
    <w:next w:val="111111"/>
    <w:locked/>
    <w:rsid w:val="00183BAF"/>
  </w:style>
  <w:style w:type="table" w:customStyle="1" w:styleId="513">
    <w:name w:val="Сетка таблицы51"/>
    <w:basedOn w:val="a4"/>
    <w:next w:val="aff0"/>
    <w:rsid w:val="00183BA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 511"/>
    <w:basedOn w:val="a4"/>
    <w:next w:val="53"/>
    <w:rsid w:val="00183BA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4"/>
    <w:next w:val="aff0"/>
    <w:rsid w:val="00183BA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ff0"/>
    <w:rsid w:val="00183BAF"/>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next w:val="53"/>
    <w:rsid w:val="00183BA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4"/>
    <w:next w:val="36"/>
    <w:rsid w:val="00183BA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4"/>
    <w:next w:val="46"/>
    <w:rsid w:val="00183BA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next w:val="57"/>
    <w:rsid w:val="00183BA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4"/>
    <w:next w:val="-1"/>
    <w:rsid w:val="00183BA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4"/>
    <w:next w:val="27"/>
    <w:rsid w:val="00183BA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rsid w:val="00183BA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4"/>
    <w:next w:val="affb"/>
    <w:rsid w:val="00183BA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0">
    <w:name w:val="Средний список 11118"/>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183BA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4"/>
    <w:next w:val="28"/>
    <w:rsid w:val="00183BA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4"/>
    <w:next w:val="affc"/>
    <w:rsid w:val="00183BA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a">
    <w:name w:val="Классическая таблица 111"/>
    <w:basedOn w:val="a4"/>
    <w:next w:val="15"/>
    <w:rsid w:val="00183BA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Простая таблица 111"/>
    <w:basedOn w:val="a4"/>
    <w:next w:val="16"/>
    <w:rsid w:val="00183BA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4"/>
    <w:next w:val="29"/>
    <w:rsid w:val="00183BA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4"/>
    <w:next w:val="-10"/>
    <w:rsid w:val="00183BA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0"/>
    <w:rsid w:val="00183BA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rsid w:val="00183BA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4"/>
    <w:next w:val="afff"/>
    <w:rsid w:val="00183BA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4"/>
    <w:next w:val="17"/>
    <w:rsid w:val="00183BA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4"/>
    <w:next w:val="2b"/>
    <w:rsid w:val="00183BA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d">
    <w:name w:val="Сетка таблицы111"/>
    <w:basedOn w:val="a4"/>
    <w:next w:val="aff0"/>
    <w:rsid w:val="00183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
    <w:basedOn w:val="a4"/>
    <w:next w:val="aff0"/>
    <w:rsid w:val="00183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4"/>
    <w:next w:val="82"/>
    <w:rsid w:val="00183BA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6">
    <w:name w:val="Сетка таблицы 211"/>
    <w:basedOn w:val="a4"/>
    <w:next w:val="2f0"/>
    <w:rsid w:val="00183BA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e">
    <w:name w:val="Сетка таблицы 111"/>
    <w:basedOn w:val="a4"/>
    <w:next w:val="1a"/>
    <w:rsid w:val="00183BA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4"/>
    <w:next w:val="2-4"/>
    <w:uiPriority w:val="64"/>
    <w:rsid w:val="00183BA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4"/>
    <w:uiPriority w:val="65"/>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
    <w:name w:val="Средний список 11119"/>
    <w:basedOn w:val="a4"/>
    <w:next w:val="136"/>
    <w:uiPriority w:val="65"/>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4"/>
    <w:uiPriority w:val="60"/>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4"/>
    <w:next w:val="136"/>
    <w:uiPriority w:val="65"/>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4"/>
    <w:next w:val="4a"/>
    <w:uiPriority w:val="60"/>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0">
    <w:name w:val="Светлая заливка2111"/>
    <w:basedOn w:val="a4"/>
    <w:next w:val="4a"/>
    <w:uiPriority w:val="60"/>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5">
    <w:name w:val="Средний список 11111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4"/>
    <w:next w:val="4a"/>
    <w:uiPriority w:val="60"/>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4"/>
    <w:uiPriority w:val="65"/>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4"/>
    <w:uiPriority w:val="60"/>
    <w:rsid w:val="00183BA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4"/>
    <w:next w:val="4a"/>
    <w:uiPriority w:val="60"/>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4"/>
    <w:next w:val="4a"/>
    <w:uiPriority w:val="60"/>
    <w:rsid w:val="00183BA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4"/>
    <w:next w:val="53"/>
    <w:rsid w:val="00183BA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2">
    <w:name w:val="Светлая заливка117"/>
    <w:basedOn w:val="a4"/>
    <w:uiPriority w:val="60"/>
    <w:rsid w:val="00B9429F"/>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0">
    <w:name w:val="Светлая заливка212"/>
    <w:basedOn w:val="a4"/>
    <w:uiPriority w:val="60"/>
    <w:rsid w:val="00B9429F"/>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
    <w:name w:val="Светлая заливка122"/>
    <w:basedOn w:val="a4"/>
    <w:uiPriority w:val="60"/>
    <w:rsid w:val="00B9429F"/>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0">
    <w:name w:val="Светлая заливка221"/>
    <w:basedOn w:val="a4"/>
    <w:uiPriority w:val="60"/>
    <w:rsid w:val="00B9429F"/>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0">
    <w:name w:val="Светлая заливка181"/>
    <w:basedOn w:val="a4"/>
    <w:uiPriority w:val="60"/>
    <w:rsid w:val="00B9429F"/>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0">
    <w:name w:val="Светлая заливка281"/>
    <w:basedOn w:val="a4"/>
    <w:uiPriority w:val="60"/>
    <w:rsid w:val="00B9429F"/>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fff4">
    <w:name w:val="Стиль алаеваМаркированный список + По ширине Междустр.интервал:  по..."/>
    <w:basedOn w:val="a2"/>
    <w:link w:val="affff5"/>
    <w:autoRedefine/>
    <w:rsid w:val="003043A3"/>
    <w:pPr>
      <w:widowControl/>
      <w:tabs>
        <w:tab w:val="num" w:pos="1418"/>
      </w:tabs>
      <w:adjustRightInd/>
      <w:spacing w:line="360" w:lineRule="auto"/>
      <w:ind w:left="1418" w:hanging="567"/>
      <w:textAlignment w:val="auto"/>
    </w:pPr>
    <w:rPr>
      <w:rFonts w:eastAsia="Times New Roman"/>
      <w:snapToGrid w:val="0"/>
      <w:spacing w:val="0"/>
      <w:szCs w:val="24"/>
      <w:lang w:eastAsia="ru-RU"/>
    </w:rPr>
  </w:style>
  <w:style w:type="paragraph" w:customStyle="1" w:styleId="1ArialBlack66">
    <w:name w:val="Стиль Заголовок 1 + Arial Black По ширине Перед:  6 пт После:  6..."/>
    <w:basedOn w:val="11"/>
    <w:autoRedefine/>
    <w:rsid w:val="003043A3"/>
    <w:pPr>
      <w:keepLines w:val="0"/>
      <w:pageBreakBefore w:val="0"/>
      <w:pBdr>
        <w:top w:val="none" w:sz="0" w:space="0" w:color="auto"/>
        <w:left w:val="none" w:sz="0" w:space="0" w:color="auto"/>
        <w:bottom w:val="none" w:sz="0" w:space="0" w:color="auto"/>
      </w:pBdr>
      <w:tabs>
        <w:tab w:val="num" w:pos="840"/>
      </w:tabs>
      <w:adjustRightInd/>
      <w:spacing w:before="240" w:after="240" w:line="240" w:lineRule="auto"/>
      <w:ind w:left="1440" w:hanging="600"/>
      <w:textAlignment w:val="auto"/>
    </w:pPr>
    <w:rPr>
      <w:rFonts w:eastAsia="Times New Roman"/>
      <w:caps w:val="0"/>
      <w:spacing w:val="0"/>
      <w:kern w:val="0"/>
      <w:sz w:val="24"/>
      <w:szCs w:val="20"/>
      <w:lang w:eastAsia="ru-RU"/>
    </w:rPr>
  </w:style>
  <w:style w:type="paragraph" w:customStyle="1" w:styleId="2ArialBlack12">
    <w:name w:val="Стиль Заголовок 2 + Arial Black 12 пт не полужирный По левому кр..."/>
    <w:basedOn w:val="21"/>
    <w:autoRedefine/>
    <w:rsid w:val="003043A3"/>
    <w:pPr>
      <w:keepNext/>
      <w:widowControl/>
      <w:numPr>
        <w:ilvl w:val="0"/>
        <w:numId w:val="0"/>
      </w:numPr>
      <w:tabs>
        <w:tab w:val="num" w:pos="1429"/>
      </w:tabs>
      <w:suppressAutoHyphens w:val="0"/>
      <w:spacing w:after="240"/>
      <w:ind w:left="1429" w:hanging="578"/>
      <w:jc w:val="left"/>
      <w:textAlignment w:val="auto"/>
    </w:pPr>
    <w:rPr>
      <w:rFonts w:eastAsia="Times New Roman"/>
      <w:spacing w:val="0"/>
      <w:kern w:val="0"/>
      <w:szCs w:val="20"/>
      <w:lang w:eastAsia="ru-RU"/>
    </w:rPr>
  </w:style>
  <w:style w:type="character" w:customStyle="1" w:styleId="affff5">
    <w:name w:val="Стиль алаеваМаркированный список + По ширине Междустр.интервал:  по... Знак Знак"/>
    <w:basedOn w:val="a3"/>
    <w:link w:val="affff4"/>
    <w:rsid w:val="003043A3"/>
    <w:rPr>
      <w:rFonts w:ascii="Arial" w:hAnsi="Arial"/>
      <w:snapToGrid w:val="0"/>
      <w:sz w:val="22"/>
      <w:szCs w:val="24"/>
    </w:rPr>
  </w:style>
  <w:style w:type="paragraph" w:customStyle="1" w:styleId="xl1708">
    <w:name w:val="xl1708"/>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09">
    <w:name w:val="xl1709"/>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0">
    <w:name w:val="xl1710"/>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spacing w:val="0"/>
      <w:sz w:val="20"/>
      <w:szCs w:val="20"/>
      <w:lang w:eastAsia="ru-RU"/>
    </w:rPr>
  </w:style>
  <w:style w:type="paragraph" w:customStyle="1" w:styleId="xl1711">
    <w:name w:val="xl1711"/>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2">
    <w:name w:val="xl1712"/>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3">
    <w:name w:val="xl1713"/>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b/>
      <w:bCs/>
      <w:i/>
      <w:iCs/>
      <w:spacing w:val="0"/>
      <w:sz w:val="20"/>
      <w:szCs w:val="20"/>
      <w:lang w:eastAsia="ru-RU"/>
    </w:rPr>
  </w:style>
  <w:style w:type="paragraph" w:customStyle="1" w:styleId="xl1714">
    <w:name w:val="xl1714"/>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5">
    <w:name w:val="xl1715"/>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u w:val="single"/>
      <w:lang w:eastAsia="ru-RU"/>
    </w:rPr>
  </w:style>
  <w:style w:type="paragraph" w:customStyle="1" w:styleId="xl1716">
    <w:name w:val="xl1716"/>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7">
    <w:name w:val="xl1717"/>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1718">
    <w:name w:val="xl1718"/>
    <w:basedOn w:val="a2"/>
    <w:rsid w:val="0044247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1719">
    <w:name w:val="xl1719"/>
    <w:basedOn w:val="a2"/>
    <w:rsid w:val="00442473"/>
    <w:pPr>
      <w:widowControl/>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6986">
    <w:name w:val="xl6986"/>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87">
    <w:name w:val="xl6987"/>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88">
    <w:name w:val="xl6988"/>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89">
    <w:name w:val="xl6989"/>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0">
    <w:name w:val="xl6990"/>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1">
    <w:name w:val="xl6991"/>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2">
    <w:name w:val="xl6992"/>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993">
    <w:name w:val="xl6993"/>
    <w:basedOn w:val="a2"/>
    <w:rsid w:val="00360352"/>
    <w:pPr>
      <w:widowControl/>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6994">
    <w:name w:val="xl6994"/>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6995">
    <w:name w:val="xl6995"/>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6">
    <w:name w:val="xl6996"/>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7">
    <w:name w:val="xl6997"/>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8">
    <w:name w:val="xl6998"/>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6999">
    <w:name w:val="xl6999"/>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7000">
    <w:name w:val="xl7000"/>
    <w:basedOn w:val="a2"/>
    <w:rsid w:val="0036035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1f5">
    <w:name w:val="Стиль Для таблицы (приложения 1) + По правому краю"/>
    <w:basedOn w:val="13"/>
    <w:rsid w:val="00651B11"/>
    <w:pPr>
      <w:ind w:left="33" w:hanging="33"/>
    </w:pPr>
    <w:rPr>
      <w:bCs w:val="0"/>
      <w:color w:val="000000" w:themeColor="text1" w:themeShade="BF"/>
      <w:sz w:val="16"/>
      <w:szCs w:val="20"/>
      <w:lang w:eastAsia="ru-RU"/>
    </w:rPr>
  </w:style>
  <w:style w:type="table" w:customStyle="1" w:styleId="3112">
    <w:name w:val="Простая таблица 311"/>
    <w:basedOn w:val="a4"/>
    <w:next w:val="3f2"/>
    <w:rsid w:val="00651B11"/>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110">
    <w:name w:val="Светлая заливка11111"/>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6">
    <w:name w:val="рпдлпжлопж1"/>
    <w:basedOn w:val="a4"/>
    <w:uiPriority w:val="99"/>
    <w:rsid w:val="00651B11"/>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1">
    <w:name w:val="Средняя заливка 2 - Акцент 4111"/>
    <w:basedOn w:val="a4"/>
    <w:next w:val="2-4"/>
    <w:uiPriority w:val="64"/>
    <w:rsid w:val="00651B1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50">
    <w:name w:val="1 / 1.1 / 1.1.15"/>
    <w:basedOn w:val="a5"/>
    <w:next w:val="111111"/>
    <w:locked/>
    <w:rsid w:val="00651B11"/>
  </w:style>
  <w:style w:type="table" w:customStyle="1" w:styleId="191">
    <w:name w:val="Светлая заливка19"/>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90">
    <w:name w:val="Светлая заливка29"/>
    <w:basedOn w:val="a4"/>
    <w:uiPriority w:val="60"/>
    <w:rsid w:val="00651B11"/>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80">
    <w:name w:val="Светлая заливка118"/>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30">
    <w:name w:val="Светлая заливка213"/>
    <w:basedOn w:val="a4"/>
    <w:uiPriority w:val="60"/>
    <w:rsid w:val="00651B11"/>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31">
    <w:name w:val="Светлая заливка123"/>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0">
    <w:name w:val="Светлая заливка222"/>
    <w:basedOn w:val="a4"/>
    <w:uiPriority w:val="60"/>
    <w:rsid w:val="00651B11"/>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20">
    <w:name w:val="Светлая заливка132"/>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10">
    <w:name w:val="Светлая заливка23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4">
    <w:name w:val="Простая таблица 32"/>
    <w:basedOn w:val="a4"/>
    <w:next w:val="3f2"/>
    <w:rsid w:val="00651B11"/>
    <w:pPr>
      <w:widowControl w:val="0"/>
      <w:adjustRightInd w:val="0"/>
      <w:spacing w:before="120" w:after="120" w:line="360" w:lineRule="auto"/>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4"/>
    <w:next w:val="2-4"/>
    <w:uiPriority w:val="64"/>
    <w:rsid w:val="00651B11"/>
    <w:pPr>
      <w:spacing w:line="360" w:lineRule="auto"/>
      <w:ind w:firstLine="567"/>
      <w:jc w:val="both"/>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22">
    <w:name w:val="Светлая заливка42"/>
    <w:basedOn w:val="a4"/>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
    <w:name w:val="Средняя заливка 2 - Акцент 412"/>
    <w:basedOn w:val="a4"/>
    <w:next w:val="2-4"/>
    <w:uiPriority w:val="64"/>
    <w:rsid w:val="00651B11"/>
    <w:pPr>
      <w:spacing w:line="360" w:lineRule="auto"/>
      <w:ind w:firstLine="567"/>
      <w:jc w:val="both"/>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
    <w:name w:val="Светлая заливка34"/>
    <w:basedOn w:val="a4"/>
    <w:next w:val="4a"/>
    <w:uiPriority w:val="60"/>
    <w:rsid w:val="00651B11"/>
    <w:pPr>
      <w:spacing w:line="360" w:lineRule="auto"/>
      <w:ind w:firstLine="567"/>
      <w:jc w:val="both"/>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4"/>
    <w:uiPriority w:val="60"/>
    <w:rsid w:val="00651B11"/>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0">
    <w:name w:val="Светлая заливка14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10">
    <w:name w:val="Светлая заливка24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21">
    <w:name w:val="Светлая заливка1122"/>
    <w:basedOn w:val="a4"/>
    <w:uiPriority w:val="60"/>
    <w:rsid w:val="00651B11"/>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0">
    <w:name w:val="Светлая заливка15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0">
    <w:name w:val="Светлая заливка25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20">
    <w:name w:val="Светлая заливка1132"/>
    <w:basedOn w:val="a4"/>
    <w:uiPriority w:val="60"/>
    <w:rsid w:val="00651B11"/>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0">
    <w:name w:val="Светлая заливка16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10">
    <w:name w:val="Светлая заливка26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ветлая заливка1142"/>
    <w:basedOn w:val="a4"/>
    <w:uiPriority w:val="60"/>
    <w:rsid w:val="00651B11"/>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10">
    <w:name w:val="Светлая заливка171"/>
    <w:basedOn w:val="a4"/>
    <w:uiPriority w:val="60"/>
    <w:rsid w:val="00651B11"/>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10">
    <w:name w:val="Светлая заливка271"/>
    <w:basedOn w:val="a4"/>
    <w:uiPriority w:val="60"/>
    <w:rsid w:val="00651B11"/>
    <w:pPr>
      <w:spacing w:line="360" w:lineRule="auto"/>
      <w:ind w:firstLine="567"/>
      <w:jc w:val="both"/>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20">
    <w:name w:val="Светлая заливка1152"/>
    <w:basedOn w:val="a4"/>
    <w:uiPriority w:val="60"/>
    <w:rsid w:val="00651B11"/>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0">
    <w:name w:val="Светлая заливка182"/>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20">
    <w:name w:val="Светлая заливка282"/>
    <w:basedOn w:val="a4"/>
    <w:uiPriority w:val="60"/>
    <w:rsid w:val="00651B11"/>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1">
    <w:name w:val="1 / 1.1 / 1.1.131"/>
    <w:basedOn w:val="a5"/>
    <w:next w:val="111111"/>
    <w:unhideWhenUsed/>
    <w:rsid w:val="00651B11"/>
    <w:pPr>
      <w:numPr>
        <w:numId w:val="7"/>
      </w:numPr>
    </w:pPr>
  </w:style>
  <w:style w:type="numbering" w:customStyle="1" w:styleId="11111141">
    <w:name w:val="1 / 1.1 / 1.1.141"/>
    <w:basedOn w:val="a5"/>
    <w:next w:val="111111"/>
    <w:locked/>
    <w:rsid w:val="00651B11"/>
  </w:style>
  <w:style w:type="table" w:customStyle="1" w:styleId="1162">
    <w:name w:val="Светлая заливка1162"/>
    <w:basedOn w:val="a4"/>
    <w:uiPriority w:val="60"/>
    <w:rsid w:val="00651B1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0">
    <w:name w:val="Простая таблица 312"/>
    <w:basedOn w:val="a4"/>
    <w:next w:val="3f2"/>
    <w:rsid w:val="00651B11"/>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1">
    <w:name w:val="Средняя заливка 2 - Акцент 421"/>
    <w:basedOn w:val="a4"/>
    <w:next w:val="2-4"/>
    <w:uiPriority w:val="64"/>
    <w:rsid w:val="00651B1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2">
    <w:name w:val="Светлая заливка1212"/>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0">
    <w:name w:val="Светлая заливка2112"/>
    <w:basedOn w:val="a4"/>
    <w:uiPriority w:val="60"/>
    <w:rsid w:val="00651B1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110">
    <w:name w:val="Светлая заливка11311"/>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0">
    <w:name w:val="Светлая заливка11112"/>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3">
    <w:name w:val="Светлая заливка311"/>
    <w:basedOn w:val="a4"/>
    <w:next w:val="LightShading1"/>
    <w:uiPriority w:val="60"/>
    <w:rsid w:val="00651B1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4"/>
    <w:uiPriority w:val="60"/>
    <w:rsid w:val="00651B1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1">
    <w:name w:val="Светлая заливка11211"/>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9">
    <w:name w:val="рпдлпжлопж2"/>
    <w:basedOn w:val="a4"/>
    <w:uiPriority w:val="99"/>
    <w:rsid w:val="00651B11"/>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table" w:customStyle="1" w:styleId="2-4112">
    <w:name w:val="Средняя заливка 2 - Акцент 4112"/>
    <w:basedOn w:val="a4"/>
    <w:next w:val="2-4"/>
    <w:uiPriority w:val="64"/>
    <w:rsid w:val="00651B1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11">
    <w:name w:val="Светлая заливка411"/>
    <w:basedOn w:val="a4"/>
    <w:uiPriority w:val="60"/>
    <w:rsid w:val="00651B1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ветлая заливка12111"/>
    <w:basedOn w:val="a4"/>
    <w:next w:val="4a"/>
    <w:uiPriority w:val="60"/>
    <w:rsid w:val="00651B1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
    <w:name w:val="Светлая заливка21111"/>
    <w:basedOn w:val="a4"/>
    <w:next w:val="4a"/>
    <w:uiPriority w:val="60"/>
    <w:rsid w:val="00651B1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0">
    <w:name w:val="Светлая заливка321"/>
    <w:basedOn w:val="a4"/>
    <w:next w:val="4a"/>
    <w:uiPriority w:val="60"/>
    <w:rsid w:val="00651B1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6110">
    <w:name w:val="Светлая заливка11611"/>
    <w:basedOn w:val="a4"/>
    <w:uiPriority w:val="60"/>
    <w:rsid w:val="00651B1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4"/>
    <w:next w:val="4a"/>
    <w:uiPriority w:val="60"/>
    <w:rsid w:val="00651B1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0">
    <w:name w:val="Светлая заливка1311"/>
    <w:basedOn w:val="a4"/>
    <w:next w:val="4a"/>
    <w:uiPriority w:val="60"/>
    <w:rsid w:val="00651B11"/>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ветлая заливка1171"/>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21">
    <w:name w:val="Светлая заливка2121"/>
    <w:basedOn w:val="a4"/>
    <w:uiPriority w:val="60"/>
    <w:rsid w:val="00651B11"/>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10">
    <w:name w:val="Светлая заливка1221"/>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
    <w:name w:val="Светлая заливка2211"/>
    <w:basedOn w:val="a4"/>
    <w:uiPriority w:val="60"/>
    <w:rsid w:val="00651B11"/>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11">
    <w:name w:val="Светлая заливка1811"/>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11">
    <w:name w:val="Светлая заливка2811"/>
    <w:basedOn w:val="a4"/>
    <w:uiPriority w:val="60"/>
    <w:rsid w:val="00651B11"/>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1703">
    <w:name w:val="xl1703"/>
    <w:basedOn w:val="a2"/>
    <w:rsid w:val="00651B11"/>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704">
    <w:name w:val="xl1704"/>
    <w:basedOn w:val="a2"/>
    <w:rsid w:val="00651B11"/>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1705">
    <w:name w:val="xl1705"/>
    <w:basedOn w:val="a2"/>
    <w:rsid w:val="00651B11"/>
    <w:pPr>
      <w:widowControl/>
      <w:pBdr>
        <w:top w:val="single" w:sz="4" w:space="0" w:color="auto"/>
        <w:left w:val="single" w:sz="8"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ascii="Times New Roman" w:eastAsia="Times New Roman" w:hAnsi="Times New Roman"/>
      <w:b/>
      <w:bCs/>
      <w:spacing w:val="0"/>
      <w:sz w:val="24"/>
      <w:szCs w:val="24"/>
      <w:lang w:eastAsia="ru-RU"/>
    </w:rPr>
  </w:style>
  <w:style w:type="paragraph" w:customStyle="1" w:styleId="xl1706">
    <w:name w:val="xl1706"/>
    <w:basedOn w:val="a2"/>
    <w:rsid w:val="00651B11"/>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707">
    <w:name w:val="xl1707"/>
    <w:basedOn w:val="a2"/>
    <w:rsid w:val="00651B11"/>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1853">
    <w:name w:val="xl1853"/>
    <w:basedOn w:val="a2"/>
    <w:rsid w:val="00651B11"/>
    <w:pPr>
      <w:widowControl/>
      <w:pBdr>
        <w:top w:val="single" w:sz="4" w:space="0" w:color="auto"/>
        <w:left w:val="single" w:sz="4" w:space="0" w:color="auto"/>
        <w:bottom w:val="single" w:sz="4" w:space="0" w:color="auto"/>
        <w:right w:val="single" w:sz="4" w:space="0" w:color="auto"/>
      </w:pBdr>
      <w:shd w:val="clear" w:color="FFCC99" w:fill="FF0000"/>
      <w:adjustRightInd/>
      <w:spacing w:before="100" w:beforeAutospacing="1" w:after="100" w:afterAutospacing="1"/>
      <w:ind w:firstLine="0"/>
      <w:jc w:val="left"/>
      <w:textAlignment w:val="center"/>
    </w:pPr>
    <w:rPr>
      <w:rFonts w:ascii="Times New Roman" w:eastAsia="Times New Roman" w:hAnsi="Times New Roman"/>
      <w:b/>
      <w:bCs/>
      <w:i/>
      <w:iCs/>
      <w:spacing w:val="0"/>
      <w:sz w:val="24"/>
      <w:szCs w:val="24"/>
      <w:lang w:eastAsia="ru-RU"/>
    </w:rPr>
  </w:style>
  <w:style w:type="paragraph" w:customStyle="1" w:styleId="xl1854">
    <w:name w:val="xl1854"/>
    <w:basedOn w:val="a2"/>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55">
    <w:name w:val="xl1855"/>
    <w:basedOn w:val="a2"/>
    <w:rsid w:val="00651B11"/>
    <w:pPr>
      <w:widowControl/>
      <w:pBdr>
        <w:top w:val="single" w:sz="4" w:space="0" w:color="auto"/>
        <w:left w:val="single" w:sz="4" w:space="0" w:color="auto"/>
        <w:bottom w:val="single" w:sz="4" w:space="0" w:color="auto"/>
        <w:right w:val="single" w:sz="4" w:space="0" w:color="auto"/>
      </w:pBdr>
      <w:shd w:val="clear" w:color="FFCC99" w:fill="FFFF00"/>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1856">
    <w:name w:val="xl1856"/>
    <w:basedOn w:val="a2"/>
    <w:rsid w:val="00651B11"/>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1857">
    <w:name w:val="xl1857"/>
    <w:basedOn w:val="a2"/>
    <w:rsid w:val="00651B11"/>
    <w:pPr>
      <w:widowControl/>
      <w:pBdr>
        <w:top w:val="single" w:sz="4" w:space="0" w:color="auto"/>
        <w:left w:val="single" w:sz="4"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58">
    <w:name w:val="xl1858"/>
    <w:basedOn w:val="a2"/>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59">
    <w:name w:val="xl1859"/>
    <w:basedOn w:val="a2"/>
    <w:rsid w:val="00651B11"/>
    <w:pPr>
      <w:widowControl/>
      <w:pBdr>
        <w:top w:val="single" w:sz="4" w:space="0" w:color="auto"/>
        <w:left w:val="single" w:sz="4" w:space="0" w:color="auto"/>
        <w:bottom w:val="single" w:sz="4" w:space="0" w:color="auto"/>
        <w:right w:val="single" w:sz="4" w:space="0" w:color="auto"/>
      </w:pBdr>
      <w:shd w:val="clear" w:color="FFCC99" w:fill="FFFF00"/>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1860">
    <w:name w:val="xl1860"/>
    <w:basedOn w:val="a2"/>
    <w:rsid w:val="00651B11"/>
    <w:pPr>
      <w:widowControl/>
      <w:pBdr>
        <w:top w:val="single" w:sz="4" w:space="0" w:color="auto"/>
        <w:left w:val="single" w:sz="4"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1">
    <w:name w:val="xl1861"/>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862">
    <w:name w:val="xl1862"/>
    <w:basedOn w:val="a2"/>
    <w:rsid w:val="00651B11"/>
    <w:pPr>
      <w:widowControl/>
      <w:pBdr>
        <w:top w:val="single" w:sz="4" w:space="0" w:color="auto"/>
        <w:left w:val="single" w:sz="4" w:space="0" w:color="auto"/>
        <w:bottom w:val="single" w:sz="4" w:space="0" w:color="auto"/>
        <w:right w:val="single" w:sz="4" w:space="0" w:color="auto"/>
      </w:pBdr>
      <w:shd w:val="clear" w:color="FFCC99" w:fill="4BACC6"/>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3">
    <w:name w:val="xl1863"/>
    <w:basedOn w:val="a2"/>
    <w:rsid w:val="00651B11"/>
    <w:pPr>
      <w:widowControl/>
      <w:pBdr>
        <w:top w:val="single" w:sz="4" w:space="0" w:color="auto"/>
        <w:left w:val="single" w:sz="4" w:space="0" w:color="auto"/>
        <w:bottom w:val="single" w:sz="4" w:space="0" w:color="auto"/>
        <w:right w:val="single" w:sz="4" w:space="0" w:color="auto"/>
      </w:pBdr>
      <w:shd w:val="clear" w:color="000000" w:fill="4BACC6"/>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4">
    <w:name w:val="xl1864"/>
    <w:basedOn w:val="a2"/>
    <w:rsid w:val="00651B11"/>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5">
    <w:name w:val="xl1865"/>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66">
    <w:name w:val="xl1866"/>
    <w:basedOn w:val="a2"/>
    <w:rsid w:val="00651B11"/>
    <w:pPr>
      <w:widowControl/>
      <w:pBdr>
        <w:top w:val="single" w:sz="4" w:space="0" w:color="auto"/>
        <w:left w:val="single" w:sz="4" w:space="7" w:color="auto"/>
        <w:bottom w:val="single" w:sz="4" w:space="0" w:color="auto"/>
        <w:right w:val="single" w:sz="4" w:space="0" w:color="auto"/>
      </w:pBdr>
      <w:shd w:val="clear" w:color="FFCC99" w:fill="CCFFCC"/>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67">
    <w:name w:val="xl1867"/>
    <w:basedOn w:val="a2"/>
    <w:rsid w:val="00651B11"/>
    <w:pPr>
      <w:widowControl/>
      <w:pBdr>
        <w:top w:val="single" w:sz="4" w:space="0" w:color="auto"/>
        <w:left w:val="single" w:sz="4" w:space="7" w:color="auto"/>
        <w:bottom w:val="single" w:sz="4" w:space="0" w:color="auto"/>
        <w:right w:val="single" w:sz="4" w:space="0" w:color="auto"/>
      </w:pBdr>
      <w:adjustRightInd/>
      <w:spacing w:before="100" w:beforeAutospacing="1" w:after="100" w:afterAutospacing="1"/>
      <w:ind w:firstLineChars="100" w:firstLine="0"/>
      <w:jc w:val="left"/>
      <w:textAlignment w:val="center"/>
    </w:pPr>
    <w:rPr>
      <w:rFonts w:ascii="Times New Roman" w:eastAsia="Times New Roman" w:hAnsi="Times New Roman"/>
      <w:spacing w:val="0"/>
      <w:sz w:val="20"/>
      <w:szCs w:val="20"/>
      <w:lang w:eastAsia="ru-RU"/>
    </w:rPr>
  </w:style>
  <w:style w:type="paragraph" w:customStyle="1" w:styleId="xl1868">
    <w:name w:val="xl1868"/>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1869">
    <w:name w:val="xl1869"/>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70">
    <w:name w:val="xl1870"/>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720">
    <w:name w:val="xl1720"/>
    <w:basedOn w:val="a2"/>
    <w:rsid w:val="00651B11"/>
    <w:pPr>
      <w:widowControl/>
      <w:shd w:val="clear" w:color="000000" w:fill="FDE9D9"/>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21">
    <w:name w:val="xl1721"/>
    <w:basedOn w:val="a2"/>
    <w:rsid w:val="00651B11"/>
    <w:pPr>
      <w:widowControl/>
      <w:shd w:val="clear" w:color="FFFF00" w:fill="BFBFBF"/>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22">
    <w:name w:val="xl1722"/>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3">
    <w:name w:val="xl1723"/>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4">
    <w:name w:val="xl1724"/>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5">
    <w:name w:val="xl1725"/>
    <w:basedOn w:val="a2"/>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26">
    <w:name w:val="xl1726"/>
    <w:basedOn w:val="a2"/>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27">
    <w:name w:val="xl1727"/>
    <w:basedOn w:val="a2"/>
    <w:rsid w:val="00651B11"/>
    <w:pPr>
      <w:widowControl/>
      <w:shd w:val="clear" w:color="FFFFCC"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28">
    <w:name w:val="xl1728"/>
    <w:basedOn w:val="a2"/>
    <w:rsid w:val="00651B11"/>
    <w:pPr>
      <w:widowControl/>
      <w:shd w:val="clear" w:color="000000" w:fill="FDE9D9"/>
      <w:adjustRightInd/>
      <w:spacing w:before="100" w:beforeAutospacing="1" w:after="100" w:afterAutospacing="1"/>
      <w:ind w:firstLine="0"/>
      <w:jc w:val="center"/>
      <w:textAlignment w:val="auto"/>
    </w:pPr>
    <w:rPr>
      <w:rFonts w:eastAsia="Times New Roman" w:cs="Arial"/>
      <w:spacing w:val="0"/>
      <w:sz w:val="16"/>
      <w:szCs w:val="16"/>
      <w:lang w:eastAsia="ru-RU"/>
    </w:rPr>
  </w:style>
  <w:style w:type="paragraph" w:customStyle="1" w:styleId="xl1729">
    <w:name w:val="xl1729"/>
    <w:basedOn w:val="a2"/>
    <w:rsid w:val="00651B11"/>
    <w:pPr>
      <w:widowControl/>
      <w:shd w:val="clear" w:color="000000" w:fill="FABF8F"/>
      <w:adjustRightInd/>
      <w:spacing w:before="100" w:beforeAutospacing="1" w:after="100" w:afterAutospacing="1"/>
      <w:ind w:firstLine="0"/>
      <w:jc w:val="right"/>
      <w:textAlignment w:val="center"/>
    </w:pPr>
    <w:rPr>
      <w:rFonts w:eastAsia="Times New Roman" w:cs="Arial"/>
      <w:spacing w:val="0"/>
      <w:sz w:val="16"/>
      <w:szCs w:val="16"/>
      <w:lang w:eastAsia="ru-RU"/>
    </w:rPr>
  </w:style>
  <w:style w:type="paragraph" w:customStyle="1" w:styleId="xl1730">
    <w:name w:val="xl1730"/>
    <w:basedOn w:val="a2"/>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1">
    <w:name w:val="xl1731"/>
    <w:basedOn w:val="a2"/>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2">
    <w:name w:val="xl1732"/>
    <w:basedOn w:val="a2"/>
    <w:rsid w:val="00651B11"/>
    <w:pPr>
      <w:widowControl/>
      <w:shd w:val="clear" w:color="000000" w:fill="FABF8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3">
    <w:name w:val="xl1733"/>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b/>
      <w:bCs/>
      <w:color w:val="FFFFFF"/>
      <w:spacing w:val="0"/>
      <w:sz w:val="16"/>
      <w:szCs w:val="16"/>
      <w:lang w:eastAsia="ru-RU"/>
    </w:rPr>
  </w:style>
  <w:style w:type="paragraph" w:customStyle="1" w:styleId="xl1734">
    <w:name w:val="xl1734"/>
    <w:basedOn w:val="a2"/>
    <w:rsid w:val="00651B11"/>
    <w:pPr>
      <w:widowControl/>
      <w:shd w:val="clear" w:color="000000" w:fill="974706"/>
      <w:adjustRightInd/>
      <w:spacing w:before="100" w:beforeAutospacing="1" w:after="100" w:afterAutospacing="1"/>
      <w:ind w:firstLine="0"/>
      <w:jc w:val="center"/>
      <w:textAlignment w:val="auto"/>
    </w:pPr>
    <w:rPr>
      <w:rFonts w:eastAsia="Times New Roman" w:cs="Arial"/>
      <w:spacing w:val="0"/>
      <w:sz w:val="16"/>
      <w:szCs w:val="16"/>
      <w:lang w:eastAsia="ru-RU"/>
    </w:rPr>
  </w:style>
  <w:style w:type="paragraph" w:customStyle="1" w:styleId="xl1735">
    <w:name w:val="xl1735"/>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36">
    <w:name w:val="xl1736"/>
    <w:basedOn w:val="a2"/>
    <w:rsid w:val="00651B11"/>
    <w:pPr>
      <w:widowControl/>
      <w:shd w:val="clear" w:color="FFFF00" w:fill="BFBFBF"/>
      <w:adjustRightInd/>
      <w:spacing w:before="100" w:beforeAutospacing="1" w:after="100" w:afterAutospacing="1"/>
      <w:ind w:firstLine="0"/>
      <w:jc w:val="right"/>
      <w:textAlignment w:val="auto"/>
    </w:pPr>
    <w:rPr>
      <w:rFonts w:eastAsia="Times New Roman" w:cs="Arial"/>
      <w:b/>
      <w:bCs/>
      <w:spacing w:val="0"/>
      <w:sz w:val="16"/>
      <w:szCs w:val="16"/>
      <w:lang w:eastAsia="ru-RU"/>
    </w:rPr>
  </w:style>
  <w:style w:type="paragraph" w:customStyle="1" w:styleId="xl1737">
    <w:name w:val="xl1737"/>
    <w:basedOn w:val="a2"/>
    <w:rsid w:val="00651B11"/>
    <w:pPr>
      <w:widowControl/>
      <w:shd w:val="clear" w:color="000000" w:fill="C5D9F1"/>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38">
    <w:name w:val="xl1738"/>
    <w:basedOn w:val="a2"/>
    <w:rsid w:val="00651B11"/>
    <w:pPr>
      <w:widowControl/>
      <w:shd w:val="clear" w:color="000000" w:fill="FFC000"/>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39">
    <w:name w:val="xl1739"/>
    <w:basedOn w:val="a2"/>
    <w:rsid w:val="00651B11"/>
    <w:pPr>
      <w:widowControl/>
      <w:shd w:val="clear" w:color="000000" w:fill="C5D9F1"/>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0">
    <w:name w:val="xl1740"/>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b/>
      <w:bCs/>
      <w:color w:val="FFFFFF"/>
      <w:spacing w:val="0"/>
      <w:sz w:val="16"/>
      <w:szCs w:val="16"/>
      <w:lang w:eastAsia="ru-RU"/>
    </w:rPr>
  </w:style>
  <w:style w:type="paragraph" w:customStyle="1" w:styleId="xl1741">
    <w:name w:val="xl1741"/>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2">
    <w:name w:val="xl1742"/>
    <w:basedOn w:val="a2"/>
    <w:rsid w:val="00651B11"/>
    <w:pPr>
      <w:widowControl/>
      <w:shd w:val="clear" w:color="000000" w:fill="B7DEE8"/>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43">
    <w:name w:val="xl1743"/>
    <w:basedOn w:val="a2"/>
    <w:rsid w:val="00651B11"/>
    <w:pPr>
      <w:widowControl/>
      <w:pBdr>
        <w:top w:val="single" w:sz="8" w:space="0" w:color="auto"/>
        <w:left w:val="single" w:sz="8" w:space="0" w:color="auto"/>
        <w:bottom w:val="single" w:sz="8" w:space="0" w:color="auto"/>
        <w:right w:val="single" w:sz="8" w:space="0" w:color="auto"/>
      </w:pBdr>
      <w:shd w:val="clear" w:color="FFFF00" w:fill="B7DEE8"/>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44">
    <w:name w:val="xl1744"/>
    <w:basedOn w:val="a2"/>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5">
    <w:name w:val="xl1745"/>
    <w:basedOn w:val="a2"/>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6">
    <w:name w:val="xl1746"/>
    <w:basedOn w:val="a2"/>
    <w:rsid w:val="00651B11"/>
    <w:pPr>
      <w:widowControl/>
      <w:shd w:val="clear" w:color="FFFF00"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7">
    <w:name w:val="xl1747"/>
    <w:basedOn w:val="a2"/>
    <w:rsid w:val="00651B11"/>
    <w:pPr>
      <w:widowControl/>
      <w:shd w:val="clear" w:color="FFFFCC" w:fill="B7DEE8"/>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48">
    <w:name w:val="xl1748"/>
    <w:basedOn w:val="a2"/>
    <w:rsid w:val="00651B11"/>
    <w:pPr>
      <w:widowControl/>
      <w:shd w:val="clear" w:color="FFFF00" w:fill="FDE9D9"/>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49">
    <w:name w:val="xl1749"/>
    <w:basedOn w:val="a2"/>
    <w:rsid w:val="00651B11"/>
    <w:pPr>
      <w:widowControl/>
      <w:shd w:val="clear" w:color="FFFF00" w:fill="BFBFBF"/>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50">
    <w:name w:val="xl1750"/>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1">
    <w:name w:val="xl1751"/>
    <w:basedOn w:val="a2"/>
    <w:rsid w:val="00651B11"/>
    <w:pPr>
      <w:widowControl/>
      <w:shd w:val="clear" w:color="0000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2">
    <w:name w:val="xl1752"/>
    <w:basedOn w:val="a2"/>
    <w:rsid w:val="00651B11"/>
    <w:pPr>
      <w:widowControl/>
      <w:shd w:val="clear" w:color="0000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3">
    <w:name w:val="xl1753"/>
    <w:basedOn w:val="a2"/>
    <w:rsid w:val="00651B11"/>
    <w:pPr>
      <w:widowControl/>
      <w:shd w:val="clear" w:color="000000" w:fill="B8CCE4"/>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54">
    <w:name w:val="xl1754"/>
    <w:basedOn w:val="a2"/>
    <w:rsid w:val="00651B11"/>
    <w:pPr>
      <w:widowControl/>
      <w:shd w:val="clear" w:color="FFFF00" w:fill="B8CCE4"/>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5">
    <w:name w:val="xl1755"/>
    <w:basedOn w:val="a2"/>
    <w:rsid w:val="00651B11"/>
    <w:pPr>
      <w:widowControl/>
      <w:shd w:val="clear" w:color="FFFF00" w:fill="BFBFB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6">
    <w:name w:val="xl1756"/>
    <w:basedOn w:val="a2"/>
    <w:rsid w:val="00651B11"/>
    <w:pPr>
      <w:widowControl/>
      <w:shd w:val="clear" w:color="000000" w:fill="B8CCE4"/>
      <w:adjustRightInd/>
      <w:spacing w:before="100" w:beforeAutospacing="1" w:after="100" w:afterAutospacing="1"/>
      <w:ind w:firstLine="0"/>
      <w:jc w:val="left"/>
      <w:textAlignment w:val="auto"/>
    </w:pPr>
    <w:rPr>
      <w:rFonts w:eastAsia="Times New Roman" w:cs="Arial"/>
      <w:b/>
      <w:bCs/>
      <w:spacing w:val="0"/>
      <w:sz w:val="16"/>
      <w:szCs w:val="16"/>
      <w:lang w:eastAsia="ru-RU"/>
    </w:rPr>
  </w:style>
  <w:style w:type="paragraph" w:customStyle="1" w:styleId="xl1757">
    <w:name w:val="xl1757"/>
    <w:basedOn w:val="a2"/>
    <w:rsid w:val="00651B11"/>
    <w:pPr>
      <w:widowControl/>
      <w:shd w:val="clear" w:color="FFFF00" w:fill="B8CCE4"/>
      <w:adjustRightInd/>
      <w:spacing w:before="100" w:beforeAutospacing="1" w:after="100" w:afterAutospacing="1"/>
      <w:ind w:firstLine="0"/>
      <w:jc w:val="center"/>
      <w:textAlignment w:val="auto"/>
    </w:pPr>
    <w:rPr>
      <w:rFonts w:eastAsia="Times New Roman" w:cs="Arial"/>
      <w:b/>
      <w:bCs/>
      <w:spacing w:val="0"/>
      <w:sz w:val="16"/>
      <w:szCs w:val="16"/>
      <w:lang w:eastAsia="ru-RU"/>
    </w:rPr>
  </w:style>
  <w:style w:type="paragraph" w:customStyle="1" w:styleId="xl1758">
    <w:name w:val="xl1758"/>
    <w:basedOn w:val="a2"/>
    <w:rsid w:val="00651B11"/>
    <w:pPr>
      <w:widowControl/>
      <w:shd w:val="clear" w:color="FFFF00" w:fill="BFBFBF"/>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59">
    <w:name w:val="xl1759"/>
    <w:basedOn w:val="a2"/>
    <w:rsid w:val="00651B11"/>
    <w:pPr>
      <w:widowControl/>
      <w:shd w:val="clear" w:color="000000" w:fill="800000"/>
      <w:adjustRightInd/>
      <w:spacing w:before="100" w:beforeAutospacing="1" w:after="100" w:afterAutospacing="1"/>
      <w:ind w:firstLine="0"/>
      <w:jc w:val="center"/>
      <w:textAlignment w:val="center"/>
    </w:pPr>
    <w:rPr>
      <w:rFonts w:eastAsia="Times New Roman" w:cs="Arial"/>
      <w:b/>
      <w:bCs/>
      <w:color w:val="FFFFFF"/>
      <w:spacing w:val="0"/>
      <w:sz w:val="24"/>
      <w:szCs w:val="24"/>
      <w:lang w:eastAsia="ru-RU"/>
    </w:rPr>
  </w:style>
  <w:style w:type="paragraph" w:customStyle="1" w:styleId="xl1760">
    <w:name w:val="xl1760"/>
    <w:basedOn w:val="a2"/>
    <w:rsid w:val="00651B11"/>
    <w:pPr>
      <w:widowControl/>
      <w:shd w:val="clear" w:color="000000" w:fill="FDE9D9"/>
      <w:adjustRightInd/>
      <w:spacing w:before="100" w:beforeAutospacing="1" w:after="100" w:afterAutospacing="1"/>
      <w:ind w:firstLine="0"/>
      <w:jc w:val="left"/>
      <w:textAlignment w:val="auto"/>
    </w:pPr>
    <w:rPr>
      <w:rFonts w:eastAsia="Times New Roman" w:cs="Arial"/>
      <w:b/>
      <w:bCs/>
      <w:color w:val="FF0000"/>
      <w:spacing w:val="0"/>
      <w:sz w:val="16"/>
      <w:szCs w:val="16"/>
      <w:lang w:eastAsia="ru-RU"/>
    </w:rPr>
  </w:style>
  <w:style w:type="paragraph" w:customStyle="1" w:styleId="xl1761">
    <w:name w:val="xl1761"/>
    <w:basedOn w:val="a2"/>
    <w:rsid w:val="00651B11"/>
    <w:pPr>
      <w:widowControl/>
      <w:shd w:val="clear" w:color="000000" w:fill="B8CCE4"/>
      <w:adjustRightInd/>
      <w:spacing w:before="100" w:beforeAutospacing="1" w:after="100" w:afterAutospacing="1"/>
      <w:ind w:firstLine="0"/>
      <w:jc w:val="left"/>
      <w:textAlignment w:val="center"/>
    </w:pPr>
    <w:rPr>
      <w:rFonts w:eastAsia="Times New Roman" w:cs="Arial"/>
      <w:b/>
      <w:bCs/>
      <w:spacing w:val="0"/>
      <w:sz w:val="16"/>
      <w:szCs w:val="16"/>
      <w:lang w:eastAsia="ru-RU"/>
    </w:rPr>
  </w:style>
  <w:style w:type="paragraph" w:customStyle="1" w:styleId="xl1762">
    <w:name w:val="xl1762"/>
    <w:basedOn w:val="a2"/>
    <w:rsid w:val="00651B11"/>
    <w:pPr>
      <w:widowControl/>
      <w:shd w:val="clear" w:color="000000" w:fill="FDE9D9"/>
      <w:adjustRightInd/>
      <w:spacing w:before="100" w:beforeAutospacing="1" w:after="100" w:afterAutospacing="1"/>
      <w:ind w:firstLine="0"/>
      <w:jc w:val="left"/>
      <w:textAlignment w:val="center"/>
    </w:pPr>
    <w:rPr>
      <w:rFonts w:eastAsia="Times New Roman" w:cs="Arial"/>
      <w:b/>
      <w:bCs/>
      <w:color w:val="FF0000"/>
      <w:spacing w:val="0"/>
      <w:sz w:val="16"/>
      <w:szCs w:val="16"/>
      <w:lang w:eastAsia="ru-RU"/>
    </w:rPr>
  </w:style>
  <w:style w:type="paragraph" w:customStyle="1" w:styleId="xl1763">
    <w:name w:val="xl1763"/>
    <w:basedOn w:val="a2"/>
    <w:rsid w:val="00651B11"/>
    <w:pPr>
      <w:widowControl/>
      <w:shd w:val="clear" w:color="000000" w:fill="FABF8F"/>
      <w:adjustRightInd/>
      <w:spacing w:before="100" w:beforeAutospacing="1" w:after="100" w:afterAutospacing="1"/>
      <w:ind w:firstLine="0"/>
      <w:jc w:val="right"/>
      <w:textAlignment w:val="center"/>
    </w:pPr>
    <w:rPr>
      <w:rFonts w:eastAsia="Times New Roman" w:cs="Arial"/>
      <w:spacing w:val="0"/>
      <w:sz w:val="16"/>
      <w:szCs w:val="16"/>
      <w:lang w:eastAsia="ru-RU"/>
    </w:rPr>
  </w:style>
  <w:style w:type="paragraph" w:customStyle="1" w:styleId="xl1764">
    <w:name w:val="xl1764"/>
    <w:basedOn w:val="a2"/>
    <w:rsid w:val="00651B11"/>
    <w:pPr>
      <w:widowControl/>
      <w:shd w:val="clear" w:color="000000" w:fill="FABF8F"/>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65">
    <w:name w:val="xl1765"/>
    <w:basedOn w:val="a2"/>
    <w:rsid w:val="00651B11"/>
    <w:pPr>
      <w:widowControl/>
      <w:shd w:val="clear" w:color="000000" w:fill="FABF8F"/>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66">
    <w:name w:val="xl1766"/>
    <w:basedOn w:val="a2"/>
    <w:rsid w:val="00651B11"/>
    <w:pPr>
      <w:widowControl/>
      <w:shd w:val="clear" w:color="000000" w:fill="974706"/>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7">
    <w:name w:val="xl1767"/>
    <w:basedOn w:val="a2"/>
    <w:rsid w:val="00651B11"/>
    <w:pPr>
      <w:widowControl/>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8">
    <w:name w:val="xl1768"/>
    <w:basedOn w:val="a2"/>
    <w:rsid w:val="00651B11"/>
    <w:pPr>
      <w:widowControl/>
      <w:shd w:val="clear" w:color="FFFF00" w:fill="B8CCE4"/>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69">
    <w:name w:val="xl1769"/>
    <w:basedOn w:val="a2"/>
    <w:rsid w:val="00651B11"/>
    <w:pPr>
      <w:widowControl/>
      <w:shd w:val="clear" w:color="FFFF00" w:fill="FDE9D9"/>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70">
    <w:name w:val="xl1770"/>
    <w:basedOn w:val="a2"/>
    <w:rsid w:val="00651B11"/>
    <w:pPr>
      <w:widowControl/>
      <w:shd w:val="clear" w:color="FFFF00" w:fill="B7DEE8"/>
      <w:adjustRightInd/>
      <w:spacing w:before="100" w:beforeAutospacing="1" w:after="100" w:afterAutospacing="1"/>
      <w:ind w:firstLine="0"/>
      <w:jc w:val="center"/>
      <w:textAlignment w:val="auto"/>
    </w:pPr>
    <w:rPr>
      <w:rFonts w:eastAsia="Times New Roman" w:cs="Arial"/>
      <w:b/>
      <w:bCs/>
      <w:color w:val="FF0000"/>
      <w:spacing w:val="0"/>
      <w:sz w:val="16"/>
      <w:szCs w:val="16"/>
      <w:lang w:eastAsia="ru-RU"/>
    </w:rPr>
  </w:style>
  <w:style w:type="paragraph" w:customStyle="1" w:styleId="xl1771">
    <w:name w:val="xl1771"/>
    <w:basedOn w:val="a2"/>
    <w:rsid w:val="00651B11"/>
    <w:pPr>
      <w:widowControl/>
      <w:shd w:val="clear" w:color="000000" w:fill="92D050"/>
      <w:adjustRightInd/>
      <w:spacing w:before="100" w:beforeAutospacing="1" w:after="100" w:afterAutospacing="1"/>
      <w:ind w:firstLine="0"/>
      <w:jc w:val="right"/>
      <w:textAlignment w:val="auto"/>
    </w:pPr>
    <w:rPr>
      <w:rFonts w:eastAsia="Times New Roman" w:cs="Arial"/>
      <w:spacing w:val="0"/>
      <w:sz w:val="16"/>
      <w:szCs w:val="16"/>
      <w:lang w:eastAsia="ru-RU"/>
    </w:rPr>
  </w:style>
  <w:style w:type="paragraph" w:customStyle="1" w:styleId="xl1772">
    <w:name w:val="xl1772"/>
    <w:basedOn w:val="a2"/>
    <w:rsid w:val="00651B11"/>
    <w:pPr>
      <w:widowControl/>
      <w:shd w:val="clear" w:color="000000" w:fill="92D050"/>
      <w:adjustRightInd/>
      <w:spacing w:before="100" w:beforeAutospacing="1" w:after="100" w:afterAutospacing="1"/>
      <w:ind w:firstLine="0"/>
      <w:jc w:val="left"/>
      <w:textAlignment w:val="auto"/>
    </w:pPr>
    <w:rPr>
      <w:rFonts w:eastAsia="Times New Roman" w:cs="Arial"/>
      <w:spacing w:val="0"/>
      <w:sz w:val="16"/>
      <w:szCs w:val="16"/>
      <w:lang w:eastAsia="ru-RU"/>
    </w:rPr>
  </w:style>
  <w:style w:type="paragraph" w:customStyle="1" w:styleId="xl1773">
    <w:name w:val="xl1773"/>
    <w:basedOn w:val="a2"/>
    <w:rsid w:val="00651B11"/>
    <w:pPr>
      <w:widowControl/>
      <w:shd w:val="clear" w:color="FFFF00" w:fill="FF0000"/>
      <w:adjustRightInd/>
      <w:spacing w:before="100" w:beforeAutospacing="1" w:after="100" w:afterAutospacing="1"/>
      <w:ind w:firstLine="0"/>
      <w:jc w:val="left"/>
      <w:textAlignment w:val="auto"/>
    </w:pPr>
    <w:rPr>
      <w:rFonts w:eastAsia="Times New Roman" w:cs="Arial"/>
      <w:spacing w:val="0"/>
      <w:sz w:val="16"/>
      <w:szCs w:val="16"/>
      <w:lang w:eastAsia="ru-RU"/>
    </w:rPr>
  </w:style>
  <w:style w:type="numbering" w:customStyle="1" w:styleId="265">
    <w:name w:val="Нет списка26"/>
    <w:next w:val="a5"/>
    <w:uiPriority w:val="99"/>
    <w:semiHidden/>
    <w:unhideWhenUsed/>
    <w:rsid w:val="00651B11"/>
  </w:style>
  <w:style w:type="numbering" w:customStyle="1" w:styleId="1111116">
    <w:name w:val="1 / 1.1 / 1.1.16"/>
    <w:basedOn w:val="a5"/>
    <w:next w:val="111111"/>
    <w:locked/>
    <w:rsid w:val="00651B11"/>
  </w:style>
  <w:style w:type="numbering" w:customStyle="1" w:styleId="1100">
    <w:name w:val="Нет списка110"/>
    <w:next w:val="a5"/>
    <w:uiPriority w:val="99"/>
    <w:semiHidden/>
    <w:unhideWhenUsed/>
    <w:rsid w:val="00651B11"/>
  </w:style>
  <w:style w:type="table" w:customStyle="1" w:styleId="1101">
    <w:name w:val="Светлая заливка110"/>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90">
    <w:name w:val="Светлая заливка119"/>
    <w:basedOn w:val="a4"/>
    <w:uiPriority w:val="60"/>
    <w:rsid w:val="00651B11"/>
    <w:pPr>
      <w:jc w:val="right"/>
    </w:pPr>
    <w:rPr>
      <w:rFonts w:ascii="Arial" w:hAnsi="Arial"/>
      <w:color w:val="000000"/>
      <w:sz w:val="1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74">
    <w:name w:val="Нет списка27"/>
    <w:next w:val="a5"/>
    <w:uiPriority w:val="99"/>
    <w:semiHidden/>
    <w:unhideWhenUsed/>
    <w:rsid w:val="00651B11"/>
  </w:style>
  <w:style w:type="numbering" w:customStyle="1" w:styleId="1111117">
    <w:name w:val="1 / 1.1 / 1.1.17"/>
    <w:basedOn w:val="a5"/>
    <w:next w:val="111111"/>
    <w:locked/>
    <w:rsid w:val="00651B11"/>
  </w:style>
  <w:style w:type="numbering" w:customStyle="1" w:styleId="1163">
    <w:name w:val="Нет списка116"/>
    <w:next w:val="a5"/>
    <w:uiPriority w:val="99"/>
    <w:semiHidden/>
    <w:unhideWhenUsed/>
    <w:rsid w:val="00651B11"/>
  </w:style>
  <w:style w:type="table" w:customStyle="1" w:styleId="1200">
    <w:name w:val="Светлая заливка120"/>
    <w:basedOn w:val="a4"/>
    <w:uiPriority w:val="60"/>
    <w:rsid w:val="00651B11"/>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02">
    <w:name w:val="Светлая заливка1110"/>
    <w:basedOn w:val="a4"/>
    <w:uiPriority w:val="60"/>
    <w:rsid w:val="00651B11"/>
    <w:pPr>
      <w:jc w:val="right"/>
    </w:pPr>
    <w:rPr>
      <w:rFonts w:ascii="Arial" w:hAnsi="Arial"/>
      <w:color w:val="000000"/>
      <w:sz w:val="1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7334">
    <w:name w:val="xl7334"/>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5">
    <w:name w:val="xl7335"/>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6">
    <w:name w:val="xl7336"/>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spacing w:val="0"/>
      <w:sz w:val="20"/>
      <w:szCs w:val="20"/>
      <w:lang w:eastAsia="ru-RU"/>
    </w:rPr>
  </w:style>
  <w:style w:type="paragraph" w:customStyle="1" w:styleId="xl7337">
    <w:name w:val="xl7337"/>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8">
    <w:name w:val="xl7338"/>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39">
    <w:name w:val="xl7339"/>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Narrow" w:eastAsia="Times New Roman" w:hAnsi="Arial Narrow"/>
      <w:b/>
      <w:bCs/>
      <w:i/>
      <w:iCs/>
      <w:spacing w:val="0"/>
      <w:sz w:val="20"/>
      <w:szCs w:val="20"/>
      <w:lang w:eastAsia="ru-RU"/>
    </w:rPr>
  </w:style>
  <w:style w:type="paragraph" w:customStyle="1" w:styleId="xl7340">
    <w:name w:val="xl7340"/>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1">
    <w:name w:val="xl7341"/>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u w:val="single"/>
      <w:lang w:eastAsia="ru-RU"/>
    </w:rPr>
  </w:style>
  <w:style w:type="paragraph" w:customStyle="1" w:styleId="xl7342">
    <w:name w:val="xl7342"/>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3">
    <w:name w:val="xl7343"/>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44">
    <w:name w:val="xl7344"/>
    <w:basedOn w:val="a2"/>
    <w:rsid w:val="00651B1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5">
    <w:name w:val="xl7345"/>
    <w:basedOn w:val="a2"/>
    <w:rsid w:val="00651B11"/>
    <w:pPr>
      <w:widowControl/>
      <w:adjustRightInd/>
      <w:spacing w:before="100" w:beforeAutospacing="1" w:after="100" w:afterAutospacing="1"/>
      <w:ind w:firstLine="0"/>
      <w:jc w:val="left"/>
      <w:textAlignment w:val="auto"/>
    </w:pPr>
    <w:rPr>
      <w:rFonts w:ascii="Arial Narrow" w:eastAsia="Times New Roman" w:hAnsi="Arial Narrow"/>
      <w:spacing w:val="0"/>
      <w:sz w:val="20"/>
      <w:szCs w:val="20"/>
      <w:lang w:eastAsia="ru-RU"/>
    </w:rPr>
  </w:style>
  <w:style w:type="paragraph" w:customStyle="1" w:styleId="xl7346">
    <w:name w:val="xl7346"/>
    <w:basedOn w:val="a2"/>
    <w:rsid w:val="00651B11"/>
    <w:pPr>
      <w:widowControl/>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47">
    <w:name w:val="xl7347"/>
    <w:basedOn w:val="a2"/>
    <w:rsid w:val="00651B1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48">
    <w:name w:val="xl7348"/>
    <w:basedOn w:val="a2"/>
    <w:rsid w:val="00651B11"/>
    <w:pPr>
      <w:widowControl/>
      <w:pBdr>
        <w:top w:val="single" w:sz="4" w:space="0" w:color="auto"/>
        <w:left w:val="single" w:sz="4" w:space="0" w:color="auto"/>
        <w:bottom w:val="single" w:sz="4" w:space="0" w:color="auto"/>
        <w:right w:val="single" w:sz="4" w:space="0" w:color="auto"/>
      </w:pBdr>
      <w:shd w:val="clear" w:color="000000" w:fill="CCC0DA"/>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49">
    <w:name w:val="xl7349"/>
    <w:basedOn w:val="a2"/>
    <w:rsid w:val="00651B11"/>
    <w:pPr>
      <w:widowControl/>
      <w:pBdr>
        <w:top w:val="single" w:sz="4" w:space="0" w:color="auto"/>
        <w:left w:val="single" w:sz="4" w:space="0" w:color="auto"/>
        <w:bottom w:val="single" w:sz="4" w:space="0" w:color="auto"/>
        <w:right w:val="single" w:sz="4" w:space="0" w:color="auto"/>
      </w:pBdr>
      <w:shd w:val="clear" w:color="000000" w:fill="CCC0DA"/>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0">
    <w:name w:val="xl7350"/>
    <w:basedOn w:val="a2"/>
    <w:rsid w:val="00651B11"/>
    <w:pPr>
      <w:widowControl/>
      <w:shd w:val="clear" w:color="000000" w:fill="CCC0DA"/>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51">
    <w:name w:val="xl7351"/>
    <w:basedOn w:val="a2"/>
    <w:rsid w:val="00651B11"/>
    <w:pPr>
      <w:widowControl/>
      <w:pBdr>
        <w:top w:val="single" w:sz="4" w:space="0" w:color="auto"/>
        <w:left w:val="single" w:sz="4" w:space="0" w:color="auto"/>
        <w:bottom w:val="single" w:sz="4" w:space="0" w:color="auto"/>
        <w:right w:val="single" w:sz="4" w:space="0" w:color="auto"/>
      </w:pBdr>
      <w:shd w:val="clear" w:color="000000" w:fill="DA9694"/>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2">
    <w:name w:val="xl7352"/>
    <w:basedOn w:val="a2"/>
    <w:rsid w:val="00651B11"/>
    <w:pPr>
      <w:widowControl/>
      <w:shd w:val="clear" w:color="000000" w:fill="DA969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7353">
    <w:name w:val="xl7353"/>
    <w:basedOn w:val="a2"/>
    <w:rsid w:val="00651B1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4">
    <w:name w:val="xl7354"/>
    <w:basedOn w:val="a2"/>
    <w:rsid w:val="00651B1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left"/>
      <w:textAlignment w:val="auto"/>
    </w:pPr>
    <w:rPr>
      <w:rFonts w:ascii="Arial Narrow" w:eastAsia="Times New Roman" w:hAnsi="Arial Narrow"/>
      <w:b/>
      <w:bCs/>
      <w:i/>
      <w:iCs/>
      <w:spacing w:val="0"/>
      <w:sz w:val="20"/>
      <w:szCs w:val="20"/>
      <w:lang w:eastAsia="ru-RU"/>
    </w:rPr>
  </w:style>
  <w:style w:type="paragraph" w:customStyle="1" w:styleId="xl7355">
    <w:name w:val="xl7355"/>
    <w:basedOn w:val="a2"/>
    <w:rsid w:val="00651B11"/>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6">
    <w:name w:val="xl7356"/>
    <w:basedOn w:val="a2"/>
    <w:rsid w:val="00651B11"/>
    <w:pPr>
      <w:widowControl/>
      <w:pBdr>
        <w:top w:val="single" w:sz="4" w:space="0" w:color="auto"/>
        <w:left w:val="single" w:sz="4" w:space="0" w:color="auto"/>
        <w:bottom w:val="single" w:sz="4" w:space="0" w:color="auto"/>
        <w:right w:val="single" w:sz="4" w:space="0" w:color="auto"/>
      </w:pBdr>
      <w:shd w:val="clear" w:color="000000" w:fill="DCE6F1"/>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paragraph" w:customStyle="1" w:styleId="xl7357">
    <w:name w:val="xl7357"/>
    <w:basedOn w:val="a2"/>
    <w:rsid w:val="00651B11"/>
    <w:pPr>
      <w:widowControl/>
      <w:pBdr>
        <w:top w:val="single" w:sz="4" w:space="0" w:color="auto"/>
        <w:left w:val="single" w:sz="4" w:space="0" w:color="auto"/>
        <w:bottom w:val="single" w:sz="4" w:space="0" w:color="auto"/>
        <w:right w:val="single" w:sz="4" w:space="0" w:color="auto"/>
      </w:pBdr>
      <w:shd w:val="clear" w:color="000000" w:fill="DA9694"/>
      <w:adjustRightInd/>
      <w:spacing w:before="100" w:beforeAutospacing="1" w:after="100" w:afterAutospacing="1"/>
      <w:ind w:firstLine="0"/>
      <w:jc w:val="right"/>
      <w:textAlignment w:val="auto"/>
    </w:pPr>
    <w:rPr>
      <w:rFonts w:ascii="Arial Narrow" w:eastAsia="Times New Roman" w:hAnsi="Arial Narrow"/>
      <w:b/>
      <w:bCs/>
      <w:i/>
      <w:iCs/>
      <w:spacing w:val="0"/>
      <w:sz w:val="20"/>
      <w:szCs w:val="20"/>
      <w:lang w:eastAsia="ru-RU"/>
    </w:rPr>
  </w:style>
  <w:style w:type="character" w:customStyle="1" w:styleId="apple-converted-space">
    <w:name w:val="apple-converted-space"/>
    <w:basedOn w:val="a3"/>
    <w:rsid w:val="00163131"/>
  </w:style>
  <w:style w:type="paragraph" w:customStyle="1" w:styleId="xl58843">
    <w:name w:val="xl58843"/>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44">
    <w:name w:val="xl58844"/>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45">
    <w:name w:val="xl58845"/>
    <w:basedOn w:val="a2"/>
    <w:rsid w:val="0075028D"/>
    <w:pPr>
      <w:widowControl/>
      <w:pBdr>
        <w:top w:val="single" w:sz="4" w:space="0" w:color="auto"/>
        <w:left w:val="single" w:sz="4" w:space="0" w:color="auto"/>
        <w:bottom w:val="single" w:sz="4" w:space="0" w:color="auto"/>
        <w:right w:val="single" w:sz="4" w:space="0" w:color="auto"/>
      </w:pBdr>
      <w:shd w:val="clear" w:color="000000" w:fill="948B54"/>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46">
    <w:name w:val="xl58846"/>
    <w:basedOn w:val="a2"/>
    <w:rsid w:val="0075028D"/>
    <w:pPr>
      <w:widowControl/>
      <w:pBdr>
        <w:top w:val="single" w:sz="4" w:space="0" w:color="auto"/>
        <w:left w:val="single" w:sz="4" w:space="0" w:color="auto"/>
        <w:bottom w:val="single" w:sz="4" w:space="0" w:color="auto"/>
        <w:right w:val="single" w:sz="4" w:space="0" w:color="auto"/>
      </w:pBdr>
      <w:shd w:val="clear" w:color="000000" w:fill="948B54"/>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58847">
    <w:name w:val="xl58847"/>
    <w:basedOn w:val="a2"/>
    <w:rsid w:val="0075028D"/>
    <w:pPr>
      <w:widowControl/>
      <w:pBdr>
        <w:top w:val="single" w:sz="4" w:space="0" w:color="auto"/>
        <w:left w:val="single" w:sz="4" w:space="0" w:color="auto"/>
        <w:bottom w:val="single" w:sz="4" w:space="0" w:color="auto"/>
        <w:right w:val="single" w:sz="4" w:space="0" w:color="auto"/>
      </w:pBdr>
      <w:shd w:val="clear" w:color="000000" w:fill="B2A1C7"/>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58848">
    <w:name w:val="xl58848"/>
    <w:basedOn w:val="a2"/>
    <w:rsid w:val="0075028D"/>
    <w:pPr>
      <w:widowControl/>
      <w:pBdr>
        <w:top w:val="single" w:sz="4" w:space="0" w:color="auto"/>
        <w:left w:val="single" w:sz="4" w:space="0" w:color="auto"/>
        <w:bottom w:val="single" w:sz="4" w:space="0" w:color="auto"/>
        <w:right w:val="single" w:sz="4" w:space="0" w:color="auto"/>
      </w:pBdr>
      <w:shd w:val="clear" w:color="000000" w:fill="B2A1C7"/>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58849">
    <w:name w:val="xl58849"/>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0">
    <w:name w:val="xl58850"/>
    <w:basedOn w:val="a2"/>
    <w:rsid w:val="0075028D"/>
    <w:pPr>
      <w:widowControl/>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1">
    <w:name w:val="xl58851"/>
    <w:basedOn w:val="a2"/>
    <w:rsid w:val="0075028D"/>
    <w:pPr>
      <w:widowControl/>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2">
    <w:name w:val="xl58852"/>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3">
    <w:name w:val="xl58853"/>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4">
    <w:name w:val="xl58854"/>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5">
    <w:name w:val="xl58855"/>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6">
    <w:name w:val="xl58856"/>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7">
    <w:name w:val="xl58857"/>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8">
    <w:name w:val="xl58858"/>
    <w:basedOn w:val="a2"/>
    <w:rsid w:val="0075028D"/>
    <w:pPr>
      <w:widowControl/>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59">
    <w:name w:val="xl58859"/>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0">
    <w:name w:val="xl58860"/>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1">
    <w:name w:val="xl58861"/>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2">
    <w:name w:val="xl58862"/>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3">
    <w:name w:val="xl58863"/>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864">
    <w:name w:val="xl58864"/>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5">
    <w:name w:val="xl58865"/>
    <w:basedOn w:val="a2"/>
    <w:rsid w:val="0075028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6">
    <w:name w:val="xl58866"/>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7">
    <w:name w:val="xl58867"/>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8">
    <w:name w:val="xl58868"/>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69">
    <w:name w:val="xl58869"/>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70">
    <w:name w:val="xl58870"/>
    <w:basedOn w:val="a2"/>
    <w:rsid w:val="0075028D"/>
    <w:pPr>
      <w:widowControl/>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58871">
    <w:name w:val="xl58871"/>
    <w:basedOn w:val="a2"/>
    <w:rsid w:val="0075028D"/>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4473">
    <w:name w:val="xl4473"/>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b/>
      <w:bCs/>
      <w:i/>
      <w:iCs/>
      <w:color w:val="000000"/>
      <w:spacing w:val="0"/>
      <w:sz w:val="20"/>
      <w:szCs w:val="20"/>
      <w:lang w:eastAsia="ru-RU"/>
    </w:rPr>
  </w:style>
  <w:style w:type="paragraph" w:customStyle="1" w:styleId="xl4474">
    <w:name w:val="xl4474"/>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textAlignment w:val="center"/>
    </w:pPr>
    <w:rPr>
      <w:rFonts w:ascii="Times New Roman" w:eastAsia="Times New Roman" w:hAnsi="Times New Roman"/>
      <w:spacing w:val="0"/>
      <w:sz w:val="24"/>
      <w:szCs w:val="24"/>
      <w:lang w:eastAsia="ru-RU"/>
    </w:rPr>
  </w:style>
  <w:style w:type="paragraph" w:customStyle="1" w:styleId="xl4475">
    <w:name w:val="xl4475"/>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4476">
    <w:name w:val="xl4476"/>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sz w:val="20"/>
      <w:szCs w:val="20"/>
      <w:lang w:eastAsia="ru-RU"/>
    </w:rPr>
  </w:style>
  <w:style w:type="paragraph" w:customStyle="1" w:styleId="xl4477">
    <w:name w:val="xl4477"/>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i/>
      <w:iCs/>
      <w:spacing w:val="0"/>
      <w:sz w:val="20"/>
      <w:szCs w:val="20"/>
      <w:lang w:eastAsia="ru-RU"/>
    </w:rPr>
  </w:style>
  <w:style w:type="paragraph" w:customStyle="1" w:styleId="xl4478">
    <w:name w:val="xl4478"/>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top"/>
    </w:pPr>
    <w:rPr>
      <w:rFonts w:eastAsia="Times New Roman" w:cs="Arial"/>
      <w:color w:val="000000"/>
      <w:spacing w:val="0"/>
      <w:sz w:val="20"/>
      <w:szCs w:val="20"/>
      <w:lang w:eastAsia="ru-RU"/>
    </w:rPr>
  </w:style>
  <w:style w:type="paragraph" w:customStyle="1" w:styleId="xl4479">
    <w:name w:val="xl4479"/>
    <w:basedOn w:val="a2"/>
    <w:rsid w:val="00054D9C"/>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4480">
    <w:name w:val="xl4480"/>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color w:val="000000"/>
      <w:spacing w:val="0"/>
      <w:sz w:val="20"/>
      <w:szCs w:val="20"/>
      <w:lang w:eastAsia="ru-RU"/>
    </w:rPr>
  </w:style>
  <w:style w:type="paragraph" w:customStyle="1" w:styleId="xl4481">
    <w:name w:val="xl4481"/>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4482">
    <w:name w:val="xl4482"/>
    <w:basedOn w:val="a2"/>
    <w:rsid w:val="00054D9C"/>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4483">
    <w:name w:val="xl4483"/>
    <w:basedOn w:val="a2"/>
    <w:rsid w:val="00054D9C"/>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4484">
    <w:name w:val="xl4484"/>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4485">
    <w:name w:val="xl4485"/>
    <w:basedOn w:val="a2"/>
    <w:rsid w:val="00054D9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4486">
    <w:name w:val="xl4486"/>
    <w:basedOn w:val="a2"/>
    <w:rsid w:val="00054D9C"/>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4487">
    <w:name w:val="xl4487"/>
    <w:basedOn w:val="a2"/>
    <w:rsid w:val="00054D9C"/>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4472">
    <w:name w:val="xl4472"/>
    <w:basedOn w:val="a2"/>
    <w:rsid w:val="005D7AB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4470">
    <w:name w:val="xl4470"/>
    <w:basedOn w:val="a2"/>
    <w:rsid w:val="003505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b/>
      <w:bCs/>
      <w:i/>
      <w:iCs/>
      <w:color w:val="000000"/>
      <w:spacing w:val="0"/>
      <w:sz w:val="20"/>
      <w:szCs w:val="20"/>
      <w:lang w:eastAsia="ru-RU"/>
    </w:rPr>
  </w:style>
  <w:style w:type="paragraph" w:customStyle="1" w:styleId="xl4471">
    <w:name w:val="xl4471"/>
    <w:basedOn w:val="a2"/>
    <w:rsid w:val="003505F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textAlignment w:val="center"/>
    </w:pPr>
    <w:rPr>
      <w:rFonts w:ascii="Times New Roman" w:eastAsia="Times New Roman" w:hAnsi="Times New Roman"/>
      <w:spacing w:val="0"/>
      <w:sz w:val="24"/>
      <w:szCs w:val="24"/>
      <w:lang w:eastAsia="ru-RU"/>
    </w:rPr>
  </w:style>
  <w:style w:type="paragraph" w:customStyle="1" w:styleId="xl58920">
    <w:name w:val="xl58920"/>
    <w:basedOn w:val="a2"/>
    <w:rsid w:val="003005F0"/>
    <w:pPr>
      <w:widowControl/>
      <w:pBdr>
        <w:top w:val="single" w:sz="4" w:space="0" w:color="auto"/>
        <w:left w:val="single" w:sz="4" w:space="17"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spacing w:val="0"/>
      <w:sz w:val="24"/>
      <w:szCs w:val="24"/>
      <w:lang w:eastAsia="ru-RU"/>
    </w:rPr>
  </w:style>
  <w:style w:type="paragraph" w:customStyle="1" w:styleId="xl58921">
    <w:name w:val="xl58921"/>
    <w:basedOn w:val="a2"/>
    <w:rsid w:val="003005F0"/>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auto"/>
    </w:pPr>
    <w:rPr>
      <w:rFonts w:eastAsia="Times New Roman" w:cs="Arial"/>
      <w:spacing w:val="0"/>
      <w:sz w:val="24"/>
      <w:szCs w:val="24"/>
      <w:lang w:eastAsia="ru-RU"/>
    </w:rPr>
  </w:style>
  <w:style w:type="paragraph" w:customStyle="1" w:styleId="xl58922">
    <w:name w:val="xl58922"/>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23">
    <w:name w:val="xl58923"/>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24">
    <w:name w:val="xl58924"/>
    <w:basedOn w:val="a2"/>
    <w:rsid w:val="003005F0"/>
    <w:pPr>
      <w:widowControl/>
      <w:pBdr>
        <w:top w:val="single" w:sz="4" w:space="0" w:color="auto"/>
        <w:left w:val="single" w:sz="4" w:space="0" w:color="auto"/>
        <w:bottom w:val="single" w:sz="4" w:space="0" w:color="auto"/>
        <w:right w:val="single" w:sz="4" w:space="0" w:color="auto"/>
      </w:pBdr>
      <w:shd w:val="clear" w:color="000000" w:fill="948B54"/>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25">
    <w:name w:val="xl58925"/>
    <w:basedOn w:val="a2"/>
    <w:rsid w:val="003005F0"/>
    <w:pPr>
      <w:widowControl/>
      <w:pBdr>
        <w:top w:val="single" w:sz="4" w:space="0" w:color="auto"/>
        <w:left w:val="single" w:sz="4" w:space="0" w:color="auto"/>
        <w:bottom w:val="single" w:sz="4" w:space="0" w:color="auto"/>
        <w:right w:val="single" w:sz="4" w:space="0" w:color="auto"/>
      </w:pBdr>
      <w:shd w:val="clear" w:color="000000" w:fill="948B54"/>
      <w:adjustRightInd/>
      <w:spacing w:before="100" w:beforeAutospacing="1" w:after="100" w:afterAutospacing="1"/>
      <w:ind w:firstLine="0"/>
      <w:jc w:val="left"/>
      <w:textAlignment w:val="auto"/>
    </w:pPr>
    <w:rPr>
      <w:rFonts w:eastAsia="Times New Roman" w:cs="Arial"/>
      <w:b/>
      <w:bCs/>
      <w:color w:val="FFFFFF"/>
      <w:spacing w:val="0"/>
      <w:sz w:val="24"/>
      <w:szCs w:val="24"/>
      <w:lang w:eastAsia="ru-RU"/>
    </w:rPr>
  </w:style>
  <w:style w:type="paragraph" w:customStyle="1" w:styleId="xl58926">
    <w:name w:val="xl58926"/>
    <w:basedOn w:val="a2"/>
    <w:rsid w:val="003005F0"/>
    <w:pPr>
      <w:widowControl/>
      <w:pBdr>
        <w:top w:val="single" w:sz="4" w:space="0" w:color="auto"/>
        <w:left w:val="single" w:sz="4" w:space="0" w:color="auto"/>
        <w:bottom w:val="single" w:sz="4" w:space="0" w:color="auto"/>
        <w:right w:val="single" w:sz="4" w:space="0" w:color="auto"/>
      </w:pBdr>
      <w:shd w:val="clear" w:color="000000" w:fill="B2A1C7"/>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58927">
    <w:name w:val="xl58927"/>
    <w:basedOn w:val="a2"/>
    <w:rsid w:val="003005F0"/>
    <w:pPr>
      <w:widowControl/>
      <w:pBdr>
        <w:top w:val="single" w:sz="4" w:space="0" w:color="auto"/>
        <w:left w:val="single" w:sz="4" w:space="0" w:color="auto"/>
        <w:bottom w:val="single" w:sz="4" w:space="0" w:color="auto"/>
        <w:right w:val="single" w:sz="4" w:space="0" w:color="auto"/>
      </w:pBdr>
      <w:shd w:val="clear" w:color="000000" w:fill="B2A1C7"/>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58928">
    <w:name w:val="xl58928"/>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29">
    <w:name w:val="xl58929"/>
    <w:basedOn w:val="a2"/>
    <w:rsid w:val="003005F0"/>
    <w:pPr>
      <w:widowControl/>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0">
    <w:name w:val="xl58930"/>
    <w:basedOn w:val="a2"/>
    <w:rsid w:val="003005F0"/>
    <w:pPr>
      <w:widowControl/>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1">
    <w:name w:val="xl58931"/>
    <w:basedOn w:val="a2"/>
    <w:rsid w:val="003005F0"/>
    <w:pPr>
      <w:widowControl/>
      <w:pBdr>
        <w:top w:val="single" w:sz="4" w:space="0" w:color="auto"/>
        <w:left w:val="single" w:sz="4" w:space="25" w:color="auto"/>
        <w:bottom w:val="single" w:sz="4" w:space="0" w:color="auto"/>
        <w:right w:val="single" w:sz="4" w:space="0" w:color="auto"/>
      </w:pBdr>
      <w:adjustRightInd/>
      <w:spacing w:before="100" w:beforeAutospacing="1" w:after="100" w:afterAutospacing="1"/>
      <w:ind w:firstLineChars="300" w:firstLine="0"/>
      <w:jc w:val="left"/>
      <w:textAlignment w:val="auto"/>
    </w:pPr>
    <w:rPr>
      <w:rFonts w:eastAsia="Times New Roman" w:cs="Arial"/>
      <w:spacing w:val="0"/>
      <w:sz w:val="24"/>
      <w:szCs w:val="24"/>
      <w:lang w:eastAsia="ru-RU"/>
    </w:rPr>
  </w:style>
  <w:style w:type="paragraph" w:customStyle="1" w:styleId="xl58932">
    <w:name w:val="xl58932"/>
    <w:basedOn w:val="a2"/>
    <w:rsid w:val="003005F0"/>
    <w:pPr>
      <w:widowControl/>
      <w:pBdr>
        <w:top w:val="single" w:sz="4" w:space="0" w:color="auto"/>
        <w:left w:val="single" w:sz="4" w:space="31" w:color="auto"/>
        <w:bottom w:val="single" w:sz="4" w:space="0" w:color="auto"/>
        <w:right w:val="single" w:sz="4" w:space="0" w:color="auto"/>
      </w:pBdr>
      <w:adjustRightInd/>
      <w:spacing w:before="100" w:beforeAutospacing="1" w:after="100" w:afterAutospacing="1"/>
      <w:ind w:firstLineChars="400" w:firstLine="0"/>
      <w:jc w:val="left"/>
      <w:textAlignment w:val="auto"/>
    </w:pPr>
    <w:rPr>
      <w:rFonts w:eastAsia="Times New Roman" w:cs="Arial"/>
      <w:spacing w:val="0"/>
      <w:sz w:val="24"/>
      <w:szCs w:val="24"/>
      <w:lang w:eastAsia="ru-RU"/>
    </w:rPr>
  </w:style>
  <w:style w:type="paragraph" w:customStyle="1" w:styleId="xl58933">
    <w:name w:val="xl58933"/>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4">
    <w:name w:val="xl58934"/>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5">
    <w:name w:val="xl58935"/>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6">
    <w:name w:val="xl58936"/>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7">
    <w:name w:val="xl58937"/>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8">
    <w:name w:val="xl58938"/>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39">
    <w:name w:val="xl58939"/>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40">
    <w:name w:val="xl58940"/>
    <w:basedOn w:val="a2"/>
    <w:rsid w:val="003005F0"/>
    <w:pPr>
      <w:widowControl/>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41">
    <w:name w:val="xl58941"/>
    <w:basedOn w:val="a2"/>
    <w:rsid w:val="003005F0"/>
    <w:pPr>
      <w:widowControl/>
      <w:pBdr>
        <w:top w:val="single" w:sz="4" w:space="0" w:color="auto"/>
        <w:left w:val="single" w:sz="4" w:space="25" w:color="auto"/>
        <w:bottom w:val="single" w:sz="4" w:space="0" w:color="auto"/>
        <w:right w:val="single" w:sz="4" w:space="0" w:color="auto"/>
      </w:pBdr>
      <w:shd w:val="clear" w:color="000000" w:fill="FF0000"/>
      <w:adjustRightInd/>
      <w:spacing w:before="100" w:beforeAutospacing="1" w:after="100" w:afterAutospacing="1"/>
      <w:ind w:firstLineChars="300" w:firstLine="0"/>
      <w:jc w:val="left"/>
      <w:textAlignment w:val="auto"/>
    </w:pPr>
    <w:rPr>
      <w:rFonts w:eastAsia="Times New Roman" w:cs="Arial"/>
      <w:spacing w:val="0"/>
      <w:sz w:val="24"/>
      <w:szCs w:val="24"/>
      <w:lang w:eastAsia="ru-RU"/>
    </w:rPr>
  </w:style>
  <w:style w:type="paragraph" w:customStyle="1" w:styleId="xl58942">
    <w:name w:val="xl58942"/>
    <w:basedOn w:val="a2"/>
    <w:rsid w:val="003005F0"/>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43">
    <w:name w:val="xl58943"/>
    <w:basedOn w:val="a2"/>
    <w:rsid w:val="003005F0"/>
    <w:pPr>
      <w:widowControl/>
      <w:pBdr>
        <w:top w:val="single" w:sz="4" w:space="0" w:color="auto"/>
        <w:left w:val="single" w:sz="4" w:space="8" w:color="auto"/>
        <w:bottom w:val="single" w:sz="4" w:space="0" w:color="auto"/>
        <w:right w:val="single" w:sz="4" w:space="0" w:color="auto"/>
      </w:pBdr>
      <w:shd w:val="clear" w:color="000000" w:fill="FF0000"/>
      <w:adjustRightInd/>
      <w:spacing w:before="100" w:beforeAutospacing="1" w:after="100" w:afterAutospacing="1"/>
      <w:ind w:firstLineChars="100" w:firstLine="0"/>
      <w:jc w:val="left"/>
      <w:textAlignment w:val="auto"/>
    </w:pPr>
    <w:rPr>
      <w:rFonts w:eastAsia="Times New Roman" w:cs="Arial"/>
      <w:spacing w:val="0"/>
      <w:sz w:val="24"/>
      <w:szCs w:val="24"/>
      <w:lang w:eastAsia="ru-RU"/>
    </w:rPr>
  </w:style>
  <w:style w:type="paragraph" w:customStyle="1" w:styleId="xl58944">
    <w:name w:val="xl58944"/>
    <w:basedOn w:val="a2"/>
    <w:rsid w:val="003005F0"/>
    <w:pPr>
      <w:widowControl/>
      <w:pBdr>
        <w:top w:val="single" w:sz="4" w:space="0" w:color="auto"/>
        <w:left w:val="single" w:sz="4" w:space="31" w:color="auto"/>
        <w:bottom w:val="single" w:sz="4" w:space="0" w:color="auto"/>
        <w:right w:val="single" w:sz="4" w:space="0" w:color="auto"/>
      </w:pBdr>
      <w:shd w:val="clear" w:color="000000" w:fill="FF0000"/>
      <w:adjustRightInd/>
      <w:spacing w:before="100" w:beforeAutospacing="1" w:after="100" w:afterAutospacing="1"/>
      <w:ind w:firstLineChars="400" w:firstLine="0"/>
      <w:jc w:val="left"/>
      <w:textAlignment w:val="auto"/>
    </w:pPr>
    <w:rPr>
      <w:rFonts w:eastAsia="Times New Roman" w:cs="Arial"/>
      <w:spacing w:val="0"/>
      <w:sz w:val="24"/>
      <w:szCs w:val="24"/>
      <w:lang w:eastAsia="ru-RU"/>
    </w:rPr>
  </w:style>
  <w:style w:type="paragraph" w:customStyle="1" w:styleId="xl58945">
    <w:name w:val="xl58945"/>
    <w:basedOn w:val="a2"/>
    <w:rsid w:val="003005F0"/>
    <w:pPr>
      <w:widowControl/>
      <w:pBdr>
        <w:top w:val="single" w:sz="4" w:space="0" w:color="auto"/>
        <w:left w:val="single" w:sz="4" w:space="17" w:color="auto"/>
        <w:bottom w:val="single" w:sz="4" w:space="0" w:color="auto"/>
        <w:right w:val="single" w:sz="4" w:space="0" w:color="auto"/>
      </w:pBdr>
      <w:shd w:val="clear" w:color="000000" w:fill="FF0000"/>
      <w:adjustRightInd/>
      <w:spacing w:before="100" w:beforeAutospacing="1" w:after="100" w:afterAutospacing="1"/>
      <w:ind w:firstLineChars="200" w:firstLine="0"/>
      <w:jc w:val="left"/>
      <w:textAlignment w:val="auto"/>
    </w:pPr>
    <w:rPr>
      <w:rFonts w:eastAsia="Times New Roman" w:cs="Arial"/>
      <w:spacing w:val="0"/>
      <w:sz w:val="24"/>
      <w:szCs w:val="24"/>
      <w:lang w:eastAsia="ru-RU"/>
    </w:rPr>
  </w:style>
  <w:style w:type="paragraph" w:customStyle="1" w:styleId="xl58946">
    <w:name w:val="xl58946"/>
    <w:basedOn w:val="a2"/>
    <w:rsid w:val="003005F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58947">
    <w:name w:val="xl58947"/>
    <w:basedOn w:val="a2"/>
    <w:rsid w:val="003005F0"/>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auto"/>
    </w:pPr>
    <w:rPr>
      <w:rFonts w:eastAsia="Times New Roman" w:cs="Arial"/>
      <w:spacing w:val="0"/>
      <w:sz w:val="24"/>
      <w:szCs w:val="24"/>
      <w:lang w:eastAsia="ru-RU"/>
    </w:rPr>
  </w:style>
  <w:style w:type="paragraph" w:customStyle="1" w:styleId="xl62852">
    <w:name w:val="xl62852"/>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b/>
      <w:bCs/>
      <w:i/>
      <w:iCs/>
      <w:color w:val="000000"/>
      <w:spacing w:val="0"/>
      <w:sz w:val="20"/>
      <w:szCs w:val="20"/>
      <w:lang w:eastAsia="ru-RU"/>
    </w:rPr>
  </w:style>
  <w:style w:type="paragraph" w:customStyle="1" w:styleId="xl62853">
    <w:name w:val="xl62853"/>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color w:val="000000"/>
      <w:spacing w:val="0"/>
      <w:sz w:val="20"/>
      <w:szCs w:val="20"/>
      <w:lang w:eastAsia="ru-RU"/>
    </w:rPr>
  </w:style>
  <w:style w:type="paragraph" w:customStyle="1" w:styleId="xl62854">
    <w:name w:val="xl62854"/>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62855">
    <w:name w:val="xl62855"/>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2856">
    <w:name w:val="xl62856"/>
    <w:basedOn w:val="a2"/>
    <w:rsid w:val="000C1E5C"/>
    <w:pPr>
      <w:widowControl/>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62857">
    <w:name w:val="xl62857"/>
    <w:basedOn w:val="a2"/>
    <w:rsid w:val="000C1E5C"/>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2858">
    <w:name w:val="xl62858"/>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62859">
    <w:name w:val="xl62859"/>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0">
    <w:name w:val="xl62860"/>
    <w:basedOn w:val="a2"/>
    <w:rsid w:val="000C1E5C"/>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1">
    <w:name w:val="xl62861"/>
    <w:basedOn w:val="a2"/>
    <w:rsid w:val="000C1E5C"/>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2">
    <w:name w:val="xl62862"/>
    <w:basedOn w:val="a2"/>
    <w:rsid w:val="000C1E5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20"/>
      <w:szCs w:val="20"/>
      <w:lang w:eastAsia="ru-RU"/>
    </w:rPr>
  </w:style>
  <w:style w:type="paragraph" w:customStyle="1" w:styleId="xl58918">
    <w:name w:val="xl58918"/>
    <w:basedOn w:val="a2"/>
    <w:rsid w:val="006F7D41"/>
    <w:pPr>
      <w:widowControl/>
      <w:pBdr>
        <w:top w:val="single" w:sz="4" w:space="0" w:color="auto"/>
        <w:left w:val="single" w:sz="4" w:space="15"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spacing w:val="0"/>
      <w:sz w:val="24"/>
      <w:szCs w:val="24"/>
      <w:lang w:eastAsia="ru-RU"/>
    </w:rPr>
  </w:style>
  <w:style w:type="paragraph" w:customStyle="1" w:styleId="xl58919">
    <w:name w:val="xl58919"/>
    <w:basedOn w:val="a2"/>
    <w:rsid w:val="006F7D41"/>
    <w:pPr>
      <w:widowControl/>
      <w:pBdr>
        <w:top w:val="single" w:sz="4" w:space="0" w:color="auto"/>
        <w:left w:val="single" w:sz="4" w:space="8" w:color="auto"/>
        <w:bottom w:val="single" w:sz="4" w:space="0" w:color="auto"/>
        <w:right w:val="single" w:sz="4" w:space="0" w:color="auto"/>
      </w:pBdr>
      <w:adjustRightInd/>
      <w:spacing w:before="100" w:beforeAutospacing="1" w:after="100" w:afterAutospacing="1"/>
      <w:ind w:firstLineChars="100" w:firstLine="0"/>
      <w:jc w:val="left"/>
      <w:textAlignment w:val="auto"/>
    </w:pPr>
    <w:rPr>
      <w:rFonts w:eastAsia="Times New Roman" w:cs="Arial"/>
      <w:spacing w:val="0"/>
      <w:sz w:val="24"/>
      <w:szCs w:val="24"/>
      <w:lang w:eastAsia="ru-RU"/>
    </w:rPr>
  </w:style>
  <w:style w:type="paragraph" w:customStyle="1" w:styleId="xl62863">
    <w:name w:val="xl62863"/>
    <w:basedOn w:val="a2"/>
    <w:rsid w:val="00DB3667"/>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62864">
    <w:name w:val="xl62864"/>
    <w:basedOn w:val="a2"/>
    <w:rsid w:val="00DB366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5">
    <w:name w:val="xl62865"/>
    <w:basedOn w:val="a2"/>
    <w:rsid w:val="00DB3667"/>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62866">
    <w:name w:val="xl62866"/>
    <w:basedOn w:val="a2"/>
    <w:rsid w:val="00DB3667"/>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i/>
      <w:iCs/>
      <w:spacing w:val="0"/>
      <w:sz w:val="20"/>
      <w:szCs w:val="20"/>
      <w:lang w:eastAsia="ru-RU"/>
    </w:rPr>
  </w:style>
  <w:style w:type="paragraph" w:customStyle="1" w:styleId="xl32663">
    <w:name w:val="xl32663"/>
    <w:basedOn w:val="a2"/>
    <w:rsid w:val="003F3E4C"/>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2664">
    <w:name w:val="xl32664"/>
    <w:basedOn w:val="a2"/>
    <w:rsid w:val="003F3E4C"/>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2665">
    <w:name w:val="xl32665"/>
    <w:basedOn w:val="a2"/>
    <w:rsid w:val="003F3E4C"/>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2666">
    <w:name w:val="xl32666"/>
    <w:basedOn w:val="a2"/>
    <w:rsid w:val="003F3E4C"/>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2667">
    <w:name w:val="xl32667"/>
    <w:basedOn w:val="a2"/>
    <w:rsid w:val="003F3E4C"/>
    <w:pPr>
      <w:widowControl/>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68">
    <w:name w:val="xl32668"/>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69">
    <w:name w:val="xl32669"/>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70">
    <w:name w:val="xl32670"/>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color w:val="000000"/>
      <w:spacing w:val="0"/>
      <w:lang w:eastAsia="ru-RU"/>
    </w:rPr>
  </w:style>
  <w:style w:type="paragraph" w:customStyle="1" w:styleId="xl32671">
    <w:name w:val="xl32671"/>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72">
    <w:name w:val="xl32672"/>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73">
    <w:name w:val="xl32673"/>
    <w:basedOn w:val="a2"/>
    <w:rsid w:val="003F3E4C"/>
    <w:pPr>
      <w:widowControl/>
      <w:pBdr>
        <w:top w:val="single" w:sz="4" w:space="0" w:color="auto"/>
        <w:left w:val="single" w:sz="4" w:space="14" w:color="auto"/>
        <w:bottom w:val="single" w:sz="4" w:space="0" w:color="auto"/>
        <w:right w:val="single" w:sz="4" w:space="0" w:color="auto"/>
      </w:pBdr>
      <w:adjustRightInd/>
      <w:spacing w:before="100" w:beforeAutospacing="1" w:after="100" w:afterAutospacing="1"/>
      <w:ind w:firstLineChars="100" w:firstLine="0"/>
      <w:jc w:val="left"/>
      <w:textAlignment w:val="auto"/>
    </w:pPr>
    <w:rPr>
      <w:rFonts w:eastAsia="Times New Roman" w:cs="Arial"/>
      <w:color w:val="000000"/>
      <w:spacing w:val="0"/>
      <w:lang w:eastAsia="ru-RU"/>
    </w:rPr>
  </w:style>
  <w:style w:type="paragraph" w:customStyle="1" w:styleId="xl32674">
    <w:name w:val="xl32674"/>
    <w:basedOn w:val="a2"/>
    <w:rsid w:val="003F3E4C"/>
    <w:pPr>
      <w:widowControl/>
      <w:pBdr>
        <w:top w:val="single" w:sz="8" w:space="0" w:color="auto"/>
        <w:left w:val="single" w:sz="4" w:space="0" w:color="auto"/>
        <w:bottom w:val="single" w:sz="8" w:space="0" w:color="auto"/>
        <w:right w:val="single" w:sz="4" w:space="0" w:color="auto"/>
      </w:pBdr>
      <w:shd w:val="clear" w:color="000000" w:fill="99336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2675">
    <w:name w:val="xl32675"/>
    <w:basedOn w:val="a2"/>
    <w:rsid w:val="003F3E4C"/>
    <w:pPr>
      <w:widowControl/>
      <w:pBdr>
        <w:top w:val="single" w:sz="8" w:space="0" w:color="auto"/>
        <w:bottom w:val="single" w:sz="8" w:space="0" w:color="auto"/>
        <w:right w:val="single" w:sz="4" w:space="0" w:color="auto"/>
      </w:pBdr>
      <w:shd w:val="clear" w:color="000000" w:fill="993366"/>
      <w:adjustRightInd/>
      <w:spacing w:before="100" w:beforeAutospacing="1" w:after="100" w:afterAutospacing="1"/>
      <w:ind w:firstLine="0"/>
      <w:jc w:val="right"/>
      <w:textAlignment w:val="center"/>
    </w:pPr>
    <w:rPr>
      <w:rFonts w:eastAsia="Times New Roman" w:cs="Arial"/>
      <w:b/>
      <w:bCs/>
      <w:color w:val="FFFFFF"/>
      <w:spacing w:val="0"/>
      <w:sz w:val="24"/>
      <w:szCs w:val="24"/>
      <w:lang w:eastAsia="ru-RU"/>
    </w:rPr>
  </w:style>
  <w:style w:type="paragraph" w:customStyle="1" w:styleId="xl32676">
    <w:name w:val="xl32676"/>
    <w:basedOn w:val="a2"/>
    <w:rsid w:val="003F3E4C"/>
    <w:pPr>
      <w:widowControl/>
      <w:pBdr>
        <w:top w:val="single" w:sz="8" w:space="0" w:color="auto"/>
        <w:left w:val="single" w:sz="4" w:space="0" w:color="auto"/>
        <w:bottom w:val="single" w:sz="8" w:space="0" w:color="auto"/>
        <w:right w:val="single" w:sz="4" w:space="0" w:color="auto"/>
      </w:pBdr>
      <w:shd w:val="clear" w:color="000000" w:fill="993366"/>
      <w:adjustRightInd/>
      <w:spacing w:before="100" w:beforeAutospacing="1" w:after="100" w:afterAutospacing="1"/>
      <w:ind w:firstLine="0"/>
      <w:jc w:val="center"/>
      <w:textAlignment w:val="center"/>
    </w:pPr>
    <w:rPr>
      <w:rFonts w:eastAsia="Times New Roman" w:cs="Arial"/>
      <w:b/>
      <w:bCs/>
      <w:color w:val="FFFFFF"/>
      <w:spacing w:val="0"/>
      <w:sz w:val="28"/>
      <w:szCs w:val="28"/>
      <w:lang w:eastAsia="ru-RU"/>
    </w:rPr>
  </w:style>
  <w:style w:type="paragraph" w:customStyle="1" w:styleId="xl32677">
    <w:name w:val="xl32677"/>
    <w:basedOn w:val="a2"/>
    <w:rsid w:val="003F3E4C"/>
    <w:pPr>
      <w:widowControl/>
      <w:pBdr>
        <w:top w:val="single" w:sz="8" w:space="0" w:color="auto"/>
        <w:left w:val="single" w:sz="8" w:space="0" w:color="auto"/>
        <w:bottom w:val="single" w:sz="8" w:space="0" w:color="auto"/>
        <w:right w:val="single" w:sz="4" w:space="0" w:color="auto"/>
      </w:pBdr>
      <w:shd w:val="clear" w:color="000000" w:fill="993366"/>
      <w:adjustRightInd/>
      <w:spacing w:before="100" w:beforeAutospacing="1" w:after="100" w:afterAutospacing="1"/>
      <w:ind w:firstLine="0"/>
      <w:jc w:val="left"/>
      <w:textAlignment w:val="center"/>
    </w:pPr>
    <w:rPr>
      <w:rFonts w:eastAsia="Times New Roman" w:cs="Arial"/>
      <w:b/>
      <w:bCs/>
      <w:color w:val="FFFFFF"/>
      <w:spacing w:val="0"/>
      <w:sz w:val="24"/>
      <w:szCs w:val="24"/>
      <w:lang w:eastAsia="ru-RU"/>
    </w:rPr>
  </w:style>
  <w:style w:type="paragraph" w:customStyle="1" w:styleId="xl32678">
    <w:name w:val="xl32678"/>
    <w:basedOn w:val="a2"/>
    <w:rsid w:val="003F3E4C"/>
    <w:pPr>
      <w:widowControl/>
      <w:pBdr>
        <w:top w:val="single" w:sz="4" w:space="0" w:color="auto"/>
        <w:left w:val="single" w:sz="4" w:space="27"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color w:val="000000"/>
      <w:spacing w:val="0"/>
      <w:lang w:eastAsia="ru-RU"/>
    </w:rPr>
  </w:style>
  <w:style w:type="paragraph" w:customStyle="1" w:styleId="xl32679">
    <w:name w:val="xl32679"/>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0">
    <w:name w:val="xl32680"/>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1">
    <w:name w:val="xl32681"/>
    <w:basedOn w:val="a2"/>
    <w:rsid w:val="003F3E4C"/>
    <w:pPr>
      <w:widowControl/>
      <w:pBdr>
        <w:top w:val="single" w:sz="4" w:space="0" w:color="auto"/>
        <w:left w:val="single" w:sz="4" w:space="31" w:color="auto"/>
        <w:bottom w:val="single" w:sz="4" w:space="0" w:color="auto"/>
        <w:right w:val="single" w:sz="4" w:space="0" w:color="auto"/>
      </w:pBdr>
      <w:adjustRightInd/>
      <w:spacing w:before="100" w:beforeAutospacing="1" w:after="100" w:afterAutospacing="1"/>
      <w:ind w:firstLineChars="300" w:firstLine="0"/>
      <w:jc w:val="left"/>
      <w:textAlignment w:val="auto"/>
    </w:pPr>
    <w:rPr>
      <w:rFonts w:eastAsia="Times New Roman" w:cs="Arial"/>
      <w:color w:val="000000"/>
      <w:spacing w:val="0"/>
      <w:lang w:eastAsia="ru-RU"/>
    </w:rPr>
  </w:style>
  <w:style w:type="paragraph" w:customStyle="1" w:styleId="xl32682">
    <w:name w:val="xl32682"/>
    <w:basedOn w:val="a2"/>
    <w:rsid w:val="003F3E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3">
    <w:name w:val="xl32683"/>
    <w:basedOn w:val="a2"/>
    <w:rsid w:val="003F3E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center"/>
      <w:textAlignment w:val="auto"/>
    </w:pPr>
    <w:rPr>
      <w:rFonts w:eastAsia="Times New Roman" w:cs="Arial"/>
      <w:color w:val="000000"/>
      <w:spacing w:val="0"/>
      <w:lang w:eastAsia="ru-RU"/>
    </w:rPr>
  </w:style>
  <w:style w:type="paragraph" w:customStyle="1" w:styleId="xl32684">
    <w:name w:val="xl32684"/>
    <w:basedOn w:val="a2"/>
    <w:rsid w:val="003F3E4C"/>
    <w:pPr>
      <w:widowControl/>
      <w:pBdr>
        <w:top w:val="single" w:sz="4" w:space="0" w:color="auto"/>
        <w:left w:val="single" w:sz="4" w:space="14" w:color="auto"/>
        <w:bottom w:val="single" w:sz="4" w:space="0" w:color="auto"/>
        <w:right w:val="single" w:sz="4" w:space="0" w:color="auto"/>
      </w:pBdr>
      <w:shd w:val="clear" w:color="000000" w:fill="92D050"/>
      <w:adjustRightInd/>
      <w:spacing w:before="100" w:beforeAutospacing="1" w:after="100" w:afterAutospacing="1"/>
      <w:ind w:firstLineChars="100" w:firstLine="0"/>
      <w:jc w:val="left"/>
      <w:textAlignment w:val="auto"/>
    </w:pPr>
    <w:rPr>
      <w:rFonts w:eastAsia="Times New Roman" w:cs="Arial"/>
      <w:color w:val="000000"/>
      <w:spacing w:val="0"/>
      <w:lang w:eastAsia="ru-RU"/>
    </w:rPr>
  </w:style>
  <w:style w:type="paragraph" w:customStyle="1" w:styleId="xl32685">
    <w:name w:val="xl32685"/>
    <w:basedOn w:val="a2"/>
    <w:rsid w:val="003F3E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6">
    <w:name w:val="xl32686"/>
    <w:basedOn w:val="a2"/>
    <w:rsid w:val="003F3E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7">
    <w:name w:val="xl32687"/>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lang w:eastAsia="ru-RU"/>
    </w:rPr>
  </w:style>
  <w:style w:type="paragraph" w:customStyle="1" w:styleId="xl32688">
    <w:name w:val="xl32688"/>
    <w:basedOn w:val="a2"/>
    <w:rsid w:val="003F3E4C"/>
    <w:pPr>
      <w:widowControl/>
      <w:shd w:val="clear" w:color="000000" w:fill="FFCC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89">
    <w:name w:val="xl32689"/>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90">
    <w:name w:val="xl32690"/>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center"/>
      <w:textAlignment w:val="auto"/>
    </w:pPr>
    <w:rPr>
      <w:rFonts w:eastAsia="Times New Roman" w:cs="Arial"/>
      <w:color w:val="000000"/>
      <w:spacing w:val="0"/>
      <w:lang w:eastAsia="ru-RU"/>
    </w:rPr>
  </w:style>
  <w:style w:type="paragraph" w:customStyle="1" w:styleId="xl32691">
    <w:name w:val="xl32691"/>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92">
    <w:name w:val="xl32692"/>
    <w:basedOn w:val="a2"/>
    <w:rsid w:val="003F3E4C"/>
    <w:pPr>
      <w:widowControl/>
      <w:pBdr>
        <w:top w:val="single" w:sz="4" w:space="0" w:color="auto"/>
        <w:left w:val="single" w:sz="4" w:space="31" w:color="auto"/>
        <w:bottom w:val="single" w:sz="4" w:space="0" w:color="auto"/>
        <w:right w:val="single" w:sz="4" w:space="0" w:color="auto"/>
      </w:pBdr>
      <w:adjustRightInd/>
      <w:spacing w:before="100" w:beforeAutospacing="1" w:after="100" w:afterAutospacing="1"/>
      <w:ind w:firstLineChars="400" w:firstLine="0"/>
      <w:jc w:val="left"/>
      <w:textAlignment w:val="auto"/>
    </w:pPr>
    <w:rPr>
      <w:rFonts w:eastAsia="Times New Roman" w:cs="Arial"/>
      <w:color w:val="000000"/>
      <w:spacing w:val="0"/>
      <w:lang w:eastAsia="ru-RU"/>
    </w:rPr>
  </w:style>
  <w:style w:type="paragraph" w:customStyle="1" w:styleId="xl32693">
    <w:name w:val="xl32693"/>
    <w:basedOn w:val="a2"/>
    <w:rsid w:val="003F3E4C"/>
    <w:pPr>
      <w:widowControl/>
      <w:shd w:val="clear" w:color="000000" w:fill="FFCC99"/>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694">
    <w:name w:val="xl32694"/>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695">
    <w:name w:val="xl32695"/>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696">
    <w:name w:val="xl32696"/>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697">
    <w:name w:val="xl32697"/>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698">
    <w:name w:val="xl32698"/>
    <w:basedOn w:val="a2"/>
    <w:rsid w:val="003F3E4C"/>
    <w:pPr>
      <w:widowControl/>
      <w:pBdr>
        <w:top w:val="single" w:sz="4" w:space="0" w:color="auto"/>
        <w:left w:val="single" w:sz="4" w:space="27" w:color="auto"/>
        <w:bottom w:val="single" w:sz="4" w:space="0" w:color="auto"/>
        <w:right w:val="single" w:sz="4" w:space="0" w:color="auto"/>
      </w:pBdr>
      <w:adjustRightInd/>
      <w:spacing w:before="100" w:beforeAutospacing="1" w:after="100" w:afterAutospacing="1"/>
      <w:ind w:firstLineChars="200" w:firstLine="0"/>
      <w:jc w:val="left"/>
      <w:textAlignment w:val="center"/>
    </w:pPr>
    <w:rPr>
      <w:rFonts w:eastAsia="Times New Roman" w:cs="Arial"/>
      <w:color w:val="000000"/>
      <w:spacing w:val="0"/>
      <w:lang w:eastAsia="ru-RU"/>
    </w:rPr>
  </w:style>
  <w:style w:type="paragraph" w:customStyle="1" w:styleId="xl32699">
    <w:name w:val="xl32699"/>
    <w:basedOn w:val="a2"/>
    <w:rsid w:val="003F3E4C"/>
    <w:pPr>
      <w:widowControl/>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700">
    <w:name w:val="xl32700"/>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701">
    <w:name w:val="xl32701"/>
    <w:basedOn w:val="a2"/>
    <w:rsid w:val="003F3E4C"/>
    <w:pPr>
      <w:widowControl/>
      <w:pBdr>
        <w:top w:val="single" w:sz="4" w:space="0" w:color="auto"/>
        <w:left w:val="single" w:sz="4" w:space="0" w:color="auto"/>
        <w:bottom w:val="single" w:sz="4" w:space="0" w:color="auto"/>
        <w:right w:val="single" w:sz="4" w:space="0" w:color="auto"/>
      </w:pBdr>
      <w:shd w:val="clear" w:color="000000" w:fill="FFC000"/>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702">
    <w:name w:val="xl32702"/>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lang w:eastAsia="ru-RU"/>
    </w:rPr>
  </w:style>
  <w:style w:type="paragraph" w:customStyle="1" w:styleId="xl32703">
    <w:name w:val="xl32703"/>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b/>
      <w:bCs/>
      <w:spacing w:val="0"/>
      <w:lang w:eastAsia="ru-RU"/>
    </w:rPr>
  </w:style>
  <w:style w:type="paragraph" w:customStyle="1" w:styleId="xl32704">
    <w:name w:val="xl32704"/>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center"/>
      <w:textAlignment w:val="auto"/>
    </w:pPr>
    <w:rPr>
      <w:rFonts w:eastAsia="Times New Roman" w:cs="Arial"/>
      <w:spacing w:val="0"/>
      <w:lang w:eastAsia="ru-RU"/>
    </w:rPr>
  </w:style>
  <w:style w:type="paragraph" w:customStyle="1" w:styleId="xl32705">
    <w:name w:val="xl32705"/>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auto"/>
    </w:pPr>
    <w:rPr>
      <w:rFonts w:eastAsia="Times New Roman" w:cs="Arial"/>
      <w:spacing w:val="0"/>
      <w:lang w:eastAsia="ru-RU"/>
    </w:rPr>
  </w:style>
  <w:style w:type="paragraph" w:customStyle="1" w:styleId="xl32706">
    <w:name w:val="xl32706"/>
    <w:basedOn w:val="a2"/>
    <w:rsid w:val="003F3E4C"/>
    <w:pPr>
      <w:widowControl/>
      <w:shd w:val="clear" w:color="000000" w:fill="FFCC99"/>
      <w:adjustRightInd/>
      <w:spacing w:before="100" w:beforeAutospacing="1" w:after="100" w:afterAutospacing="1"/>
      <w:ind w:firstLine="0"/>
      <w:jc w:val="left"/>
      <w:textAlignment w:val="auto"/>
    </w:pPr>
    <w:rPr>
      <w:rFonts w:eastAsia="Times New Roman" w:cs="Arial"/>
      <w:spacing w:val="0"/>
      <w:lang w:eastAsia="ru-RU"/>
    </w:rPr>
  </w:style>
  <w:style w:type="paragraph" w:customStyle="1" w:styleId="xl32707">
    <w:name w:val="xl32707"/>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08">
    <w:name w:val="xl32708"/>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09">
    <w:name w:val="xl32709"/>
    <w:basedOn w:val="a2"/>
    <w:rsid w:val="003F3E4C"/>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0">
    <w:name w:val="xl32710"/>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1">
    <w:name w:val="xl32711"/>
    <w:basedOn w:val="a2"/>
    <w:rsid w:val="003F3E4C"/>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2">
    <w:name w:val="xl32712"/>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color w:val="000000"/>
      <w:spacing w:val="0"/>
      <w:lang w:eastAsia="ru-RU"/>
    </w:rPr>
  </w:style>
  <w:style w:type="paragraph" w:customStyle="1" w:styleId="xl32713">
    <w:name w:val="xl32713"/>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color w:val="000000"/>
      <w:spacing w:val="0"/>
      <w:lang w:eastAsia="ru-RU"/>
    </w:rPr>
  </w:style>
  <w:style w:type="paragraph" w:customStyle="1" w:styleId="xl32714">
    <w:name w:val="xl32714"/>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color w:val="000000"/>
      <w:spacing w:val="0"/>
      <w:lang w:eastAsia="ru-RU"/>
    </w:rPr>
  </w:style>
  <w:style w:type="paragraph" w:customStyle="1" w:styleId="xl32715">
    <w:name w:val="xl32715"/>
    <w:basedOn w:val="a2"/>
    <w:rsid w:val="003F3E4C"/>
    <w:pPr>
      <w:widowControl/>
      <w:adjustRightInd/>
      <w:spacing w:before="100" w:beforeAutospacing="1" w:after="100" w:afterAutospacing="1"/>
      <w:ind w:firstLine="0"/>
      <w:jc w:val="left"/>
      <w:textAlignment w:val="auto"/>
    </w:pPr>
    <w:rPr>
      <w:rFonts w:eastAsia="Times New Roman" w:cs="Arial"/>
      <w:b/>
      <w:bCs/>
      <w:color w:val="000000"/>
      <w:spacing w:val="0"/>
      <w:lang w:eastAsia="ru-RU"/>
    </w:rPr>
  </w:style>
  <w:style w:type="paragraph" w:customStyle="1" w:styleId="xl32716">
    <w:name w:val="xl32716"/>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7">
    <w:name w:val="xl32717"/>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18">
    <w:name w:val="xl32718"/>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19">
    <w:name w:val="xl32719"/>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20">
    <w:name w:val="xl32720"/>
    <w:basedOn w:val="a2"/>
    <w:rsid w:val="003F3E4C"/>
    <w:pPr>
      <w:widowControl/>
      <w:pBdr>
        <w:top w:val="single" w:sz="4" w:space="0" w:color="auto"/>
        <w:left w:val="single" w:sz="4" w:space="0" w:color="auto"/>
        <w:bottom w:val="single" w:sz="4" w:space="0" w:color="auto"/>
        <w:right w:val="single" w:sz="4" w:space="0" w:color="auto"/>
      </w:pBdr>
      <w:shd w:val="clear" w:color="000000" w:fill="FFCC99"/>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21">
    <w:name w:val="xl32721"/>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auto"/>
    </w:pPr>
    <w:rPr>
      <w:rFonts w:eastAsia="Times New Roman" w:cs="Arial"/>
      <w:color w:val="000000"/>
      <w:spacing w:val="0"/>
      <w:lang w:eastAsia="ru-RU"/>
    </w:rPr>
  </w:style>
  <w:style w:type="paragraph" w:customStyle="1" w:styleId="xl32722">
    <w:name w:val="xl32722"/>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23">
    <w:name w:val="xl32723"/>
    <w:basedOn w:val="a2"/>
    <w:rsid w:val="003F3E4C"/>
    <w:pPr>
      <w:widowControl/>
      <w:pBdr>
        <w:top w:val="single" w:sz="4" w:space="0" w:color="auto"/>
        <w:left w:val="single" w:sz="4"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eastAsia="Times New Roman" w:cs="Arial"/>
      <w:color w:val="000000"/>
      <w:spacing w:val="0"/>
      <w:lang w:eastAsia="ru-RU"/>
    </w:rPr>
  </w:style>
  <w:style w:type="paragraph" w:customStyle="1" w:styleId="xl32724">
    <w:name w:val="xl32724"/>
    <w:basedOn w:val="a2"/>
    <w:rsid w:val="003F3E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FF0000"/>
      <w:spacing w:val="0"/>
      <w:lang w:eastAsia="ru-RU"/>
    </w:rPr>
  </w:style>
  <w:style w:type="paragraph" w:customStyle="1" w:styleId="xl32725">
    <w:name w:val="xl32725"/>
    <w:basedOn w:val="a2"/>
    <w:rsid w:val="00771E1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FF0000"/>
      <w:spacing w:val="0"/>
      <w:lang w:eastAsia="ru-RU"/>
    </w:rPr>
  </w:style>
  <w:style w:type="paragraph" w:customStyle="1" w:styleId="xl32726">
    <w:name w:val="xl32726"/>
    <w:basedOn w:val="a2"/>
    <w:rsid w:val="00771E1B"/>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color w:val="FF0000"/>
      <w:spacing w:val="0"/>
      <w:lang w:eastAsia="ru-RU"/>
    </w:rPr>
  </w:style>
  <w:style w:type="numbering" w:customStyle="1" w:styleId="1111118">
    <w:name w:val="1 / 1.1 / 1.1.18"/>
    <w:basedOn w:val="a5"/>
    <w:next w:val="111111"/>
    <w:locked/>
    <w:rsid w:val="001B0D8A"/>
  </w:style>
  <w:style w:type="numbering" w:customStyle="1" w:styleId="111111311">
    <w:name w:val="1 / 1.1 / 1.1.1311"/>
    <w:basedOn w:val="a5"/>
    <w:next w:val="111111"/>
    <w:semiHidden/>
    <w:unhideWhenUsed/>
    <w:rsid w:val="001B0D8A"/>
  </w:style>
  <w:style w:type="numbering" w:customStyle="1" w:styleId="111111411">
    <w:name w:val="1 / 1.1 / 1.1.1411"/>
    <w:basedOn w:val="a5"/>
    <w:next w:val="111111"/>
    <w:locked/>
    <w:rsid w:val="001B0D8A"/>
  </w:style>
  <w:style w:type="numbering" w:customStyle="1" w:styleId="1111119">
    <w:name w:val="1 / 1.1 / 1.1.19"/>
    <w:basedOn w:val="a5"/>
    <w:next w:val="111111"/>
    <w:locked/>
    <w:rsid w:val="001B0D8A"/>
  </w:style>
  <w:style w:type="numbering" w:customStyle="1" w:styleId="111111312">
    <w:name w:val="1 / 1.1 / 1.1.1312"/>
    <w:basedOn w:val="a5"/>
    <w:next w:val="111111"/>
    <w:semiHidden/>
    <w:unhideWhenUsed/>
    <w:rsid w:val="001B0D8A"/>
  </w:style>
  <w:style w:type="numbering" w:customStyle="1" w:styleId="111111412">
    <w:name w:val="1 / 1.1 / 1.1.1412"/>
    <w:basedOn w:val="a5"/>
    <w:next w:val="111111"/>
    <w:locked/>
    <w:rsid w:val="001B0D8A"/>
  </w:style>
  <w:style w:type="paragraph" w:customStyle="1" w:styleId="xl4488">
    <w:name w:val="xl4488"/>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4489">
    <w:name w:val="xl4489"/>
    <w:basedOn w:val="a2"/>
    <w:rsid w:val="00EB400E"/>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4490">
    <w:name w:val="xl4490"/>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4491">
    <w:name w:val="xl4491"/>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i/>
      <w:iCs/>
      <w:spacing w:val="0"/>
      <w:sz w:val="20"/>
      <w:szCs w:val="20"/>
      <w:lang w:eastAsia="ru-RU"/>
    </w:rPr>
  </w:style>
  <w:style w:type="paragraph" w:customStyle="1" w:styleId="xl4492">
    <w:name w:val="xl4492"/>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20"/>
      <w:szCs w:val="20"/>
      <w:lang w:eastAsia="ru-RU"/>
    </w:rPr>
  </w:style>
  <w:style w:type="paragraph" w:customStyle="1" w:styleId="xl4493">
    <w:name w:val="xl4493"/>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3410">
    <w:name w:val="xl63410"/>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3411">
    <w:name w:val="xl63411"/>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63412">
    <w:name w:val="xl63412"/>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63413">
    <w:name w:val="xl63413"/>
    <w:basedOn w:val="a2"/>
    <w:rsid w:val="00EB400E"/>
    <w:pPr>
      <w:widowControl/>
      <w:shd w:val="clear" w:color="000000" w:fill="FCD5B4"/>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63414">
    <w:name w:val="xl63414"/>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63415">
    <w:name w:val="xl63415"/>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63416">
    <w:name w:val="xl63416"/>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63417">
    <w:name w:val="xl63417"/>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63418">
    <w:name w:val="xl63418"/>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63419">
    <w:name w:val="xl63419"/>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63420">
    <w:name w:val="xl63420"/>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63421">
    <w:name w:val="xl63421"/>
    <w:basedOn w:val="a2"/>
    <w:rsid w:val="00EB400E"/>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63422">
    <w:name w:val="xl63422"/>
    <w:basedOn w:val="a2"/>
    <w:rsid w:val="00EB400E"/>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63423">
    <w:name w:val="xl63423"/>
    <w:basedOn w:val="a2"/>
    <w:rsid w:val="00EB400E"/>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4"/>
      <w:szCs w:val="24"/>
      <w:lang w:eastAsia="ru-RU"/>
    </w:rPr>
  </w:style>
  <w:style w:type="paragraph" w:customStyle="1" w:styleId="xl63424">
    <w:name w:val="xl63424"/>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top"/>
    </w:pPr>
    <w:rPr>
      <w:rFonts w:ascii="Times New Roman" w:eastAsia="Times New Roman" w:hAnsi="Times New Roman"/>
      <w:spacing w:val="0"/>
      <w:sz w:val="24"/>
      <w:szCs w:val="24"/>
      <w:lang w:eastAsia="ru-RU"/>
    </w:rPr>
  </w:style>
  <w:style w:type="paragraph" w:customStyle="1" w:styleId="font9">
    <w:name w:val="font9"/>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b/>
      <w:bCs/>
      <w:i/>
      <w:iCs/>
      <w:spacing w:val="0"/>
      <w:sz w:val="14"/>
      <w:szCs w:val="14"/>
      <w:lang w:eastAsia="ru-RU"/>
    </w:rPr>
  </w:style>
  <w:style w:type="paragraph" w:customStyle="1" w:styleId="font10">
    <w:name w:val="font10"/>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spacing w:val="0"/>
      <w:sz w:val="18"/>
      <w:szCs w:val="18"/>
      <w:lang w:eastAsia="ru-RU"/>
    </w:rPr>
  </w:style>
  <w:style w:type="paragraph" w:customStyle="1" w:styleId="font11">
    <w:name w:val="font11"/>
    <w:basedOn w:val="a2"/>
    <w:rsid w:val="00EB400E"/>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8"/>
      <w:szCs w:val="18"/>
      <w:lang w:eastAsia="ru-RU"/>
    </w:rPr>
  </w:style>
  <w:style w:type="paragraph" w:customStyle="1" w:styleId="font12">
    <w:name w:val="font12"/>
    <w:basedOn w:val="a2"/>
    <w:rsid w:val="00EB400E"/>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paragraph" w:customStyle="1" w:styleId="font13">
    <w:name w:val="font13"/>
    <w:basedOn w:val="a2"/>
    <w:rsid w:val="00EB400E"/>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xl63425">
    <w:name w:val="xl63425"/>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26">
    <w:name w:val="xl63426"/>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cs="Arial CYR"/>
      <w:spacing w:val="0"/>
      <w:sz w:val="20"/>
      <w:szCs w:val="20"/>
      <w:lang w:eastAsia="ru-RU"/>
    </w:rPr>
  </w:style>
  <w:style w:type="paragraph" w:customStyle="1" w:styleId="xl63427">
    <w:name w:val="xl63427"/>
    <w:basedOn w:val="a2"/>
    <w:rsid w:val="00EB400E"/>
    <w:pPr>
      <w:widowControl/>
      <w:adjustRightInd/>
      <w:spacing w:before="100" w:beforeAutospacing="1" w:after="100" w:afterAutospacing="1"/>
      <w:ind w:firstLine="0"/>
      <w:jc w:val="left"/>
      <w:textAlignment w:val="auto"/>
    </w:pPr>
    <w:rPr>
      <w:rFonts w:ascii="Arial CYR" w:eastAsia="Times New Roman" w:hAnsi="Arial CYR" w:cs="Arial CYR"/>
      <w:spacing w:val="0"/>
      <w:sz w:val="20"/>
      <w:szCs w:val="20"/>
      <w:lang w:eastAsia="ru-RU"/>
    </w:rPr>
  </w:style>
  <w:style w:type="paragraph" w:customStyle="1" w:styleId="xl63428">
    <w:name w:val="xl63428"/>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cs="Arial CYR"/>
      <w:spacing w:val="0"/>
      <w:sz w:val="20"/>
      <w:szCs w:val="20"/>
      <w:lang w:eastAsia="ru-RU"/>
    </w:rPr>
  </w:style>
  <w:style w:type="paragraph" w:customStyle="1" w:styleId="xl63429">
    <w:name w:val="xl63429"/>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cs="Arial CYR"/>
      <w:spacing w:val="0"/>
      <w:sz w:val="20"/>
      <w:szCs w:val="20"/>
      <w:lang w:eastAsia="ru-RU"/>
    </w:rPr>
  </w:style>
  <w:style w:type="paragraph" w:customStyle="1" w:styleId="xl63430">
    <w:name w:val="xl63430"/>
    <w:basedOn w:val="a2"/>
    <w:rsid w:val="00EB400E"/>
    <w:pPr>
      <w:widowControl/>
      <w:pBdr>
        <w:left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1">
    <w:name w:val="xl63431"/>
    <w:basedOn w:val="a2"/>
    <w:rsid w:val="00EB400E"/>
    <w:pPr>
      <w:widowControl/>
      <w:pBdr>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2">
    <w:name w:val="xl63432"/>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3">
    <w:name w:val="xl63433"/>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63434">
    <w:name w:val="xl63434"/>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63435">
    <w:name w:val="xl63435"/>
    <w:basedOn w:val="a2"/>
    <w:rsid w:val="00EB400E"/>
    <w:pPr>
      <w:widowControl/>
      <w:pBdr>
        <w:top w:val="single" w:sz="8" w:space="0" w:color="auto"/>
        <w:left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6">
    <w:name w:val="xl63436"/>
    <w:basedOn w:val="a2"/>
    <w:rsid w:val="00EB400E"/>
    <w:pPr>
      <w:widowControl/>
      <w:pBdr>
        <w:top w:val="single" w:sz="8"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7">
    <w:name w:val="xl63437"/>
    <w:basedOn w:val="a2"/>
    <w:rsid w:val="00EB400E"/>
    <w:pPr>
      <w:widowControl/>
      <w:pBdr>
        <w:top w:val="single" w:sz="8"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38">
    <w:name w:val="xl63438"/>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color w:val="FF0000"/>
      <w:spacing w:val="0"/>
      <w:sz w:val="20"/>
      <w:szCs w:val="20"/>
      <w:lang w:eastAsia="ru-RU"/>
    </w:rPr>
  </w:style>
  <w:style w:type="paragraph" w:customStyle="1" w:styleId="xl63439">
    <w:name w:val="xl63439"/>
    <w:basedOn w:val="a2"/>
    <w:rsid w:val="00EB400E"/>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63440">
    <w:name w:val="xl63440"/>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41">
    <w:name w:val="xl63441"/>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42">
    <w:name w:val="xl63442"/>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63443">
    <w:name w:val="xl63443"/>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63444">
    <w:name w:val="xl63444"/>
    <w:basedOn w:val="a2"/>
    <w:rsid w:val="00EB400E"/>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45">
    <w:name w:val="xl63445"/>
    <w:basedOn w:val="a2"/>
    <w:rsid w:val="00EB400E"/>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63446">
    <w:name w:val="xl63446"/>
    <w:basedOn w:val="a2"/>
    <w:rsid w:val="00EB400E"/>
    <w:pPr>
      <w:widowControl/>
      <w:pBdr>
        <w:top w:val="single" w:sz="8"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63447">
    <w:name w:val="xl63447"/>
    <w:basedOn w:val="a2"/>
    <w:rsid w:val="00EB400E"/>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numbering" w:customStyle="1" w:styleId="1111120">
    <w:name w:val="1 / 1.1 / 1.1.20"/>
    <w:basedOn w:val="a5"/>
    <w:next w:val="111111"/>
    <w:locked/>
    <w:rsid w:val="00EB400E"/>
  </w:style>
  <w:style w:type="numbering" w:customStyle="1" w:styleId="111111313">
    <w:name w:val="1 / 1.1 / 1.1.1313"/>
    <w:basedOn w:val="a5"/>
    <w:next w:val="111111"/>
    <w:semiHidden/>
    <w:unhideWhenUsed/>
    <w:rsid w:val="00EB400E"/>
  </w:style>
  <w:style w:type="paragraph" w:customStyle="1" w:styleId="xl58841">
    <w:name w:val="xl58841"/>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58842">
    <w:name w:val="xl58842"/>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numbering" w:customStyle="1" w:styleId="111111413">
    <w:name w:val="1 / 1.1 / 1.1.1413"/>
    <w:basedOn w:val="a5"/>
    <w:next w:val="111111"/>
    <w:locked/>
    <w:rsid w:val="00EB400E"/>
  </w:style>
  <w:style w:type="paragraph" w:customStyle="1" w:styleId="xl65071">
    <w:name w:val="xl65071"/>
    <w:basedOn w:val="a2"/>
    <w:rsid w:val="00EB400E"/>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16"/>
      <w:szCs w:val="16"/>
      <w:lang w:eastAsia="ru-RU"/>
    </w:rPr>
  </w:style>
  <w:style w:type="paragraph" w:customStyle="1" w:styleId="xl65072">
    <w:name w:val="xl65072"/>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right"/>
      <w:textAlignment w:val="center"/>
    </w:pPr>
    <w:rPr>
      <w:rFonts w:eastAsia="Times New Roman" w:cs="Arial"/>
      <w:b/>
      <w:bCs/>
      <w:color w:val="000000"/>
      <w:spacing w:val="0"/>
      <w:sz w:val="16"/>
      <w:szCs w:val="16"/>
      <w:lang w:eastAsia="ru-RU"/>
    </w:rPr>
  </w:style>
  <w:style w:type="paragraph" w:customStyle="1" w:styleId="xl65073">
    <w:name w:val="xl65073"/>
    <w:basedOn w:val="a2"/>
    <w:rsid w:val="00EB400E"/>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4">
    <w:name w:val="xl65074"/>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5">
    <w:name w:val="xl65075"/>
    <w:basedOn w:val="a2"/>
    <w:rsid w:val="00EB400E"/>
    <w:pPr>
      <w:widowControl/>
      <w:pBdr>
        <w:bottom w:val="single" w:sz="8" w:space="0" w:color="auto"/>
        <w:right w:val="single" w:sz="8" w:space="0" w:color="auto"/>
      </w:pBdr>
      <w:shd w:val="clear" w:color="000000" w:fill="F2F2F2"/>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6">
    <w:name w:val="xl65076"/>
    <w:basedOn w:val="a2"/>
    <w:rsid w:val="00EB400E"/>
    <w:pPr>
      <w:widowControl/>
      <w:pBdr>
        <w:bottom w:val="single" w:sz="8" w:space="0" w:color="auto"/>
        <w:right w:val="single" w:sz="8" w:space="0" w:color="auto"/>
      </w:pBdr>
      <w:shd w:val="clear" w:color="000000" w:fill="F2F2F2"/>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7">
    <w:name w:val="xl65077"/>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8">
    <w:name w:val="xl65078"/>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79">
    <w:name w:val="xl65079"/>
    <w:basedOn w:val="a2"/>
    <w:rsid w:val="00EB400E"/>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80">
    <w:name w:val="xl65080"/>
    <w:basedOn w:val="a2"/>
    <w:rsid w:val="00EB400E"/>
    <w:pPr>
      <w:widowControl/>
      <w:pBdr>
        <w:top w:val="single" w:sz="8" w:space="0" w:color="auto"/>
        <w:bottom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81">
    <w:name w:val="xl65081"/>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color w:val="000000"/>
      <w:spacing w:val="0"/>
      <w:sz w:val="16"/>
      <w:szCs w:val="16"/>
      <w:lang w:eastAsia="ru-RU"/>
    </w:rPr>
  </w:style>
  <w:style w:type="paragraph" w:customStyle="1" w:styleId="xl65082">
    <w:name w:val="xl65082"/>
    <w:basedOn w:val="a2"/>
    <w:rsid w:val="00EB400E"/>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16"/>
      <w:szCs w:val="16"/>
      <w:lang w:eastAsia="ru-RU"/>
    </w:rPr>
  </w:style>
  <w:style w:type="paragraph" w:customStyle="1" w:styleId="xl65083">
    <w:name w:val="xl65083"/>
    <w:basedOn w:val="a2"/>
    <w:rsid w:val="00EB400E"/>
    <w:pPr>
      <w:widowControl/>
      <w:pBdr>
        <w:top w:val="single" w:sz="8" w:space="0" w:color="auto"/>
        <w:bottom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16"/>
      <w:szCs w:val="16"/>
      <w:lang w:eastAsia="ru-RU"/>
    </w:rPr>
  </w:style>
  <w:style w:type="paragraph" w:customStyle="1" w:styleId="xl65084">
    <w:name w:val="xl65084"/>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b/>
      <w:bCs/>
      <w:color w:val="000000"/>
      <w:spacing w:val="0"/>
      <w:sz w:val="16"/>
      <w:szCs w:val="16"/>
      <w:lang w:eastAsia="ru-RU"/>
    </w:rPr>
  </w:style>
  <w:style w:type="paragraph" w:customStyle="1" w:styleId="xl65085">
    <w:name w:val="xl65085"/>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spacing w:val="0"/>
      <w:sz w:val="18"/>
      <w:szCs w:val="18"/>
      <w:lang w:eastAsia="ru-RU"/>
    </w:rPr>
  </w:style>
  <w:style w:type="paragraph" w:customStyle="1" w:styleId="xl65086">
    <w:name w:val="xl65086"/>
    <w:basedOn w:val="a2"/>
    <w:rsid w:val="00EB400E"/>
    <w:pPr>
      <w:widowControl/>
      <w:adjustRightInd/>
      <w:spacing w:before="100" w:beforeAutospacing="1" w:after="100" w:afterAutospacing="1"/>
      <w:ind w:firstLine="0"/>
      <w:jc w:val="left"/>
      <w:textAlignment w:val="auto"/>
    </w:pPr>
    <w:rPr>
      <w:rFonts w:ascii="Times New Roman" w:eastAsia="Times New Roman" w:hAnsi="Times New Roman"/>
      <w:spacing w:val="0"/>
      <w:sz w:val="18"/>
      <w:szCs w:val="18"/>
      <w:lang w:eastAsia="ru-RU"/>
    </w:rPr>
  </w:style>
  <w:style w:type="paragraph" w:customStyle="1" w:styleId="xl65087">
    <w:name w:val="xl65087"/>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52">
    <w:name w:val="xl452"/>
    <w:basedOn w:val="a2"/>
    <w:rsid w:val="00EB400E"/>
    <w:pPr>
      <w:widowControl/>
      <w:shd w:val="clear" w:color="000000" w:fill="FFFF0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453">
    <w:name w:val="xl453"/>
    <w:basedOn w:val="a2"/>
    <w:rsid w:val="00EB400E"/>
    <w:pPr>
      <w:widowControl/>
      <w:shd w:val="clear" w:color="000000" w:fill="00B0F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454">
    <w:name w:val="xl454"/>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55">
    <w:name w:val="xl455"/>
    <w:basedOn w:val="a2"/>
    <w:rsid w:val="00EB400E"/>
    <w:pPr>
      <w:widowControl/>
      <w:shd w:val="clear" w:color="000000" w:fill="92D050"/>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456">
    <w:name w:val="xl456"/>
    <w:basedOn w:val="a2"/>
    <w:rsid w:val="00EB400E"/>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57">
    <w:name w:val="xl457"/>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58">
    <w:name w:val="xl458"/>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59">
    <w:name w:val="xl459"/>
    <w:basedOn w:val="a2"/>
    <w:rsid w:val="00EB400E"/>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60">
    <w:name w:val="xl460"/>
    <w:basedOn w:val="a2"/>
    <w:rsid w:val="00EB400E"/>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1">
    <w:name w:val="xl461"/>
    <w:basedOn w:val="a2"/>
    <w:rsid w:val="00EB400E"/>
    <w:pPr>
      <w:widowControl/>
      <w:pBdr>
        <w:left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2">
    <w:name w:val="xl462"/>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3">
    <w:name w:val="xl463"/>
    <w:basedOn w:val="a2"/>
    <w:rsid w:val="00EB400E"/>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4">
    <w:name w:val="xl464"/>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6">
    <w:name w:val="xl466"/>
    <w:basedOn w:val="a2"/>
    <w:rsid w:val="00EB400E"/>
    <w:pPr>
      <w:widowControl/>
      <w:pBdr>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67">
    <w:name w:val="xl467"/>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68">
    <w:name w:val="xl468"/>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69">
    <w:name w:val="xl469"/>
    <w:basedOn w:val="a2"/>
    <w:rsid w:val="00EB400E"/>
    <w:pPr>
      <w:widowControl/>
      <w:pBdr>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70">
    <w:name w:val="xl470"/>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1">
    <w:name w:val="xl471"/>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2">
    <w:name w:val="xl472"/>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3">
    <w:name w:val="xl473"/>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4">
    <w:name w:val="xl474"/>
    <w:basedOn w:val="a2"/>
    <w:rsid w:val="00EB400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75">
    <w:name w:val="xl475"/>
    <w:basedOn w:val="a2"/>
    <w:rsid w:val="00EB400E"/>
    <w:pPr>
      <w:widowControl/>
      <w:pBdr>
        <w:top w:val="single" w:sz="8" w:space="0" w:color="auto"/>
        <w:left w:val="single" w:sz="8"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6">
    <w:name w:val="xl476"/>
    <w:basedOn w:val="a2"/>
    <w:rsid w:val="00EB400E"/>
    <w:pPr>
      <w:widowControl/>
      <w:pBdr>
        <w:top w:val="single" w:sz="8"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7">
    <w:name w:val="xl477"/>
    <w:basedOn w:val="a2"/>
    <w:rsid w:val="00EB400E"/>
    <w:pPr>
      <w:widowControl/>
      <w:pBdr>
        <w:top w:val="single" w:sz="8" w:space="0" w:color="auto"/>
        <w:bottom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8">
    <w:name w:val="xl478"/>
    <w:basedOn w:val="a2"/>
    <w:rsid w:val="00EB400E"/>
    <w:pPr>
      <w:widowControl/>
      <w:pBdr>
        <w:top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79">
    <w:name w:val="xl479"/>
    <w:basedOn w:val="a2"/>
    <w:rsid w:val="00EB400E"/>
    <w:pPr>
      <w:widowControl/>
      <w:pBdr>
        <w:top w:val="single" w:sz="8" w:space="0" w:color="auto"/>
        <w:bottom w:val="single" w:sz="8" w:space="0" w:color="auto"/>
        <w:right w:val="single" w:sz="8" w:space="0" w:color="000000"/>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80">
    <w:name w:val="xl480"/>
    <w:basedOn w:val="a2"/>
    <w:rsid w:val="00EB400E"/>
    <w:pPr>
      <w:widowControl/>
      <w:pBdr>
        <w:top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81">
    <w:name w:val="xl481"/>
    <w:basedOn w:val="a2"/>
    <w:rsid w:val="00EB400E"/>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82">
    <w:name w:val="xl482"/>
    <w:basedOn w:val="a2"/>
    <w:rsid w:val="00EB400E"/>
    <w:pPr>
      <w:widowControl/>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65069">
    <w:name w:val="xl65069"/>
    <w:basedOn w:val="a2"/>
    <w:rsid w:val="00EB400E"/>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18"/>
      <w:szCs w:val="18"/>
      <w:lang w:eastAsia="ru-RU"/>
    </w:rPr>
  </w:style>
  <w:style w:type="paragraph" w:customStyle="1" w:styleId="xl65070">
    <w:name w:val="xl65070"/>
    <w:basedOn w:val="a2"/>
    <w:rsid w:val="00EB400E"/>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65088">
    <w:name w:val="xl65088"/>
    <w:basedOn w:val="a2"/>
    <w:rsid w:val="00EB400E"/>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62851">
    <w:name w:val="xl62851"/>
    <w:basedOn w:val="a2"/>
    <w:rsid w:val="00C835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auto"/>
    </w:pPr>
    <w:rPr>
      <w:rFonts w:eastAsia="Times New Roman" w:cs="Arial"/>
      <w:b/>
      <w:bCs/>
      <w:i/>
      <w:iCs/>
      <w:color w:val="000000"/>
      <w:spacing w:val="0"/>
      <w:sz w:val="20"/>
      <w:szCs w:val="20"/>
      <w:lang w:eastAsia="ru-RU"/>
    </w:rPr>
  </w:style>
  <w:style w:type="paragraph" w:customStyle="1" w:styleId="xl62867">
    <w:name w:val="xl62867"/>
    <w:basedOn w:val="a2"/>
    <w:rsid w:val="00C835E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character" w:customStyle="1" w:styleId="1f7">
    <w:name w:val="Текст примечания Знак1"/>
    <w:basedOn w:val="a3"/>
    <w:semiHidden/>
    <w:rsid w:val="00BD3772"/>
    <w:rPr>
      <w:rFonts w:ascii="Arial" w:eastAsia="Microsoft YaHei" w:hAnsi="Arial"/>
      <w:spacing w:val="-5"/>
      <w:lang w:eastAsia="en-US"/>
    </w:rPr>
  </w:style>
  <w:style w:type="paragraph" w:customStyle="1" w:styleId="xl61790">
    <w:name w:val="xl61790"/>
    <w:basedOn w:val="a2"/>
    <w:rsid w:val="00BD3772"/>
    <w:pPr>
      <w:widowControl/>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61791">
    <w:name w:val="xl61791"/>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61792">
    <w:name w:val="xl61792"/>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24"/>
      <w:szCs w:val="24"/>
      <w:lang w:eastAsia="ru-RU"/>
    </w:rPr>
  </w:style>
  <w:style w:type="paragraph" w:customStyle="1" w:styleId="xl61793">
    <w:name w:val="xl61793"/>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61794">
    <w:name w:val="xl61794"/>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61795">
    <w:name w:val="xl61795"/>
    <w:basedOn w:val="a2"/>
    <w:rsid w:val="00BD3772"/>
    <w:pPr>
      <w:widowControl/>
      <w:pBdr>
        <w:top w:val="single" w:sz="4" w:space="0" w:color="auto"/>
        <w:left w:val="single" w:sz="4" w:space="0" w:color="auto"/>
        <w:bottom w:val="single" w:sz="4" w:space="0" w:color="auto"/>
        <w:right w:val="single" w:sz="4" w:space="0" w:color="auto"/>
      </w:pBdr>
      <w:shd w:val="clear" w:color="auto" w:fill="E6B8B7"/>
      <w:adjustRightInd/>
      <w:spacing w:before="100" w:beforeAutospacing="1" w:after="100" w:afterAutospacing="1"/>
      <w:ind w:firstLine="0"/>
      <w:jc w:val="center"/>
      <w:textAlignment w:val="auto"/>
    </w:pPr>
    <w:rPr>
      <w:rFonts w:eastAsia="Times New Roman" w:cs="Arial"/>
      <w:spacing w:val="0"/>
      <w:sz w:val="24"/>
      <w:szCs w:val="24"/>
      <w:lang w:eastAsia="ru-RU"/>
    </w:rPr>
  </w:style>
  <w:style w:type="paragraph" w:customStyle="1" w:styleId="xl61796">
    <w:name w:val="xl61796"/>
    <w:basedOn w:val="a2"/>
    <w:rsid w:val="00BD37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character" w:customStyle="1" w:styleId="711">
    <w:name w:val="Заголовок 7 Знак1"/>
    <w:basedOn w:val="a3"/>
    <w:semiHidden/>
    <w:rsid w:val="00BD3772"/>
    <w:rPr>
      <w:rFonts w:asciiTheme="majorHAnsi" w:eastAsiaTheme="majorEastAsia" w:hAnsiTheme="majorHAnsi" w:cstheme="majorBidi"/>
      <w:i/>
      <w:iCs/>
      <w:color w:val="404040" w:themeColor="text1" w:themeTint="BF"/>
      <w:spacing w:val="-5"/>
      <w:sz w:val="22"/>
      <w:szCs w:val="22"/>
      <w:lang w:eastAsia="en-US"/>
    </w:rPr>
  </w:style>
  <w:style w:type="character" w:customStyle="1" w:styleId="812">
    <w:name w:val="Заголовок 8 Знак1"/>
    <w:basedOn w:val="a3"/>
    <w:semiHidden/>
    <w:rsid w:val="00BD3772"/>
    <w:rPr>
      <w:rFonts w:asciiTheme="majorHAnsi" w:eastAsiaTheme="majorEastAsia" w:hAnsiTheme="majorHAnsi" w:cstheme="majorBidi"/>
      <w:color w:val="404040" w:themeColor="text1" w:themeTint="BF"/>
      <w:spacing w:val="-5"/>
      <w:lang w:eastAsia="en-US"/>
    </w:rPr>
  </w:style>
  <w:style w:type="character" w:customStyle="1" w:styleId="910">
    <w:name w:val="Заголовок 9 Знак1"/>
    <w:basedOn w:val="a3"/>
    <w:semiHidden/>
    <w:rsid w:val="00BD3772"/>
    <w:rPr>
      <w:rFonts w:asciiTheme="majorHAnsi" w:eastAsiaTheme="majorEastAsia" w:hAnsiTheme="majorHAnsi" w:cstheme="majorBidi"/>
      <w:i/>
      <w:iCs/>
      <w:color w:val="404040" w:themeColor="text1" w:themeTint="BF"/>
      <w:spacing w:val="-5"/>
      <w:lang w:eastAsia="en-US"/>
    </w:rPr>
  </w:style>
  <w:style w:type="character" w:customStyle="1" w:styleId="1f8">
    <w:name w:val="Текст выноски Знак1"/>
    <w:basedOn w:val="a3"/>
    <w:semiHidden/>
    <w:rsid w:val="00BD3772"/>
    <w:rPr>
      <w:rFonts w:ascii="Tahoma" w:eastAsia="Microsoft YaHei" w:hAnsi="Tahoma" w:cs="Tahoma"/>
      <w:spacing w:val="-5"/>
      <w:sz w:val="16"/>
      <w:szCs w:val="16"/>
      <w:lang w:eastAsia="en-US"/>
    </w:rPr>
  </w:style>
  <w:style w:type="character" w:customStyle="1" w:styleId="1f9">
    <w:name w:val="Название Знак1"/>
    <w:basedOn w:val="a3"/>
    <w:rsid w:val="00BD3772"/>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fa">
    <w:name w:val="Текст концевой сноски Знак1"/>
    <w:basedOn w:val="a3"/>
    <w:semiHidden/>
    <w:rsid w:val="00BD3772"/>
    <w:rPr>
      <w:rFonts w:ascii="Arial" w:eastAsia="Microsoft YaHei" w:hAnsi="Arial"/>
      <w:spacing w:val="-5"/>
      <w:lang w:eastAsia="en-US"/>
    </w:rPr>
  </w:style>
  <w:style w:type="character" w:customStyle="1" w:styleId="1fb">
    <w:name w:val="Текст сноски Знак1"/>
    <w:basedOn w:val="a3"/>
    <w:semiHidden/>
    <w:rsid w:val="00BD3772"/>
    <w:rPr>
      <w:rFonts w:ascii="Arial" w:eastAsia="Microsoft YaHei" w:hAnsi="Arial"/>
      <w:spacing w:val="-5"/>
      <w:lang w:eastAsia="en-US"/>
    </w:rPr>
  </w:style>
  <w:style w:type="character" w:customStyle="1" w:styleId="1fc">
    <w:name w:val="Схема документа Знак1"/>
    <w:basedOn w:val="a3"/>
    <w:semiHidden/>
    <w:rsid w:val="00BD3772"/>
    <w:rPr>
      <w:rFonts w:ascii="Tahoma" w:eastAsia="Microsoft YaHei" w:hAnsi="Tahoma" w:cs="Tahoma"/>
      <w:spacing w:val="-5"/>
      <w:sz w:val="16"/>
      <w:szCs w:val="16"/>
      <w:lang w:eastAsia="en-US"/>
    </w:rPr>
  </w:style>
  <w:style w:type="character" w:customStyle="1" w:styleId="1fd">
    <w:name w:val="Основной текст с отступом Знак1"/>
    <w:basedOn w:val="a3"/>
    <w:semiHidden/>
    <w:rsid w:val="00BD3772"/>
    <w:rPr>
      <w:rFonts w:ascii="Arial" w:eastAsia="Microsoft YaHei" w:hAnsi="Arial"/>
      <w:spacing w:val="-5"/>
      <w:sz w:val="22"/>
      <w:szCs w:val="22"/>
      <w:lang w:eastAsia="en-US"/>
    </w:rPr>
  </w:style>
  <w:style w:type="character" w:customStyle="1" w:styleId="218">
    <w:name w:val="Основной текст с отступом 2 Знак1"/>
    <w:basedOn w:val="a3"/>
    <w:semiHidden/>
    <w:rsid w:val="00BD3772"/>
    <w:rPr>
      <w:rFonts w:ascii="Arial" w:eastAsia="Microsoft YaHei" w:hAnsi="Arial"/>
      <w:spacing w:val="-5"/>
      <w:sz w:val="22"/>
      <w:szCs w:val="22"/>
      <w:lang w:eastAsia="en-US"/>
    </w:rPr>
  </w:style>
  <w:style w:type="character" w:customStyle="1" w:styleId="315">
    <w:name w:val="Основной текст с отступом 3 Знак1"/>
    <w:basedOn w:val="a3"/>
    <w:semiHidden/>
    <w:rsid w:val="00BD3772"/>
    <w:rPr>
      <w:rFonts w:ascii="Arial" w:eastAsia="Microsoft YaHei" w:hAnsi="Arial"/>
      <w:spacing w:val="-5"/>
      <w:sz w:val="16"/>
      <w:szCs w:val="16"/>
      <w:lang w:eastAsia="en-US"/>
    </w:rPr>
  </w:style>
  <w:style w:type="character" w:customStyle="1" w:styleId="316">
    <w:name w:val="Основной текст 3 Знак1"/>
    <w:basedOn w:val="a3"/>
    <w:uiPriority w:val="99"/>
    <w:semiHidden/>
    <w:rsid w:val="00BD3772"/>
    <w:rPr>
      <w:rFonts w:ascii="Arial" w:eastAsia="Microsoft YaHei" w:hAnsi="Arial"/>
      <w:spacing w:val="-5"/>
      <w:sz w:val="16"/>
      <w:szCs w:val="16"/>
      <w:lang w:eastAsia="en-US"/>
    </w:rPr>
  </w:style>
  <w:style w:type="character" w:customStyle="1" w:styleId="1fe">
    <w:name w:val="Тема примечания Знак1"/>
    <w:basedOn w:val="1f7"/>
    <w:semiHidden/>
    <w:rsid w:val="00BD3772"/>
    <w:rPr>
      <w:rFonts w:ascii="Arial" w:eastAsia="Microsoft YaHei" w:hAnsi="Arial"/>
      <w:b/>
      <w:bCs/>
      <w:spacing w:val="-5"/>
      <w:lang w:eastAsia="en-US"/>
    </w:rPr>
  </w:style>
  <w:style w:type="character" w:customStyle="1" w:styleId="219">
    <w:name w:val="Основной текст 2 Знак1"/>
    <w:basedOn w:val="a3"/>
    <w:semiHidden/>
    <w:rsid w:val="00BD3772"/>
    <w:rPr>
      <w:rFonts w:ascii="Arial" w:eastAsia="Microsoft YaHei" w:hAnsi="Arial"/>
      <w:spacing w:val="-5"/>
      <w:sz w:val="22"/>
      <w:szCs w:val="22"/>
      <w:lang w:eastAsia="en-US"/>
    </w:rPr>
  </w:style>
  <w:style w:type="table" w:customStyle="1" w:styleId="334">
    <w:name w:val="Простая таблица 33"/>
    <w:basedOn w:val="a4"/>
    <w:rsid w:val="00BD3772"/>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4"/>
    <w:uiPriority w:val="64"/>
    <w:rsid w:val="00BD377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3">
    <w:name w:val="Средняя заливка 2 - Акцент 413"/>
    <w:basedOn w:val="a4"/>
    <w:uiPriority w:val="64"/>
    <w:rsid w:val="00BD377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22">
    <w:name w:val="1 / 1.1 / 1.1.22"/>
    <w:basedOn w:val="a5"/>
    <w:next w:val="111111"/>
    <w:locked/>
    <w:rsid w:val="00F31537"/>
  </w:style>
  <w:style w:type="numbering" w:customStyle="1" w:styleId="111111314">
    <w:name w:val="1 / 1.1 / 1.1.1314"/>
    <w:basedOn w:val="a5"/>
    <w:next w:val="111111"/>
    <w:semiHidden/>
    <w:unhideWhenUsed/>
    <w:rsid w:val="00F31537"/>
  </w:style>
  <w:style w:type="numbering" w:customStyle="1" w:styleId="111111414">
    <w:name w:val="1 / 1.1 / 1.1.1414"/>
    <w:basedOn w:val="a5"/>
    <w:next w:val="111111"/>
    <w:locked/>
    <w:rsid w:val="00F31537"/>
  </w:style>
  <w:style w:type="paragraph" w:customStyle="1" w:styleId="xl465">
    <w:name w:val="xl465"/>
    <w:basedOn w:val="a2"/>
    <w:rsid w:val="00F31537"/>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483">
    <w:name w:val="xl483"/>
    <w:basedOn w:val="a2"/>
    <w:rsid w:val="00F31537"/>
    <w:pPr>
      <w:widowControl/>
      <w:pBdr>
        <w:top w:val="single" w:sz="8" w:space="0" w:color="auto"/>
        <w:bottom w:val="single" w:sz="8" w:space="0" w:color="auto"/>
        <w:right w:val="single" w:sz="8" w:space="0" w:color="000000"/>
      </w:pBdr>
      <w:adjustRightInd/>
      <w:spacing w:before="100" w:beforeAutospacing="1" w:after="100" w:afterAutospacing="1"/>
      <w:ind w:firstLine="0"/>
      <w:jc w:val="center"/>
      <w:textAlignment w:val="center"/>
    </w:pPr>
    <w:rPr>
      <w:rFonts w:ascii="Times New Roman" w:eastAsia="Times New Roman" w:hAnsi="Times New Roman"/>
      <w:b/>
      <w:bCs/>
      <w:spacing w:val="0"/>
      <w:sz w:val="18"/>
      <w:szCs w:val="18"/>
      <w:lang w:eastAsia="ru-RU"/>
    </w:rPr>
  </w:style>
  <w:style w:type="paragraph" w:customStyle="1" w:styleId="xl484">
    <w:name w:val="xl484"/>
    <w:basedOn w:val="a2"/>
    <w:rsid w:val="00F31537"/>
    <w:pPr>
      <w:widowControl/>
      <w:pBdr>
        <w:top w:val="single" w:sz="8" w:space="0" w:color="auto"/>
        <w:bottom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85">
    <w:name w:val="xl485"/>
    <w:basedOn w:val="a2"/>
    <w:rsid w:val="00F31537"/>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486">
    <w:name w:val="xl486"/>
    <w:basedOn w:val="a2"/>
    <w:rsid w:val="00CA49DE"/>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87">
    <w:name w:val="xl487"/>
    <w:basedOn w:val="a2"/>
    <w:rsid w:val="00CA49DE"/>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88">
    <w:name w:val="xl488"/>
    <w:basedOn w:val="a2"/>
    <w:rsid w:val="00CA49DE"/>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89">
    <w:name w:val="xl489"/>
    <w:basedOn w:val="a2"/>
    <w:rsid w:val="00CA49DE"/>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18"/>
      <w:szCs w:val="18"/>
      <w:lang w:eastAsia="ru-RU"/>
    </w:rPr>
  </w:style>
  <w:style w:type="paragraph" w:customStyle="1" w:styleId="xl490">
    <w:name w:val="xl490"/>
    <w:basedOn w:val="a2"/>
    <w:rsid w:val="00CA49DE"/>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18"/>
      <w:szCs w:val="18"/>
      <w:lang w:eastAsia="ru-RU"/>
    </w:rPr>
  </w:style>
  <w:style w:type="paragraph" w:customStyle="1" w:styleId="xl491">
    <w:name w:val="xl491"/>
    <w:basedOn w:val="a2"/>
    <w:rsid w:val="00CA49DE"/>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18"/>
      <w:szCs w:val="18"/>
      <w:lang w:eastAsia="ru-RU"/>
    </w:rPr>
  </w:style>
  <w:style w:type="paragraph" w:customStyle="1" w:styleId="xl492">
    <w:name w:val="xl492"/>
    <w:basedOn w:val="a2"/>
    <w:rsid w:val="00CA49DE"/>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18"/>
      <w:szCs w:val="18"/>
      <w:lang w:eastAsia="ru-RU"/>
    </w:rPr>
  </w:style>
  <w:style w:type="table" w:customStyle="1" w:styleId="93">
    <w:name w:val="Сетка таблицы9"/>
    <w:basedOn w:val="a4"/>
    <w:next w:val="aff0"/>
    <w:uiPriority w:val="59"/>
    <w:rsid w:val="00987C6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
    <w:next w:val="a5"/>
    <w:uiPriority w:val="99"/>
    <w:semiHidden/>
    <w:unhideWhenUsed/>
    <w:rsid w:val="0054619F"/>
  </w:style>
  <w:style w:type="table" w:customStyle="1" w:styleId="101">
    <w:name w:val="Сетка таблицы10"/>
    <w:basedOn w:val="a4"/>
    <w:next w:val="aff0"/>
    <w:uiPriority w:val="59"/>
    <w:rsid w:val="0054619F"/>
    <w:rPr>
      <w:rFonts w:eastAsiaTheme="minorEastAsia"/>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rsid w:val="0054619F"/>
    <w:pPr>
      <w:widowControl w:val="0"/>
      <w:suppressAutoHyphens/>
      <w:autoSpaceDE w:val="0"/>
    </w:pPr>
    <w:rPr>
      <w:rFonts w:eastAsia="Arial"/>
      <w:b/>
      <w:bCs/>
      <w:sz w:val="24"/>
      <w:szCs w:val="24"/>
      <w:lang w:eastAsia="ar-SA"/>
    </w:rPr>
  </w:style>
  <w:style w:type="paragraph" w:customStyle="1" w:styleId="1ff">
    <w:name w:val="Указатель1"/>
    <w:basedOn w:val="a2"/>
    <w:rsid w:val="0054619F"/>
    <w:pPr>
      <w:widowControl/>
      <w:suppressLineNumbers/>
      <w:suppressAutoHyphens/>
      <w:adjustRightInd/>
      <w:spacing w:before="0" w:after="0"/>
      <w:ind w:firstLine="0"/>
      <w:jc w:val="left"/>
      <w:textAlignment w:val="auto"/>
    </w:pPr>
    <w:rPr>
      <w:rFonts w:ascii="Times New Roman" w:eastAsia="Times New Roman" w:hAnsi="Times New Roman" w:cs="Tahoma"/>
      <w:spacing w:val="0"/>
      <w:sz w:val="24"/>
      <w:szCs w:val="24"/>
      <w:lang w:eastAsia="ar-SA"/>
    </w:rPr>
  </w:style>
  <w:style w:type="paragraph" w:customStyle="1" w:styleId="ChapterSubtitle">
    <w:name w:val="Chapter Subtitle"/>
    <w:basedOn w:val="affff6"/>
    <w:rsid w:val="0054619F"/>
    <w:pPr>
      <w:keepNext/>
      <w:keepLines/>
      <w:widowControl w:val="0"/>
      <w:numPr>
        <w:ilvl w:val="0"/>
      </w:numPr>
      <w:adjustRightInd w:val="0"/>
      <w:spacing w:before="60" w:line="240" w:lineRule="auto"/>
      <w:ind w:firstLine="709"/>
      <w:jc w:val="both"/>
      <w:textAlignment w:val="baseline"/>
    </w:pPr>
    <w:rPr>
      <w:rFonts w:ascii="Arial" w:eastAsia="Times New Roman" w:hAnsi="Arial" w:cs="Times New Roman"/>
      <w:b/>
      <w:i w:val="0"/>
      <w:iCs w:val="0"/>
      <w:color w:val="auto"/>
      <w:spacing w:val="-16"/>
      <w:kern w:val="28"/>
      <w:sz w:val="32"/>
      <w:szCs w:val="28"/>
      <w:lang w:eastAsia="en-US"/>
    </w:rPr>
  </w:style>
  <w:style w:type="paragraph" w:styleId="affff6">
    <w:name w:val="Subtitle"/>
    <w:basedOn w:val="a2"/>
    <w:next w:val="a2"/>
    <w:link w:val="affff7"/>
    <w:uiPriority w:val="11"/>
    <w:qFormat/>
    <w:rsid w:val="0054619F"/>
    <w:pPr>
      <w:widowControl/>
      <w:numPr>
        <w:ilvl w:val="1"/>
      </w:numPr>
      <w:adjustRightInd/>
      <w:spacing w:before="0" w:after="0" w:line="312" w:lineRule="auto"/>
      <w:ind w:firstLine="567"/>
      <w:jc w:val="left"/>
      <w:textAlignment w:val="auto"/>
    </w:pPr>
    <w:rPr>
      <w:rFonts w:asciiTheme="majorHAnsi" w:eastAsiaTheme="majorEastAsia" w:hAnsiTheme="majorHAnsi" w:cstheme="majorBidi"/>
      <w:i/>
      <w:iCs/>
      <w:color w:val="4F81BD" w:themeColor="accent1"/>
      <w:spacing w:val="15"/>
      <w:sz w:val="24"/>
      <w:szCs w:val="24"/>
      <w:lang w:eastAsia="ru-RU"/>
    </w:rPr>
  </w:style>
  <w:style w:type="character" w:customStyle="1" w:styleId="affff7">
    <w:name w:val="Подзаголовок Знак"/>
    <w:basedOn w:val="a3"/>
    <w:link w:val="affff6"/>
    <w:rsid w:val="0054619F"/>
    <w:rPr>
      <w:rFonts w:asciiTheme="majorHAnsi" w:eastAsiaTheme="majorEastAsia" w:hAnsiTheme="majorHAnsi" w:cstheme="majorBidi"/>
      <w:i/>
      <w:iCs/>
      <w:color w:val="4F81BD" w:themeColor="accent1"/>
      <w:spacing w:val="15"/>
      <w:sz w:val="24"/>
      <w:szCs w:val="24"/>
    </w:rPr>
  </w:style>
  <w:style w:type="table" w:customStyle="1" w:styleId="176">
    <w:name w:val="Сетка таблицы17"/>
    <w:basedOn w:val="a4"/>
    <w:next w:val="aff0"/>
    <w:uiPriority w:val="59"/>
    <w:rsid w:val="0054619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3">
    <w:name w:val="1 / 1.1 / 1.1.43"/>
    <w:basedOn w:val="a5"/>
    <w:next w:val="111111"/>
    <w:rsid w:val="0054619F"/>
    <w:pPr>
      <w:numPr>
        <w:numId w:val="9"/>
      </w:numPr>
    </w:pPr>
  </w:style>
  <w:style w:type="numbering" w:customStyle="1" w:styleId="11111110">
    <w:name w:val="1 / 1.1 / 1.1.110"/>
    <w:basedOn w:val="a5"/>
    <w:next w:val="111111"/>
    <w:uiPriority w:val="99"/>
    <w:semiHidden/>
    <w:unhideWhenUsed/>
    <w:rsid w:val="0054619F"/>
  </w:style>
  <w:style w:type="numbering" w:customStyle="1" w:styleId="291">
    <w:name w:val="Нет списка29"/>
    <w:next w:val="a5"/>
    <w:uiPriority w:val="99"/>
    <w:semiHidden/>
    <w:unhideWhenUsed/>
    <w:rsid w:val="008C65A1"/>
  </w:style>
  <w:style w:type="table" w:customStyle="1" w:styleId="186">
    <w:name w:val="Сетка таблицы18"/>
    <w:basedOn w:val="a4"/>
    <w:next w:val="aff0"/>
    <w:uiPriority w:val="59"/>
    <w:rsid w:val="008C65A1"/>
    <w:rPr>
      <w:rFonts w:eastAsiaTheme="minorEastAsia"/>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92">
    <w:name w:val="Сетка таблицы19"/>
    <w:basedOn w:val="a4"/>
    <w:next w:val="aff0"/>
    <w:rsid w:val="008C65A1"/>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31">
    <w:name w:val="1 / 1.1 / 1.1.431"/>
    <w:basedOn w:val="a5"/>
    <w:next w:val="111111"/>
    <w:rsid w:val="008C65A1"/>
    <w:pPr>
      <w:numPr>
        <w:numId w:val="10"/>
      </w:numPr>
    </w:pPr>
  </w:style>
  <w:style w:type="numbering" w:customStyle="1" w:styleId="11111111">
    <w:name w:val="1 / 1.1 / 1.1.111"/>
    <w:basedOn w:val="a5"/>
    <w:next w:val="111111"/>
    <w:uiPriority w:val="99"/>
    <w:semiHidden/>
    <w:unhideWhenUsed/>
    <w:rsid w:val="008C65A1"/>
  </w:style>
  <w:style w:type="numbering" w:customStyle="1" w:styleId="1111123">
    <w:name w:val="1 / 1.1 / 1.1.23"/>
    <w:basedOn w:val="a5"/>
    <w:next w:val="111111"/>
    <w:locked/>
    <w:rsid w:val="00F621A7"/>
  </w:style>
  <w:style w:type="table" w:customStyle="1" w:styleId="911">
    <w:name w:val="Сетка таблицы91"/>
    <w:basedOn w:val="a4"/>
    <w:next w:val="aff0"/>
    <w:rsid w:val="00F621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1975">
    <w:name w:val="xl31975"/>
    <w:basedOn w:val="a2"/>
    <w:rsid w:val="00F621A7"/>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1976">
    <w:name w:val="xl31976"/>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1977">
    <w:name w:val="xl31977"/>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31978">
    <w:name w:val="xl31978"/>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31979">
    <w:name w:val="xl31979"/>
    <w:basedOn w:val="a2"/>
    <w:rsid w:val="00F621A7"/>
    <w:pPr>
      <w:widowControl/>
      <w:pBdr>
        <w:top w:val="single" w:sz="4" w:space="0" w:color="auto"/>
        <w:left w:val="single" w:sz="4" w:space="14" w:color="auto"/>
        <w:bottom w:val="single" w:sz="4" w:space="0" w:color="auto"/>
        <w:right w:val="single" w:sz="4" w:space="0" w:color="auto"/>
      </w:pBdr>
      <w:adjustRightInd/>
      <w:spacing w:before="100" w:beforeAutospacing="1" w:after="100" w:afterAutospacing="1"/>
      <w:ind w:firstLineChars="200" w:firstLine="0"/>
      <w:jc w:val="left"/>
      <w:textAlignment w:val="auto"/>
    </w:pPr>
    <w:rPr>
      <w:rFonts w:eastAsia="Times New Roman" w:cs="Arial"/>
      <w:spacing w:val="0"/>
      <w:sz w:val="20"/>
      <w:szCs w:val="20"/>
      <w:lang w:eastAsia="ru-RU"/>
    </w:rPr>
  </w:style>
  <w:style w:type="paragraph" w:customStyle="1" w:styleId="xl31980">
    <w:name w:val="xl31980"/>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1981">
    <w:name w:val="xl31981"/>
    <w:basedOn w:val="a2"/>
    <w:rsid w:val="00F621A7"/>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table" w:customStyle="1" w:styleId="920">
    <w:name w:val="Сетка таблицы92"/>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89">
    <w:name w:val="xl189"/>
    <w:basedOn w:val="a2"/>
    <w:rsid w:val="00D87B72"/>
    <w:pPr>
      <w:widowControl/>
      <w:pBdr>
        <w:top w:val="single" w:sz="8" w:space="0" w:color="auto"/>
        <w:left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90">
    <w:name w:val="xl190"/>
    <w:basedOn w:val="a2"/>
    <w:rsid w:val="00D87B72"/>
    <w:pPr>
      <w:widowControl/>
      <w:pBdr>
        <w:top w:val="single" w:sz="8" w:space="0" w:color="auto"/>
        <w:left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91">
    <w:name w:val="xl191"/>
    <w:basedOn w:val="a2"/>
    <w:rsid w:val="00D87B72"/>
    <w:pPr>
      <w:widowControl/>
      <w:pBdr>
        <w:left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92">
    <w:name w:val="xl192"/>
    <w:basedOn w:val="a2"/>
    <w:rsid w:val="00D87B72"/>
    <w:pPr>
      <w:widowControl/>
      <w:pBdr>
        <w:left w:val="single" w:sz="8" w:space="0" w:color="auto"/>
        <w:bottom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193">
    <w:name w:val="xl193"/>
    <w:basedOn w:val="a2"/>
    <w:rsid w:val="00D87B72"/>
    <w:pPr>
      <w:widowControl/>
      <w:pBdr>
        <w:top w:val="single" w:sz="8" w:space="0" w:color="auto"/>
        <w:left w:val="single" w:sz="8" w:space="0" w:color="auto"/>
        <w:right w:val="single" w:sz="8"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194">
    <w:name w:val="xl194"/>
    <w:basedOn w:val="a2"/>
    <w:rsid w:val="00D87B72"/>
    <w:pPr>
      <w:widowControl/>
      <w:pBdr>
        <w:left w:val="single" w:sz="8" w:space="0" w:color="auto"/>
        <w:right w:val="single" w:sz="8"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195">
    <w:name w:val="xl195"/>
    <w:basedOn w:val="a2"/>
    <w:rsid w:val="00D87B72"/>
    <w:pPr>
      <w:widowControl/>
      <w:pBdr>
        <w:left w:val="single" w:sz="8" w:space="0" w:color="auto"/>
        <w:bottom w:val="single" w:sz="8" w:space="0" w:color="auto"/>
        <w:right w:val="single" w:sz="8"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3629">
    <w:name w:val="xl33629"/>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3630">
    <w:name w:val="xl33630"/>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3631">
    <w:name w:val="xl33631"/>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33632">
    <w:name w:val="xl33632"/>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3633">
    <w:name w:val="xl33633"/>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33634">
    <w:name w:val="xl33634"/>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3635">
    <w:name w:val="xl33635"/>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3636">
    <w:name w:val="xl33636"/>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33637">
    <w:name w:val="xl33637"/>
    <w:basedOn w:val="a2"/>
    <w:rsid w:val="00D87B72"/>
    <w:pPr>
      <w:widowControl/>
      <w:pBdr>
        <w:top w:val="single" w:sz="4" w:space="0" w:color="auto"/>
        <w:left w:val="single" w:sz="4" w:space="14" w:color="auto"/>
        <w:bottom w:val="single" w:sz="4" w:space="0" w:color="auto"/>
        <w:right w:val="single" w:sz="4" w:space="0" w:color="auto"/>
      </w:pBdr>
      <w:adjustRightInd/>
      <w:spacing w:before="100" w:beforeAutospacing="1" w:after="100" w:afterAutospacing="1"/>
      <w:ind w:firstLineChars="200" w:firstLine="0"/>
      <w:jc w:val="left"/>
      <w:textAlignment w:val="center"/>
    </w:pPr>
    <w:rPr>
      <w:rFonts w:ascii="Times New Roman" w:eastAsia="Times New Roman" w:hAnsi="Times New Roman"/>
      <w:spacing w:val="0"/>
      <w:sz w:val="20"/>
      <w:szCs w:val="20"/>
      <w:lang w:eastAsia="ru-RU"/>
    </w:rPr>
  </w:style>
  <w:style w:type="paragraph" w:customStyle="1" w:styleId="xl33638">
    <w:name w:val="xl33638"/>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33639">
    <w:name w:val="xl33639"/>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b/>
      <w:bCs/>
      <w:spacing w:val="0"/>
      <w:sz w:val="24"/>
      <w:szCs w:val="24"/>
      <w:lang w:eastAsia="ru-RU"/>
    </w:rPr>
  </w:style>
  <w:style w:type="paragraph" w:customStyle="1" w:styleId="xl33640">
    <w:name w:val="xl33640"/>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3641">
    <w:name w:val="xl33641"/>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33642">
    <w:name w:val="xl33642"/>
    <w:basedOn w:val="a2"/>
    <w:rsid w:val="00D87B72"/>
    <w:pPr>
      <w:widowControl/>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3643">
    <w:name w:val="xl33643"/>
    <w:basedOn w:val="a2"/>
    <w:rsid w:val="00D87B72"/>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33644">
    <w:name w:val="xl33644"/>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3645">
    <w:name w:val="xl33645"/>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3646">
    <w:name w:val="xl33646"/>
    <w:basedOn w:val="a2"/>
    <w:rsid w:val="00D87B72"/>
    <w:pPr>
      <w:widowControl/>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33647">
    <w:name w:val="xl33647"/>
    <w:basedOn w:val="a2"/>
    <w:rsid w:val="00D87B72"/>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33648">
    <w:name w:val="xl33648"/>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b/>
      <w:bCs/>
      <w:spacing w:val="0"/>
      <w:sz w:val="24"/>
      <w:szCs w:val="24"/>
      <w:lang w:eastAsia="ru-RU"/>
    </w:rPr>
  </w:style>
  <w:style w:type="paragraph" w:customStyle="1" w:styleId="xl33649">
    <w:name w:val="xl33649"/>
    <w:basedOn w:val="a2"/>
    <w:rsid w:val="00D87B72"/>
    <w:pPr>
      <w:widowControl/>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1766">
    <w:name w:val="xl31766"/>
    <w:basedOn w:val="a2"/>
    <w:rsid w:val="00D87B72"/>
    <w:pPr>
      <w:widowControl/>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67">
    <w:name w:val="xl31767"/>
    <w:basedOn w:val="a2"/>
    <w:rsid w:val="00D87B72"/>
    <w:pPr>
      <w:widowControl/>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68">
    <w:name w:val="xl31768"/>
    <w:basedOn w:val="a2"/>
    <w:rsid w:val="00D87B72"/>
    <w:pPr>
      <w:widowControl/>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69">
    <w:name w:val="xl31769"/>
    <w:basedOn w:val="a2"/>
    <w:rsid w:val="00D87B72"/>
    <w:pPr>
      <w:widowControl/>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70">
    <w:name w:val="xl31770"/>
    <w:basedOn w:val="a2"/>
    <w:rsid w:val="00D87B72"/>
    <w:pPr>
      <w:widowControl/>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71">
    <w:name w:val="xl31771"/>
    <w:basedOn w:val="a2"/>
    <w:rsid w:val="00D87B72"/>
    <w:pPr>
      <w:widowControl/>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72">
    <w:name w:val="xl31772"/>
    <w:basedOn w:val="a2"/>
    <w:rsid w:val="00D87B72"/>
    <w:pPr>
      <w:widowControl/>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31773">
    <w:name w:val="xl31773"/>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74">
    <w:name w:val="xl31774"/>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75">
    <w:name w:val="xl31775"/>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76">
    <w:name w:val="xl31776"/>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77">
    <w:name w:val="xl31777"/>
    <w:basedOn w:val="a2"/>
    <w:rsid w:val="00D87B72"/>
    <w:pPr>
      <w:widowControl/>
      <w:shd w:val="clear" w:color="000000" w:fill="FFFFFF"/>
      <w:adjustRightInd/>
      <w:spacing w:before="100" w:beforeAutospacing="1" w:after="100" w:afterAutospacing="1"/>
      <w:ind w:firstLine="0"/>
      <w:jc w:val="left"/>
      <w:textAlignment w:val="auto"/>
    </w:pPr>
    <w:rPr>
      <w:rFonts w:eastAsia="Times New Roman" w:cs="Arial"/>
      <w:spacing w:val="0"/>
      <w:sz w:val="18"/>
      <w:szCs w:val="18"/>
      <w:lang w:eastAsia="ru-RU"/>
    </w:rPr>
  </w:style>
  <w:style w:type="paragraph" w:customStyle="1" w:styleId="xl31778">
    <w:name w:val="xl31778"/>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79">
    <w:name w:val="xl31779"/>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80">
    <w:name w:val="xl31780"/>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81">
    <w:name w:val="xl31781"/>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82">
    <w:name w:val="xl31782"/>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83">
    <w:name w:val="xl31783"/>
    <w:basedOn w:val="a2"/>
    <w:rsid w:val="00D87B72"/>
    <w:pPr>
      <w:widowControl/>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84">
    <w:name w:val="xl31784"/>
    <w:basedOn w:val="a2"/>
    <w:rsid w:val="00D87B72"/>
    <w:pPr>
      <w:widowControl/>
      <w:adjustRightInd/>
      <w:spacing w:before="100" w:beforeAutospacing="1" w:after="100" w:afterAutospacing="1"/>
      <w:ind w:firstLine="0"/>
      <w:jc w:val="right"/>
      <w:textAlignment w:val="center"/>
    </w:pPr>
    <w:rPr>
      <w:rFonts w:eastAsia="Times New Roman" w:cs="Arial"/>
      <w:spacing w:val="0"/>
      <w:sz w:val="18"/>
      <w:szCs w:val="18"/>
      <w:lang w:eastAsia="ru-RU"/>
    </w:rPr>
  </w:style>
  <w:style w:type="paragraph" w:customStyle="1" w:styleId="xl31785">
    <w:name w:val="xl31785"/>
    <w:basedOn w:val="a2"/>
    <w:rsid w:val="00D87B72"/>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86">
    <w:name w:val="xl31786"/>
    <w:basedOn w:val="a2"/>
    <w:rsid w:val="00D87B72"/>
    <w:pPr>
      <w:widowControl/>
      <w:adjustRightInd/>
      <w:spacing w:before="100" w:beforeAutospacing="1" w:after="100" w:afterAutospacing="1"/>
      <w:ind w:firstLine="0"/>
      <w:jc w:val="center"/>
      <w:textAlignment w:val="center"/>
    </w:pPr>
    <w:rPr>
      <w:rFonts w:eastAsia="Times New Roman" w:cs="Arial"/>
      <w:spacing w:val="0"/>
      <w:sz w:val="18"/>
      <w:szCs w:val="18"/>
      <w:lang w:eastAsia="ru-RU"/>
    </w:rPr>
  </w:style>
  <w:style w:type="paragraph" w:customStyle="1" w:styleId="xl31787">
    <w:name w:val="xl31787"/>
    <w:basedOn w:val="a2"/>
    <w:rsid w:val="00D87B72"/>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31788">
    <w:name w:val="xl31788"/>
    <w:basedOn w:val="a2"/>
    <w:rsid w:val="00D87B72"/>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left"/>
      <w:textAlignment w:val="center"/>
    </w:pPr>
    <w:rPr>
      <w:rFonts w:eastAsia="Times New Roman" w:cs="Arial"/>
      <w:spacing w:val="0"/>
      <w:sz w:val="18"/>
      <w:szCs w:val="18"/>
      <w:lang w:eastAsia="ru-RU"/>
    </w:rPr>
  </w:style>
  <w:style w:type="paragraph" w:customStyle="1" w:styleId="xl31789">
    <w:name w:val="xl31789"/>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b/>
      <w:bCs/>
      <w:spacing w:val="0"/>
      <w:sz w:val="18"/>
      <w:szCs w:val="18"/>
      <w:lang w:eastAsia="ru-RU"/>
    </w:rPr>
  </w:style>
  <w:style w:type="paragraph" w:customStyle="1" w:styleId="xl31790">
    <w:name w:val="xl31790"/>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b/>
      <w:bCs/>
      <w:spacing w:val="0"/>
      <w:sz w:val="18"/>
      <w:szCs w:val="18"/>
      <w:lang w:eastAsia="ru-RU"/>
    </w:rPr>
  </w:style>
  <w:style w:type="table" w:customStyle="1" w:styleId="1910">
    <w:name w:val="Светлая заливка19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9">
    <w:name w:val="Средний список 129"/>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910">
    <w:name w:val="Светлая заливка291"/>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3">
    <w:name w:val="Сетка таблицы42"/>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9">
    <w:name w:val="Сетка таблицы52"/>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4"/>
    <w:next w:val="aff0"/>
    <w:uiPriority w:val="59"/>
    <w:rsid w:val="00D87B7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
    <w:basedOn w:val="a4"/>
    <w:next w:val="aff0"/>
    <w:uiPriority w:val="59"/>
    <w:rsid w:val="00D87B7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a">
    <w:name w:val="Папушкин12"/>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Столбцы таблицы 212"/>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0">
    <w:name w:val="Средний список 11120"/>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3">
    <w:name w:val="Простая таблица 212"/>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c">
    <w:name w:val="Стандартная таблица12"/>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9">
    <w:name w:val="Классическая таблица 112"/>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Простая таблица 112"/>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Изящная таблица 212"/>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d">
    <w:name w:val="Изысканная таблица12"/>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b">
    <w:name w:val="Изящная таблица 112"/>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c">
    <w:name w:val="Сетка таблицы112"/>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7">
    <w:name w:val="Сетка таблицы 212"/>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d">
    <w:name w:val="Сетка таблицы 112"/>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f0">
    <w:name w:val="Без интервала1"/>
    <w:next w:val="affff"/>
    <w:uiPriority w:val="1"/>
    <w:qFormat/>
    <w:rsid w:val="00D87B72"/>
    <w:rPr>
      <w:rFonts w:ascii="Calibri" w:hAnsi="Calibri"/>
      <w:sz w:val="22"/>
      <w:szCs w:val="22"/>
      <w:lang w:eastAsia="en-US"/>
    </w:rPr>
  </w:style>
  <w:style w:type="table" w:customStyle="1" w:styleId="11720">
    <w:name w:val="Светлая заливка1172"/>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ветлая заливка2122"/>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2">
    <w:name w:val="Сетка таблицы312"/>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
    <w:name w:val="1 / 1.1 / 1.1.31"/>
    <w:basedOn w:val="a5"/>
    <w:next w:val="111111"/>
    <w:locked/>
    <w:rsid w:val="00D87B72"/>
  </w:style>
  <w:style w:type="table" w:customStyle="1" w:styleId="1411">
    <w:name w:val="Сетка таблицы141"/>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 121"/>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
    <w:name w:val="Сетка таблицы151"/>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 53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5"/>
    <w:next w:val="111111"/>
    <w:rsid w:val="00D87B72"/>
  </w:style>
  <w:style w:type="table" w:customStyle="1" w:styleId="TableGrid121">
    <w:name w:val="Table Grid121"/>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a">
    <w:name w:val="Папушкин21"/>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
    <w:name w:val="Столбцы таблицы 321"/>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Столбцы таблицы 221"/>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овременная таблица21"/>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90">
    <w:name w:val="Средний список 1129"/>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3">
    <w:name w:val="Простая таблица 221"/>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c">
    <w:name w:val="Стандартная таблица21"/>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5">
    <w:name w:val="Классическая таблица 121"/>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6">
    <w:name w:val="Простая таблица 121"/>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4">
    <w:name w:val="Изящная таблица 221"/>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d">
    <w:name w:val="Изысканная таблица21"/>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7">
    <w:name w:val="Изящная таблица 121"/>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711">
    <w:name w:val="Сетка таблицы17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етка таблицы22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 821"/>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17">
    <w:name w:val="Сетка таблицы 221"/>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13">
    <w:name w:val="Сетка таблицы 131"/>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22">
    <w:name w:val="Светлая заливка1222"/>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11">
    <w:name w:val="Средний список 122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1">
    <w:name w:val="Сетка таблицы252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ветлая заливка2212"/>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2">
    <w:name w:val="Сетка таблицы32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0">
    <w:name w:val="font0"/>
    <w:basedOn w:val="a2"/>
    <w:rsid w:val="00D87B72"/>
    <w:pPr>
      <w:widowControl/>
      <w:adjustRightInd/>
      <w:spacing w:before="100" w:beforeAutospacing="1" w:after="100" w:afterAutospacing="1"/>
      <w:ind w:firstLine="0"/>
      <w:jc w:val="left"/>
      <w:textAlignment w:val="auto"/>
    </w:pPr>
    <w:rPr>
      <w:rFonts w:ascii="Arial CYR" w:eastAsia="Times New Roman" w:hAnsi="Arial CYR" w:cs="Arial CYR"/>
      <w:spacing w:val="0"/>
      <w:sz w:val="20"/>
      <w:szCs w:val="20"/>
      <w:lang w:eastAsia="ru-RU"/>
    </w:rPr>
  </w:style>
  <w:style w:type="paragraph" w:customStyle="1" w:styleId="xl196">
    <w:name w:val="xl196"/>
    <w:basedOn w:val="a2"/>
    <w:rsid w:val="00D87B72"/>
    <w:pPr>
      <w:widowControl/>
      <w:pBdr>
        <w:top w:val="single" w:sz="8" w:space="0" w:color="auto"/>
        <w:left w:val="single" w:sz="4" w:space="0" w:color="auto"/>
        <w:bottom w:val="single" w:sz="4" w:space="0" w:color="auto"/>
        <w:right w:val="single" w:sz="8" w:space="0" w:color="auto"/>
      </w:pBdr>
      <w:shd w:val="clear" w:color="000000" w:fill="CCFFCC"/>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197">
    <w:name w:val="xl197"/>
    <w:basedOn w:val="a2"/>
    <w:rsid w:val="00D87B72"/>
    <w:pPr>
      <w:widowControl/>
      <w:pBdr>
        <w:top w:val="single" w:sz="4" w:space="0" w:color="auto"/>
        <w:left w:val="single" w:sz="4" w:space="0" w:color="auto"/>
        <w:bottom w:val="single" w:sz="4" w:space="0" w:color="auto"/>
        <w:right w:val="single" w:sz="8" w:space="0" w:color="auto"/>
      </w:pBdr>
      <w:shd w:val="clear" w:color="000000" w:fill="CCFFCC"/>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198">
    <w:name w:val="xl198"/>
    <w:basedOn w:val="a2"/>
    <w:rsid w:val="00D87B72"/>
    <w:pPr>
      <w:widowControl/>
      <w:pBdr>
        <w:top w:val="single" w:sz="4" w:space="0" w:color="auto"/>
        <w:left w:val="single" w:sz="4" w:space="0" w:color="auto"/>
        <w:bottom w:val="single" w:sz="4" w:space="0" w:color="auto"/>
        <w:right w:val="single" w:sz="8" w:space="0" w:color="auto"/>
      </w:pBdr>
      <w:shd w:val="clear" w:color="000000" w:fill="CCFF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199">
    <w:name w:val="xl199"/>
    <w:basedOn w:val="a2"/>
    <w:rsid w:val="00D87B72"/>
    <w:pPr>
      <w:widowControl/>
      <w:pBdr>
        <w:top w:val="single" w:sz="4" w:space="0" w:color="auto"/>
        <w:left w:val="single" w:sz="4" w:space="0" w:color="auto"/>
        <w:bottom w:val="single" w:sz="8" w:space="0" w:color="auto"/>
        <w:right w:val="single" w:sz="8" w:space="0" w:color="auto"/>
      </w:pBdr>
      <w:shd w:val="clear" w:color="000000" w:fill="CCFF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00">
    <w:name w:val="xl200"/>
    <w:basedOn w:val="a2"/>
    <w:rsid w:val="00D87B72"/>
    <w:pPr>
      <w:widowControl/>
      <w:pBdr>
        <w:top w:val="single" w:sz="8" w:space="0" w:color="auto"/>
        <w:left w:val="single" w:sz="4" w:space="0" w:color="auto"/>
        <w:bottom w:val="single" w:sz="4" w:space="0" w:color="auto"/>
        <w:right w:val="single" w:sz="8" w:space="0" w:color="auto"/>
      </w:pBdr>
      <w:shd w:val="clear" w:color="000000" w:fill="C0C0C0"/>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01">
    <w:name w:val="xl201"/>
    <w:basedOn w:val="a2"/>
    <w:rsid w:val="00D87B72"/>
    <w:pPr>
      <w:widowControl/>
      <w:pBdr>
        <w:top w:val="single" w:sz="4" w:space="0" w:color="auto"/>
        <w:left w:val="single" w:sz="4" w:space="0" w:color="auto"/>
        <w:bottom w:val="single" w:sz="4" w:space="0" w:color="auto"/>
        <w:right w:val="single" w:sz="8" w:space="0" w:color="auto"/>
      </w:pBdr>
      <w:shd w:val="clear" w:color="000000" w:fill="C0C0C0"/>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02">
    <w:name w:val="xl202"/>
    <w:basedOn w:val="a2"/>
    <w:rsid w:val="00D87B72"/>
    <w:pPr>
      <w:widowControl/>
      <w:pBdr>
        <w:top w:val="single" w:sz="4" w:space="0" w:color="auto"/>
        <w:left w:val="single" w:sz="4" w:space="0" w:color="auto"/>
        <w:bottom w:val="single" w:sz="4" w:space="0" w:color="auto"/>
        <w:right w:val="single" w:sz="8" w:space="0" w:color="auto"/>
      </w:pBdr>
      <w:shd w:val="clear" w:color="000000" w:fill="C0C0C0"/>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03">
    <w:name w:val="xl203"/>
    <w:basedOn w:val="a2"/>
    <w:rsid w:val="00D87B72"/>
    <w:pPr>
      <w:widowControl/>
      <w:pBdr>
        <w:top w:val="single" w:sz="4" w:space="0" w:color="auto"/>
        <w:left w:val="single" w:sz="4" w:space="0" w:color="auto"/>
        <w:bottom w:val="single" w:sz="8" w:space="0" w:color="auto"/>
        <w:right w:val="single" w:sz="8" w:space="0" w:color="auto"/>
      </w:pBdr>
      <w:shd w:val="clear" w:color="000000" w:fill="C0C0C0"/>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04">
    <w:name w:val="xl204"/>
    <w:basedOn w:val="a2"/>
    <w:rsid w:val="00D87B72"/>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05">
    <w:name w:val="xl205"/>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06">
    <w:name w:val="xl206"/>
    <w:basedOn w:val="a2"/>
    <w:rsid w:val="00D87B72"/>
    <w:pPr>
      <w:widowControl/>
      <w:pBdr>
        <w:left w:val="single" w:sz="4"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07">
    <w:name w:val="xl207"/>
    <w:basedOn w:val="a2"/>
    <w:rsid w:val="00D87B72"/>
    <w:pPr>
      <w:widowControl/>
      <w:pBdr>
        <w:top w:val="single" w:sz="8"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08">
    <w:name w:val="xl208"/>
    <w:basedOn w:val="a2"/>
    <w:rsid w:val="00D87B72"/>
    <w:pPr>
      <w:widowControl/>
      <w:pBdr>
        <w:top w:val="single" w:sz="4"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09">
    <w:name w:val="xl209"/>
    <w:basedOn w:val="a2"/>
    <w:rsid w:val="00D87B72"/>
    <w:pPr>
      <w:widowControl/>
      <w:pBdr>
        <w:top w:val="single" w:sz="4"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10">
    <w:name w:val="xl210"/>
    <w:basedOn w:val="a2"/>
    <w:rsid w:val="00D87B72"/>
    <w:pPr>
      <w:widowControl/>
      <w:pBdr>
        <w:top w:val="single" w:sz="4" w:space="0" w:color="auto"/>
        <w:left w:val="single" w:sz="4" w:space="0" w:color="auto"/>
        <w:bottom w:val="single" w:sz="8"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11">
    <w:name w:val="xl211"/>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b/>
      <w:bCs/>
      <w:color w:val="000000"/>
      <w:spacing w:val="0"/>
      <w:sz w:val="24"/>
      <w:szCs w:val="24"/>
      <w:lang w:eastAsia="ru-RU"/>
    </w:rPr>
  </w:style>
  <w:style w:type="paragraph" w:customStyle="1" w:styleId="xl212">
    <w:name w:val="xl212"/>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13">
    <w:name w:val="xl213"/>
    <w:basedOn w:val="a2"/>
    <w:rsid w:val="00D87B72"/>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14">
    <w:name w:val="xl214"/>
    <w:basedOn w:val="a2"/>
    <w:rsid w:val="00D87B72"/>
    <w:pPr>
      <w:widowControl/>
      <w:pBdr>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15">
    <w:name w:val="xl215"/>
    <w:basedOn w:val="a2"/>
    <w:rsid w:val="00D87B72"/>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16">
    <w:name w:val="xl216"/>
    <w:basedOn w:val="a2"/>
    <w:rsid w:val="00D87B72"/>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17">
    <w:name w:val="xl217"/>
    <w:basedOn w:val="a2"/>
    <w:rsid w:val="00D87B72"/>
    <w:pPr>
      <w:widowControl/>
      <w:pBdr>
        <w:top w:val="single" w:sz="4" w:space="0" w:color="auto"/>
        <w:left w:val="single" w:sz="4" w:space="0" w:color="auto"/>
        <w:bottom w:val="single" w:sz="8" w:space="0" w:color="auto"/>
        <w:right w:val="single" w:sz="8" w:space="0" w:color="auto"/>
      </w:pBdr>
      <w:shd w:val="clear" w:color="000000" w:fill="FFCC99"/>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18">
    <w:name w:val="xl218"/>
    <w:basedOn w:val="a2"/>
    <w:rsid w:val="00D87B72"/>
    <w:pPr>
      <w:widowControl/>
      <w:pBdr>
        <w:top w:val="single" w:sz="8" w:space="0" w:color="auto"/>
        <w:left w:val="single" w:sz="4" w:space="0" w:color="auto"/>
        <w:bottom w:val="single" w:sz="4" w:space="0" w:color="auto"/>
        <w:right w:val="single" w:sz="8" w:space="0" w:color="auto"/>
      </w:pBdr>
      <w:shd w:val="clear" w:color="000000" w:fill="99CCFF"/>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19">
    <w:name w:val="xl219"/>
    <w:basedOn w:val="a2"/>
    <w:rsid w:val="00D87B72"/>
    <w:pPr>
      <w:widowControl/>
      <w:pBdr>
        <w:top w:val="single" w:sz="4" w:space="0" w:color="auto"/>
        <w:left w:val="single" w:sz="4" w:space="0" w:color="auto"/>
        <w:bottom w:val="single" w:sz="4" w:space="0" w:color="auto"/>
        <w:right w:val="single" w:sz="8" w:space="0" w:color="auto"/>
      </w:pBdr>
      <w:shd w:val="clear" w:color="000000" w:fill="99CCFF"/>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20">
    <w:name w:val="xl220"/>
    <w:basedOn w:val="a2"/>
    <w:rsid w:val="00D87B72"/>
    <w:pPr>
      <w:widowControl/>
      <w:pBdr>
        <w:top w:val="single" w:sz="4" w:space="0" w:color="auto"/>
        <w:left w:val="single" w:sz="4" w:space="0" w:color="auto"/>
        <w:bottom w:val="single" w:sz="4" w:space="0" w:color="auto"/>
        <w:right w:val="single" w:sz="8" w:space="0" w:color="auto"/>
      </w:pBdr>
      <w:shd w:val="clear" w:color="000000" w:fill="99CCFF"/>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1">
    <w:name w:val="xl221"/>
    <w:basedOn w:val="a2"/>
    <w:rsid w:val="00D87B72"/>
    <w:pPr>
      <w:widowControl/>
      <w:pBdr>
        <w:top w:val="single" w:sz="4" w:space="0" w:color="auto"/>
        <w:left w:val="single" w:sz="4" w:space="0" w:color="auto"/>
        <w:bottom w:val="single" w:sz="8" w:space="0" w:color="auto"/>
        <w:right w:val="single" w:sz="8" w:space="0" w:color="auto"/>
      </w:pBdr>
      <w:shd w:val="clear" w:color="000000" w:fill="99CCFF"/>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2">
    <w:name w:val="xl222"/>
    <w:basedOn w:val="a2"/>
    <w:rsid w:val="00D87B72"/>
    <w:pPr>
      <w:widowControl/>
      <w:pBdr>
        <w:top w:val="single" w:sz="8"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3">
    <w:name w:val="xl223"/>
    <w:basedOn w:val="a2"/>
    <w:rsid w:val="00D87B72"/>
    <w:pPr>
      <w:widowControl/>
      <w:pBdr>
        <w:top w:val="single" w:sz="4" w:space="0" w:color="auto"/>
        <w:left w:val="single" w:sz="4" w:space="0" w:color="auto"/>
        <w:bottom w:val="single" w:sz="4" w:space="0" w:color="auto"/>
        <w:right w:val="single" w:sz="8" w:space="0" w:color="auto"/>
      </w:pBdr>
      <w:shd w:val="clear" w:color="000000" w:fill="FF99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4">
    <w:name w:val="xl224"/>
    <w:basedOn w:val="a2"/>
    <w:rsid w:val="00D87B72"/>
    <w:pPr>
      <w:widowControl/>
      <w:pBdr>
        <w:top w:val="single" w:sz="4" w:space="0" w:color="auto"/>
        <w:left w:val="single" w:sz="4" w:space="0" w:color="auto"/>
        <w:bottom w:val="single" w:sz="8" w:space="0" w:color="auto"/>
        <w:right w:val="single" w:sz="8" w:space="0" w:color="auto"/>
      </w:pBdr>
      <w:shd w:val="clear" w:color="000000" w:fill="FF99CC"/>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25">
    <w:name w:val="xl225"/>
    <w:basedOn w:val="a2"/>
    <w:rsid w:val="00D87B72"/>
    <w:pPr>
      <w:widowControl/>
      <w:pBdr>
        <w:top w:val="single" w:sz="8" w:space="0" w:color="auto"/>
        <w:left w:val="single" w:sz="4" w:space="0" w:color="auto"/>
        <w:bottom w:val="single" w:sz="4" w:space="0" w:color="auto"/>
        <w:right w:val="single" w:sz="8" w:space="0" w:color="auto"/>
      </w:pBdr>
      <w:shd w:val="clear" w:color="000000" w:fill="C0C0C0"/>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26">
    <w:name w:val="xl226"/>
    <w:basedOn w:val="a2"/>
    <w:rsid w:val="00D87B72"/>
    <w:pPr>
      <w:widowControl/>
      <w:pBdr>
        <w:top w:val="single" w:sz="8"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b/>
      <w:bCs/>
      <w:color w:val="000000"/>
      <w:spacing w:val="0"/>
      <w:sz w:val="28"/>
      <w:szCs w:val="28"/>
      <w:lang w:eastAsia="ru-RU"/>
    </w:rPr>
  </w:style>
  <w:style w:type="paragraph" w:customStyle="1" w:styleId="xl227">
    <w:name w:val="xl227"/>
    <w:basedOn w:val="a2"/>
    <w:rsid w:val="00D87B72"/>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28">
    <w:name w:val="xl228"/>
    <w:basedOn w:val="a2"/>
    <w:rsid w:val="00D87B72"/>
    <w:pPr>
      <w:widowControl/>
      <w:pBdr>
        <w:top w:val="single" w:sz="4" w:space="0" w:color="auto"/>
        <w:left w:val="single" w:sz="4" w:space="0" w:color="auto"/>
        <w:bottom w:val="single" w:sz="4"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29">
    <w:name w:val="xl229"/>
    <w:basedOn w:val="a2"/>
    <w:rsid w:val="00D87B72"/>
    <w:pPr>
      <w:widowControl/>
      <w:pBdr>
        <w:top w:val="single" w:sz="4" w:space="0" w:color="auto"/>
        <w:left w:val="single" w:sz="4" w:space="0" w:color="auto"/>
        <w:bottom w:val="single" w:sz="8" w:space="0" w:color="auto"/>
        <w:right w:val="single" w:sz="8" w:space="0" w:color="auto"/>
      </w:pBdr>
      <w:shd w:val="clear" w:color="000000" w:fill="FFCC99"/>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30">
    <w:name w:val="xl230"/>
    <w:basedOn w:val="a2"/>
    <w:rsid w:val="00D87B72"/>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31">
    <w:name w:val="xl231"/>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32">
    <w:name w:val="xl232"/>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33">
    <w:name w:val="xl233"/>
    <w:basedOn w:val="a2"/>
    <w:rsid w:val="00D87B72"/>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ind w:firstLine="0"/>
      <w:jc w:val="center"/>
      <w:textAlignment w:val="auto"/>
    </w:pPr>
    <w:rPr>
      <w:rFonts w:eastAsia="Times New Roman" w:cs="Arial"/>
      <w:color w:val="000000"/>
      <w:spacing w:val="0"/>
      <w:sz w:val="24"/>
      <w:szCs w:val="24"/>
      <w:lang w:eastAsia="ru-RU"/>
    </w:rPr>
  </w:style>
  <w:style w:type="paragraph" w:customStyle="1" w:styleId="xl234">
    <w:name w:val="xl234"/>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5">
    <w:name w:val="xl235"/>
    <w:basedOn w:val="a2"/>
    <w:rsid w:val="00D87B72"/>
    <w:pPr>
      <w:widowControl/>
      <w:pBdr>
        <w:top w:val="single" w:sz="8" w:space="0" w:color="auto"/>
        <w:left w:val="single" w:sz="8"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236">
    <w:name w:val="xl236"/>
    <w:basedOn w:val="a2"/>
    <w:rsid w:val="00D87B72"/>
    <w:pPr>
      <w:widowControl/>
      <w:pBdr>
        <w:top w:val="single" w:sz="8" w:space="0" w:color="auto"/>
        <w:left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7">
    <w:name w:val="xl237"/>
    <w:basedOn w:val="a2"/>
    <w:rsid w:val="00D87B72"/>
    <w:pPr>
      <w:widowControl/>
      <w:pBdr>
        <w:top w:val="single" w:sz="8" w:space="0" w:color="auto"/>
        <w:left w:val="single" w:sz="4"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color w:val="000000"/>
      <w:spacing w:val="0"/>
      <w:sz w:val="24"/>
      <w:szCs w:val="24"/>
      <w:lang w:eastAsia="ru-RU"/>
    </w:rPr>
  </w:style>
  <w:style w:type="paragraph" w:customStyle="1" w:styleId="xl238">
    <w:name w:val="xl238"/>
    <w:basedOn w:val="a2"/>
    <w:rsid w:val="00D87B72"/>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auto"/>
    </w:pPr>
    <w:rPr>
      <w:rFonts w:eastAsia="Times New Roman" w:cs="Arial"/>
      <w:b/>
      <w:bCs/>
      <w:color w:val="000000"/>
      <w:spacing w:val="0"/>
      <w:sz w:val="24"/>
      <w:szCs w:val="24"/>
      <w:lang w:eastAsia="ru-RU"/>
    </w:rPr>
  </w:style>
  <w:style w:type="paragraph" w:customStyle="1" w:styleId="xl239">
    <w:name w:val="xl239"/>
    <w:basedOn w:val="a2"/>
    <w:rsid w:val="00D87B72"/>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40">
    <w:name w:val="xl240"/>
    <w:basedOn w:val="a2"/>
    <w:rsid w:val="00D87B72"/>
    <w:pPr>
      <w:widowControl/>
      <w:pBdr>
        <w:top w:val="single" w:sz="8" w:space="0" w:color="auto"/>
        <w:left w:val="single" w:sz="4" w:space="0" w:color="auto"/>
        <w:bottom w:val="single" w:sz="8" w:space="0" w:color="auto"/>
        <w:right w:val="single" w:sz="8" w:space="0" w:color="auto"/>
      </w:pBdr>
      <w:shd w:val="clear" w:color="000000" w:fill="FF99CC"/>
      <w:adjustRightInd/>
      <w:spacing w:before="100" w:beforeAutospacing="1" w:after="100" w:afterAutospacing="1"/>
      <w:ind w:firstLine="0"/>
      <w:jc w:val="center"/>
      <w:textAlignment w:val="auto"/>
    </w:pPr>
    <w:rPr>
      <w:rFonts w:eastAsia="Times New Roman" w:cs="Arial"/>
      <w:b/>
      <w:bCs/>
      <w:spacing w:val="0"/>
      <w:sz w:val="24"/>
      <w:szCs w:val="24"/>
      <w:lang w:eastAsia="ru-RU"/>
    </w:rPr>
  </w:style>
  <w:style w:type="paragraph" w:customStyle="1" w:styleId="xl241">
    <w:name w:val="xl241"/>
    <w:basedOn w:val="a2"/>
    <w:rsid w:val="00D87B72"/>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242">
    <w:name w:val="xl242"/>
    <w:basedOn w:val="a2"/>
    <w:rsid w:val="00D87B72"/>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243">
    <w:name w:val="xl243"/>
    <w:basedOn w:val="a2"/>
    <w:rsid w:val="00D87B72"/>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auto"/>
    </w:pPr>
    <w:rPr>
      <w:rFonts w:eastAsia="Times New Roman" w:cs="Arial"/>
      <w:b/>
      <w:bCs/>
      <w:spacing w:val="0"/>
      <w:sz w:val="24"/>
      <w:szCs w:val="24"/>
      <w:lang w:eastAsia="ru-RU"/>
    </w:rPr>
  </w:style>
  <w:style w:type="paragraph" w:customStyle="1" w:styleId="xl244">
    <w:name w:val="xl244"/>
    <w:basedOn w:val="a2"/>
    <w:rsid w:val="00D87B72"/>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24"/>
      <w:szCs w:val="24"/>
      <w:lang w:eastAsia="ru-RU"/>
    </w:rPr>
  </w:style>
  <w:style w:type="paragraph" w:customStyle="1" w:styleId="xl245">
    <w:name w:val="xl245"/>
    <w:basedOn w:val="a2"/>
    <w:rsid w:val="00D87B72"/>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auto"/>
    </w:pPr>
    <w:rPr>
      <w:rFonts w:eastAsia="Times New Roman" w:cs="Arial"/>
      <w:b/>
      <w:bCs/>
      <w:spacing w:val="0"/>
      <w:sz w:val="24"/>
      <w:szCs w:val="24"/>
      <w:lang w:eastAsia="ru-RU"/>
    </w:rPr>
  </w:style>
  <w:style w:type="paragraph" w:customStyle="1" w:styleId="xl246">
    <w:name w:val="xl246"/>
    <w:basedOn w:val="a2"/>
    <w:rsid w:val="00D87B72"/>
    <w:pPr>
      <w:widowControl/>
      <w:pBdr>
        <w:bottom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47">
    <w:name w:val="xl247"/>
    <w:basedOn w:val="a2"/>
    <w:rsid w:val="00D87B72"/>
    <w:pPr>
      <w:widowControl/>
      <w:pBdr>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48">
    <w:name w:val="xl248"/>
    <w:basedOn w:val="a2"/>
    <w:rsid w:val="00D87B72"/>
    <w:pPr>
      <w:widowControl/>
      <w:pBdr>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49">
    <w:name w:val="xl249"/>
    <w:basedOn w:val="a2"/>
    <w:rsid w:val="00D87B72"/>
    <w:pPr>
      <w:widowControl/>
      <w:pBdr>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0">
    <w:name w:val="xl250"/>
    <w:basedOn w:val="a2"/>
    <w:rsid w:val="00D87B72"/>
    <w:pPr>
      <w:widowControl/>
      <w:pBdr>
        <w:left w:val="single" w:sz="4"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1">
    <w:name w:val="xl251"/>
    <w:basedOn w:val="a2"/>
    <w:rsid w:val="00D87B72"/>
    <w:pPr>
      <w:widowControl/>
      <w:pBdr>
        <w:left w:val="single" w:sz="4" w:space="0" w:color="auto"/>
        <w:right w:val="single" w:sz="8"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2">
    <w:name w:val="xl252"/>
    <w:basedOn w:val="a2"/>
    <w:rsid w:val="00D87B72"/>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53">
    <w:name w:val="xl253"/>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54">
    <w:name w:val="xl254"/>
    <w:basedOn w:val="a2"/>
    <w:rsid w:val="00D87B72"/>
    <w:pPr>
      <w:widowControl/>
      <w:pBdr>
        <w:top w:val="single" w:sz="4"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center"/>
    </w:pPr>
    <w:rPr>
      <w:rFonts w:eastAsia="Times New Roman" w:cs="Arial"/>
      <w:spacing w:val="0"/>
      <w:sz w:val="24"/>
      <w:szCs w:val="24"/>
      <w:lang w:eastAsia="ru-RU"/>
    </w:rPr>
  </w:style>
  <w:style w:type="paragraph" w:customStyle="1" w:styleId="xl255">
    <w:name w:val="xl255"/>
    <w:basedOn w:val="a2"/>
    <w:rsid w:val="00D87B72"/>
    <w:pPr>
      <w:widowControl/>
      <w:pBdr>
        <w:bottom w:val="single" w:sz="8" w:space="0" w:color="auto"/>
      </w:pBdr>
      <w:adjustRightInd/>
      <w:spacing w:before="100" w:beforeAutospacing="1" w:after="100" w:afterAutospacing="1"/>
      <w:ind w:firstLine="0"/>
      <w:jc w:val="center"/>
      <w:textAlignment w:val="top"/>
    </w:pPr>
    <w:rPr>
      <w:rFonts w:eastAsia="Times New Roman" w:cs="Arial"/>
      <w:b/>
      <w:bCs/>
      <w:spacing w:val="0"/>
      <w:sz w:val="24"/>
      <w:szCs w:val="24"/>
      <w:lang w:eastAsia="ru-RU"/>
    </w:rPr>
  </w:style>
  <w:style w:type="paragraph" w:customStyle="1" w:styleId="xl256">
    <w:name w:val="xl256"/>
    <w:basedOn w:val="a2"/>
    <w:rsid w:val="00D87B72"/>
    <w:pPr>
      <w:widowControl/>
      <w:pBdr>
        <w:top w:val="single" w:sz="8" w:space="0" w:color="auto"/>
        <w:bottom w:val="single" w:sz="4"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7">
    <w:name w:val="xl257"/>
    <w:basedOn w:val="a2"/>
    <w:rsid w:val="00D87B72"/>
    <w:pPr>
      <w:widowControl/>
      <w:pBdr>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8">
    <w:name w:val="xl258"/>
    <w:basedOn w:val="a2"/>
    <w:rsid w:val="00D87B72"/>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59">
    <w:name w:val="xl259"/>
    <w:basedOn w:val="a2"/>
    <w:rsid w:val="00D87B72"/>
    <w:pPr>
      <w:widowControl/>
      <w:pBdr>
        <w:left w:val="single" w:sz="4" w:space="0" w:color="auto"/>
        <w:right w:val="single" w:sz="4"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60">
    <w:name w:val="xl260"/>
    <w:basedOn w:val="a2"/>
    <w:rsid w:val="00D87B72"/>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61">
    <w:name w:val="xl261"/>
    <w:basedOn w:val="a2"/>
    <w:rsid w:val="00D87B72"/>
    <w:pPr>
      <w:widowControl/>
      <w:pBdr>
        <w:left w:val="single" w:sz="4" w:space="0" w:color="auto"/>
        <w:right w:val="single" w:sz="8" w:space="0" w:color="auto"/>
      </w:pBdr>
      <w:adjustRightInd/>
      <w:spacing w:before="100" w:beforeAutospacing="1" w:after="100" w:afterAutospacing="1"/>
      <w:ind w:firstLine="0"/>
      <w:jc w:val="center"/>
      <w:textAlignment w:val="top"/>
    </w:pPr>
    <w:rPr>
      <w:rFonts w:eastAsia="Times New Roman" w:cs="Arial"/>
      <w:spacing w:val="0"/>
      <w:sz w:val="24"/>
      <w:szCs w:val="24"/>
      <w:lang w:eastAsia="ru-RU"/>
    </w:rPr>
  </w:style>
  <w:style w:type="paragraph" w:customStyle="1" w:styleId="xl262">
    <w:name w:val="xl262"/>
    <w:basedOn w:val="a2"/>
    <w:rsid w:val="00D87B72"/>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auto"/>
    </w:pPr>
    <w:rPr>
      <w:rFonts w:eastAsia="Times New Roman" w:cs="Arial"/>
      <w:spacing w:val="0"/>
      <w:sz w:val="28"/>
      <w:szCs w:val="28"/>
      <w:lang w:eastAsia="ru-RU"/>
    </w:rPr>
  </w:style>
  <w:style w:type="paragraph" w:customStyle="1" w:styleId="xl263">
    <w:name w:val="xl263"/>
    <w:basedOn w:val="a2"/>
    <w:rsid w:val="00D87B72"/>
    <w:pPr>
      <w:widowControl/>
      <w:pBdr>
        <w:top w:val="single" w:sz="8" w:space="0" w:color="auto"/>
        <w:bottom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28"/>
      <w:szCs w:val="28"/>
      <w:lang w:eastAsia="ru-RU"/>
    </w:rPr>
  </w:style>
  <w:style w:type="paragraph" w:customStyle="1" w:styleId="xl264">
    <w:name w:val="xl264"/>
    <w:basedOn w:val="a2"/>
    <w:rsid w:val="00D87B72"/>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28"/>
      <w:szCs w:val="28"/>
      <w:lang w:eastAsia="ru-RU"/>
    </w:rPr>
  </w:style>
  <w:style w:type="paragraph" w:customStyle="1" w:styleId="ConsPlusCell">
    <w:name w:val="ConsPlusCell"/>
    <w:rsid w:val="00D87B72"/>
    <w:pPr>
      <w:widowControl w:val="0"/>
      <w:autoSpaceDE w:val="0"/>
      <w:autoSpaceDN w:val="0"/>
      <w:adjustRightInd w:val="0"/>
    </w:pPr>
    <w:rPr>
      <w:rFonts w:ascii="Arial" w:hAnsi="Arial" w:cs="Arial"/>
    </w:rPr>
  </w:style>
  <w:style w:type="table" w:customStyle="1" w:styleId="1812">
    <w:name w:val="Сетка таблицы18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 54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7">
    <w:name w:val="Папушкин31"/>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1">
    <w:name w:val="Сетка таблицы 523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
    <w:name w:val="Таблица-список 131"/>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овременная таблица31"/>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1">
    <w:name w:val="Средний список 113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Стандартная таблица31"/>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5">
    <w:name w:val="Простая таблица 131"/>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3">
    <w:name w:val="Изящная таблица 231"/>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a">
    <w:name w:val="Изысканная таблица31"/>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6">
    <w:name w:val="Изящная таблица 131"/>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4">
    <w:name w:val="Классическая таблица 231"/>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2">
    <w:name w:val="Сетка таблицы110"/>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5">
    <w:name w:val="Сетка таблицы23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 831"/>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16">
    <w:name w:val="Сетка таблицы 231"/>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12">
    <w:name w:val="Сетка таблицы 141"/>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21">
    <w:name w:val="Светлая заливка132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10">
    <w:name w:val="Средний список 123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1">
    <w:name w:val="Сетка таблицы253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ветлая заливка2311"/>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етка таблицы33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
    <w:basedOn w:val="a4"/>
    <w:next w:val="aff0"/>
    <w:uiPriority w:val="59"/>
    <w:rsid w:val="00D87B7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8">
    <w:name w:val="Нет списка121"/>
    <w:next w:val="a5"/>
    <w:uiPriority w:val="99"/>
    <w:semiHidden/>
    <w:unhideWhenUsed/>
    <w:rsid w:val="00D87B72"/>
  </w:style>
  <w:style w:type="table" w:customStyle="1" w:styleId="1111100">
    <w:name w:val="Средний список 111110"/>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1a">
    <w:name w:val="Нет списка1111"/>
    <w:next w:val="a5"/>
    <w:uiPriority w:val="99"/>
    <w:semiHidden/>
    <w:unhideWhenUsed/>
    <w:rsid w:val="00D87B72"/>
  </w:style>
  <w:style w:type="table" w:customStyle="1" w:styleId="111210">
    <w:name w:val="Светлая заливка1112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0">
    <w:name w:val="Средний список 1211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1">
    <w:name w:val="Светлая заливка21121"/>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7B72"/>
    <w:pPr>
      <w:autoSpaceDE w:val="0"/>
      <w:autoSpaceDN w:val="0"/>
      <w:adjustRightInd w:val="0"/>
    </w:pPr>
    <w:rPr>
      <w:rFonts w:eastAsia="Calibri"/>
      <w:color w:val="000000"/>
      <w:sz w:val="24"/>
      <w:szCs w:val="24"/>
      <w:lang w:eastAsia="en-US"/>
    </w:rPr>
  </w:style>
  <w:style w:type="table" w:customStyle="1" w:styleId="201">
    <w:name w:val="Сетка таблицы20"/>
    <w:basedOn w:val="a4"/>
    <w:next w:val="aff0"/>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 55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41">
    <w:name w:val="Table Grid141"/>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14">
    <w:name w:val="Папушкин41"/>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3">
    <w:name w:val="Столбцы таблицы 34"/>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6">
    <w:name w:val="Столбцы таблицы 24"/>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21">
    <w:name w:val="Средний список 114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 - Акцент 1141"/>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7">
    <w:name w:val="Простая таблица 24"/>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15">
    <w:name w:val="Стандартная таблица41"/>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
    <w:name w:val="Классическая таблица 141"/>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4">
    <w:name w:val="Простая таблица 141"/>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Изящная таблица 241"/>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1"/>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1">
    <w:name w:val="Веб-таблица 341"/>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6">
    <w:name w:val="Изысканная таблица41"/>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15">
    <w:name w:val="Изящная таблица 141"/>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етка таблицы24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0">
    <w:name w:val="Сетка таблицы 841"/>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14">
    <w:name w:val="Сетка таблицы 241"/>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12">
    <w:name w:val="Сетка таблицы 151"/>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10">
    <w:name w:val="Светлая заливка141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1">
    <w:name w:val="Средний список 124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1">
    <w:name w:val="Сетка таблицы254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ветлая заливка2411"/>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0">
    <w:name w:val="Сетка таблицы34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
    <w:name w:val="Нет списка1112"/>
    <w:next w:val="a5"/>
    <w:uiPriority w:val="99"/>
    <w:semiHidden/>
    <w:unhideWhenUsed/>
    <w:rsid w:val="00D87B72"/>
  </w:style>
  <w:style w:type="table" w:customStyle="1" w:styleId="543">
    <w:name w:val="Сетка таблицы54"/>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4"/>
    <w:next w:val="aff0"/>
    <w:uiPriority w:val="59"/>
    <w:rsid w:val="00D87B7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4"/>
    <w:next w:val="aff0"/>
    <w:uiPriority w:val="59"/>
    <w:rsid w:val="00D87B7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3">
    <w:name w:val="Нет списка122"/>
    <w:next w:val="a5"/>
    <w:uiPriority w:val="99"/>
    <w:semiHidden/>
    <w:unhideWhenUsed/>
    <w:rsid w:val="00D87B72"/>
  </w:style>
  <w:style w:type="table" w:customStyle="1" w:styleId="921">
    <w:name w:val="Сетка таблицы921"/>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редний список 1112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3">
    <w:name w:val="Сетка таблицы113"/>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a">
    <w:name w:val="Нет списка11111"/>
    <w:next w:val="a5"/>
    <w:uiPriority w:val="99"/>
    <w:semiHidden/>
    <w:unhideWhenUsed/>
    <w:rsid w:val="00D87B72"/>
  </w:style>
  <w:style w:type="table" w:customStyle="1" w:styleId="112210">
    <w:name w:val="Светлая заливка1122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2">
    <w:name w:val="Сетка таблицы2512"/>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1">
    <w:name w:val="1 / 1.1 / 1.1.311"/>
    <w:basedOn w:val="a5"/>
    <w:next w:val="111111"/>
    <w:locked/>
    <w:rsid w:val="00D87B72"/>
  </w:style>
  <w:style w:type="table" w:customStyle="1" w:styleId="1420">
    <w:name w:val="Сетка таблицы142"/>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 122"/>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51">
    <w:name w:val="Средний список 125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30">
    <w:name w:val="Нет списка1113"/>
    <w:next w:val="a5"/>
    <w:uiPriority w:val="99"/>
    <w:semiHidden/>
    <w:unhideWhenUsed/>
    <w:rsid w:val="00D87B72"/>
  </w:style>
  <w:style w:type="numbering" w:customStyle="1" w:styleId="1232">
    <w:name w:val="Нет списка123"/>
    <w:next w:val="a5"/>
    <w:uiPriority w:val="99"/>
    <w:semiHidden/>
    <w:unhideWhenUsed/>
    <w:rsid w:val="00D87B72"/>
  </w:style>
  <w:style w:type="numbering" w:customStyle="1" w:styleId="11111231">
    <w:name w:val="1 / 1.1 / 1.1.231"/>
    <w:basedOn w:val="a5"/>
    <w:next w:val="111111"/>
    <w:rsid w:val="00D87B72"/>
  </w:style>
  <w:style w:type="numbering" w:customStyle="1" w:styleId="111121">
    <w:name w:val="Нет списка11112"/>
    <w:next w:val="a5"/>
    <w:uiPriority w:val="99"/>
    <w:semiHidden/>
    <w:unhideWhenUsed/>
    <w:rsid w:val="00D87B72"/>
  </w:style>
  <w:style w:type="numbering" w:customStyle="1" w:styleId="1111132">
    <w:name w:val="1 / 1.1 / 1.1.32"/>
    <w:basedOn w:val="a5"/>
    <w:next w:val="111111"/>
    <w:locked/>
    <w:rsid w:val="00D87B72"/>
  </w:style>
  <w:style w:type="table" w:customStyle="1" w:styleId="2611">
    <w:name w:val="Сетка таблицы261"/>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 56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51">
    <w:name w:val="Table Grid151"/>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14">
    <w:name w:val="Папушкин51"/>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2">
    <w:name w:val="Столбцы таблицы 35"/>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
    <w:name w:val="Столбцы таблицы 45"/>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8">
    <w:name w:val="Столбцы таблицы 25"/>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e">
    <w:name w:val="Современная таблица5"/>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21">
    <w:name w:val="Средний список 115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 - Акцент 1151"/>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9">
    <w:name w:val="Простая таблица 25"/>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15">
    <w:name w:val="Стандартная таблица51"/>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3">
    <w:name w:val="Классическая таблица 151"/>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4">
    <w:name w:val="Простая таблица 151"/>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3">
    <w:name w:val="Изящная таблица 251"/>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1"/>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1"/>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1">
    <w:name w:val="Веб-таблица 351"/>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6">
    <w:name w:val="Изысканная таблица51"/>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5">
    <w:name w:val="Изящная таблица 151"/>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4">
    <w:name w:val="Классическая таблица 251"/>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15">
    <w:name w:val="Сетка таблицы 251"/>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12">
    <w:name w:val="Сетка таблицы 161"/>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5110">
    <w:name w:val="Светлая заливка151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1">
    <w:name w:val="Средний список 126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1">
    <w:name w:val="Сетка таблицы2551"/>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ветлая заливка2511"/>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10">
    <w:name w:val="Сетка таблицы35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5"/>
    <w:uiPriority w:val="99"/>
    <w:semiHidden/>
    <w:unhideWhenUsed/>
    <w:rsid w:val="00D87B72"/>
  </w:style>
  <w:style w:type="table" w:customStyle="1" w:styleId="553">
    <w:name w:val="Сетка таблицы55"/>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4"/>
    <w:next w:val="aff0"/>
    <w:uiPriority w:val="59"/>
    <w:rsid w:val="00D87B7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
    <w:basedOn w:val="a4"/>
    <w:next w:val="aff0"/>
    <w:uiPriority w:val="59"/>
    <w:rsid w:val="00D87B7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
    <w:name w:val="Нет списка124"/>
    <w:next w:val="a5"/>
    <w:uiPriority w:val="99"/>
    <w:semiHidden/>
    <w:unhideWhenUsed/>
    <w:rsid w:val="00D87B72"/>
  </w:style>
  <w:style w:type="table" w:customStyle="1" w:styleId="930">
    <w:name w:val="Сетка таблицы93"/>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4">
    <w:name w:val="1 / 1.1 / 1.1.24"/>
    <w:basedOn w:val="a5"/>
    <w:next w:val="111111"/>
    <w:rsid w:val="00D87B72"/>
  </w:style>
  <w:style w:type="table" w:customStyle="1" w:styleId="TableGrid113">
    <w:name w:val="Table Grid113"/>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8">
    <w:name w:val="Папушкин13"/>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0">
    <w:name w:val="Сетка таблицы 5213"/>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9">
    <w:name w:val="Современная таблица13"/>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2">
    <w:name w:val="Средний список 1113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a">
    <w:name w:val="Стандартная таблица13"/>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4">
    <w:name w:val="Классическая таблица 113"/>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5">
    <w:name w:val="Простая таблица 113"/>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b">
    <w:name w:val="Изысканная таблица13"/>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6">
    <w:name w:val="Изящная таблица 113"/>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6">
    <w:name w:val="Сетка таблицы 213"/>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7">
    <w:name w:val="Сетка таблицы 113"/>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30">
    <w:name w:val="Нет списка11113"/>
    <w:next w:val="a5"/>
    <w:uiPriority w:val="99"/>
    <w:semiHidden/>
    <w:unhideWhenUsed/>
    <w:rsid w:val="00D87B72"/>
  </w:style>
  <w:style w:type="table" w:customStyle="1" w:styleId="113210">
    <w:name w:val="Светлая заливка1132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30">
    <w:name w:val="Средний список 1213"/>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30">
    <w:name w:val="Сетка таблицы2513"/>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ветлая заливка2131"/>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1">
    <w:name w:val="Сетка таблицы313"/>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3">
    <w:name w:val="1 / 1.1 / 1.1.33"/>
    <w:basedOn w:val="a5"/>
    <w:next w:val="111111"/>
    <w:locked/>
    <w:rsid w:val="00D87B72"/>
  </w:style>
  <w:style w:type="table" w:customStyle="1" w:styleId="1430">
    <w:name w:val="Сетка таблицы143"/>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 123"/>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7">
    <w:name w:val="Нет списка131"/>
    <w:next w:val="a5"/>
    <w:uiPriority w:val="99"/>
    <w:semiHidden/>
    <w:unhideWhenUsed/>
    <w:rsid w:val="00D87B72"/>
  </w:style>
  <w:style w:type="numbering" w:customStyle="1" w:styleId="11111411">
    <w:name w:val="1 / 1.1 / 1.1.411"/>
    <w:basedOn w:val="a5"/>
    <w:next w:val="111111"/>
    <w:rsid w:val="00D87B72"/>
  </w:style>
  <w:style w:type="table" w:customStyle="1" w:styleId="112110">
    <w:name w:val="Средний список 1121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212">
    <w:name w:val="Нет списка1121"/>
    <w:next w:val="a5"/>
    <w:uiPriority w:val="99"/>
    <w:semiHidden/>
    <w:unhideWhenUsed/>
    <w:rsid w:val="00D87B72"/>
  </w:style>
  <w:style w:type="table" w:customStyle="1" w:styleId="12121">
    <w:name w:val="Светлая заливка1212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7">
    <w:name w:val="Нет списка211"/>
    <w:next w:val="a5"/>
    <w:uiPriority w:val="99"/>
    <w:semiHidden/>
    <w:unhideWhenUsed/>
    <w:rsid w:val="00D87B72"/>
  </w:style>
  <w:style w:type="table" w:customStyle="1" w:styleId="6210">
    <w:name w:val="Сетка таблицы621"/>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
    <w:basedOn w:val="a4"/>
    <w:next w:val="aff0"/>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 57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6">
    <w:name w:val="Table Grid16"/>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612">
    <w:name w:val="Папушкин61"/>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60">
    <w:name w:val="Столбцы таблицы 36"/>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0">
    <w:name w:val="Столбцы таблицы 46"/>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2">
    <w:name w:val="Столбцы таблицы 56"/>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60">
    <w:name w:val="Таблица-список 16"/>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6">
    <w:name w:val="Столбцы таблицы 26"/>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0">
    <w:name w:val="Таблица-список 26"/>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620">
    <w:name w:val="Средний список 116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 - Акцент 1161"/>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67">
    <w:name w:val="Простая таблица 26"/>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613">
    <w:name w:val="Стандартная таблица61"/>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3">
    <w:name w:val="Классическая таблица 161"/>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4">
    <w:name w:val="Простая таблица 161"/>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2">
    <w:name w:val="Изящная таблица 261"/>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1">
    <w:name w:val="Веб-таблица 161"/>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1">
    <w:name w:val="Веб-таблица 261"/>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1">
    <w:name w:val="Веб-таблица 361"/>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14">
    <w:name w:val="Изысканная таблица61"/>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15">
    <w:name w:val="Изящная таблица 161"/>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3">
    <w:name w:val="Классическая таблица 261"/>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4">
    <w:name w:val="Сетка таблицы116"/>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1"/>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14">
    <w:name w:val="Сетка таблицы 261"/>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12">
    <w:name w:val="Сетка таблицы 171"/>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3">
    <w:name w:val="Нет списка117"/>
    <w:next w:val="a5"/>
    <w:uiPriority w:val="99"/>
    <w:semiHidden/>
    <w:unhideWhenUsed/>
    <w:rsid w:val="00D87B72"/>
  </w:style>
  <w:style w:type="table" w:customStyle="1" w:styleId="16110">
    <w:name w:val="Светлая заливка161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1">
    <w:name w:val="Средний список 127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60">
    <w:name w:val="Сетка таблицы256"/>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0">
    <w:name w:val="Светлая заливка2611"/>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1">
    <w:name w:val="Сетка таблицы36"/>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next w:val="a5"/>
    <w:uiPriority w:val="99"/>
    <w:semiHidden/>
    <w:unhideWhenUsed/>
    <w:rsid w:val="00D87B72"/>
  </w:style>
  <w:style w:type="table" w:customStyle="1" w:styleId="563">
    <w:name w:val="Сетка таблицы56"/>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4"/>
    <w:next w:val="aff0"/>
    <w:uiPriority w:val="59"/>
    <w:rsid w:val="00D87B7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1">
    <w:name w:val="Сетка таблицы74"/>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
    <w:basedOn w:val="a4"/>
    <w:next w:val="aff0"/>
    <w:uiPriority w:val="59"/>
    <w:rsid w:val="00D87B72"/>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2">
    <w:name w:val="Нет списка125"/>
    <w:next w:val="a5"/>
    <w:uiPriority w:val="99"/>
    <w:semiHidden/>
    <w:unhideWhenUsed/>
    <w:rsid w:val="00D87B72"/>
  </w:style>
  <w:style w:type="table" w:customStyle="1" w:styleId="94">
    <w:name w:val="Сетка таблицы94"/>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5">
    <w:name w:val="1 / 1.1 / 1.1.25"/>
    <w:basedOn w:val="a5"/>
    <w:next w:val="111111"/>
    <w:rsid w:val="00D87B72"/>
  </w:style>
  <w:style w:type="table" w:customStyle="1" w:styleId="TableGrid114">
    <w:name w:val="Table Grid114"/>
    <w:basedOn w:val="a4"/>
    <w:next w:val="aff0"/>
    <w:rsid w:val="00D87B72"/>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7">
    <w:name w:val="Папушкин14"/>
    <w:basedOn w:val="aff0"/>
    <w:rsid w:val="00D87B72"/>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
    <w:name w:val="Сетка таблицы 5214"/>
    <w:basedOn w:val="a4"/>
    <w:next w:val="53"/>
    <w:rsid w:val="00D87B72"/>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0">
    <w:name w:val="Столбцы таблицы 314"/>
    <w:basedOn w:val="a4"/>
    <w:next w:val="36"/>
    <w:rsid w:val="00D87B72"/>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0">
    <w:name w:val="Столбцы таблицы 414"/>
    <w:basedOn w:val="a4"/>
    <w:next w:val="46"/>
    <w:rsid w:val="00D87B72"/>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1">
    <w:name w:val="Столбцы таблицы 514"/>
    <w:basedOn w:val="a4"/>
    <w:next w:val="57"/>
    <w:rsid w:val="00D87B72"/>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4"/>
    <w:next w:val="-1"/>
    <w:rsid w:val="00D87B72"/>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0">
    <w:name w:val="Столбцы таблицы 214"/>
    <w:basedOn w:val="a4"/>
    <w:next w:val="27"/>
    <w:rsid w:val="00D87B72"/>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4"/>
    <w:next w:val="-2"/>
    <w:rsid w:val="00D87B72"/>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Современная таблица14"/>
    <w:basedOn w:val="a4"/>
    <w:next w:val="affb"/>
    <w:rsid w:val="00D87B72"/>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2"/>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4"/>
    <w:uiPriority w:val="65"/>
    <w:rsid w:val="00D87B72"/>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1">
    <w:name w:val="Простая таблица 214"/>
    <w:basedOn w:val="a4"/>
    <w:next w:val="28"/>
    <w:rsid w:val="00D87B72"/>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9">
    <w:name w:val="Стандартная таблица14"/>
    <w:basedOn w:val="a4"/>
    <w:next w:val="affc"/>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4">
    <w:name w:val="Классическая таблица 114"/>
    <w:basedOn w:val="a4"/>
    <w:next w:val="15"/>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5">
    <w:name w:val="Простая таблица 114"/>
    <w:basedOn w:val="a4"/>
    <w:next w:val="16"/>
    <w:rsid w:val="00D87B72"/>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2">
    <w:name w:val="Изящная таблица 214"/>
    <w:basedOn w:val="a4"/>
    <w:next w:val="29"/>
    <w:rsid w:val="00D87B72"/>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4"/>
    <w:next w:val="-10"/>
    <w:rsid w:val="00D87B72"/>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4"/>
    <w:next w:val="-20"/>
    <w:rsid w:val="00D87B72"/>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4"/>
    <w:next w:val="-3"/>
    <w:rsid w:val="00D87B72"/>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a">
    <w:name w:val="Изысканная таблица14"/>
    <w:basedOn w:val="a4"/>
    <w:next w:val="afff"/>
    <w:rsid w:val="00D87B72"/>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6">
    <w:name w:val="Изящная таблица 114"/>
    <w:basedOn w:val="a4"/>
    <w:next w:val="17"/>
    <w:rsid w:val="00D87B72"/>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3">
    <w:name w:val="Классическая таблица 214"/>
    <w:basedOn w:val="a4"/>
    <w:next w:val="2b"/>
    <w:rsid w:val="00D87B7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74">
    <w:name w:val="Сетка таблицы117"/>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 814"/>
    <w:basedOn w:val="a4"/>
    <w:next w:val="82"/>
    <w:rsid w:val="00D87B72"/>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5">
    <w:name w:val="Сетка таблицы 214"/>
    <w:basedOn w:val="a4"/>
    <w:next w:val="2f0"/>
    <w:rsid w:val="00D87B72"/>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7">
    <w:name w:val="Сетка таблицы 114"/>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40">
    <w:name w:val="Нет списка11114"/>
    <w:next w:val="a5"/>
    <w:uiPriority w:val="99"/>
    <w:semiHidden/>
    <w:unhideWhenUsed/>
    <w:rsid w:val="00D87B72"/>
  </w:style>
  <w:style w:type="table" w:customStyle="1" w:styleId="114210">
    <w:name w:val="Светлая заливка11421"/>
    <w:basedOn w:val="a4"/>
    <w:uiPriority w:val="60"/>
    <w:rsid w:val="00D87B7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40">
    <w:name w:val="Средний список 1214"/>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40">
    <w:name w:val="Сетка таблицы2514"/>
    <w:basedOn w:val="a4"/>
    <w:next w:val="aff0"/>
    <w:rsid w:val="00D87B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6">
    <w:name w:val="Светлая заливка214"/>
    <w:basedOn w:val="a4"/>
    <w:uiPriority w:val="60"/>
    <w:rsid w:val="00D87B7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1">
    <w:name w:val="Сетка таблицы314"/>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3">
    <w:name w:val="Сетка таблицы124"/>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4"/>
    <w:next w:val="aff0"/>
    <w:uiPriority w:val="59"/>
    <w:rsid w:val="00D87B7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4">
    <w:name w:val="1 / 1.1 / 1.1.34"/>
    <w:basedOn w:val="a5"/>
    <w:next w:val="111111"/>
    <w:locked/>
    <w:rsid w:val="00D87B72"/>
  </w:style>
  <w:style w:type="table" w:customStyle="1" w:styleId="1440">
    <w:name w:val="Сетка таблицы144"/>
    <w:basedOn w:val="a4"/>
    <w:next w:val="aff0"/>
    <w:uiPriority w:val="59"/>
    <w:rsid w:val="00D87B7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етка таблицы 124"/>
    <w:basedOn w:val="a4"/>
    <w:next w:val="1a"/>
    <w:rsid w:val="00D87B72"/>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uiPriority w:val="99"/>
    <w:rsid w:val="00D87B72"/>
    <w:pPr>
      <w:suppressAutoHyphens/>
      <w:autoSpaceDN w:val="0"/>
      <w:textAlignment w:val="baseline"/>
    </w:pPr>
    <w:rPr>
      <w:rFonts w:eastAsia="Calibri" w:cs="Mangal"/>
      <w:kern w:val="3"/>
      <w:sz w:val="24"/>
      <w:szCs w:val="24"/>
      <w:lang w:bidi="hi-IN"/>
    </w:rPr>
  </w:style>
  <w:style w:type="numbering" w:customStyle="1" w:styleId="1182">
    <w:name w:val="Нет списка118"/>
    <w:next w:val="a5"/>
    <w:uiPriority w:val="99"/>
    <w:semiHidden/>
    <w:unhideWhenUsed/>
    <w:rsid w:val="00D87B72"/>
  </w:style>
  <w:style w:type="numbering" w:customStyle="1" w:styleId="1192">
    <w:name w:val="Нет списка119"/>
    <w:next w:val="a5"/>
    <w:uiPriority w:val="99"/>
    <w:semiHidden/>
    <w:unhideWhenUsed/>
    <w:rsid w:val="00D87B72"/>
  </w:style>
  <w:style w:type="table" w:customStyle="1" w:styleId="1281">
    <w:name w:val="Средний список 128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11160">
    <w:name w:val="Нет списка1116"/>
    <w:next w:val="a5"/>
    <w:uiPriority w:val="99"/>
    <w:semiHidden/>
    <w:unhideWhenUsed/>
    <w:rsid w:val="00D87B72"/>
  </w:style>
  <w:style w:type="numbering" w:customStyle="1" w:styleId="362">
    <w:name w:val="Нет списка36"/>
    <w:next w:val="a5"/>
    <w:semiHidden/>
    <w:rsid w:val="00D87B72"/>
  </w:style>
  <w:style w:type="numbering" w:customStyle="1" w:styleId="461">
    <w:name w:val="Нет списка46"/>
    <w:next w:val="a5"/>
    <w:uiPriority w:val="99"/>
    <w:semiHidden/>
    <w:unhideWhenUsed/>
    <w:rsid w:val="00D87B72"/>
  </w:style>
  <w:style w:type="numbering" w:customStyle="1" w:styleId="1262">
    <w:name w:val="Нет списка126"/>
    <w:next w:val="a5"/>
    <w:uiPriority w:val="99"/>
    <w:semiHidden/>
    <w:unhideWhenUsed/>
    <w:rsid w:val="00D87B72"/>
  </w:style>
  <w:style w:type="numbering" w:customStyle="1" w:styleId="1111126">
    <w:name w:val="1 / 1.1 / 1.1.26"/>
    <w:basedOn w:val="a5"/>
    <w:next w:val="111111"/>
    <w:rsid w:val="00D87B72"/>
  </w:style>
  <w:style w:type="numbering" w:customStyle="1" w:styleId="111150">
    <w:name w:val="Нет списка11115"/>
    <w:next w:val="a5"/>
    <w:uiPriority w:val="99"/>
    <w:semiHidden/>
    <w:unhideWhenUsed/>
    <w:rsid w:val="00D87B72"/>
  </w:style>
  <w:style w:type="numbering" w:customStyle="1" w:styleId="1111135">
    <w:name w:val="1 / 1.1 / 1.1.35"/>
    <w:basedOn w:val="a5"/>
    <w:next w:val="111111"/>
    <w:locked/>
    <w:rsid w:val="00D87B72"/>
  </w:style>
  <w:style w:type="numbering" w:customStyle="1" w:styleId="564">
    <w:name w:val="Нет списка56"/>
    <w:next w:val="a5"/>
    <w:uiPriority w:val="99"/>
    <w:semiHidden/>
    <w:unhideWhenUsed/>
    <w:rsid w:val="00D87B72"/>
  </w:style>
  <w:style w:type="numbering" w:customStyle="1" w:styleId="661">
    <w:name w:val="Нет списка66"/>
    <w:next w:val="a5"/>
    <w:uiPriority w:val="99"/>
    <w:semiHidden/>
    <w:unhideWhenUsed/>
    <w:rsid w:val="00D87B72"/>
  </w:style>
  <w:style w:type="numbering" w:customStyle="1" w:styleId="1323">
    <w:name w:val="Нет списка132"/>
    <w:next w:val="a5"/>
    <w:uiPriority w:val="99"/>
    <w:semiHidden/>
    <w:unhideWhenUsed/>
    <w:rsid w:val="00D87B72"/>
  </w:style>
  <w:style w:type="numbering" w:customStyle="1" w:styleId="1111142">
    <w:name w:val="1 / 1.1 / 1.1.42"/>
    <w:basedOn w:val="a5"/>
    <w:next w:val="111111"/>
    <w:rsid w:val="00D87B72"/>
  </w:style>
  <w:style w:type="numbering" w:customStyle="1" w:styleId="11222">
    <w:name w:val="Нет списка1122"/>
    <w:next w:val="a5"/>
    <w:uiPriority w:val="99"/>
    <w:semiHidden/>
    <w:unhideWhenUsed/>
    <w:rsid w:val="00D87B72"/>
  </w:style>
  <w:style w:type="numbering" w:customStyle="1" w:styleId="2128">
    <w:name w:val="Нет списка212"/>
    <w:next w:val="a5"/>
    <w:uiPriority w:val="99"/>
    <w:semiHidden/>
    <w:unhideWhenUsed/>
    <w:rsid w:val="00D87B72"/>
  </w:style>
  <w:style w:type="numbering" w:customStyle="1" w:styleId="1201">
    <w:name w:val="Нет списка120"/>
    <w:next w:val="a5"/>
    <w:uiPriority w:val="99"/>
    <w:semiHidden/>
    <w:unhideWhenUsed/>
    <w:rsid w:val="00D87B72"/>
  </w:style>
  <w:style w:type="numbering" w:customStyle="1" w:styleId="11103">
    <w:name w:val="Нет списка1110"/>
    <w:next w:val="a5"/>
    <w:uiPriority w:val="99"/>
    <w:semiHidden/>
    <w:unhideWhenUsed/>
    <w:rsid w:val="00D87B72"/>
  </w:style>
  <w:style w:type="table" w:customStyle="1" w:styleId="1291">
    <w:name w:val="Средний список 1291"/>
    <w:basedOn w:val="a4"/>
    <w:uiPriority w:val="65"/>
    <w:rsid w:val="00D87B7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00">
    <w:name w:val="Нет списка210"/>
    <w:next w:val="a5"/>
    <w:uiPriority w:val="99"/>
    <w:semiHidden/>
    <w:unhideWhenUsed/>
    <w:rsid w:val="00D87B72"/>
  </w:style>
  <w:style w:type="numbering" w:customStyle="1" w:styleId="11171">
    <w:name w:val="Нет списка1117"/>
    <w:next w:val="a5"/>
    <w:uiPriority w:val="99"/>
    <w:semiHidden/>
    <w:unhideWhenUsed/>
    <w:rsid w:val="00D87B72"/>
  </w:style>
  <w:style w:type="numbering" w:customStyle="1" w:styleId="370">
    <w:name w:val="Нет списка37"/>
    <w:next w:val="a5"/>
    <w:semiHidden/>
    <w:rsid w:val="00D87B72"/>
  </w:style>
  <w:style w:type="numbering" w:customStyle="1" w:styleId="470">
    <w:name w:val="Нет списка47"/>
    <w:next w:val="a5"/>
    <w:uiPriority w:val="99"/>
    <w:semiHidden/>
    <w:unhideWhenUsed/>
    <w:rsid w:val="00D87B72"/>
  </w:style>
  <w:style w:type="numbering" w:customStyle="1" w:styleId="1272">
    <w:name w:val="Нет списка127"/>
    <w:next w:val="a5"/>
    <w:uiPriority w:val="99"/>
    <w:semiHidden/>
    <w:unhideWhenUsed/>
    <w:rsid w:val="00D87B72"/>
  </w:style>
  <w:style w:type="numbering" w:customStyle="1" w:styleId="1111127">
    <w:name w:val="1 / 1.1 / 1.1.27"/>
    <w:basedOn w:val="a5"/>
    <w:next w:val="111111"/>
    <w:rsid w:val="00D87B72"/>
  </w:style>
  <w:style w:type="numbering" w:customStyle="1" w:styleId="111160">
    <w:name w:val="Нет списка11116"/>
    <w:next w:val="a5"/>
    <w:uiPriority w:val="99"/>
    <w:semiHidden/>
    <w:unhideWhenUsed/>
    <w:rsid w:val="00D87B72"/>
  </w:style>
  <w:style w:type="numbering" w:customStyle="1" w:styleId="1111136">
    <w:name w:val="1 / 1.1 / 1.1.36"/>
    <w:basedOn w:val="a5"/>
    <w:next w:val="111111"/>
    <w:locked/>
    <w:rsid w:val="00D87B72"/>
  </w:style>
  <w:style w:type="numbering" w:customStyle="1" w:styleId="572">
    <w:name w:val="Нет списка57"/>
    <w:next w:val="a5"/>
    <w:uiPriority w:val="99"/>
    <w:semiHidden/>
    <w:unhideWhenUsed/>
    <w:rsid w:val="00D87B72"/>
  </w:style>
  <w:style w:type="numbering" w:customStyle="1" w:styleId="670">
    <w:name w:val="Нет списка67"/>
    <w:next w:val="a5"/>
    <w:uiPriority w:val="99"/>
    <w:semiHidden/>
    <w:unhideWhenUsed/>
    <w:rsid w:val="00D87B72"/>
  </w:style>
  <w:style w:type="numbering" w:customStyle="1" w:styleId="1331">
    <w:name w:val="Нет списка133"/>
    <w:next w:val="a5"/>
    <w:uiPriority w:val="99"/>
    <w:semiHidden/>
    <w:unhideWhenUsed/>
    <w:rsid w:val="00D87B72"/>
  </w:style>
  <w:style w:type="numbering" w:customStyle="1" w:styleId="11111432">
    <w:name w:val="1 / 1.1 / 1.1.432"/>
    <w:basedOn w:val="a5"/>
    <w:next w:val="111111"/>
    <w:rsid w:val="00D87B72"/>
  </w:style>
  <w:style w:type="numbering" w:customStyle="1" w:styleId="11231">
    <w:name w:val="Нет списка1123"/>
    <w:next w:val="a5"/>
    <w:uiPriority w:val="99"/>
    <w:semiHidden/>
    <w:unhideWhenUsed/>
    <w:rsid w:val="00D87B72"/>
  </w:style>
  <w:style w:type="numbering" w:customStyle="1" w:styleId="2137">
    <w:name w:val="Нет списка213"/>
    <w:next w:val="a5"/>
    <w:uiPriority w:val="99"/>
    <w:semiHidden/>
    <w:unhideWhenUsed/>
    <w:rsid w:val="00D87B72"/>
  </w:style>
  <w:style w:type="numbering" w:customStyle="1" w:styleId="300">
    <w:name w:val="Нет списка30"/>
    <w:next w:val="a5"/>
    <w:uiPriority w:val="99"/>
    <w:semiHidden/>
    <w:unhideWhenUsed/>
    <w:rsid w:val="00D87B72"/>
  </w:style>
  <w:style w:type="paragraph" w:customStyle="1" w:styleId="xl2230">
    <w:name w:val="xl2230"/>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spacing w:val="0"/>
      <w:sz w:val="18"/>
      <w:szCs w:val="18"/>
      <w:lang w:eastAsia="ru-RU"/>
    </w:rPr>
  </w:style>
  <w:style w:type="paragraph" w:customStyle="1" w:styleId="xl2231">
    <w:name w:val="xl2231"/>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2232">
    <w:name w:val="xl2232"/>
    <w:basedOn w:val="a2"/>
    <w:rsid w:val="00D87B72"/>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2233">
    <w:name w:val="xl2233"/>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2234">
    <w:name w:val="xl2234"/>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2235">
    <w:name w:val="xl2235"/>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2236">
    <w:name w:val="xl2236"/>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2237">
    <w:name w:val="xl2237"/>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spacing w:val="0"/>
      <w:sz w:val="20"/>
      <w:szCs w:val="20"/>
      <w:lang w:eastAsia="ru-RU"/>
    </w:rPr>
  </w:style>
  <w:style w:type="paragraph" w:customStyle="1" w:styleId="xl2238">
    <w:name w:val="xl2238"/>
    <w:basedOn w:val="a2"/>
    <w:rsid w:val="00D87B72"/>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eastAsia="Times New Roman" w:cs="Arial"/>
      <w:spacing w:val="0"/>
      <w:sz w:val="20"/>
      <w:szCs w:val="20"/>
      <w:lang w:eastAsia="ru-RU"/>
    </w:rPr>
  </w:style>
  <w:style w:type="numbering" w:customStyle="1" w:styleId="380">
    <w:name w:val="Нет списка38"/>
    <w:next w:val="a5"/>
    <w:uiPriority w:val="99"/>
    <w:semiHidden/>
    <w:unhideWhenUsed/>
    <w:rsid w:val="00D87B72"/>
  </w:style>
  <w:style w:type="paragraph" w:customStyle="1" w:styleId="affff8">
    <w:name w:val="Знак Знак Знак Знак"/>
    <w:basedOn w:val="a2"/>
    <w:rsid w:val="00D87B72"/>
    <w:pPr>
      <w:widowControl/>
      <w:adjustRightInd/>
      <w:spacing w:before="0" w:after="160" w:line="240" w:lineRule="exact"/>
      <w:ind w:firstLine="0"/>
      <w:jc w:val="left"/>
      <w:textAlignment w:val="auto"/>
    </w:pPr>
    <w:rPr>
      <w:rFonts w:ascii="Verdana" w:eastAsia="Times New Roman" w:hAnsi="Verdana"/>
      <w:spacing w:val="0"/>
      <w:sz w:val="20"/>
      <w:szCs w:val="20"/>
      <w:lang w:val="en-US"/>
    </w:rPr>
  </w:style>
  <w:style w:type="numbering" w:customStyle="1" w:styleId="1111128">
    <w:name w:val="1 / 1.1 / 1.1.28"/>
    <w:basedOn w:val="a5"/>
    <w:next w:val="111111"/>
    <w:locked/>
    <w:rsid w:val="00365C30"/>
  </w:style>
  <w:style w:type="table" w:customStyle="1" w:styleId="95">
    <w:name w:val="Сетка таблицы95"/>
    <w:basedOn w:val="a4"/>
    <w:next w:val="aff0"/>
    <w:rsid w:val="00365C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9">
    <w:name w:val="1 / 1.1 / 1.1.29"/>
    <w:basedOn w:val="a5"/>
    <w:next w:val="111111"/>
    <w:locked/>
    <w:rsid w:val="0060183D"/>
  </w:style>
  <w:style w:type="table" w:customStyle="1" w:styleId="96">
    <w:name w:val="Сетка таблицы96"/>
    <w:basedOn w:val="a4"/>
    <w:next w:val="aff0"/>
    <w:rsid w:val="006018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0">
    <w:name w:val="1 / 1.1 / 1.1.30"/>
    <w:basedOn w:val="a5"/>
    <w:next w:val="111111"/>
    <w:locked/>
    <w:rsid w:val="0060183D"/>
  </w:style>
  <w:style w:type="table" w:customStyle="1" w:styleId="97">
    <w:name w:val="Сетка таблицы97"/>
    <w:basedOn w:val="a4"/>
    <w:next w:val="aff0"/>
    <w:rsid w:val="006018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7">
    <w:name w:val="1 / 1.1 / 1.1.37"/>
    <w:basedOn w:val="a5"/>
    <w:next w:val="111111"/>
    <w:locked/>
    <w:rsid w:val="006D638D"/>
  </w:style>
  <w:style w:type="table" w:customStyle="1" w:styleId="98">
    <w:name w:val="Сетка таблицы98"/>
    <w:basedOn w:val="a4"/>
    <w:next w:val="aff0"/>
    <w:rsid w:val="006D6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4"/>
    <w:next w:val="aff0"/>
    <w:rsid w:val="005278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ветлая заливка19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920">
    <w:name w:val="Светлая заливка292"/>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2"/>
    <w:basedOn w:val="a4"/>
    <w:next w:val="aff0"/>
    <w:uiPriority w:val="59"/>
    <w:rsid w:val="0052784C"/>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30">
    <w:name w:val="Светлая заливка1173"/>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30">
    <w:name w:val="Светлая заливка2123"/>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5">
    <w:name w:val="Сетка таблицы105"/>
    <w:basedOn w:val="a4"/>
    <w:next w:val="aff0"/>
    <w:uiPriority w:val="59"/>
    <w:rsid w:val="005278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4"/>
    <w:next w:val="aff0"/>
    <w:rsid w:val="005278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0">
    <w:name w:val="Светлая заливка1223"/>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30">
    <w:name w:val="Светлая заливка2213"/>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21">
    <w:name w:val="Сетка таблицы182"/>
    <w:basedOn w:val="a4"/>
    <w:next w:val="aff0"/>
    <w:rsid w:val="005278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ветлая заливка132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120">
    <w:name w:val="Светлая заливка2312"/>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1">
    <w:name w:val="Светлая заливка1112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2">
    <w:name w:val="Светлая заливка21122"/>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20">
    <w:name w:val="Светлая заливка141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20">
    <w:name w:val="Светлая заливка2412"/>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2">
    <w:name w:val="Сетка таблицы922"/>
    <w:basedOn w:val="a4"/>
    <w:next w:val="aff0"/>
    <w:uiPriority w:val="59"/>
    <w:rsid w:val="0052784C"/>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0">
    <w:name w:val="Светлая заливка1122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20">
    <w:name w:val="Светлая заливка151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20">
    <w:name w:val="Светлая заливка2512"/>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2">
    <w:name w:val="Светлая заливка1132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20">
    <w:name w:val="Светлая заливка2132"/>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2">
    <w:name w:val="Светлая заливка1212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20">
    <w:name w:val="Светлая заливка161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20">
    <w:name w:val="Светлая заливка2612"/>
    <w:basedOn w:val="a4"/>
    <w:uiPriority w:val="60"/>
    <w:rsid w:val="0052784C"/>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2">
    <w:name w:val="Светлая заливка11422"/>
    <w:basedOn w:val="a4"/>
    <w:uiPriority w:val="60"/>
    <w:rsid w:val="0052784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33">
    <w:name w:val="1 / 1.1 / 1.1.433"/>
    <w:basedOn w:val="a5"/>
    <w:next w:val="111111"/>
    <w:rsid w:val="0052784C"/>
  </w:style>
  <w:style w:type="paragraph" w:customStyle="1" w:styleId="xl38101">
    <w:name w:val="xl38101"/>
    <w:basedOn w:val="a2"/>
    <w:rsid w:val="0052784C"/>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02">
    <w:name w:val="xl38102"/>
    <w:basedOn w:val="a2"/>
    <w:rsid w:val="0052784C"/>
    <w:pPr>
      <w:widowControl/>
      <w:pBdr>
        <w:top w:val="single" w:sz="4" w:space="0" w:color="auto"/>
        <w:left w:val="single" w:sz="4" w:space="0" w:color="auto"/>
        <w:bottom w:val="single" w:sz="4" w:space="0" w:color="auto"/>
        <w:right w:val="single" w:sz="4" w:space="0" w:color="auto"/>
      </w:pBdr>
      <w:shd w:val="clear" w:color="000000" w:fill="92D050"/>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03">
    <w:name w:val="xl38103"/>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04">
    <w:name w:val="xl38104"/>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color w:val="000000"/>
      <w:spacing w:val="0"/>
      <w:sz w:val="18"/>
      <w:szCs w:val="18"/>
      <w:lang w:eastAsia="ru-RU"/>
    </w:rPr>
  </w:style>
  <w:style w:type="paragraph" w:customStyle="1" w:styleId="xl38105">
    <w:name w:val="xl38105"/>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right"/>
      <w:textAlignment w:val="center"/>
    </w:pPr>
    <w:rPr>
      <w:rFonts w:eastAsia="Times New Roman" w:cs="Arial"/>
      <w:b/>
      <w:bCs/>
      <w:color w:val="000000"/>
      <w:spacing w:val="0"/>
      <w:sz w:val="16"/>
      <w:szCs w:val="16"/>
      <w:lang w:eastAsia="ru-RU"/>
    </w:rPr>
  </w:style>
  <w:style w:type="paragraph" w:customStyle="1" w:styleId="xl38106">
    <w:name w:val="xl38106"/>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8107">
    <w:name w:val="xl38107"/>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08">
    <w:name w:val="xl38108"/>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8109">
    <w:name w:val="xl38109"/>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8110">
    <w:name w:val="xl38110"/>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color w:val="000000"/>
      <w:spacing w:val="0"/>
      <w:sz w:val="18"/>
      <w:szCs w:val="18"/>
      <w:lang w:eastAsia="ru-RU"/>
    </w:rPr>
  </w:style>
  <w:style w:type="paragraph" w:customStyle="1" w:styleId="xl38111">
    <w:name w:val="xl38111"/>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i/>
      <w:iCs/>
      <w:color w:val="000000"/>
      <w:spacing w:val="0"/>
      <w:sz w:val="18"/>
      <w:szCs w:val="18"/>
      <w:lang w:eastAsia="ru-RU"/>
    </w:rPr>
  </w:style>
  <w:style w:type="paragraph" w:customStyle="1" w:styleId="xl38112">
    <w:name w:val="xl38112"/>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eastAsia="Times New Roman" w:cs="Arial"/>
      <w:b/>
      <w:bCs/>
      <w:i/>
      <w:iCs/>
      <w:color w:val="000000"/>
      <w:spacing w:val="0"/>
      <w:sz w:val="18"/>
      <w:szCs w:val="18"/>
      <w:lang w:eastAsia="ru-RU"/>
    </w:rPr>
  </w:style>
  <w:style w:type="paragraph" w:customStyle="1" w:styleId="xl38113">
    <w:name w:val="xl38113"/>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38114">
    <w:name w:val="xl38114"/>
    <w:basedOn w:val="a2"/>
    <w:rsid w:val="0052784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color w:val="000000"/>
      <w:spacing w:val="0"/>
      <w:sz w:val="18"/>
      <w:szCs w:val="18"/>
      <w:lang w:eastAsia="ru-RU"/>
    </w:rPr>
  </w:style>
  <w:style w:type="paragraph" w:customStyle="1" w:styleId="xl38115">
    <w:name w:val="xl38115"/>
    <w:basedOn w:val="a2"/>
    <w:rsid w:val="0052784C"/>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16">
    <w:name w:val="xl38116"/>
    <w:basedOn w:val="a2"/>
    <w:rsid w:val="0052784C"/>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17">
    <w:name w:val="xl38117"/>
    <w:basedOn w:val="a2"/>
    <w:rsid w:val="0052784C"/>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18">
    <w:name w:val="xl38118"/>
    <w:basedOn w:val="a2"/>
    <w:rsid w:val="0052784C"/>
    <w:pPr>
      <w:widowControl/>
      <w:pBdr>
        <w:left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19">
    <w:name w:val="xl38119"/>
    <w:basedOn w:val="a2"/>
    <w:rsid w:val="0052784C"/>
    <w:pPr>
      <w:widowControl/>
      <w:pBdr>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20">
    <w:name w:val="xl38120"/>
    <w:basedOn w:val="a2"/>
    <w:rsid w:val="0052784C"/>
    <w:pPr>
      <w:widowControl/>
      <w:pBdr>
        <w:left w:val="single" w:sz="4" w:space="0" w:color="auto"/>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21">
    <w:name w:val="xl38121"/>
    <w:basedOn w:val="a2"/>
    <w:rsid w:val="0052784C"/>
    <w:pPr>
      <w:widowControl/>
      <w:pBdr>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paragraph" w:customStyle="1" w:styleId="xl38122">
    <w:name w:val="xl38122"/>
    <w:basedOn w:val="a2"/>
    <w:rsid w:val="0052784C"/>
    <w:pPr>
      <w:widowControl/>
      <w:pBdr>
        <w:bottom w:val="single" w:sz="4" w:space="0" w:color="auto"/>
      </w:pBdr>
      <w:adjustRightInd/>
      <w:spacing w:before="100" w:beforeAutospacing="1" w:after="100" w:afterAutospacing="1"/>
      <w:ind w:firstLine="0"/>
      <w:jc w:val="center"/>
      <w:textAlignment w:val="center"/>
    </w:pPr>
    <w:rPr>
      <w:rFonts w:eastAsia="Times New Roman" w:cs="Arial"/>
      <w:b/>
      <w:bCs/>
      <w:color w:val="000000"/>
      <w:spacing w:val="0"/>
      <w:sz w:val="18"/>
      <w:szCs w:val="18"/>
      <w:lang w:eastAsia="ru-RU"/>
    </w:rPr>
  </w:style>
  <w:style w:type="table" w:customStyle="1" w:styleId="9100">
    <w:name w:val="Сетка таблицы910"/>
    <w:basedOn w:val="a4"/>
    <w:next w:val="aff0"/>
    <w:rsid w:val="00DD5F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ветлая заливка19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93">
    <w:name w:val="Светлая заливка293"/>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3">
    <w:name w:val="Сетка таблицы913"/>
    <w:basedOn w:val="a4"/>
    <w:next w:val="aff0"/>
    <w:uiPriority w:val="59"/>
    <w:rsid w:val="00DD5F6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40">
    <w:name w:val="Светлая заливка1174"/>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40">
    <w:name w:val="Светлая заливка2124"/>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6">
    <w:name w:val="Сетка таблицы106"/>
    <w:basedOn w:val="a4"/>
    <w:next w:val="aff0"/>
    <w:uiPriority w:val="59"/>
    <w:rsid w:val="00DD5F6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
    <w:basedOn w:val="a4"/>
    <w:next w:val="aff0"/>
    <w:rsid w:val="00DD5F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0">
    <w:name w:val="Светлая заливка1224"/>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140">
    <w:name w:val="Светлая заливка2214"/>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30">
    <w:name w:val="Сетка таблицы183"/>
    <w:basedOn w:val="a4"/>
    <w:next w:val="aff0"/>
    <w:rsid w:val="00DD5F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0">
    <w:name w:val="Светлая заливка132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130">
    <w:name w:val="Светлая заливка2313"/>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30">
    <w:name w:val="Светлая заливка1112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23">
    <w:name w:val="Светлая заливка21123"/>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130">
    <w:name w:val="Светлая заливка141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130">
    <w:name w:val="Светлая заливка2413"/>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23">
    <w:name w:val="Сетка таблицы923"/>
    <w:basedOn w:val="a4"/>
    <w:next w:val="aff0"/>
    <w:uiPriority w:val="59"/>
    <w:rsid w:val="00DD5F62"/>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ветлая заливка1122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5130">
    <w:name w:val="Светлая заливка151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131">
    <w:name w:val="Светлая заливка2513"/>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3">
    <w:name w:val="Светлая заливка1132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330">
    <w:name w:val="Светлая заливка2133"/>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3">
    <w:name w:val="Светлая заливка1212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130">
    <w:name w:val="Светлая заливка161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6130">
    <w:name w:val="Светлая заливка2613"/>
    <w:basedOn w:val="a4"/>
    <w:uiPriority w:val="60"/>
    <w:rsid w:val="00DD5F62"/>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3">
    <w:name w:val="Светлая заливка11423"/>
    <w:basedOn w:val="a4"/>
    <w:uiPriority w:val="60"/>
    <w:rsid w:val="00DD5F62"/>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434">
    <w:name w:val="1 / 1.1 / 1.1.434"/>
    <w:basedOn w:val="a5"/>
    <w:next w:val="111111"/>
    <w:rsid w:val="00DD5F62"/>
    <w:pPr>
      <w:numPr>
        <w:numId w:val="2"/>
      </w:numPr>
    </w:pPr>
  </w:style>
  <w:style w:type="numbering" w:customStyle="1" w:styleId="390">
    <w:name w:val="Нет списка39"/>
    <w:next w:val="a5"/>
    <w:uiPriority w:val="99"/>
    <w:semiHidden/>
    <w:unhideWhenUsed/>
    <w:rsid w:val="00481E69"/>
  </w:style>
  <w:style w:type="numbering" w:customStyle="1" w:styleId="1111138">
    <w:name w:val="1 / 1.1 / 1.1.38"/>
    <w:basedOn w:val="a5"/>
    <w:next w:val="111111"/>
    <w:locked/>
    <w:rsid w:val="00481E69"/>
    <w:pPr>
      <w:numPr>
        <w:numId w:val="1"/>
      </w:numPr>
    </w:pPr>
  </w:style>
  <w:style w:type="numbering" w:customStyle="1" w:styleId="1282">
    <w:name w:val="Нет списка128"/>
    <w:next w:val="a5"/>
    <w:uiPriority w:val="99"/>
    <w:semiHidden/>
    <w:unhideWhenUsed/>
    <w:rsid w:val="00481E69"/>
  </w:style>
  <w:style w:type="paragraph" w:customStyle="1" w:styleId="xl38047">
    <w:name w:val="xl38047"/>
    <w:basedOn w:val="a2"/>
    <w:rsid w:val="00481E69"/>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48">
    <w:name w:val="xl38048"/>
    <w:basedOn w:val="a2"/>
    <w:rsid w:val="00481E69"/>
    <w:pPr>
      <w:widowControl/>
      <w:shd w:val="clear" w:color="FFFFCC" w:fill="FFFFFF"/>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8049">
    <w:name w:val="xl38049"/>
    <w:basedOn w:val="a2"/>
    <w:rsid w:val="00481E69"/>
    <w:pPr>
      <w:widowControl/>
      <w:pBdr>
        <w:top w:val="single" w:sz="8" w:space="0" w:color="auto"/>
        <w:left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50">
    <w:name w:val="xl38050"/>
    <w:basedOn w:val="a2"/>
    <w:rsid w:val="00481E69"/>
    <w:pPr>
      <w:widowControl/>
      <w:pBdr>
        <w:top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1">
    <w:name w:val="xl38051"/>
    <w:basedOn w:val="a2"/>
    <w:rsid w:val="00481E69"/>
    <w:pPr>
      <w:widowControl/>
      <w:pBdr>
        <w:top w:val="single" w:sz="8" w:space="0" w:color="auto"/>
      </w:pBdr>
      <w:shd w:val="clear" w:color="FFFFCC" w:fill="963634"/>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52">
    <w:name w:val="xl38052"/>
    <w:basedOn w:val="a2"/>
    <w:rsid w:val="00481E69"/>
    <w:pPr>
      <w:widowControl/>
      <w:pBdr>
        <w:top w:val="single" w:sz="4" w:space="0" w:color="auto"/>
        <w:left w:val="single" w:sz="8" w:space="0" w:color="auto"/>
        <w:bottom w:val="single" w:sz="4" w:space="0" w:color="auto"/>
        <w:right w:val="single" w:sz="4" w:space="0" w:color="auto"/>
      </w:pBdr>
      <w:shd w:val="clear" w:color="000000" w:fill="CCFFCC"/>
      <w:adjustRightInd/>
      <w:spacing w:before="100" w:beforeAutospacing="1" w:after="100" w:afterAutospacing="1"/>
      <w:ind w:firstLine="0"/>
      <w:jc w:val="left"/>
      <w:textAlignment w:val="center"/>
    </w:pPr>
    <w:rPr>
      <w:rFonts w:ascii="Times New Roman" w:eastAsia="Times New Roman" w:hAnsi="Times New Roman"/>
      <w:b/>
      <w:bCs/>
      <w:spacing w:val="0"/>
      <w:sz w:val="20"/>
      <w:szCs w:val="20"/>
      <w:lang w:eastAsia="ru-RU"/>
    </w:rPr>
  </w:style>
  <w:style w:type="paragraph" w:customStyle="1" w:styleId="xl38053">
    <w:name w:val="xl38053"/>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8054">
    <w:name w:val="xl38054"/>
    <w:basedOn w:val="a2"/>
    <w:rsid w:val="00481E69"/>
    <w:pPr>
      <w:widowControl/>
      <w:adjustRightInd/>
      <w:spacing w:before="100" w:beforeAutospacing="1" w:after="100" w:afterAutospacing="1"/>
      <w:ind w:firstLine="0"/>
      <w:jc w:val="left"/>
      <w:textAlignment w:val="auto"/>
    </w:pPr>
    <w:rPr>
      <w:rFonts w:eastAsia="Times New Roman" w:cs="Arial"/>
      <w:spacing w:val="0"/>
      <w:sz w:val="20"/>
      <w:szCs w:val="20"/>
      <w:lang w:eastAsia="ru-RU"/>
    </w:rPr>
  </w:style>
  <w:style w:type="paragraph" w:customStyle="1" w:styleId="xl38055">
    <w:name w:val="xl38055"/>
    <w:basedOn w:val="a2"/>
    <w:rsid w:val="00481E69"/>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56">
    <w:name w:val="xl38056"/>
    <w:basedOn w:val="a2"/>
    <w:rsid w:val="00481E69"/>
    <w:pPr>
      <w:widowControl/>
      <w:pBdr>
        <w:top w:val="single" w:sz="4" w:space="0" w:color="auto"/>
        <w:left w:val="single" w:sz="8" w:space="0" w:color="auto"/>
        <w:bottom w:val="single" w:sz="4" w:space="0" w:color="auto"/>
        <w:right w:val="single" w:sz="4" w:space="0" w:color="auto"/>
      </w:pBdr>
      <w:shd w:val="clear" w:color="FFCC99" w:fill="CCFFCC"/>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7">
    <w:name w:val="xl38057"/>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58">
    <w:name w:val="xl38058"/>
    <w:basedOn w:val="a2"/>
    <w:rsid w:val="00481E69"/>
    <w:pPr>
      <w:widowControl/>
      <w:pBdr>
        <w:top w:val="single" w:sz="4" w:space="0" w:color="auto"/>
        <w:left w:val="single" w:sz="8" w:space="0" w:color="auto"/>
        <w:bottom w:val="single" w:sz="4" w:space="0" w:color="auto"/>
        <w:right w:val="single" w:sz="4" w:space="0" w:color="auto"/>
      </w:pBdr>
      <w:shd w:val="clear" w:color="FFCC99" w:fill="800000"/>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59">
    <w:name w:val="xl38059"/>
    <w:basedOn w:val="a2"/>
    <w:rsid w:val="00481E69"/>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60">
    <w:name w:val="xl38060"/>
    <w:basedOn w:val="a2"/>
    <w:rsid w:val="00481E69"/>
    <w:pPr>
      <w:widowControl/>
      <w:pBdr>
        <w:top w:val="single" w:sz="4" w:space="0" w:color="auto"/>
        <w:left w:val="single" w:sz="4" w:space="0" w:color="auto"/>
        <w:bottom w:val="single" w:sz="4" w:space="0" w:color="auto"/>
        <w:right w:val="single" w:sz="4" w:space="0" w:color="auto"/>
      </w:pBdr>
      <w:shd w:val="clear" w:color="FFFFCC" w:fill="800000"/>
      <w:adjustRightInd/>
      <w:spacing w:before="100" w:beforeAutospacing="1" w:after="100" w:afterAutospacing="1"/>
      <w:ind w:firstLine="0"/>
      <w:jc w:val="left"/>
      <w:textAlignment w:val="auto"/>
    </w:pPr>
    <w:rPr>
      <w:rFonts w:ascii="Times New Roman" w:eastAsia="Times New Roman" w:hAnsi="Times New Roman"/>
      <w:b/>
      <w:bCs/>
      <w:color w:val="FFFFFF"/>
      <w:spacing w:val="0"/>
      <w:sz w:val="20"/>
      <w:szCs w:val="20"/>
      <w:lang w:eastAsia="ru-RU"/>
    </w:rPr>
  </w:style>
  <w:style w:type="paragraph" w:customStyle="1" w:styleId="xl38061">
    <w:name w:val="xl38061"/>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2">
    <w:name w:val="xl38062"/>
    <w:basedOn w:val="a2"/>
    <w:rsid w:val="00481E69"/>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3">
    <w:name w:val="xl38063"/>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64">
    <w:name w:val="xl38064"/>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65">
    <w:name w:val="xl38065"/>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66">
    <w:name w:val="xl38066"/>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67">
    <w:name w:val="xl38067"/>
    <w:basedOn w:val="a2"/>
    <w:rsid w:val="00481E69"/>
    <w:pPr>
      <w:widowControl/>
      <w:shd w:val="clear" w:color="FFFFCC" w:fill="FFFFFF"/>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68">
    <w:name w:val="xl38068"/>
    <w:basedOn w:val="a2"/>
    <w:rsid w:val="00481E69"/>
    <w:pPr>
      <w:widowControl/>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69">
    <w:name w:val="xl38069"/>
    <w:basedOn w:val="a2"/>
    <w:rsid w:val="00481E69"/>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70">
    <w:name w:val="xl38070"/>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71">
    <w:name w:val="xl38071"/>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72">
    <w:name w:val="xl38072"/>
    <w:basedOn w:val="a2"/>
    <w:rsid w:val="00481E69"/>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73">
    <w:name w:val="xl38073"/>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74">
    <w:name w:val="xl38074"/>
    <w:basedOn w:val="a2"/>
    <w:rsid w:val="00481E69"/>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75">
    <w:name w:val="xl38075"/>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8076">
    <w:name w:val="xl38076"/>
    <w:basedOn w:val="a2"/>
    <w:rsid w:val="00481E69"/>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77">
    <w:name w:val="xl38077"/>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8078">
    <w:name w:val="xl38078"/>
    <w:basedOn w:val="a2"/>
    <w:rsid w:val="00481E69"/>
    <w:pPr>
      <w:widowControl/>
      <w:shd w:val="clear" w:color="FFFFCC" w:fill="FFFFFF"/>
      <w:adjustRightInd/>
      <w:spacing w:before="100" w:beforeAutospacing="1" w:after="100" w:afterAutospacing="1"/>
      <w:ind w:firstLine="0"/>
      <w:jc w:val="left"/>
      <w:textAlignment w:val="auto"/>
    </w:pPr>
    <w:rPr>
      <w:rFonts w:eastAsia="Times New Roman" w:cs="Arial"/>
      <w:b/>
      <w:bCs/>
      <w:spacing w:val="0"/>
      <w:sz w:val="20"/>
      <w:szCs w:val="20"/>
      <w:lang w:eastAsia="ru-RU"/>
    </w:rPr>
  </w:style>
  <w:style w:type="paragraph" w:customStyle="1" w:styleId="xl38046">
    <w:name w:val="xl38046"/>
    <w:basedOn w:val="a2"/>
    <w:rsid w:val="00481E69"/>
    <w:pPr>
      <w:widowControl/>
      <w:adjustRightInd/>
      <w:spacing w:before="100" w:beforeAutospacing="1" w:after="100" w:afterAutospacing="1"/>
      <w:ind w:firstLine="0"/>
      <w:jc w:val="left"/>
      <w:textAlignment w:val="auto"/>
    </w:pPr>
    <w:rPr>
      <w:rFonts w:ascii="Calibri" w:eastAsia="Times New Roman" w:hAnsi="Calibri"/>
      <w:color w:val="000000"/>
      <w:spacing w:val="0"/>
      <w:lang w:eastAsia="ru-RU"/>
    </w:rPr>
  </w:style>
  <w:style w:type="paragraph" w:customStyle="1" w:styleId="xl38079">
    <w:name w:val="xl38079"/>
    <w:basedOn w:val="a2"/>
    <w:rsid w:val="00481E69"/>
    <w:pPr>
      <w:widowControl/>
      <w:pBdr>
        <w:top w:val="single" w:sz="4" w:space="0" w:color="000000"/>
        <w:left w:val="single" w:sz="4" w:space="0" w:color="000000"/>
        <w:bottom w:val="single" w:sz="4" w:space="0" w:color="000000"/>
      </w:pBdr>
      <w:shd w:val="clear" w:color="FFCC99" w:fill="800000"/>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38080">
    <w:name w:val="xl38080"/>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38081">
    <w:name w:val="xl38081"/>
    <w:basedOn w:val="a2"/>
    <w:rsid w:val="00481E69"/>
    <w:pPr>
      <w:widowControl/>
      <w:adjustRightInd/>
      <w:spacing w:before="100" w:beforeAutospacing="1" w:after="100" w:afterAutospacing="1"/>
      <w:ind w:firstLine="0"/>
      <w:jc w:val="left"/>
      <w:textAlignment w:val="center"/>
    </w:pPr>
    <w:rPr>
      <w:rFonts w:ascii="Helv" w:eastAsia="Times New Roman" w:hAnsi="Helv"/>
      <w:spacing w:val="0"/>
      <w:sz w:val="20"/>
      <w:szCs w:val="20"/>
      <w:lang w:eastAsia="ru-RU"/>
    </w:rPr>
  </w:style>
  <w:style w:type="paragraph" w:customStyle="1" w:styleId="xl38082">
    <w:name w:val="xl38082"/>
    <w:basedOn w:val="a2"/>
    <w:rsid w:val="00481E69"/>
    <w:pPr>
      <w:widowControl/>
      <w:pBdr>
        <w:top w:val="single" w:sz="4" w:space="0" w:color="000000"/>
        <w:left w:val="single" w:sz="4" w:space="0" w:color="000000"/>
        <w:bottom w:val="single" w:sz="4" w:space="0" w:color="000000"/>
      </w:pBdr>
      <w:shd w:val="clear" w:color="FFCC99" w:fill="CCFFCC"/>
      <w:adjustRightInd/>
      <w:spacing w:before="100" w:beforeAutospacing="1" w:after="100" w:afterAutospacing="1"/>
      <w:ind w:firstLine="0"/>
      <w:jc w:val="center"/>
      <w:textAlignment w:val="center"/>
    </w:pPr>
    <w:rPr>
      <w:rFonts w:ascii="Times New Roman" w:eastAsia="Times New Roman" w:hAnsi="Times New Roman"/>
      <w:b/>
      <w:bCs/>
      <w:spacing w:val="0"/>
      <w:sz w:val="20"/>
      <w:szCs w:val="20"/>
      <w:lang w:eastAsia="ru-RU"/>
    </w:rPr>
  </w:style>
  <w:style w:type="paragraph" w:customStyle="1" w:styleId="xl38083">
    <w:name w:val="xl38083"/>
    <w:basedOn w:val="a2"/>
    <w:rsid w:val="00481E69"/>
    <w:pPr>
      <w:widowControl/>
      <w:adjustRightInd/>
      <w:spacing w:before="100" w:beforeAutospacing="1" w:after="100" w:afterAutospacing="1"/>
      <w:ind w:firstLine="0"/>
      <w:jc w:val="left"/>
      <w:textAlignment w:val="center"/>
    </w:pPr>
    <w:rPr>
      <w:rFonts w:ascii="Helv" w:eastAsia="Times New Roman" w:hAnsi="Helv"/>
      <w:spacing w:val="0"/>
      <w:sz w:val="20"/>
      <w:szCs w:val="20"/>
      <w:lang w:eastAsia="ru-RU"/>
    </w:rPr>
  </w:style>
  <w:style w:type="numbering" w:customStyle="1" w:styleId="2147">
    <w:name w:val="Нет списка214"/>
    <w:next w:val="a5"/>
    <w:uiPriority w:val="99"/>
    <w:semiHidden/>
    <w:unhideWhenUsed/>
    <w:rsid w:val="00481E69"/>
  </w:style>
  <w:style w:type="numbering" w:customStyle="1" w:styleId="11111210">
    <w:name w:val="1 / 1.1 / 1.1.210"/>
    <w:basedOn w:val="a5"/>
    <w:next w:val="111111"/>
    <w:locked/>
    <w:rsid w:val="00481E69"/>
  </w:style>
  <w:style w:type="table" w:customStyle="1" w:styleId="344">
    <w:name w:val="Простая таблица 34"/>
    <w:basedOn w:val="a4"/>
    <w:next w:val="3f2"/>
    <w:rsid w:val="00481E69"/>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5">
    <w:name w:val="Средняя заливка 2 - Акцент 45"/>
    <w:basedOn w:val="a4"/>
    <w:next w:val="2-4"/>
    <w:uiPriority w:val="64"/>
    <w:rsid w:val="00481E6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80">
    <w:name w:val="Нет списка1118"/>
    <w:next w:val="a5"/>
    <w:uiPriority w:val="99"/>
    <w:semiHidden/>
    <w:unhideWhenUsed/>
    <w:rsid w:val="00481E69"/>
  </w:style>
  <w:style w:type="table" w:customStyle="1" w:styleId="11133">
    <w:name w:val="Светлая заливка1113"/>
    <w:basedOn w:val="a4"/>
    <w:uiPriority w:val="60"/>
    <w:rsid w:val="00481E6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Средний список 1 - Акцент 12"/>
    <w:basedOn w:val="a4"/>
    <w:uiPriority w:val="65"/>
    <w:rsid w:val="00481E69"/>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styleId="1ai">
    <w:name w:val="Outline List 1"/>
    <w:basedOn w:val="a5"/>
    <w:rsid w:val="00481E69"/>
  </w:style>
  <w:style w:type="numbering" w:styleId="a1">
    <w:name w:val="Outline List 3"/>
    <w:basedOn w:val="a5"/>
    <w:rsid w:val="00481E69"/>
    <w:pPr>
      <w:numPr>
        <w:numId w:val="11"/>
      </w:numPr>
    </w:pPr>
  </w:style>
  <w:style w:type="paragraph" w:styleId="affff9">
    <w:name w:val="Note Heading"/>
    <w:basedOn w:val="a2"/>
    <w:next w:val="a2"/>
    <w:link w:val="affffa"/>
    <w:rsid w:val="00481E69"/>
    <w:pPr>
      <w:widowControl/>
      <w:adjustRightInd/>
      <w:spacing w:before="0" w:after="0" w:line="360" w:lineRule="auto"/>
      <w:ind w:firstLine="720"/>
      <w:textAlignment w:val="auto"/>
    </w:pPr>
    <w:rPr>
      <w:rFonts w:ascii="Times New Roman" w:eastAsia="Times New Roman" w:hAnsi="Times New Roman"/>
      <w:sz w:val="24"/>
      <w:szCs w:val="24"/>
    </w:rPr>
  </w:style>
  <w:style w:type="character" w:customStyle="1" w:styleId="affffa">
    <w:name w:val="Заголовок записки Знак"/>
    <w:basedOn w:val="a3"/>
    <w:link w:val="affff9"/>
    <w:rsid w:val="00481E69"/>
    <w:rPr>
      <w:spacing w:val="-5"/>
      <w:sz w:val="24"/>
      <w:szCs w:val="24"/>
      <w:lang w:eastAsia="en-US"/>
    </w:rPr>
  </w:style>
  <w:style w:type="table" w:styleId="1ff1">
    <w:name w:val="Table 3D effects 1"/>
    <w:basedOn w:val="a4"/>
    <w:rsid w:val="00481E69"/>
    <w:pPr>
      <w:ind w:left="108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4"/>
    <w:rsid w:val="00481E69"/>
    <w:pPr>
      <w:ind w:left="108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4"/>
    <w:rsid w:val="00481E69"/>
    <w:pPr>
      <w:ind w:left="108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lassic 3"/>
    <w:basedOn w:val="a4"/>
    <w:rsid w:val="00481E69"/>
    <w:pPr>
      <w:ind w:left="108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4"/>
    <w:rsid w:val="00481E69"/>
    <w:pPr>
      <w:ind w:left="108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2">
    <w:name w:val="Table Colorful 1"/>
    <w:basedOn w:val="a4"/>
    <w:rsid w:val="00481E69"/>
    <w:pPr>
      <w:ind w:left="108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4"/>
    <w:rsid w:val="00481E69"/>
    <w:pPr>
      <w:ind w:left="108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4"/>
    <w:rsid w:val="00481E69"/>
    <w:pPr>
      <w:ind w:left="108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3">
    <w:name w:val="Table Columns 1"/>
    <w:basedOn w:val="a4"/>
    <w:rsid w:val="00481E69"/>
    <w:pPr>
      <w:ind w:left="108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Grid 3"/>
    <w:basedOn w:val="a4"/>
    <w:rsid w:val="00481E69"/>
    <w:pPr>
      <w:ind w:left="108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0">
    <w:name w:val="Table Grid 4"/>
    <w:basedOn w:val="a4"/>
    <w:rsid w:val="00481E69"/>
    <w:pPr>
      <w:ind w:left="108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8">
    <w:name w:val="Table Grid 6"/>
    <w:basedOn w:val="a4"/>
    <w:rsid w:val="00481E69"/>
    <w:pPr>
      <w:ind w:left="108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4"/>
    <w:rsid w:val="00481E69"/>
    <w:pPr>
      <w:ind w:left="108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4"/>
    <w:rsid w:val="00481E69"/>
    <w:pPr>
      <w:ind w:left="108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481E69"/>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481E69"/>
    <w:pPr>
      <w:ind w:left="108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481E69"/>
    <w:pPr>
      <w:ind w:left="108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481E69"/>
    <w:pPr>
      <w:ind w:left="108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481E69"/>
    <w:pPr>
      <w:ind w:left="108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b">
    <w:name w:val="Table Theme"/>
    <w:basedOn w:val="a4"/>
    <w:rsid w:val="00481E69"/>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ветлая заливка - Акцент 11"/>
    <w:basedOn w:val="a4"/>
    <w:uiPriority w:val="60"/>
    <w:rsid w:val="00481E6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150">
    <w:name w:val="Светлая заливка215"/>
    <w:basedOn w:val="a4"/>
    <w:uiPriority w:val="60"/>
    <w:rsid w:val="00481E6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forTable">
    <w:name w:val="Style for Table"/>
    <w:basedOn w:val="a2"/>
    <w:link w:val="StyleforTableChar"/>
    <w:rsid w:val="00481E69"/>
    <w:pPr>
      <w:widowControl/>
      <w:adjustRightInd/>
      <w:spacing w:before="0" w:after="0" w:line="360" w:lineRule="auto"/>
      <w:ind w:firstLine="0"/>
      <w:textAlignment w:val="auto"/>
    </w:pPr>
    <w:rPr>
      <w:rFonts w:ascii="Times New Roman" w:eastAsia="Times New Roman" w:hAnsi="Times New Roman"/>
      <w:sz w:val="24"/>
      <w:szCs w:val="24"/>
    </w:rPr>
  </w:style>
  <w:style w:type="character" w:customStyle="1" w:styleId="StyleforTableChar">
    <w:name w:val="Style for Table Char"/>
    <w:basedOn w:val="a3"/>
    <w:link w:val="StyleforTable"/>
    <w:rsid w:val="00481E69"/>
    <w:rPr>
      <w:spacing w:val="-5"/>
      <w:sz w:val="24"/>
      <w:szCs w:val="24"/>
      <w:lang w:eastAsia="en-US"/>
    </w:rPr>
  </w:style>
  <w:style w:type="paragraph" w:customStyle="1" w:styleId="1">
    <w:name w:val="Заголовок 1 с номером"/>
    <w:basedOn w:val="11"/>
    <w:next w:val="a2"/>
    <w:rsid w:val="00481E69"/>
    <w:pPr>
      <w:keepLines w:val="0"/>
      <w:numPr>
        <w:numId w:val="12"/>
      </w:numPr>
      <w:pBdr>
        <w:top w:val="none" w:sz="0" w:space="0" w:color="auto"/>
        <w:left w:val="none" w:sz="0" w:space="0" w:color="auto"/>
        <w:bottom w:val="none" w:sz="0" w:space="0" w:color="auto"/>
      </w:pBdr>
      <w:adjustRightInd/>
      <w:spacing w:before="240" w:after="240" w:line="240" w:lineRule="auto"/>
      <w:jc w:val="both"/>
      <w:textAlignment w:val="auto"/>
    </w:pPr>
    <w:rPr>
      <w:rFonts w:ascii="Arial" w:eastAsia="Times New Roman" w:hAnsi="Arial" w:cs="Arial"/>
      <w:bCs/>
      <w:caps w:val="0"/>
      <w:spacing w:val="0"/>
      <w:kern w:val="32"/>
      <w:sz w:val="32"/>
      <w:szCs w:val="32"/>
      <w:lang w:eastAsia="ru-RU"/>
    </w:rPr>
  </w:style>
  <w:style w:type="paragraph" w:customStyle="1" w:styleId="2">
    <w:name w:val="Заголовок 2 с номером"/>
    <w:basedOn w:val="21"/>
    <w:next w:val="a2"/>
    <w:rsid w:val="00481E69"/>
    <w:pPr>
      <w:keepNext/>
      <w:widowControl/>
      <w:numPr>
        <w:numId w:val="12"/>
      </w:numPr>
      <w:suppressAutoHyphens w:val="0"/>
      <w:spacing w:after="240"/>
      <w:jc w:val="left"/>
      <w:textAlignment w:val="auto"/>
    </w:pPr>
    <w:rPr>
      <w:rFonts w:ascii="Arial" w:eastAsia="Times New Roman" w:hAnsi="Arial" w:cs="Arial"/>
      <w:bCs/>
      <w:iCs/>
      <w:spacing w:val="0"/>
      <w:kern w:val="0"/>
      <w:sz w:val="32"/>
      <w:szCs w:val="28"/>
      <w:lang w:eastAsia="ru-RU"/>
    </w:rPr>
  </w:style>
  <w:style w:type="paragraph" w:customStyle="1" w:styleId="3">
    <w:name w:val="Заголовок 3 с номером"/>
    <w:basedOn w:val="30"/>
    <w:next w:val="a2"/>
    <w:rsid w:val="00481E69"/>
    <w:pPr>
      <w:keepNext/>
      <w:widowControl/>
      <w:numPr>
        <w:numId w:val="12"/>
      </w:numPr>
      <w:adjustRightInd/>
      <w:spacing w:after="60" w:line="240" w:lineRule="auto"/>
      <w:jc w:val="left"/>
      <w:textAlignment w:val="auto"/>
    </w:pPr>
    <w:rPr>
      <w:rFonts w:eastAsia="Times New Roman" w:cs="Arial"/>
      <w:b w:val="0"/>
      <w:bCs/>
      <w:spacing w:val="0"/>
      <w:kern w:val="0"/>
      <w:sz w:val="32"/>
      <w:szCs w:val="26"/>
      <w:lang w:eastAsia="ru-RU"/>
    </w:rPr>
  </w:style>
  <w:style w:type="paragraph" w:customStyle="1" w:styleId="2fc">
    <w:name w:val="Знак2"/>
    <w:basedOn w:val="a2"/>
    <w:rsid w:val="00481E69"/>
    <w:pPr>
      <w:widowControl/>
      <w:adjustRightInd/>
      <w:spacing w:before="0" w:after="160" w:line="240" w:lineRule="exact"/>
      <w:ind w:firstLine="0"/>
      <w:jc w:val="left"/>
      <w:textAlignment w:val="auto"/>
    </w:pPr>
    <w:rPr>
      <w:rFonts w:ascii="Verdana" w:eastAsia="Times New Roman" w:hAnsi="Verdana"/>
      <w:spacing w:val="0"/>
      <w:sz w:val="24"/>
      <w:szCs w:val="24"/>
      <w:lang w:val="en-US"/>
    </w:rPr>
  </w:style>
  <w:style w:type="paragraph" w:customStyle="1" w:styleId="affffc">
    <w:name w:val="Таблица"/>
    <w:basedOn w:val="a2"/>
    <w:rsid w:val="00481E69"/>
    <w:pPr>
      <w:widowControl/>
      <w:adjustRightInd/>
      <w:spacing w:before="0" w:after="0"/>
      <w:ind w:firstLine="284"/>
      <w:textAlignment w:val="auto"/>
    </w:pPr>
    <w:rPr>
      <w:rFonts w:ascii="Times New Roman" w:eastAsia="Times New Roman" w:hAnsi="Times New Roman"/>
      <w:spacing w:val="0"/>
      <w:sz w:val="24"/>
      <w:szCs w:val="20"/>
      <w:lang w:eastAsia="ru-RU"/>
    </w:rPr>
  </w:style>
  <w:style w:type="paragraph" w:customStyle="1" w:styleId="affffd">
    <w:name w:val="Нумерованный в таблице"/>
    <w:basedOn w:val="affffc"/>
    <w:next w:val="a2"/>
    <w:rsid w:val="00481E69"/>
    <w:pPr>
      <w:ind w:firstLine="0"/>
    </w:pPr>
    <w:rPr>
      <w:sz w:val="28"/>
    </w:rPr>
  </w:style>
  <w:style w:type="table" w:customStyle="1" w:styleId="3f9">
    <w:name w:val="рпдлпжлопж3"/>
    <w:basedOn w:val="a4"/>
    <w:uiPriority w:val="99"/>
    <w:rsid w:val="00481E69"/>
    <w:pPr>
      <w:jc w:val="right"/>
    </w:pPr>
    <w:rPr>
      <w:rFonts w:ascii="Arial" w:eastAsia="Calibri" w:hAnsi="Arial"/>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table" w:customStyle="1" w:styleId="3150">
    <w:name w:val="Сетка таблицы315"/>
    <w:basedOn w:val="a4"/>
    <w:next w:val="aff0"/>
    <w:rsid w:val="00481E69"/>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3">
    <w:name w:val="Светлая заливка1114"/>
    <w:basedOn w:val="a4"/>
    <w:uiPriority w:val="60"/>
    <w:rsid w:val="00481E69"/>
    <w:pPr>
      <w:jc w:val="right"/>
    </w:pPr>
    <w:rPr>
      <w:rFonts w:ascii="Arial" w:hAnsi="Arial"/>
      <w:color w:val="000000"/>
      <w:sz w:val="1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31995">
    <w:name w:val="xl31995"/>
    <w:basedOn w:val="a2"/>
    <w:rsid w:val="00481E69"/>
    <w:pPr>
      <w:widowControl/>
      <w:shd w:val="clear" w:color="000000"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1996">
    <w:name w:val="xl31996"/>
    <w:basedOn w:val="a2"/>
    <w:rsid w:val="00481E69"/>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1997">
    <w:name w:val="xl31997"/>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1998">
    <w:name w:val="xl31998"/>
    <w:basedOn w:val="a2"/>
    <w:rsid w:val="00481E69"/>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1999">
    <w:name w:val="xl31999"/>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2000">
    <w:name w:val="xl32000"/>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01">
    <w:name w:val="xl32001"/>
    <w:basedOn w:val="a2"/>
    <w:rsid w:val="00481E69"/>
    <w:pPr>
      <w:widowControl/>
      <w:pBdr>
        <w:top w:val="single" w:sz="4" w:space="0" w:color="auto"/>
        <w:left w:val="single" w:sz="8" w:space="7" w:color="auto"/>
        <w:bottom w:val="single" w:sz="4" w:space="0" w:color="auto"/>
        <w:right w:val="single" w:sz="4" w:space="0" w:color="auto"/>
      </w:pBdr>
      <w:shd w:val="clear" w:color="000000" w:fill="C4D79B"/>
      <w:adjustRightInd/>
      <w:spacing w:before="100" w:beforeAutospacing="1" w:after="100" w:afterAutospacing="1"/>
      <w:ind w:firstLineChars="100" w:firstLine="0"/>
      <w:jc w:val="left"/>
      <w:textAlignment w:val="auto"/>
    </w:pPr>
    <w:rPr>
      <w:rFonts w:ascii="Times New Roman" w:eastAsia="Times New Roman" w:hAnsi="Times New Roman"/>
      <w:spacing w:val="0"/>
      <w:sz w:val="20"/>
      <w:szCs w:val="20"/>
      <w:lang w:eastAsia="ru-RU"/>
    </w:rPr>
  </w:style>
  <w:style w:type="paragraph" w:customStyle="1" w:styleId="xl32002">
    <w:name w:val="xl32002"/>
    <w:basedOn w:val="a2"/>
    <w:rsid w:val="00481E69"/>
    <w:pPr>
      <w:widowControl/>
      <w:pBdr>
        <w:top w:val="single" w:sz="4" w:space="0" w:color="auto"/>
        <w:left w:val="single" w:sz="4" w:space="0" w:color="auto"/>
        <w:bottom w:val="single" w:sz="4" w:space="0" w:color="auto"/>
        <w:right w:val="single" w:sz="4" w:space="0" w:color="auto"/>
      </w:pBdr>
      <w:shd w:val="clear" w:color="000000" w:fill="E26B0A"/>
      <w:adjustRightInd/>
      <w:spacing w:before="100" w:beforeAutospacing="1" w:after="100" w:afterAutospacing="1"/>
      <w:ind w:firstLine="0"/>
      <w:jc w:val="left"/>
      <w:textAlignment w:val="auto"/>
    </w:pPr>
    <w:rPr>
      <w:rFonts w:ascii="Times New Roman" w:eastAsia="Times New Roman" w:hAnsi="Times New Roman"/>
      <w:b/>
      <w:bCs/>
      <w:color w:val="FFFFFF"/>
      <w:spacing w:val="0"/>
      <w:sz w:val="24"/>
      <w:szCs w:val="24"/>
      <w:lang w:eastAsia="ru-RU"/>
    </w:rPr>
  </w:style>
  <w:style w:type="paragraph" w:customStyle="1" w:styleId="xl32003">
    <w:name w:val="xl32003"/>
    <w:basedOn w:val="a2"/>
    <w:rsid w:val="00481E69"/>
    <w:pPr>
      <w:widowControl/>
      <w:pBdr>
        <w:top w:val="single" w:sz="4" w:space="0" w:color="auto"/>
        <w:left w:val="single" w:sz="4" w:space="0" w:color="auto"/>
        <w:bottom w:val="single" w:sz="4" w:space="0" w:color="auto"/>
        <w:right w:val="single" w:sz="4" w:space="0" w:color="auto"/>
      </w:pBdr>
      <w:shd w:val="clear" w:color="FFCC99" w:fill="E26B0A"/>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2004">
    <w:name w:val="xl32004"/>
    <w:basedOn w:val="a2"/>
    <w:rsid w:val="00481E69"/>
    <w:pPr>
      <w:widowControl/>
      <w:pBdr>
        <w:top w:val="single" w:sz="4" w:space="0" w:color="auto"/>
        <w:bottom w:val="single" w:sz="4" w:space="0" w:color="auto"/>
        <w:right w:val="single" w:sz="4" w:space="0" w:color="auto"/>
      </w:pBdr>
      <w:shd w:val="clear" w:color="FFCC99" w:fill="E26B0A"/>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2005">
    <w:name w:val="xl32005"/>
    <w:basedOn w:val="a2"/>
    <w:rsid w:val="00481E69"/>
    <w:pPr>
      <w:widowControl/>
      <w:shd w:val="thinReverseDiagStripe" w:color="666699" w:fill="E26B0A"/>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2006">
    <w:name w:val="xl32006"/>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b/>
      <w:bCs/>
      <w:i/>
      <w:iCs/>
      <w:spacing w:val="0"/>
      <w:sz w:val="20"/>
      <w:szCs w:val="20"/>
      <w:lang w:eastAsia="ru-RU"/>
    </w:rPr>
  </w:style>
  <w:style w:type="paragraph" w:customStyle="1" w:styleId="xl32007">
    <w:name w:val="xl32007"/>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center"/>
    </w:pPr>
    <w:rPr>
      <w:rFonts w:ascii="Times New Roman" w:eastAsia="Times New Roman" w:hAnsi="Times New Roman"/>
      <w:spacing w:val="0"/>
      <w:sz w:val="20"/>
      <w:szCs w:val="20"/>
      <w:lang w:eastAsia="ru-RU"/>
    </w:rPr>
  </w:style>
  <w:style w:type="paragraph" w:customStyle="1" w:styleId="xl32008">
    <w:name w:val="xl32008"/>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09">
    <w:name w:val="xl32009"/>
    <w:basedOn w:val="a2"/>
    <w:rsid w:val="00481E69"/>
    <w:pPr>
      <w:widowControl/>
      <w:pBdr>
        <w:top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0">
    <w:name w:val="xl32010"/>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1">
    <w:name w:val="xl32011"/>
    <w:basedOn w:val="a2"/>
    <w:rsid w:val="00481E69"/>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2">
    <w:name w:val="xl32012"/>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3">
    <w:name w:val="xl32013"/>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4">
    <w:name w:val="xl32014"/>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15">
    <w:name w:val="xl32015"/>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center"/>
    </w:pPr>
    <w:rPr>
      <w:rFonts w:ascii="Times New Roman" w:eastAsia="Times New Roman" w:hAnsi="Times New Roman"/>
      <w:spacing w:val="0"/>
      <w:sz w:val="20"/>
      <w:szCs w:val="20"/>
      <w:lang w:eastAsia="ru-RU"/>
    </w:rPr>
  </w:style>
  <w:style w:type="paragraph" w:customStyle="1" w:styleId="xl32016">
    <w:name w:val="xl32016"/>
    <w:basedOn w:val="a2"/>
    <w:rsid w:val="00481E69"/>
    <w:pPr>
      <w:widowControl/>
      <w:pBdr>
        <w:top w:val="single" w:sz="4" w:space="0" w:color="auto"/>
        <w:bottom w:val="single" w:sz="4" w:space="0" w:color="auto"/>
        <w:right w:val="single" w:sz="4" w:space="0" w:color="auto"/>
      </w:pBdr>
      <w:shd w:val="clear" w:color="FFCC99" w:fill="D8E4BC"/>
      <w:adjustRightInd/>
      <w:spacing w:before="100" w:beforeAutospacing="1" w:after="100" w:afterAutospacing="1"/>
      <w:ind w:firstLine="0"/>
      <w:jc w:val="right"/>
      <w:textAlignment w:val="center"/>
    </w:pPr>
    <w:rPr>
      <w:rFonts w:ascii="Times New Roman" w:eastAsia="Times New Roman" w:hAnsi="Times New Roman"/>
      <w:spacing w:val="0"/>
      <w:sz w:val="20"/>
      <w:szCs w:val="20"/>
      <w:lang w:eastAsia="ru-RU"/>
    </w:rPr>
  </w:style>
  <w:style w:type="paragraph" w:customStyle="1" w:styleId="xl32017">
    <w:name w:val="xl32017"/>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center"/>
    </w:pPr>
    <w:rPr>
      <w:rFonts w:ascii="Times New Roman" w:eastAsia="Times New Roman" w:hAnsi="Times New Roman"/>
      <w:spacing w:val="0"/>
      <w:sz w:val="20"/>
      <w:szCs w:val="20"/>
      <w:lang w:eastAsia="ru-RU"/>
    </w:rPr>
  </w:style>
  <w:style w:type="paragraph" w:customStyle="1" w:styleId="xl32018">
    <w:name w:val="xl32018"/>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2019">
    <w:name w:val="xl32019"/>
    <w:basedOn w:val="a2"/>
    <w:rsid w:val="00481E69"/>
    <w:pPr>
      <w:widowControl/>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2020">
    <w:name w:val="xl32020"/>
    <w:basedOn w:val="a2"/>
    <w:rsid w:val="00481E69"/>
    <w:pPr>
      <w:widowControl/>
      <w:shd w:val="clear" w:color="FFFFCC"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paragraph" w:customStyle="1" w:styleId="xl32021">
    <w:name w:val="xl32021"/>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2022">
    <w:name w:val="xl32022"/>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auto"/>
    </w:pPr>
    <w:rPr>
      <w:rFonts w:ascii="Times New Roman" w:eastAsia="Times New Roman" w:hAnsi="Times New Roman"/>
      <w:spacing w:val="0"/>
      <w:sz w:val="20"/>
      <w:szCs w:val="20"/>
      <w:lang w:eastAsia="ru-RU"/>
    </w:rPr>
  </w:style>
  <w:style w:type="paragraph" w:customStyle="1" w:styleId="xl32023">
    <w:name w:val="xl32023"/>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24">
    <w:name w:val="xl32024"/>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25">
    <w:name w:val="xl32025"/>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32026">
    <w:name w:val="xl32026"/>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2027">
    <w:name w:val="xl32027"/>
    <w:basedOn w:val="a2"/>
    <w:rsid w:val="00481E69"/>
    <w:pPr>
      <w:widowControl/>
      <w:pBdr>
        <w:top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numbering" w:customStyle="1" w:styleId="2151">
    <w:name w:val="Нет списка215"/>
    <w:next w:val="a5"/>
    <w:uiPriority w:val="99"/>
    <w:semiHidden/>
    <w:unhideWhenUsed/>
    <w:rsid w:val="00481E69"/>
  </w:style>
  <w:style w:type="numbering" w:customStyle="1" w:styleId="11111211">
    <w:name w:val="1 / 1.1 / 1.1.211"/>
    <w:basedOn w:val="a5"/>
    <w:next w:val="111111"/>
    <w:locked/>
    <w:rsid w:val="00481E69"/>
  </w:style>
  <w:style w:type="numbering" w:customStyle="1" w:styleId="11190">
    <w:name w:val="Нет списка1119"/>
    <w:next w:val="a5"/>
    <w:uiPriority w:val="99"/>
    <w:semiHidden/>
    <w:unhideWhenUsed/>
    <w:rsid w:val="00481E69"/>
  </w:style>
  <w:style w:type="table" w:customStyle="1" w:styleId="1245">
    <w:name w:val="Светлая заливка124"/>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30">
    <w:name w:val="Светлая заливка2113"/>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0">
    <w:name w:val="Сетка таблицы3112"/>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5"/>
    <w:uiPriority w:val="99"/>
    <w:semiHidden/>
    <w:unhideWhenUsed/>
    <w:rsid w:val="00481E69"/>
  </w:style>
  <w:style w:type="numbering" w:customStyle="1" w:styleId="1111139">
    <w:name w:val="1 / 1.1 / 1.1.39"/>
    <w:basedOn w:val="a5"/>
    <w:next w:val="111111"/>
    <w:locked/>
    <w:rsid w:val="00481E69"/>
  </w:style>
  <w:style w:type="numbering" w:customStyle="1" w:styleId="1290">
    <w:name w:val="Нет списка129"/>
    <w:next w:val="a5"/>
    <w:uiPriority w:val="99"/>
    <w:semiHidden/>
    <w:unhideWhenUsed/>
    <w:rsid w:val="00481E69"/>
  </w:style>
  <w:style w:type="table" w:customStyle="1" w:styleId="1332">
    <w:name w:val="Светлая заливка133"/>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30">
    <w:name w:val="Светлая заливка223"/>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20">
    <w:name w:val="Сетка таблицы322"/>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5"/>
    <w:uiPriority w:val="99"/>
    <w:semiHidden/>
    <w:unhideWhenUsed/>
    <w:rsid w:val="00481E69"/>
  </w:style>
  <w:style w:type="numbering" w:customStyle="1" w:styleId="1111144">
    <w:name w:val="1 / 1.1 / 1.1.44"/>
    <w:basedOn w:val="a5"/>
    <w:next w:val="111111"/>
    <w:locked/>
    <w:rsid w:val="00481E69"/>
  </w:style>
  <w:style w:type="numbering" w:customStyle="1" w:styleId="1341">
    <w:name w:val="Нет списка134"/>
    <w:next w:val="a5"/>
    <w:uiPriority w:val="99"/>
    <w:semiHidden/>
    <w:unhideWhenUsed/>
    <w:rsid w:val="00481E69"/>
  </w:style>
  <w:style w:type="table" w:customStyle="1" w:styleId="1421">
    <w:name w:val="Светлая заливка142"/>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320">
    <w:name w:val="Светлая заливка23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320">
    <w:name w:val="Сетка таблицы332"/>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8045">
    <w:name w:val="xl38045"/>
    <w:basedOn w:val="a2"/>
    <w:rsid w:val="00481E69"/>
    <w:pPr>
      <w:widowControl/>
      <w:shd w:val="thinReverseDiagStripe" w:color="666699" w:fill="FFFFFF"/>
      <w:adjustRightInd/>
      <w:spacing w:before="100" w:beforeAutospacing="1" w:after="100" w:afterAutospacing="1"/>
      <w:ind w:firstLine="0"/>
      <w:jc w:val="left"/>
      <w:textAlignment w:val="auto"/>
    </w:pPr>
    <w:rPr>
      <w:rFonts w:ascii="Helv" w:eastAsia="Times New Roman" w:hAnsi="Helv"/>
      <w:spacing w:val="0"/>
      <w:sz w:val="20"/>
      <w:szCs w:val="20"/>
      <w:lang w:eastAsia="ru-RU"/>
    </w:rPr>
  </w:style>
  <w:style w:type="numbering" w:customStyle="1" w:styleId="581">
    <w:name w:val="Нет списка58"/>
    <w:next w:val="a5"/>
    <w:uiPriority w:val="99"/>
    <w:semiHidden/>
    <w:unhideWhenUsed/>
    <w:rsid w:val="00481E69"/>
  </w:style>
  <w:style w:type="numbering" w:customStyle="1" w:styleId="1111151">
    <w:name w:val="1 / 1.1 / 1.1.51"/>
    <w:basedOn w:val="a5"/>
    <w:next w:val="111111"/>
    <w:locked/>
    <w:rsid w:val="00481E69"/>
  </w:style>
  <w:style w:type="numbering" w:customStyle="1" w:styleId="1416">
    <w:name w:val="Нет списка141"/>
    <w:next w:val="a5"/>
    <w:uiPriority w:val="99"/>
    <w:semiHidden/>
    <w:unhideWhenUsed/>
    <w:rsid w:val="00481E69"/>
  </w:style>
  <w:style w:type="table" w:customStyle="1" w:styleId="1520">
    <w:name w:val="Светлая заливка152"/>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0">
    <w:name w:val="Светлая заливка24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420">
    <w:name w:val="Сетка таблицы342"/>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8084">
    <w:name w:val="xl38084"/>
    <w:basedOn w:val="a2"/>
    <w:rsid w:val="00481E69"/>
    <w:pPr>
      <w:widowControl/>
      <w:pBdr>
        <w:top w:val="single" w:sz="4" w:space="0" w:color="auto"/>
        <w:left w:val="single" w:sz="4" w:space="0" w:color="auto"/>
        <w:bottom w:val="single" w:sz="4" w:space="0" w:color="auto"/>
        <w:right w:val="single" w:sz="4" w:space="0" w:color="auto"/>
      </w:pBdr>
      <w:shd w:val="clear" w:color="000000" w:fill="D9D9D9"/>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85">
    <w:name w:val="xl38085"/>
    <w:basedOn w:val="a2"/>
    <w:rsid w:val="00481E69"/>
    <w:pPr>
      <w:widowControl/>
      <w:pBdr>
        <w:top w:val="single" w:sz="4" w:space="0" w:color="auto"/>
        <w:left w:val="single" w:sz="4" w:space="14" w:color="auto"/>
        <w:bottom w:val="single" w:sz="4" w:space="0" w:color="auto"/>
        <w:right w:val="single" w:sz="4" w:space="0" w:color="auto"/>
      </w:pBdr>
      <w:shd w:val="clear" w:color="000000" w:fill="D9D9D9"/>
      <w:adjustRightInd/>
      <w:spacing w:before="100" w:beforeAutospacing="1" w:after="100" w:afterAutospacing="1"/>
      <w:ind w:firstLineChars="200" w:firstLine="0"/>
      <w:jc w:val="left"/>
      <w:textAlignment w:val="auto"/>
    </w:pPr>
    <w:rPr>
      <w:rFonts w:ascii="Times New Roman" w:eastAsia="Times New Roman" w:hAnsi="Times New Roman"/>
      <w:spacing w:val="0"/>
      <w:sz w:val="20"/>
      <w:szCs w:val="20"/>
      <w:lang w:eastAsia="ru-RU"/>
    </w:rPr>
  </w:style>
  <w:style w:type="paragraph" w:customStyle="1" w:styleId="xl38086">
    <w:name w:val="xl38086"/>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87">
    <w:name w:val="xl38087"/>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88">
    <w:name w:val="xl38088"/>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paragraph" w:customStyle="1" w:styleId="xl38089">
    <w:name w:val="xl38089"/>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paragraph" w:customStyle="1" w:styleId="xl38090">
    <w:name w:val="xl38090"/>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b/>
      <w:bCs/>
      <w:spacing w:val="0"/>
      <w:sz w:val="20"/>
      <w:szCs w:val="20"/>
      <w:lang w:eastAsia="ru-RU"/>
    </w:rPr>
  </w:style>
  <w:style w:type="paragraph" w:customStyle="1" w:styleId="xl38091">
    <w:name w:val="xl38091"/>
    <w:basedOn w:val="a2"/>
    <w:rsid w:val="00481E69"/>
    <w:pPr>
      <w:widowControl/>
      <w:pBdr>
        <w:top w:val="single" w:sz="4" w:space="0" w:color="auto"/>
        <w:left w:val="single" w:sz="4" w:space="0" w:color="auto"/>
        <w:bottom w:val="single" w:sz="4" w:space="0" w:color="auto"/>
        <w:right w:val="single" w:sz="4" w:space="0" w:color="auto"/>
      </w:pBdr>
      <w:shd w:val="clear" w:color="FFCC99" w:fill="C4D79B"/>
      <w:adjustRightInd/>
      <w:spacing w:before="100" w:beforeAutospacing="1" w:after="100" w:afterAutospacing="1"/>
      <w:ind w:firstLine="0"/>
      <w:jc w:val="center"/>
      <w:textAlignment w:val="auto"/>
    </w:pPr>
    <w:rPr>
      <w:rFonts w:ascii="Times New Roman" w:eastAsia="Times New Roman" w:hAnsi="Times New Roman"/>
      <w:b/>
      <w:bCs/>
      <w:spacing w:val="0"/>
      <w:sz w:val="20"/>
      <w:szCs w:val="20"/>
      <w:lang w:eastAsia="ru-RU"/>
    </w:rPr>
  </w:style>
  <w:style w:type="paragraph" w:customStyle="1" w:styleId="xl38092">
    <w:name w:val="xl38092"/>
    <w:basedOn w:val="a2"/>
    <w:rsid w:val="00481E69"/>
    <w:pPr>
      <w:widowControl/>
      <w:pBdr>
        <w:top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paragraph" w:customStyle="1" w:styleId="xl38093">
    <w:name w:val="xl38093"/>
    <w:basedOn w:val="a2"/>
    <w:rsid w:val="00481E69"/>
    <w:pPr>
      <w:widowControl/>
      <w:shd w:val="clear" w:color="000000" w:fill="FFFFFF"/>
      <w:adjustRightInd/>
      <w:spacing w:before="100" w:beforeAutospacing="1" w:after="100" w:afterAutospacing="1"/>
      <w:ind w:firstLine="0"/>
      <w:jc w:val="left"/>
      <w:textAlignment w:val="auto"/>
    </w:pPr>
    <w:rPr>
      <w:rFonts w:ascii="Helv" w:eastAsia="Times New Roman" w:hAnsi="Helv"/>
      <w:b/>
      <w:bCs/>
      <w:spacing w:val="0"/>
      <w:sz w:val="20"/>
      <w:szCs w:val="20"/>
      <w:lang w:eastAsia="ru-RU"/>
    </w:rPr>
  </w:style>
  <w:style w:type="numbering" w:customStyle="1" w:styleId="680">
    <w:name w:val="Нет списка68"/>
    <w:next w:val="a5"/>
    <w:uiPriority w:val="99"/>
    <w:semiHidden/>
    <w:unhideWhenUsed/>
    <w:rsid w:val="00481E69"/>
  </w:style>
  <w:style w:type="numbering" w:customStyle="1" w:styleId="1111161">
    <w:name w:val="1 / 1.1 / 1.1.61"/>
    <w:basedOn w:val="a5"/>
    <w:next w:val="111111"/>
    <w:locked/>
    <w:rsid w:val="00481E69"/>
  </w:style>
  <w:style w:type="numbering" w:customStyle="1" w:styleId="1516">
    <w:name w:val="Нет списка151"/>
    <w:next w:val="a5"/>
    <w:uiPriority w:val="99"/>
    <w:semiHidden/>
    <w:unhideWhenUsed/>
    <w:rsid w:val="00481E69"/>
  </w:style>
  <w:style w:type="table" w:customStyle="1" w:styleId="1620">
    <w:name w:val="Светлая заливка162"/>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20">
    <w:name w:val="Светлая заливка25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520">
    <w:name w:val="Сетка таблицы352"/>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5"/>
    <w:uiPriority w:val="99"/>
    <w:semiHidden/>
    <w:unhideWhenUsed/>
    <w:rsid w:val="00481E69"/>
  </w:style>
  <w:style w:type="numbering" w:customStyle="1" w:styleId="1111171">
    <w:name w:val="1 / 1.1 / 1.1.71"/>
    <w:basedOn w:val="a5"/>
    <w:next w:val="111111"/>
    <w:locked/>
    <w:rsid w:val="00481E69"/>
  </w:style>
  <w:style w:type="numbering" w:customStyle="1" w:styleId="1616">
    <w:name w:val="Нет списка161"/>
    <w:next w:val="a5"/>
    <w:uiPriority w:val="99"/>
    <w:semiHidden/>
    <w:unhideWhenUsed/>
    <w:rsid w:val="00481E69"/>
  </w:style>
  <w:style w:type="table" w:customStyle="1" w:styleId="1721">
    <w:name w:val="Светлая заливка172"/>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20">
    <w:name w:val="Светлая заливка26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38094">
    <w:name w:val="xl38094"/>
    <w:basedOn w:val="a2"/>
    <w:rsid w:val="00481E69"/>
    <w:pPr>
      <w:widowControl/>
      <w:pBdr>
        <w:top w:val="single" w:sz="4" w:space="0" w:color="auto"/>
        <w:left w:val="single" w:sz="4" w:space="0" w:color="auto"/>
        <w:bottom w:val="single" w:sz="4" w:space="0" w:color="auto"/>
        <w:right w:val="single" w:sz="4" w:space="0" w:color="auto"/>
      </w:pBdr>
      <w:shd w:val="clear" w:color="000000" w:fill="FCD5B4"/>
      <w:adjustRightInd/>
      <w:spacing w:before="100" w:beforeAutospacing="1" w:after="100" w:afterAutospacing="1"/>
      <w:ind w:firstLine="0"/>
      <w:jc w:val="right"/>
      <w:textAlignment w:val="auto"/>
    </w:pPr>
    <w:rPr>
      <w:rFonts w:ascii="Times New Roman" w:eastAsia="Times New Roman" w:hAnsi="Times New Roman"/>
      <w:spacing w:val="0"/>
      <w:sz w:val="20"/>
      <w:szCs w:val="20"/>
      <w:lang w:eastAsia="ru-RU"/>
    </w:rPr>
  </w:style>
  <w:style w:type="paragraph" w:customStyle="1" w:styleId="xl38095">
    <w:name w:val="xl38095"/>
    <w:basedOn w:val="a2"/>
    <w:rsid w:val="00481E69"/>
    <w:pPr>
      <w:widowControl/>
      <w:pBdr>
        <w:top w:val="single" w:sz="4" w:space="0" w:color="auto"/>
        <w:left w:val="single" w:sz="4" w:space="14" w:color="auto"/>
        <w:bottom w:val="single" w:sz="4" w:space="0" w:color="auto"/>
        <w:right w:val="single" w:sz="4" w:space="0" w:color="auto"/>
      </w:pBdr>
      <w:shd w:val="clear" w:color="000000" w:fill="C4D79B"/>
      <w:adjustRightInd/>
      <w:spacing w:before="100" w:beforeAutospacing="1" w:after="100" w:afterAutospacing="1"/>
      <w:ind w:firstLineChars="200" w:firstLine="0"/>
      <w:jc w:val="left"/>
      <w:textAlignment w:val="auto"/>
    </w:pPr>
    <w:rPr>
      <w:rFonts w:ascii="Times New Roman" w:eastAsia="Times New Roman" w:hAnsi="Times New Roman"/>
      <w:spacing w:val="0"/>
      <w:sz w:val="20"/>
      <w:szCs w:val="20"/>
      <w:lang w:eastAsia="ru-RU"/>
    </w:rPr>
  </w:style>
  <w:style w:type="paragraph" w:customStyle="1" w:styleId="xl38096">
    <w:name w:val="xl38096"/>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paragraph" w:customStyle="1" w:styleId="xl38097">
    <w:name w:val="xl38097"/>
    <w:basedOn w:val="a2"/>
    <w:rsid w:val="00481E69"/>
    <w:pPr>
      <w:widowControl/>
      <w:pBdr>
        <w:top w:val="single" w:sz="4" w:space="0" w:color="auto"/>
        <w:left w:val="single" w:sz="4" w:space="0" w:color="auto"/>
        <w:bottom w:val="single" w:sz="4" w:space="0" w:color="auto"/>
        <w:right w:val="single" w:sz="4" w:space="0" w:color="auto"/>
      </w:pBdr>
      <w:shd w:val="clear" w:color="000000" w:fill="C4D79B"/>
      <w:adjustRightInd/>
      <w:spacing w:before="100" w:beforeAutospacing="1" w:after="100" w:afterAutospacing="1"/>
      <w:ind w:firstLine="0"/>
      <w:jc w:val="left"/>
      <w:textAlignment w:val="auto"/>
    </w:pPr>
    <w:rPr>
      <w:rFonts w:ascii="Times New Roman" w:eastAsia="Times New Roman" w:hAnsi="Times New Roman"/>
      <w:spacing w:val="0"/>
      <w:sz w:val="20"/>
      <w:szCs w:val="20"/>
      <w:lang w:eastAsia="ru-RU"/>
    </w:rPr>
  </w:style>
  <w:style w:type="paragraph" w:customStyle="1" w:styleId="xl38098">
    <w:name w:val="xl38098"/>
    <w:basedOn w:val="a2"/>
    <w:rsid w:val="00481E69"/>
    <w:pPr>
      <w:widowControl/>
      <w:pBdr>
        <w:top w:val="single" w:sz="4" w:space="0" w:color="auto"/>
        <w:left w:val="single" w:sz="4" w:space="0" w:color="auto"/>
        <w:bottom w:val="single" w:sz="4" w:space="0" w:color="auto"/>
        <w:right w:val="single" w:sz="4" w:space="0" w:color="auto"/>
      </w:pBdr>
      <w:shd w:val="clear" w:color="000000" w:fill="D8E4BC"/>
      <w:adjustRightInd/>
      <w:spacing w:before="100" w:beforeAutospacing="1" w:after="100" w:afterAutospacing="1"/>
      <w:ind w:firstLine="0"/>
      <w:jc w:val="right"/>
      <w:textAlignment w:val="auto"/>
    </w:pPr>
    <w:rPr>
      <w:rFonts w:ascii="Times New Roman" w:eastAsia="Times New Roman" w:hAnsi="Times New Roman"/>
      <w:b/>
      <w:bCs/>
      <w:spacing w:val="0"/>
      <w:sz w:val="20"/>
      <w:szCs w:val="20"/>
      <w:lang w:eastAsia="ru-RU"/>
    </w:rPr>
  </w:style>
  <w:style w:type="numbering" w:customStyle="1" w:styleId="850">
    <w:name w:val="Нет списка85"/>
    <w:next w:val="a5"/>
    <w:uiPriority w:val="99"/>
    <w:semiHidden/>
    <w:unhideWhenUsed/>
    <w:rsid w:val="00481E69"/>
  </w:style>
  <w:style w:type="numbering" w:customStyle="1" w:styleId="1111181">
    <w:name w:val="1 / 1.1 / 1.1.81"/>
    <w:basedOn w:val="a5"/>
    <w:next w:val="111111"/>
    <w:locked/>
    <w:rsid w:val="00481E69"/>
  </w:style>
  <w:style w:type="numbering" w:customStyle="1" w:styleId="1713">
    <w:name w:val="Нет списка171"/>
    <w:next w:val="a5"/>
    <w:uiPriority w:val="99"/>
    <w:semiHidden/>
    <w:unhideWhenUsed/>
    <w:rsid w:val="00481E69"/>
  </w:style>
  <w:style w:type="table" w:customStyle="1" w:styleId="1831">
    <w:name w:val="Светлая заливка183"/>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720">
    <w:name w:val="Светлая заливка272"/>
    <w:basedOn w:val="a4"/>
    <w:uiPriority w:val="60"/>
    <w:rsid w:val="00481E69"/>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71">
    <w:name w:val="Сетка таблицы37"/>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2">
    <w:name w:val="Нет списка2111"/>
    <w:next w:val="a5"/>
    <w:uiPriority w:val="99"/>
    <w:semiHidden/>
    <w:unhideWhenUsed/>
    <w:rsid w:val="00481E69"/>
  </w:style>
  <w:style w:type="numbering" w:customStyle="1" w:styleId="111112111">
    <w:name w:val="1 / 1.1 / 1.1.2111"/>
    <w:basedOn w:val="a5"/>
    <w:next w:val="111111"/>
    <w:locked/>
    <w:rsid w:val="00481E69"/>
  </w:style>
  <w:style w:type="numbering" w:customStyle="1" w:styleId="111170">
    <w:name w:val="Нет списка11117"/>
    <w:next w:val="a5"/>
    <w:uiPriority w:val="99"/>
    <w:semiHidden/>
    <w:unhideWhenUsed/>
    <w:rsid w:val="00481E69"/>
  </w:style>
  <w:style w:type="numbering" w:customStyle="1" w:styleId="211110">
    <w:name w:val="Нет списка21111"/>
    <w:next w:val="a5"/>
    <w:uiPriority w:val="99"/>
    <w:semiHidden/>
    <w:unhideWhenUsed/>
    <w:rsid w:val="00481E69"/>
  </w:style>
  <w:style w:type="table" w:customStyle="1" w:styleId="111131">
    <w:name w:val="Светлая заливка11113"/>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20">
    <w:name w:val="Светлая заливка21112"/>
    <w:basedOn w:val="a4"/>
    <w:uiPriority w:val="60"/>
    <w:rsid w:val="00481E6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21111">
    <w:name w:val="1 / 1.1 / 1.1.21111"/>
    <w:basedOn w:val="a5"/>
    <w:next w:val="111111"/>
    <w:unhideWhenUsed/>
    <w:locked/>
    <w:rsid w:val="00481E69"/>
  </w:style>
  <w:style w:type="numbering" w:customStyle="1" w:styleId="3114">
    <w:name w:val="Нет списка311"/>
    <w:next w:val="a5"/>
    <w:uiPriority w:val="99"/>
    <w:semiHidden/>
    <w:unhideWhenUsed/>
    <w:rsid w:val="00481E69"/>
  </w:style>
  <w:style w:type="table" w:customStyle="1" w:styleId="12131">
    <w:name w:val="Светлая заливка1213"/>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50">
    <w:name w:val="Светлая заливка2215"/>
    <w:basedOn w:val="a4"/>
    <w:uiPriority w:val="60"/>
    <w:rsid w:val="00481E6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312">
    <w:name w:val="1 / 1.1 / 1.1.312"/>
    <w:basedOn w:val="a5"/>
    <w:next w:val="111111"/>
    <w:unhideWhenUsed/>
    <w:rsid w:val="00481E69"/>
  </w:style>
  <w:style w:type="numbering" w:customStyle="1" w:styleId="4113">
    <w:name w:val="Нет списка411"/>
    <w:next w:val="a5"/>
    <w:uiPriority w:val="99"/>
    <w:semiHidden/>
    <w:unhideWhenUsed/>
    <w:rsid w:val="00481E69"/>
  </w:style>
  <w:style w:type="numbering" w:customStyle="1" w:styleId="11111412">
    <w:name w:val="1 / 1.1 / 1.1.412"/>
    <w:basedOn w:val="a5"/>
    <w:next w:val="111111"/>
    <w:locked/>
    <w:rsid w:val="00481E69"/>
  </w:style>
  <w:style w:type="numbering" w:customStyle="1" w:styleId="111111a">
    <w:name w:val="Нет списка111111"/>
    <w:next w:val="a5"/>
    <w:uiPriority w:val="99"/>
    <w:semiHidden/>
    <w:unhideWhenUsed/>
    <w:rsid w:val="00481E69"/>
  </w:style>
  <w:style w:type="numbering" w:customStyle="1" w:styleId="5113">
    <w:name w:val="Нет списка511"/>
    <w:next w:val="a5"/>
    <w:uiPriority w:val="99"/>
    <w:semiHidden/>
    <w:unhideWhenUsed/>
    <w:rsid w:val="00481E69"/>
  </w:style>
  <w:style w:type="numbering" w:customStyle="1" w:styleId="11111511">
    <w:name w:val="1 / 1.1 / 1.1.511"/>
    <w:basedOn w:val="a5"/>
    <w:next w:val="111111"/>
    <w:locked/>
    <w:rsid w:val="00481E69"/>
  </w:style>
  <w:style w:type="numbering" w:customStyle="1" w:styleId="12112">
    <w:name w:val="Нет списка1211"/>
    <w:next w:val="a5"/>
    <w:uiPriority w:val="99"/>
    <w:semiHidden/>
    <w:unhideWhenUsed/>
    <w:rsid w:val="00481E69"/>
  </w:style>
  <w:style w:type="numbering" w:customStyle="1" w:styleId="6111">
    <w:name w:val="Нет списка611"/>
    <w:next w:val="a5"/>
    <w:uiPriority w:val="99"/>
    <w:semiHidden/>
    <w:unhideWhenUsed/>
    <w:rsid w:val="00481E69"/>
  </w:style>
  <w:style w:type="numbering" w:customStyle="1" w:styleId="11111611">
    <w:name w:val="1 / 1.1 / 1.1.611"/>
    <w:basedOn w:val="a5"/>
    <w:next w:val="111111"/>
    <w:locked/>
    <w:rsid w:val="00481E69"/>
  </w:style>
  <w:style w:type="numbering" w:customStyle="1" w:styleId="13111">
    <w:name w:val="Нет списка1311"/>
    <w:next w:val="a5"/>
    <w:uiPriority w:val="99"/>
    <w:semiHidden/>
    <w:unhideWhenUsed/>
    <w:rsid w:val="00481E69"/>
  </w:style>
  <w:style w:type="table" w:customStyle="1" w:styleId="13120">
    <w:name w:val="Светлая заливка1312"/>
    <w:basedOn w:val="a4"/>
    <w:uiPriority w:val="60"/>
    <w:rsid w:val="00481E69"/>
    <w:pPr>
      <w:spacing w:line="360" w:lineRule="auto"/>
      <w:ind w:firstLine="567"/>
      <w:jc w:val="both"/>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1"/>
    <w:basedOn w:val="a4"/>
    <w:next w:val="aff0"/>
    <w:uiPriority w:val="59"/>
    <w:rsid w:val="00481E69"/>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Простая таблица 313"/>
    <w:basedOn w:val="a4"/>
    <w:next w:val="3f2"/>
    <w:rsid w:val="00481E69"/>
    <w:pPr>
      <w:widowControl w:val="0"/>
      <w:adjustRightInd w:val="0"/>
      <w:spacing w:before="120" w:after="120" w:line="360" w:lineRule="auto"/>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211111">
    <w:name w:val="Нет списка211111"/>
    <w:next w:val="a5"/>
    <w:uiPriority w:val="99"/>
    <w:semiHidden/>
    <w:unhideWhenUsed/>
    <w:rsid w:val="00481E69"/>
  </w:style>
  <w:style w:type="numbering" w:customStyle="1" w:styleId="11111112">
    <w:name w:val="Нет списка1111111"/>
    <w:next w:val="a5"/>
    <w:uiPriority w:val="99"/>
    <w:semiHidden/>
    <w:unhideWhenUsed/>
    <w:rsid w:val="00481E69"/>
  </w:style>
  <w:style w:type="numbering" w:customStyle="1" w:styleId="31112">
    <w:name w:val="Нет списка3111"/>
    <w:next w:val="a5"/>
    <w:uiPriority w:val="99"/>
    <w:semiHidden/>
    <w:unhideWhenUsed/>
    <w:rsid w:val="00481E69"/>
  </w:style>
  <w:style w:type="numbering" w:customStyle="1" w:styleId="41110">
    <w:name w:val="Нет списка4111"/>
    <w:next w:val="a5"/>
    <w:uiPriority w:val="99"/>
    <w:semiHidden/>
    <w:unhideWhenUsed/>
    <w:rsid w:val="00481E69"/>
  </w:style>
  <w:style w:type="numbering" w:customStyle="1" w:styleId="51111">
    <w:name w:val="Нет списка5111"/>
    <w:next w:val="a5"/>
    <w:uiPriority w:val="99"/>
    <w:semiHidden/>
    <w:unhideWhenUsed/>
    <w:rsid w:val="00481E69"/>
  </w:style>
  <w:style w:type="numbering" w:customStyle="1" w:styleId="61110">
    <w:name w:val="Нет списка6111"/>
    <w:next w:val="a5"/>
    <w:uiPriority w:val="99"/>
    <w:semiHidden/>
    <w:unhideWhenUsed/>
    <w:rsid w:val="00481E69"/>
  </w:style>
  <w:style w:type="numbering" w:customStyle="1" w:styleId="7110">
    <w:name w:val="Нет списка711"/>
    <w:next w:val="a5"/>
    <w:uiPriority w:val="99"/>
    <w:semiHidden/>
    <w:unhideWhenUsed/>
    <w:rsid w:val="00481E69"/>
  </w:style>
  <w:style w:type="numbering" w:customStyle="1" w:styleId="8111">
    <w:name w:val="Нет списка811"/>
    <w:next w:val="a5"/>
    <w:uiPriority w:val="99"/>
    <w:semiHidden/>
    <w:unhideWhenUsed/>
    <w:rsid w:val="00481E69"/>
  </w:style>
  <w:style w:type="table" w:customStyle="1" w:styleId="111111b">
    <w:name w:val="Светлая заливка111111"/>
    <w:basedOn w:val="a4"/>
    <w:uiPriority w:val="60"/>
    <w:rsid w:val="00481E69"/>
    <w:pPr>
      <w:spacing w:line="360" w:lineRule="auto"/>
      <w:ind w:firstLine="567"/>
      <w:jc w:val="both"/>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14">
    <w:name w:val="Нет списка91"/>
    <w:next w:val="a5"/>
    <w:uiPriority w:val="99"/>
    <w:semiHidden/>
    <w:unhideWhenUsed/>
    <w:rsid w:val="00481E69"/>
  </w:style>
  <w:style w:type="numbering" w:customStyle="1" w:styleId="11111711">
    <w:name w:val="1 / 1.1 / 1.1.711"/>
    <w:basedOn w:val="a5"/>
    <w:next w:val="111111"/>
    <w:locked/>
    <w:rsid w:val="00481E69"/>
  </w:style>
  <w:style w:type="numbering" w:customStyle="1" w:styleId="14111">
    <w:name w:val="Нет списка1411"/>
    <w:next w:val="a5"/>
    <w:uiPriority w:val="99"/>
    <w:semiHidden/>
    <w:unhideWhenUsed/>
    <w:rsid w:val="00481E69"/>
  </w:style>
  <w:style w:type="table" w:customStyle="1" w:styleId="32110">
    <w:name w:val="Сетка таблицы3211"/>
    <w:basedOn w:val="a4"/>
    <w:next w:val="aff0"/>
    <w:uiPriority w:val="59"/>
    <w:rsid w:val="00481E69"/>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8">
    <w:name w:val="Нет списка221"/>
    <w:next w:val="a5"/>
    <w:uiPriority w:val="99"/>
    <w:semiHidden/>
    <w:unhideWhenUsed/>
    <w:rsid w:val="00481E69"/>
  </w:style>
  <w:style w:type="numbering" w:customStyle="1" w:styleId="11240">
    <w:name w:val="Нет списка1124"/>
    <w:next w:val="a5"/>
    <w:uiPriority w:val="99"/>
    <w:semiHidden/>
    <w:unhideWhenUsed/>
    <w:rsid w:val="00481E69"/>
  </w:style>
  <w:style w:type="numbering" w:customStyle="1" w:styleId="3213">
    <w:name w:val="Нет списка321"/>
    <w:next w:val="a5"/>
    <w:uiPriority w:val="99"/>
    <w:semiHidden/>
    <w:unhideWhenUsed/>
    <w:rsid w:val="00481E69"/>
  </w:style>
  <w:style w:type="numbering" w:customStyle="1" w:styleId="4211">
    <w:name w:val="Нет списка421"/>
    <w:next w:val="a5"/>
    <w:uiPriority w:val="99"/>
    <w:semiHidden/>
    <w:unhideWhenUsed/>
    <w:rsid w:val="00481E69"/>
  </w:style>
  <w:style w:type="numbering" w:customStyle="1" w:styleId="5215">
    <w:name w:val="Нет списка521"/>
    <w:next w:val="a5"/>
    <w:uiPriority w:val="99"/>
    <w:semiHidden/>
    <w:unhideWhenUsed/>
    <w:rsid w:val="00481E69"/>
  </w:style>
  <w:style w:type="numbering" w:customStyle="1" w:styleId="6211">
    <w:name w:val="Нет списка621"/>
    <w:next w:val="a5"/>
    <w:uiPriority w:val="99"/>
    <w:semiHidden/>
    <w:unhideWhenUsed/>
    <w:rsid w:val="00481E69"/>
  </w:style>
  <w:style w:type="numbering" w:customStyle="1" w:styleId="7111">
    <w:name w:val="Нет списка7111"/>
    <w:next w:val="a5"/>
    <w:uiPriority w:val="99"/>
    <w:semiHidden/>
    <w:unhideWhenUsed/>
    <w:rsid w:val="00481E69"/>
  </w:style>
  <w:style w:type="numbering" w:customStyle="1" w:styleId="81110">
    <w:name w:val="Нет списка8111"/>
    <w:next w:val="a5"/>
    <w:uiPriority w:val="99"/>
    <w:semiHidden/>
    <w:unhideWhenUsed/>
    <w:rsid w:val="00481E69"/>
  </w:style>
  <w:style w:type="numbering" w:customStyle="1" w:styleId="1011">
    <w:name w:val="Нет списка101"/>
    <w:next w:val="a5"/>
    <w:uiPriority w:val="99"/>
    <w:semiHidden/>
    <w:unhideWhenUsed/>
    <w:rsid w:val="00481E69"/>
  </w:style>
  <w:style w:type="numbering" w:customStyle="1" w:styleId="11111811">
    <w:name w:val="1 / 1.1 / 1.1.811"/>
    <w:basedOn w:val="a5"/>
    <w:next w:val="111111"/>
    <w:locked/>
    <w:rsid w:val="00481E69"/>
  </w:style>
  <w:style w:type="numbering" w:customStyle="1" w:styleId="15111">
    <w:name w:val="Нет списка1511"/>
    <w:next w:val="a5"/>
    <w:uiPriority w:val="99"/>
    <w:semiHidden/>
    <w:unhideWhenUsed/>
    <w:rsid w:val="00481E69"/>
  </w:style>
  <w:style w:type="table" w:customStyle="1" w:styleId="33110">
    <w:name w:val="Сетка таблицы3311"/>
    <w:basedOn w:val="a4"/>
    <w:next w:val="aff0"/>
    <w:uiPriority w:val="59"/>
    <w:rsid w:val="00481E69"/>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7">
    <w:name w:val="Нет списка231"/>
    <w:next w:val="a5"/>
    <w:uiPriority w:val="99"/>
    <w:semiHidden/>
    <w:unhideWhenUsed/>
    <w:rsid w:val="00481E69"/>
  </w:style>
  <w:style w:type="numbering" w:customStyle="1" w:styleId="11312">
    <w:name w:val="Нет списка1131"/>
    <w:next w:val="a5"/>
    <w:uiPriority w:val="99"/>
    <w:semiHidden/>
    <w:unhideWhenUsed/>
    <w:rsid w:val="00481E69"/>
  </w:style>
  <w:style w:type="numbering" w:customStyle="1" w:styleId="3313">
    <w:name w:val="Нет списка331"/>
    <w:next w:val="a5"/>
    <w:uiPriority w:val="99"/>
    <w:semiHidden/>
    <w:unhideWhenUsed/>
    <w:rsid w:val="00481E69"/>
  </w:style>
  <w:style w:type="numbering" w:customStyle="1" w:styleId="4311">
    <w:name w:val="Нет списка431"/>
    <w:next w:val="a5"/>
    <w:uiPriority w:val="99"/>
    <w:semiHidden/>
    <w:unhideWhenUsed/>
    <w:rsid w:val="00481E69"/>
  </w:style>
  <w:style w:type="numbering" w:customStyle="1" w:styleId="5312">
    <w:name w:val="Нет списка531"/>
    <w:next w:val="a5"/>
    <w:uiPriority w:val="99"/>
    <w:semiHidden/>
    <w:unhideWhenUsed/>
    <w:rsid w:val="00481E69"/>
  </w:style>
  <w:style w:type="numbering" w:customStyle="1" w:styleId="6310">
    <w:name w:val="Нет списка631"/>
    <w:next w:val="a5"/>
    <w:uiPriority w:val="99"/>
    <w:semiHidden/>
    <w:unhideWhenUsed/>
    <w:rsid w:val="00481E69"/>
  </w:style>
  <w:style w:type="numbering" w:customStyle="1" w:styleId="7210">
    <w:name w:val="Нет списка721"/>
    <w:next w:val="a5"/>
    <w:uiPriority w:val="99"/>
    <w:semiHidden/>
    <w:unhideWhenUsed/>
    <w:rsid w:val="00481E69"/>
  </w:style>
  <w:style w:type="numbering" w:customStyle="1" w:styleId="8211">
    <w:name w:val="Нет списка821"/>
    <w:next w:val="a5"/>
    <w:uiPriority w:val="99"/>
    <w:semiHidden/>
    <w:unhideWhenUsed/>
    <w:rsid w:val="00481E69"/>
  </w:style>
  <w:style w:type="numbering" w:customStyle="1" w:styleId="16111">
    <w:name w:val="Нет списка1611"/>
    <w:next w:val="a5"/>
    <w:uiPriority w:val="99"/>
    <w:semiHidden/>
    <w:unhideWhenUsed/>
    <w:rsid w:val="00481E69"/>
  </w:style>
  <w:style w:type="numbering" w:customStyle="1" w:styleId="1111191">
    <w:name w:val="1 / 1.1 / 1.1.91"/>
    <w:basedOn w:val="a5"/>
    <w:next w:val="111111"/>
    <w:locked/>
    <w:rsid w:val="00481E69"/>
  </w:style>
  <w:style w:type="numbering" w:customStyle="1" w:styleId="17110">
    <w:name w:val="Нет списка1711"/>
    <w:next w:val="a5"/>
    <w:uiPriority w:val="99"/>
    <w:semiHidden/>
    <w:unhideWhenUsed/>
    <w:rsid w:val="00481E69"/>
  </w:style>
  <w:style w:type="table" w:customStyle="1" w:styleId="3411">
    <w:name w:val="Сетка таблицы3411"/>
    <w:basedOn w:val="a4"/>
    <w:next w:val="aff0"/>
    <w:uiPriority w:val="59"/>
    <w:rsid w:val="00481E69"/>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5">
    <w:name w:val="Нет списка241"/>
    <w:next w:val="a5"/>
    <w:uiPriority w:val="99"/>
    <w:semiHidden/>
    <w:unhideWhenUsed/>
    <w:rsid w:val="00481E69"/>
  </w:style>
  <w:style w:type="numbering" w:customStyle="1" w:styleId="11412">
    <w:name w:val="Нет списка1141"/>
    <w:next w:val="a5"/>
    <w:uiPriority w:val="99"/>
    <w:semiHidden/>
    <w:unhideWhenUsed/>
    <w:rsid w:val="00481E69"/>
  </w:style>
  <w:style w:type="numbering" w:customStyle="1" w:styleId="3412">
    <w:name w:val="Нет списка341"/>
    <w:next w:val="a5"/>
    <w:uiPriority w:val="99"/>
    <w:semiHidden/>
    <w:unhideWhenUsed/>
    <w:rsid w:val="00481E69"/>
  </w:style>
  <w:style w:type="numbering" w:customStyle="1" w:styleId="4410">
    <w:name w:val="Нет списка441"/>
    <w:next w:val="a5"/>
    <w:uiPriority w:val="99"/>
    <w:semiHidden/>
    <w:unhideWhenUsed/>
    <w:rsid w:val="00481E69"/>
  </w:style>
  <w:style w:type="numbering" w:customStyle="1" w:styleId="5411">
    <w:name w:val="Нет списка541"/>
    <w:next w:val="a5"/>
    <w:uiPriority w:val="99"/>
    <w:semiHidden/>
    <w:unhideWhenUsed/>
    <w:rsid w:val="00481E69"/>
  </w:style>
  <w:style w:type="numbering" w:customStyle="1" w:styleId="6410">
    <w:name w:val="Нет списка641"/>
    <w:next w:val="a5"/>
    <w:uiPriority w:val="99"/>
    <w:semiHidden/>
    <w:unhideWhenUsed/>
    <w:rsid w:val="00481E69"/>
  </w:style>
  <w:style w:type="numbering" w:customStyle="1" w:styleId="7310">
    <w:name w:val="Нет списка731"/>
    <w:next w:val="a5"/>
    <w:uiPriority w:val="99"/>
    <w:semiHidden/>
    <w:unhideWhenUsed/>
    <w:rsid w:val="00481E69"/>
  </w:style>
  <w:style w:type="numbering" w:customStyle="1" w:styleId="8310">
    <w:name w:val="Нет списка831"/>
    <w:next w:val="a5"/>
    <w:uiPriority w:val="99"/>
    <w:semiHidden/>
    <w:unhideWhenUsed/>
    <w:rsid w:val="00481E69"/>
  </w:style>
  <w:style w:type="numbering" w:customStyle="1" w:styleId="1813">
    <w:name w:val="Нет списка181"/>
    <w:next w:val="a5"/>
    <w:uiPriority w:val="99"/>
    <w:semiHidden/>
    <w:unhideWhenUsed/>
    <w:rsid w:val="00481E69"/>
  </w:style>
  <w:style w:type="numbering" w:customStyle="1" w:styleId="11111101">
    <w:name w:val="1 / 1.1 / 1.1.101"/>
    <w:basedOn w:val="a5"/>
    <w:next w:val="111111"/>
    <w:locked/>
    <w:rsid w:val="00481E69"/>
  </w:style>
  <w:style w:type="numbering" w:customStyle="1" w:styleId="1911">
    <w:name w:val="Нет списка191"/>
    <w:next w:val="a5"/>
    <w:uiPriority w:val="99"/>
    <w:semiHidden/>
    <w:unhideWhenUsed/>
    <w:rsid w:val="00481E69"/>
  </w:style>
  <w:style w:type="table" w:customStyle="1" w:styleId="3511">
    <w:name w:val="Сетка таблицы3511"/>
    <w:basedOn w:val="a4"/>
    <w:next w:val="aff0"/>
    <w:uiPriority w:val="59"/>
    <w:rsid w:val="00481E69"/>
    <w:pPr>
      <w:spacing w:line="360" w:lineRule="auto"/>
      <w:ind w:firstLine="567"/>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6">
    <w:name w:val="Нет списка251"/>
    <w:next w:val="a5"/>
    <w:uiPriority w:val="99"/>
    <w:semiHidden/>
    <w:unhideWhenUsed/>
    <w:rsid w:val="00481E69"/>
  </w:style>
  <w:style w:type="numbering" w:customStyle="1" w:styleId="11512">
    <w:name w:val="Нет списка1151"/>
    <w:next w:val="a5"/>
    <w:uiPriority w:val="99"/>
    <w:semiHidden/>
    <w:unhideWhenUsed/>
    <w:rsid w:val="00481E69"/>
  </w:style>
  <w:style w:type="numbering" w:customStyle="1" w:styleId="3512">
    <w:name w:val="Нет списка351"/>
    <w:next w:val="a5"/>
    <w:uiPriority w:val="99"/>
    <w:semiHidden/>
    <w:unhideWhenUsed/>
    <w:rsid w:val="00481E69"/>
  </w:style>
  <w:style w:type="numbering" w:customStyle="1" w:styleId="4510">
    <w:name w:val="Нет списка451"/>
    <w:next w:val="a5"/>
    <w:uiPriority w:val="99"/>
    <w:semiHidden/>
    <w:unhideWhenUsed/>
    <w:rsid w:val="00481E69"/>
  </w:style>
  <w:style w:type="numbering" w:customStyle="1" w:styleId="5511">
    <w:name w:val="Нет списка551"/>
    <w:next w:val="a5"/>
    <w:uiPriority w:val="99"/>
    <w:semiHidden/>
    <w:unhideWhenUsed/>
    <w:rsid w:val="00481E69"/>
  </w:style>
  <w:style w:type="numbering" w:customStyle="1" w:styleId="6510">
    <w:name w:val="Нет списка651"/>
    <w:next w:val="a5"/>
    <w:uiPriority w:val="99"/>
    <w:semiHidden/>
    <w:unhideWhenUsed/>
    <w:rsid w:val="00481E69"/>
  </w:style>
  <w:style w:type="numbering" w:customStyle="1" w:styleId="7410">
    <w:name w:val="Нет списка741"/>
    <w:next w:val="a5"/>
    <w:uiPriority w:val="99"/>
    <w:semiHidden/>
    <w:unhideWhenUsed/>
    <w:rsid w:val="00481E69"/>
  </w:style>
  <w:style w:type="numbering" w:customStyle="1" w:styleId="8411">
    <w:name w:val="Нет списка841"/>
    <w:next w:val="a5"/>
    <w:uiPriority w:val="99"/>
    <w:semiHidden/>
    <w:unhideWhenUsed/>
    <w:rsid w:val="00481E69"/>
  </w:style>
  <w:style w:type="numbering" w:customStyle="1" w:styleId="111111120">
    <w:name w:val="1 / 1.1 / 1.1.112"/>
    <w:basedOn w:val="a5"/>
    <w:next w:val="111111"/>
    <w:locked/>
    <w:rsid w:val="00481E69"/>
  </w:style>
  <w:style w:type="numbering" w:customStyle="1" w:styleId="11111121">
    <w:name w:val="1 / 1.1 / 1.1.121"/>
    <w:basedOn w:val="a5"/>
    <w:next w:val="111111"/>
    <w:locked/>
    <w:rsid w:val="00481E69"/>
  </w:style>
  <w:style w:type="numbering" w:customStyle="1" w:styleId="2010">
    <w:name w:val="Нет списка201"/>
    <w:next w:val="a5"/>
    <w:uiPriority w:val="99"/>
    <w:semiHidden/>
    <w:unhideWhenUsed/>
    <w:rsid w:val="00481E69"/>
  </w:style>
  <w:style w:type="table" w:customStyle="1" w:styleId="18120">
    <w:name w:val="Светлая заливка1812"/>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0">
    <w:name w:val="Светлая заливка283"/>
    <w:basedOn w:val="a4"/>
    <w:uiPriority w:val="60"/>
    <w:rsid w:val="00481E6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132">
    <w:name w:val="1 / 1.1 / 1.1.132"/>
    <w:basedOn w:val="a5"/>
    <w:next w:val="111111"/>
    <w:semiHidden/>
    <w:unhideWhenUsed/>
    <w:rsid w:val="00481E69"/>
  </w:style>
  <w:style w:type="numbering" w:customStyle="1" w:styleId="11111142">
    <w:name w:val="1 / 1.1 / 1.1.142"/>
    <w:basedOn w:val="a5"/>
    <w:next w:val="111111"/>
    <w:locked/>
    <w:rsid w:val="00481E69"/>
  </w:style>
  <w:style w:type="table" w:customStyle="1" w:styleId="121120">
    <w:name w:val="Светлая заливка12112"/>
    <w:basedOn w:val="a4"/>
    <w:uiPriority w:val="60"/>
    <w:rsid w:val="00481E6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110">
    <w:name w:val="Светлая заливка211111"/>
    <w:basedOn w:val="a4"/>
    <w:uiPriority w:val="60"/>
    <w:rsid w:val="00481E6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1">
    <w:name w:val="Сетка таблицы311111"/>
    <w:basedOn w:val="a4"/>
    <w:next w:val="aff0"/>
    <w:uiPriority w:val="59"/>
    <w:rsid w:val="00481E6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13">
    <w:name w:val="Светлая заливка1111111"/>
    <w:basedOn w:val="a4"/>
    <w:uiPriority w:val="60"/>
    <w:rsid w:val="00481E6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211111">
    <w:name w:val="1 / 1.1 / 1.1.211111"/>
    <w:basedOn w:val="a5"/>
    <w:next w:val="111111"/>
    <w:locked/>
    <w:rsid w:val="00481E69"/>
  </w:style>
  <w:style w:type="table" w:customStyle="1" w:styleId="2111111">
    <w:name w:val="Светлая заливка2111111"/>
    <w:basedOn w:val="a4"/>
    <w:next w:val="4a"/>
    <w:uiPriority w:val="60"/>
    <w:rsid w:val="00481E69"/>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51">
    <w:name w:val="1 / 1.1 / 1.1.151"/>
    <w:basedOn w:val="a5"/>
    <w:next w:val="111111"/>
    <w:locked/>
    <w:rsid w:val="00481E69"/>
  </w:style>
  <w:style w:type="numbering" w:customStyle="1" w:styleId="111111315">
    <w:name w:val="1 / 1.1 / 1.1.1315"/>
    <w:basedOn w:val="a5"/>
    <w:next w:val="111111"/>
    <w:semiHidden/>
    <w:unhideWhenUsed/>
    <w:rsid w:val="00481E69"/>
  </w:style>
  <w:style w:type="numbering" w:customStyle="1" w:styleId="111111415">
    <w:name w:val="1 / 1.1 / 1.1.1415"/>
    <w:basedOn w:val="a5"/>
    <w:next w:val="111111"/>
    <w:locked/>
    <w:rsid w:val="00481E69"/>
  </w:style>
  <w:style w:type="numbering" w:customStyle="1" w:styleId="2615">
    <w:name w:val="Нет списка261"/>
    <w:next w:val="a5"/>
    <w:uiPriority w:val="99"/>
    <w:semiHidden/>
    <w:unhideWhenUsed/>
    <w:rsid w:val="00481E69"/>
  </w:style>
  <w:style w:type="numbering" w:customStyle="1" w:styleId="11111161">
    <w:name w:val="1 / 1.1 / 1.1.161"/>
    <w:basedOn w:val="a5"/>
    <w:next w:val="111111"/>
    <w:locked/>
    <w:rsid w:val="00481E69"/>
  </w:style>
  <w:style w:type="numbering" w:customStyle="1" w:styleId="11010">
    <w:name w:val="Нет списка1101"/>
    <w:next w:val="a5"/>
    <w:uiPriority w:val="99"/>
    <w:semiHidden/>
    <w:unhideWhenUsed/>
    <w:rsid w:val="00481E69"/>
  </w:style>
  <w:style w:type="numbering" w:customStyle="1" w:styleId="2711">
    <w:name w:val="Нет списка271"/>
    <w:next w:val="a5"/>
    <w:uiPriority w:val="99"/>
    <w:semiHidden/>
    <w:unhideWhenUsed/>
    <w:rsid w:val="00481E69"/>
  </w:style>
  <w:style w:type="numbering" w:customStyle="1" w:styleId="11111171">
    <w:name w:val="1 / 1.1 / 1.1.171"/>
    <w:basedOn w:val="a5"/>
    <w:next w:val="111111"/>
    <w:locked/>
    <w:rsid w:val="00481E69"/>
  </w:style>
  <w:style w:type="numbering" w:customStyle="1" w:styleId="11612">
    <w:name w:val="Нет списка1161"/>
    <w:next w:val="a5"/>
    <w:uiPriority w:val="99"/>
    <w:semiHidden/>
    <w:unhideWhenUsed/>
    <w:rsid w:val="00481E69"/>
  </w:style>
  <w:style w:type="table" w:customStyle="1" w:styleId="12410">
    <w:name w:val="Светлая заливка1241"/>
    <w:basedOn w:val="a4"/>
    <w:uiPriority w:val="60"/>
    <w:rsid w:val="00481E69"/>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01">
    <w:name w:val="Светлая заливка210"/>
    <w:basedOn w:val="a4"/>
    <w:uiPriority w:val="60"/>
    <w:rsid w:val="00481E69"/>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40">
    <w:name w:val="Сетка таблицы914"/>
    <w:basedOn w:val="a4"/>
    <w:next w:val="aff0"/>
    <w:uiPriority w:val="59"/>
    <w:rsid w:val="00481E69"/>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ветлая заливка11131"/>
    <w:basedOn w:val="a4"/>
    <w:uiPriority w:val="60"/>
    <w:rsid w:val="00481E69"/>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07">
    <w:name w:val="Сетка таблицы107"/>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11">
    <w:name w:val="1 / 1.1 / 1.1.3111"/>
    <w:basedOn w:val="a5"/>
    <w:next w:val="111111"/>
    <w:locked/>
    <w:rsid w:val="00481E69"/>
  </w:style>
  <w:style w:type="numbering" w:customStyle="1" w:styleId="111114111">
    <w:name w:val="1 / 1.1 / 1.1.4111"/>
    <w:basedOn w:val="a5"/>
    <w:next w:val="111111"/>
    <w:rsid w:val="00481E69"/>
  </w:style>
  <w:style w:type="table" w:customStyle="1" w:styleId="1740">
    <w:name w:val="Сетка таблицы174"/>
    <w:basedOn w:val="a4"/>
    <w:next w:val="aff0"/>
    <w:rsid w:val="00481E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Светлая заливка125"/>
    <w:basedOn w:val="a4"/>
    <w:uiPriority w:val="60"/>
    <w:rsid w:val="00481E69"/>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31">
    <w:name w:val="Светлая заливка2231"/>
    <w:basedOn w:val="a4"/>
    <w:uiPriority w:val="60"/>
    <w:rsid w:val="00481E69"/>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11">
    <w:name w:val="Сетка таблицы32111"/>
    <w:basedOn w:val="a4"/>
    <w:next w:val="aff0"/>
    <w:uiPriority w:val="59"/>
    <w:rsid w:val="00481E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81">
    <w:name w:val="1 / 1.1 / 1.1.181"/>
    <w:basedOn w:val="a5"/>
    <w:next w:val="111111"/>
    <w:locked/>
    <w:rsid w:val="00481E69"/>
  </w:style>
  <w:style w:type="table" w:customStyle="1" w:styleId="111410">
    <w:name w:val="Светлая заливка11141"/>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510">
    <w:name w:val="Светлая заливка2151"/>
    <w:basedOn w:val="a4"/>
    <w:uiPriority w:val="60"/>
    <w:rsid w:val="00481E6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63">
    <w:name w:val="Светлая заливка126"/>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40">
    <w:name w:val="Светлая заливка224"/>
    <w:basedOn w:val="a4"/>
    <w:uiPriority w:val="60"/>
    <w:rsid w:val="00481E6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8310">
    <w:name w:val="Светлая заливка1831"/>
    <w:basedOn w:val="a4"/>
    <w:uiPriority w:val="60"/>
    <w:rsid w:val="00481E69"/>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31">
    <w:name w:val="Светлая заливка2831"/>
    <w:basedOn w:val="a4"/>
    <w:uiPriority w:val="60"/>
    <w:rsid w:val="00481E69"/>
    <w:rPr>
      <w:rFonts w:ascii="Calibri" w:eastAsia="Calibri" w:hAnsi="Calibr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2812">
    <w:name w:val="Нет списка281"/>
    <w:next w:val="a5"/>
    <w:uiPriority w:val="99"/>
    <w:semiHidden/>
    <w:unhideWhenUsed/>
    <w:rsid w:val="00481E69"/>
  </w:style>
  <w:style w:type="numbering" w:customStyle="1" w:styleId="11111191">
    <w:name w:val="1 / 1.1 / 1.1.191"/>
    <w:basedOn w:val="a5"/>
    <w:next w:val="111111"/>
    <w:locked/>
    <w:rsid w:val="00481E69"/>
  </w:style>
  <w:style w:type="numbering" w:customStyle="1" w:styleId="11711">
    <w:name w:val="Нет списка1171"/>
    <w:next w:val="a5"/>
    <w:uiPriority w:val="99"/>
    <w:semiHidden/>
    <w:unhideWhenUsed/>
    <w:rsid w:val="00481E69"/>
  </w:style>
  <w:style w:type="numbering" w:customStyle="1" w:styleId="2911">
    <w:name w:val="Нет списка291"/>
    <w:next w:val="a5"/>
    <w:uiPriority w:val="99"/>
    <w:semiHidden/>
    <w:unhideWhenUsed/>
    <w:rsid w:val="00481E69"/>
  </w:style>
  <w:style w:type="numbering" w:customStyle="1" w:styleId="11111201">
    <w:name w:val="1 / 1.1 / 1.1.201"/>
    <w:basedOn w:val="a5"/>
    <w:next w:val="111111"/>
    <w:locked/>
    <w:rsid w:val="00481E69"/>
  </w:style>
  <w:style w:type="numbering" w:customStyle="1" w:styleId="11810">
    <w:name w:val="Нет списка1181"/>
    <w:next w:val="a5"/>
    <w:uiPriority w:val="99"/>
    <w:semiHidden/>
    <w:unhideWhenUsed/>
    <w:rsid w:val="00481E69"/>
  </w:style>
  <w:style w:type="numbering" w:customStyle="1" w:styleId="301">
    <w:name w:val="Нет списка301"/>
    <w:next w:val="a5"/>
    <w:uiPriority w:val="99"/>
    <w:semiHidden/>
    <w:unhideWhenUsed/>
    <w:rsid w:val="00481E69"/>
  </w:style>
  <w:style w:type="numbering" w:customStyle="1" w:styleId="11111221">
    <w:name w:val="1 / 1.1 / 1.1.221"/>
    <w:basedOn w:val="a5"/>
    <w:next w:val="111111"/>
    <w:locked/>
    <w:rsid w:val="00481E69"/>
  </w:style>
  <w:style w:type="numbering" w:customStyle="1" w:styleId="11910">
    <w:name w:val="Нет списка1191"/>
    <w:next w:val="a5"/>
    <w:uiPriority w:val="99"/>
    <w:semiHidden/>
    <w:unhideWhenUsed/>
    <w:rsid w:val="00481E69"/>
  </w:style>
  <w:style w:type="numbering" w:customStyle="1" w:styleId="21010">
    <w:name w:val="Нет списка2101"/>
    <w:next w:val="a5"/>
    <w:uiPriority w:val="99"/>
    <w:semiHidden/>
    <w:unhideWhenUsed/>
    <w:rsid w:val="00481E69"/>
  </w:style>
  <w:style w:type="numbering" w:customStyle="1" w:styleId="11111232">
    <w:name w:val="1 / 1.1 / 1.1.232"/>
    <w:basedOn w:val="a5"/>
    <w:next w:val="111111"/>
    <w:unhideWhenUsed/>
    <w:locked/>
    <w:rsid w:val="00481E69"/>
  </w:style>
  <w:style w:type="numbering" w:customStyle="1" w:styleId="3610">
    <w:name w:val="Нет списка361"/>
    <w:next w:val="a5"/>
    <w:uiPriority w:val="99"/>
    <w:semiHidden/>
    <w:unhideWhenUsed/>
    <w:rsid w:val="00481E69"/>
  </w:style>
  <w:style w:type="numbering" w:customStyle="1" w:styleId="11111321">
    <w:name w:val="1 / 1.1 / 1.1.321"/>
    <w:basedOn w:val="a5"/>
    <w:next w:val="111111"/>
    <w:unhideWhenUsed/>
    <w:rsid w:val="00481E69"/>
  </w:style>
  <w:style w:type="numbering" w:customStyle="1" w:styleId="4610">
    <w:name w:val="Нет списка461"/>
    <w:next w:val="a5"/>
    <w:uiPriority w:val="99"/>
    <w:semiHidden/>
    <w:unhideWhenUsed/>
    <w:rsid w:val="00481E69"/>
  </w:style>
  <w:style w:type="numbering" w:customStyle="1" w:styleId="11111421">
    <w:name w:val="1 / 1.1 / 1.1.421"/>
    <w:basedOn w:val="a5"/>
    <w:next w:val="111111"/>
    <w:locked/>
    <w:rsid w:val="00481E69"/>
  </w:style>
  <w:style w:type="numbering" w:customStyle="1" w:styleId="111010">
    <w:name w:val="Нет списка11101"/>
    <w:next w:val="a5"/>
    <w:uiPriority w:val="99"/>
    <w:semiHidden/>
    <w:unhideWhenUsed/>
    <w:rsid w:val="00481E69"/>
  </w:style>
  <w:style w:type="numbering" w:customStyle="1" w:styleId="5610">
    <w:name w:val="Нет списка561"/>
    <w:next w:val="a5"/>
    <w:uiPriority w:val="99"/>
    <w:semiHidden/>
    <w:unhideWhenUsed/>
    <w:rsid w:val="00481E69"/>
  </w:style>
  <w:style w:type="numbering" w:customStyle="1" w:styleId="111115111">
    <w:name w:val="1 / 1.1 / 1.1.5111"/>
    <w:basedOn w:val="a5"/>
    <w:next w:val="111111"/>
    <w:locked/>
    <w:rsid w:val="00481E69"/>
  </w:style>
  <w:style w:type="numbering" w:customStyle="1" w:styleId="121111">
    <w:name w:val="Нет списка12111"/>
    <w:next w:val="a5"/>
    <w:uiPriority w:val="99"/>
    <w:semiHidden/>
    <w:unhideWhenUsed/>
    <w:rsid w:val="00481E69"/>
  </w:style>
  <w:style w:type="numbering" w:customStyle="1" w:styleId="6610">
    <w:name w:val="Нет списка661"/>
    <w:next w:val="a5"/>
    <w:uiPriority w:val="99"/>
    <w:semiHidden/>
    <w:unhideWhenUsed/>
    <w:rsid w:val="00481E69"/>
  </w:style>
  <w:style w:type="numbering" w:customStyle="1" w:styleId="111116111">
    <w:name w:val="1 / 1.1 / 1.1.6111"/>
    <w:basedOn w:val="a5"/>
    <w:next w:val="111111"/>
    <w:locked/>
    <w:rsid w:val="00481E69"/>
  </w:style>
  <w:style w:type="numbering" w:customStyle="1" w:styleId="131110">
    <w:name w:val="Нет списка13111"/>
    <w:next w:val="a5"/>
    <w:uiPriority w:val="99"/>
    <w:semiHidden/>
    <w:unhideWhenUsed/>
    <w:rsid w:val="00481E69"/>
  </w:style>
  <w:style w:type="numbering" w:customStyle="1" w:styleId="21210">
    <w:name w:val="Нет списка2121"/>
    <w:next w:val="a5"/>
    <w:uiPriority w:val="99"/>
    <w:semiHidden/>
    <w:unhideWhenUsed/>
    <w:rsid w:val="00481E69"/>
  </w:style>
  <w:style w:type="numbering" w:customStyle="1" w:styleId="111211">
    <w:name w:val="Нет списка11121"/>
    <w:next w:val="a5"/>
    <w:uiPriority w:val="99"/>
    <w:semiHidden/>
    <w:unhideWhenUsed/>
    <w:rsid w:val="00481E69"/>
  </w:style>
  <w:style w:type="numbering" w:customStyle="1" w:styleId="311110">
    <w:name w:val="Нет списка31111"/>
    <w:next w:val="a5"/>
    <w:uiPriority w:val="99"/>
    <w:semiHidden/>
    <w:unhideWhenUsed/>
    <w:rsid w:val="00481E69"/>
  </w:style>
  <w:style w:type="numbering" w:customStyle="1" w:styleId="41111">
    <w:name w:val="Нет списка41111"/>
    <w:next w:val="a5"/>
    <w:uiPriority w:val="99"/>
    <w:semiHidden/>
    <w:unhideWhenUsed/>
    <w:rsid w:val="00481E69"/>
  </w:style>
  <w:style w:type="numbering" w:customStyle="1" w:styleId="511110">
    <w:name w:val="Нет списка51111"/>
    <w:next w:val="a5"/>
    <w:uiPriority w:val="99"/>
    <w:semiHidden/>
    <w:unhideWhenUsed/>
    <w:rsid w:val="00481E69"/>
  </w:style>
  <w:style w:type="numbering" w:customStyle="1" w:styleId="61111">
    <w:name w:val="Нет списка61111"/>
    <w:next w:val="a5"/>
    <w:uiPriority w:val="99"/>
    <w:semiHidden/>
    <w:unhideWhenUsed/>
    <w:rsid w:val="00481E69"/>
  </w:style>
  <w:style w:type="numbering" w:customStyle="1" w:styleId="751">
    <w:name w:val="Нет списка751"/>
    <w:next w:val="a5"/>
    <w:uiPriority w:val="99"/>
    <w:semiHidden/>
    <w:unhideWhenUsed/>
    <w:rsid w:val="00481E69"/>
  </w:style>
  <w:style w:type="numbering" w:customStyle="1" w:styleId="8510">
    <w:name w:val="Нет списка851"/>
    <w:next w:val="a5"/>
    <w:uiPriority w:val="99"/>
    <w:semiHidden/>
    <w:unhideWhenUsed/>
    <w:rsid w:val="00481E69"/>
  </w:style>
  <w:style w:type="numbering" w:customStyle="1" w:styleId="9111">
    <w:name w:val="Нет списка911"/>
    <w:next w:val="a5"/>
    <w:uiPriority w:val="99"/>
    <w:semiHidden/>
    <w:unhideWhenUsed/>
    <w:rsid w:val="00481E69"/>
  </w:style>
  <w:style w:type="numbering" w:customStyle="1" w:styleId="111117111">
    <w:name w:val="1 / 1.1 / 1.1.7111"/>
    <w:basedOn w:val="a5"/>
    <w:next w:val="111111"/>
    <w:locked/>
    <w:rsid w:val="00481E69"/>
  </w:style>
  <w:style w:type="numbering" w:customStyle="1" w:styleId="141110">
    <w:name w:val="Нет списка14111"/>
    <w:next w:val="a5"/>
    <w:uiPriority w:val="99"/>
    <w:semiHidden/>
    <w:unhideWhenUsed/>
    <w:rsid w:val="00481E69"/>
  </w:style>
  <w:style w:type="numbering" w:customStyle="1" w:styleId="22110">
    <w:name w:val="Нет списка2211"/>
    <w:next w:val="a5"/>
    <w:uiPriority w:val="99"/>
    <w:semiHidden/>
    <w:unhideWhenUsed/>
    <w:rsid w:val="00481E69"/>
  </w:style>
  <w:style w:type="numbering" w:customStyle="1" w:styleId="112111">
    <w:name w:val="Нет списка11211"/>
    <w:next w:val="a5"/>
    <w:uiPriority w:val="99"/>
    <w:semiHidden/>
    <w:unhideWhenUsed/>
    <w:rsid w:val="00481E69"/>
  </w:style>
  <w:style w:type="numbering" w:customStyle="1" w:styleId="32112">
    <w:name w:val="Нет списка3211"/>
    <w:next w:val="a5"/>
    <w:uiPriority w:val="99"/>
    <w:semiHidden/>
    <w:unhideWhenUsed/>
    <w:rsid w:val="00481E69"/>
  </w:style>
  <w:style w:type="numbering" w:customStyle="1" w:styleId="42110">
    <w:name w:val="Нет списка4211"/>
    <w:next w:val="a5"/>
    <w:uiPriority w:val="99"/>
    <w:semiHidden/>
    <w:unhideWhenUsed/>
    <w:rsid w:val="00481E69"/>
  </w:style>
  <w:style w:type="numbering" w:customStyle="1" w:styleId="52110">
    <w:name w:val="Нет списка5211"/>
    <w:next w:val="a5"/>
    <w:uiPriority w:val="99"/>
    <w:semiHidden/>
    <w:unhideWhenUsed/>
    <w:rsid w:val="00481E69"/>
  </w:style>
  <w:style w:type="numbering" w:customStyle="1" w:styleId="62110">
    <w:name w:val="Нет списка6211"/>
    <w:next w:val="a5"/>
    <w:uiPriority w:val="99"/>
    <w:semiHidden/>
    <w:unhideWhenUsed/>
    <w:rsid w:val="00481E69"/>
  </w:style>
  <w:style w:type="numbering" w:customStyle="1" w:styleId="71111">
    <w:name w:val="Нет списка71111"/>
    <w:next w:val="a5"/>
    <w:uiPriority w:val="99"/>
    <w:semiHidden/>
    <w:unhideWhenUsed/>
    <w:rsid w:val="00481E69"/>
  </w:style>
  <w:style w:type="numbering" w:customStyle="1" w:styleId="81111">
    <w:name w:val="Нет списка81111"/>
    <w:next w:val="a5"/>
    <w:uiPriority w:val="99"/>
    <w:semiHidden/>
    <w:unhideWhenUsed/>
    <w:rsid w:val="00481E69"/>
  </w:style>
  <w:style w:type="numbering" w:customStyle="1" w:styleId="10110">
    <w:name w:val="Нет списка1011"/>
    <w:next w:val="a5"/>
    <w:uiPriority w:val="99"/>
    <w:semiHidden/>
    <w:unhideWhenUsed/>
    <w:rsid w:val="00481E69"/>
  </w:style>
  <w:style w:type="numbering" w:customStyle="1" w:styleId="111118111">
    <w:name w:val="1 / 1.1 / 1.1.8111"/>
    <w:basedOn w:val="a5"/>
    <w:next w:val="111111"/>
    <w:locked/>
    <w:rsid w:val="00481E69"/>
  </w:style>
  <w:style w:type="numbering" w:customStyle="1" w:styleId="151110">
    <w:name w:val="Нет списка15111"/>
    <w:next w:val="a5"/>
    <w:uiPriority w:val="99"/>
    <w:semiHidden/>
    <w:unhideWhenUsed/>
    <w:rsid w:val="00481E69"/>
  </w:style>
  <w:style w:type="numbering" w:customStyle="1" w:styleId="23111">
    <w:name w:val="Нет списка2311"/>
    <w:next w:val="a5"/>
    <w:uiPriority w:val="99"/>
    <w:semiHidden/>
    <w:unhideWhenUsed/>
    <w:rsid w:val="00481E69"/>
  </w:style>
  <w:style w:type="numbering" w:customStyle="1" w:styleId="113111">
    <w:name w:val="Нет списка11311"/>
    <w:next w:val="a5"/>
    <w:uiPriority w:val="99"/>
    <w:semiHidden/>
    <w:unhideWhenUsed/>
    <w:rsid w:val="00481E69"/>
  </w:style>
  <w:style w:type="numbering" w:customStyle="1" w:styleId="33111">
    <w:name w:val="Нет списка3311"/>
    <w:next w:val="a5"/>
    <w:uiPriority w:val="99"/>
    <w:semiHidden/>
    <w:unhideWhenUsed/>
    <w:rsid w:val="00481E69"/>
  </w:style>
  <w:style w:type="numbering" w:customStyle="1" w:styleId="43110">
    <w:name w:val="Нет списка4311"/>
    <w:next w:val="a5"/>
    <w:uiPriority w:val="99"/>
    <w:semiHidden/>
    <w:unhideWhenUsed/>
    <w:rsid w:val="00481E69"/>
  </w:style>
  <w:style w:type="numbering" w:customStyle="1" w:styleId="53110">
    <w:name w:val="Нет списка5311"/>
    <w:next w:val="a5"/>
    <w:uiPriority w:val="99"/>
    <w:semiHidden/>
    <w:unhideWhenUsed/>
    <w:rsid w:val="00481E69"/>
  </w:style>
  <w:style w:type="numbering" w:customStyle="1" w:styleId="6311">
    <w:name w:val="Нет списка6311"/>
    <w:next w:val="a5"/>
    <w:uiPriority w:val="99"/>
    <w:semiHidden/>
    <w:unhideWhenUsed/>
    <w:rsid w:val="00481E69"/>
  </w:style>
  <w:style w:type="numbering" w:customStyle="1" w:styleId="7211">
    <w:name w:val="Нет списка7211"/>
    <w:next w:val="a5"/>
    <w:uiPriority w:val="99"/>
    <w:semiHidden/>
    <w:unhideWhenUsed/>
    <w:rsid w:val="00481E69"/>
  </w:style>
  <w:style w:type="numbering" w:customStyle="1" w:styleId="82110">
    <w:name w:val="Нет списка8211"/>
    <w:next w:val="a5"/>
    <w:uiPriority w:val="99"/>
    <w:semiHidden/>
    <w:unhideWhenUsed/>
    <w:rsid w:val="00481E69"/>
  </w:style>
  <w:style w:type="numbering" w:customStyle="1" w:styleId="161110">
    <w:name w:val="Нет списка16111"/>
    <w:next w:val="a5"/>
    <w:uiPriority w:val="99"/>
    <w:semiHidden/>
    <w:unhideWhenUsed/>
    <w:rsid w:val="00481E69"/>
  </w:style>
  <w:style w:type="numbering" w:customStyle="1" w:styleId="11111911">
    <w:name w:val="1 / 1.1 / 1.1.911"/>
    <w:basedOn w:val="a5"/>
    <w:next w:val="111111"/>
    <w:locked/>
    <w:rsid w:val="00481E69"/>
  </w:style>
  <w:style w:type="numbering" w:customStyle="1" w:styleId="17111">
    <w:name w:val="Нет списка17111"/>
    <w:next w:val="a5"/>
    <w:uiPriority w:val="99"/>
    <w:semiHidden/>
    <w:unhideWhenUsed/>
    <w:rsid w:val="00481E69"/>
  </w:style>
  <w:style w:type="numbering" w:customStyle="1" w:styleId="24111">
    <w:name w:val="Нет списка2411"/>
    <w:next w:val="a5"/>
    <w:uiPriority w:val="99"/>
    <w:semiHidden/>
    <w:unhideWhenUsed/>
    <w:rsid w:val="00481E69"/>
  </w:style>
  <w:style w:type="numbering" w:customStyle="1" w:styleId="114111">
    <w:name w:val="Нет списка11411"/>
    <w:next w:val="a5"/>
    <w:uiPriority w:val="99"/>
    <w:semiHidden/>
    <w:unhideWhenUsed/>
    <w:rsid w:val="00481E69"/>
  </w:style>
  <w:style w:type="numbering" w:customStyle="1" w:styleId="34110">
    <w:name w:val="Нет списка3411"/>
    <w:next w:val="a5"/>
    <w:uiPriority w:val="99"/>
    <w:semiHidden/>
    <w:unhideWhenUsed/>
    <w:rsid w:val="00481E69"/>
  </w:style>
  <w:style w:type="numbering" w:customStyle="1" w:styleId="4411">
    <w:name w:val="Нет списка4411"/>
    <w:next w:val="a5"/>
    <w:uiPriority w:val="99"/>
    <w:semiHidden/>
    <w:unhideWhenUsed/>
    <w:rsid w:val="00481E69"/>
  </w:style>
  <w:style w:type="numbering" w:customStyle="1" w:styleId="54110">
    <w:name w:val="Нет списка5411"/>
    <w:next w:val="a5"/>
    <w:uiPriority w:val="99"/>
    <w:semiHidden/>
    <w:unhideWhenUsed/>
    <w:rsid w:val="00481E69"/>
  </w:style>
  <w:style w:type="numbering" w:customStyle="1" w:styleId="6411">
    <w:name w:val="Нет списка6411"/>
    <w:next w:val="a5"/>
    <w:uiPriority w:val="99"/>
    <w:semiHidden/>
    <w:unhideWhenUsed/>
    <w:rsid w:val="00481E69"/>
  </w:style>
  <w:style w:type="numbering" w:customStyle="1" w:styleId="7311">
    <w:name w:val="Нет списка7311"/>
    <w:next w:val="a5"/>
    <w:uiPriority w:val="99"/>
    <w:semiHidden/>
    <w:unhideWhenUsed/>
    <w:rsid w:val="00481E69"/>
  </w:style>
  <w:style w:type="numbering" w:customStyle="1" w:styleId="8311">
    <w:name w:val="Нет списка8311"/>
    <w:next w:val="a5"/>
    <w:uiPriority w:val="99"/>
    <w:semiHidden/>
    <w:unhideWhenUsed/>
    <w:rsid w:val="00481E69"/>
  </w:style>
  <w:style w:type="numbering" w:customStyle="1" w:styleId="18110">
    <w:name w:val="Нет списка1811"/>
    <w:next w:val="a5"/>
    <w:uiPriority w:val="99"/>
    <w:semiHidden/>
    <w:unhideWhenUsed/>
    <w:rsid w:val="00481E69"/>
  </w:style>
  <w:style w:type="numbering" w:customStyle="1" w:styleId="111111011">
    <w:name w:val="1 / 1.1 / 1.1.1011"/>
    <w:basedOn w:val="a5"/>
    <w:next w:val="111111"/>
    <w:locked/>
    <w:rsid w:val="00481E69"/>
  </w:style>
  <w:style w:type="numbering" w:customStyle="1" w:styleId="19110">
    <w:name w:val="Нет списка1911"/>
    <w:next w:val="a5"/>
    <w:uiPriority w:val="99"/>
    <w:semiHidden/>
    <w:unhideWhenUsed/>
    <w:rsid w:val="00481E69"/>
  </w:style>
  <w:style w:type="numbering" w:customStyle="1" w:styleId="25111">
    <w:name w:val="Нет списка2511"/>
    <w:next w:val="a5"/>
    <w:uiPriority w:val="99"/>
    <w:semiHidden/>
    <w:unhideWhenUsed/>
    <w:rsid w:val="00481E69"/>
  </w:style>
  <w:style w:type="numbering" w:customStyle="1" w:styleId="115111">
    <w:name w:val="Нет списка11511"/>
    <w:next w:val="a5"/>
    <w:uiPriority w:val="99"/>
    <w:semiHidden/>
    <w:unhideWhenUsed/>
    <w:rsid w:val="00481E69"/>
  </w:style>
  <w:style w:type="numbering" w:customStyle="1" w:styleId="35110">
    <w:name w:val="Нет списка3511"/>
    <w:next w:val="a5"/>
    <w:uiPriority w:val="99"/>
    <w:semiHidden/>
    <w:unhideWhenUsed/>
    <w:rsid w:val="00481E69"/>
  </w:style>
  <w:style w:type="numbering" w:customStyle="1" w:styleId="4511">
    <w:name w:val="Нет списка4511"/>
    <w:next w:val="a5"/>
    <w:uiPriority w:val="99"/>
    <w:semiHidden/>
    <w:unhideWhenUsed/>
    <w:rsid w:val="00481E69"/>
  </w:style>
  <w:style w:type="numbering" w:customStyle="1" w:styleId="55110">
    <w:name w:val="Нет списка5511"/>
    <w:next w:val="a5"/>
    <w:uiPriority w:val="99"/>
    <w:semiHidden/>
    <w:unhideWhenUsed/>
    <w:rsid w:val="00481E69"/>
  </w:style>
  <w:style w:type="numbering" w:customStyle="1" w:styleId="6511">
    <w:name w:val="Нет списка6511"/>
    <w:next w:val="a5"/>
    <w:uiPriority w:val="99"/>
    <w:semiHidden/>
    <w:unhideWhenUsed/>
    <w:rsid w:val="00481E69"/>
  </w:style>
  <w:style w:type="numbering" w:customStyle="1" w:styleId="7411">
    <w:name w:val="Нет списка7411"/>
    <w:next w:val="a5"/>
    <w:uiPriority w:val="99"/>
    <w:semiHidden/>
    <w:unhideWhenUsed/>
    <w:rsid w:val="00481E69"/>
  </w:style>
  <w:style w:type="numbering" w:customStyle="1" w:styleId="84110">
    <w:name w:val="Нет списка8411"/>
    <w:next w:val="a5"/>
    <w:uiPriority w:val="99"/>
    <w:semiHidden/>
    <w:unhideWhenUsed/>
    <w:rsid w:val="00481E69"/>
  </w:style>
  <w:style w:type="numbering" w:customStyle="1" w:styleId="111111111">
    <w:name w:val="1 / 1.1 / 1.1.1111"/>
    <w:basedOn w:val="a5"/>
    <w:next w:val="111111"/>
    <w:locked/>
    <w:rsid w:val="00481E69"/>
  </w:style>
  <w:style w:type="numbering" w:customStyle="1" w:styleId="111111211">
    <w:name w:val="1 / 1.1 / 1.1.1211"/>
    <w:basedOn w:val="a5"/>
    <w:next w:val="111111"/>
    <w:locked/>
    <w:rsid w:val="00481E69"/>
  </w:style>
  <w:style w:type="numbering" w:customStyle="1" w:styleId="2011">
    <w:name w:val="Нет списка2011"/>
    <w:next w:val="a5"/>
    <w:uiPriority w:val="99"/>
    <w:semiHidden/>
    <w:unhideWhenUsed/>
    <w:rsid w:val="00481E69"/>
  </w:style>
  <w:style w:type="numbering" w:customStyle="1" w:styleId="111111321">
    <w:name w:val="1 / 1.1 / 1.1.1321"/>
    <w:basedOn w:val="a5"/>
    <w:next w:val="111111"/>
    <w:semiHidden/>
    <w:unhideWhenUsed/>
    <w:rsid w:val="00481E69"/>
  </w:style>
  <w:style w:type="numbering" w:customStyle="1" w:styleId="111111421">
    <w:name w:val="1 / 1.1 / 1.1.1421"/>
    <w:basedOn w:val="a5"/>
    <w:next w:val="111111"/>
    <w:locked/>
    <w:rsid w:val="00481E69"/>
  </w:style>
  <w:style w:type="numbering" w:customStyle="1" w:styleId="11111212">
    <w:name w:val="1 / 1.1 / 1.1.212"/>
    <w:basedOn w:val="a5"/>
    <w:next w:val="111111"/>
    <w:locked/>
    <w:rsid w:val="00481E69"/>
  </w:style>
  <w:style w:type="numbering" w:customStyle="1" w:styleId="111111511">
    <w:name w:val="1 / 1.1 / 1.1.1511"/>
    <w:basedOn w:val="a5"/>
    <w:next w:val="111111"/>
    <w:locked/>
    <w:rsid w:val="00481E69"/>
  </w:style>
  <w:style w:type="numbering" w:customStyle="1" w:styleId="1111113111">
    <w:name w:val="1 / 1.1 / 1.1.13111"/>
    <w:basedOn w:val="a5"/>
    <w:next w:val="111111"/>
    <w:semiHidden/>
    <w:unhideWhenUsed/>
    <w:rsid w:val="00481E69"/>
  </w:style>
  <w:style w:type="numbering" w:customStyle="1" w:styleId="1111114111">
    <w:name w:val="1 / 1.1 / 1.1.14111"/>
    <w:basedOn w:val="a5"/>
    <w:next w:val="111111"/>
    <w:locked/>
    <w:rsid w:val="00481E69"/>
  </w:style>
  <w:style w:type="numbering" w:customStyle="1" w:styleId="26111">
    <w:name w:val="Нет списка2611"/>
    <w:next w:val="a5"/>
    <w:uiPriority w:val="99"/>
    <w:semiHidden/>
    <w:unhideWhenUsed/>
    <w:rsid w:val="00481E69"/>
  </w:style>
  <w:style w:type="numbering" w:customStyle="1" w:styleId="111111611">
    <w:name w:val="1 / 1.1 / 1.1.1611"/>
    <w:basedOn w:val="a5"/>
    <w:next w:val="111111"/>
    <w:locked/>
    <w:rsid w:val="00481E69"/>
  </w:style>
  <w:style w:type="numbering" w:customStyle="1" w:styleId="11011">
    <w:name w:val="Нет списка11011"/>
    <w:next w:val="a5"/>
    <w:uiPriority w:val="99"/>
    <w:semiHidden/>
    <w:unhideWhenUsed/>
    <w:rsid w:val="00481E69"/>
  </w:style>
  <w:style w:type="numbering" w:customStyle="1" w:styleId="27110">
    <w:name w:val="Нет списка2711"/>
    <w:next w:val="a5"/>
    <w:uiPriority w:val="99"/>
    <w:semiHidden/>
    <w:unhideWhenUsed/>
    <w:rsid w:val="00481E69"/>
  </w:style>
  <w:style w:type="numbering" w:customStyle="1" w:styleId="111111711">
    <w:name w:val="1 / 1.1 / 1.1.1711"/>
    <w:basedOn w:val="a5"/>
    <w:next w:val="111111"/>
    <w:locked/>
    <w:rsid w:val="00481E69"/>
  </w:style>
  <w:style w:type="numbering" w:customStyle="1" w:styleId="116111">
    <w:name w:val="Нет списка11611"/>
    <w:next w:val="a5"/>
    <w:uiPriority w:val="99"/>
    <w:semiHidden/>
    <w:unhideWhenUsed/>
    <w:rsid w:val="00481E69"/>
  </w:style>
  <w:style w:type="numbering" w:customStyle="1" w:styleId="1111131111">
    <w:name w:val="1 / 1.1 / 1.1.31111"/>
    <w:basedOn w:val="a5"/>
    <w:next w:val="111111"/>
    <w:locked/>
    <w:rsid w:val="00481E69"/>
  </w:style>
  <w:style w:type="numbering" w:customStyle="1" w:styleId="1111141111">
    <w:name w:val="1 / 1.1 / 1.1.41111"/>
    <w:basedOn w:val="a5"/>
    <w:next w:val="111111"/>
    <w:rsid w:val="00481E69"/>
  </w:style>
  <w:style w:type="numbering" w:customStyle="1" w:styleId="111111811">
    <w:name w:val="1 / 1.1 / 1.1.1811"/>
    <w:basedOn w:val="a5"/>
    <w:next w:val="111111"/>
    <w:locked/>
    <w:rsid w:val="00481E69"/>
  </w:style>
  <w:style w:type="numbering" w:customStyle="1" w:styleId="28110">
    <w:name w:val="Нет списка2811"/>
    <w:next w:val="a5"/>
    <w:uiPriority w:val="99"/>
    <w:semiHidden/>
    <w:unhideWhenUsed/>
    <w:rsid w:val="00481E69"/>
  </w:style>
  <w:style w:type="numbering" w:customStyle="1" w:styleId="111111911">
    <w:name w:val="1 / 1.1 / 1.1.1911"/>
    <w:basedOn w:val="a5"/>
    <w:next w:val="111111"/>
    <w:locked/>
    <w:rsid w:val="00481E69"/>
  </w:style>
  <w:style w:type="numbering" w:customStyle="1" w:styleId="117110">
    <w:name w:val="Нет списка11711"/>
    <w:next w:val="a5"/>
    <w:uiPriority w:val="99"/>
    <w:semiHidden/>
    <w:unhideWhenUsed/>
    <w:rsid w:val="00481E69"/>
  </w:style>
  <w:style w:type="numbering" w:customStyle="1" w:styleId="29110">
    <w:name w:val="Нет списка2911"/>
    <w:next w:val="a5"/>
    <w:uiPriority w:val="99"/>
    <w:semiHidden/>
    <w:unhideWhenUsed/>
    <w:rsid w:val="00481E69"/>
  </w:style>
  <w:style w:type="numbering" w:customStyle="1" w:styleId="111112011">
    <w:name w:val="1 / 1.1 / 1.1.2011"/>
    <w:basedOn w:val="a5"/>
    <w:next w:val="111111"/>
    <w:locked/>
    <w:rsid w:val="00481E69"/>
  </w:style>
  <w:style w:type="numbering" w:customStyle="1" w:styleId="11811">
    <w:name w:val="Нет списка11811"/>
    <w:next w:val="a5"/>
    <w:uiPriority w:val="99"/>
    <w:semiHidden/>
    <w:unhideWhenUsed/>
    <w:rsid w:val="00481E69"/>
  </w:style>
  <w:style w:type="numbering" w:customStyle="1" w:styleId="3011">
    <w:name w:val="Нет списка3011"/>
    <w:next w:val="a5"/>
    <w:uiPriority w:val="99"/>
    <w:semiHidden/>
    <w:unhideWhenUsed/>
    <w:rsid w:val="00481E69"/>
  </w:style>
  <w:style w:type="numbering" w:customStyle="1" w:styleId="111112211">
    <w:name w:val="1 / 1.1 / 1.1.2211"/>
    <w:basedOn w:val="a5"/>
    <w:next w:val="111111"/>
    <w:locked/>
    <w:rsid w:val="00481E69"/>
  </w:style>
  <w:style w:type="numbering" w:customStyle="1" w:styleId="11911">
    <w:name w:val="Нет списка11911"/>
    <w:next w:val="a5"/>
    <w:uiPriority w:val="99"/>
    <w:semiHidden/>
    <w:unhideWhenUsed/>
    <w:rsid w:val="00481E69"/>
  </w:style>
  <w:style w:type="numbering" w:customStyle="1" w:styleId="21011">
    <w:name w:val="Нет списка21011"/>
    <w:next w:val="a5"/>
    <w:uiPriority w:val="99"/>
    <w:semiHidden/>
    <w:unhideWhenUsed/>
    <w:rsid w:val="00481E69"/>
  </w:style>
  <w:style w:type="numbering" w:customStyle="1" w:styleId="111112311">
    <w:name w:val="1 / 1.1 / 1.1.2311"/>
    <w:basedOn w:val="a5"/>
    <w:next w:val="111111"/>
    <w:locked/>
    <w:rsid w:val="00481E69"/>
  </w:style>
  <w:style w:type="numbering" w:customStyle="1" w:styleId="111011">
    <w:name w:val="Нет списка111011"/>
    <w:next w:val="a5"/>
    <w:uiPriority w:val="99"/>
    <w:semiHidden/>
    <w:unhideWhenUsed/>
    <w:rsid w:val="00481E69"/>
  </w:style>
  <w:style w:type="numbering" w:customStyle="1" w:styleId="21111110">
    <w:name w:val="Нет списка2111111"/>
    <w:next w:val="a5"/>
    <w:uiPriority w:val="99"/>
    <w:semiHidden/>
    <w:unhideWhenUsed/>
    <w:rsid w:val="00481E69"/>
  </w:style>
  <w:style w:type="numbering" w:customStyle="1" w:styleId="111112111111">
    <w:name w:val="1 / 1.1 / 1.1.2111111"/>
    <w:basedOn w:val="a5"/>
    <w:next w:val="111111"/>
    <w:unhideWhenUsed/>
    <w:locked/>
    <w:rsid w:val="00481E69"/>
  </w:style>
  <w:style w:type="numbering" w:customStyle="1" w:styleId="3611">
    <w:name w:val="Нет списка3611"/>
    <w:next w:val="a5"/>
    <w:uiPriority w:val="99"/>
    <w:semiHidden/>
    <w:unhideWhenUsed/>
    <w:rsid w:val="00481E69"/>
  </w:style>
  <w:style w:type="numbering" w:customStyle="1" w:styleId="111113211">
    <w:name w:val="1 / 1.1 / 1.1.3211"/>
    <w:basedOn w:val="a5"/>
    <w:next w:val="111111"/>
    <w:unhideWhenUsed/>
    <w:rsid w:val="00481E69"/>
  </w:style>
  <w:style w:type="numbering" w:customStyle="1" w:styleId="4611">
    <w:name w:val="Нет списка4611"/>
    <w:next w:val="a5"/>
    <w:uiPriority w:val="99"/>
    <w:semiHidden/>
    <w:unhideWhenUsed/>
    <w:rsid w:val="00481E69"/>
  </w:style>
  <w:style w:type="numbering" w:customStyle="1" w:styleId="111114211">
    <w:name w:val="1 / 1.1 / 1.1.4211"/>
    <w:basedOn w:val="a5"/>
    <w:next w:val="111111"/>
    <w:locked/>
    <w:rsid w:val="00481E69"/>
  </w:style>
  <w:style w:type="numbering" w:customStyle="1" w:styleId="111111110">
    <w:name w:val="Нет списка11111111"/>
    <w:next w:val="a5"/>
    <w:uiPriority w:val="99"/>
    <w:semiHidden/>
    <w:unhideWhenUsed/>
    <w:rsid w:val="00481E69"/>
  </w:style>
  <w:style w:type="numbering" w:customStyle="1" w:styleId="5611">
    <w:name w:val="Нет списка5611"/>
    <w:next w:val="a5"/>
    <w:uiPriority w:val="99"/>
    <w:semiHidden/>
    <w:unhideWhenUsed/>
    <w:rsid w:val="00481E69"/>
  </w:style>
  <w:style w:type="numbering" w:customStyle="1" w:styleId="1111151111">
    <w:name w:val="1 / 1.1 / 1.1.51111"/>
    <w:basedOn w:val="a5"/>
    <w:next w:val="111111"/>
    <w:locked/>
    <w:rsid w:val="00481E69"/>
  </w:style>
  <w:style w:type="numbering" w:customStyle="1" w:styleId="1211110">
    <w:name w:val="Нет списка121111"/>
    <w:next w:val="a5"/>
    <w:uiPriority w:val="99"/>
    <w:semiHidden/>
    <w:unhideWhenUsed/>
    <w:rsid w:val="00481E69"/>
  </w:style>
  <w:style w:type="numbering" w:customStyle="1" w:styleId="6611">
    <w:name w:val="Нет списка6611"/>
    <w:next w:val="a5"/>
    <w:uiPriority w:val="99"/>
    <w:semiHidden/>
    <w:unhideWhenUsed/>
    <w:rsid w:val="00481E69"/>
  </w:style>
  <w:style w:type="numbering" w:customStyle="1" w:styleId="1111161111">
    <w:name w:val="1 / 1.1 / 1.1.61111"/>
    <w:basedOn w:val="a5"/>
    <w:next w:val="111111"/>
    <w:locked/>
    <w:rsid w:val="00481E69"/>
  </w:style>
  <w:style w:type="numbering" w:customStyle="1" w:styleId="131111">
    <w:name w:val="Нет списка131111"/>
    <w:next w:val="a5"/>
    <w:uiPriority w:val="99"/>
    <w:semiHidden/>
    <w:unhideWhenUsed/>
    <w:rsid w:val="00481E69"/>
  </w:style>
  <w:style w:type="numbering" w:customStyle="1" w:styleId="21111111">
    <w:name w:val="Нет списка21111111"/>
    <w:next w:val="a5"/>
    <w:uiPriority w:val="99"/>
    <w:semiHidden/>
    <w:unhideWhenUsed/>
    <w:rsid w:val="00481E69"/>
  </w:style>
  <w:style w:type="numbering" w:customStyle="1" w:styleId="1111111110">
    <w:name w:val="Нет списка111111111"/>
    <w:next w:val="a5"/>
    <w:uiPriority w:val="99"/>
    <w:semiHidden/>
    <w:unhideWhenUsed/>
    <w:rsid w:val="00481E69"/>
  </w:style>
  <w:style w:type="numbering" w:customStyle="1" w:styleId="3111110">
    <w:name w:val="Нет списка311111"/>
    <w:next w:val="a5"/>
    <w:uiPriority w:val="99"/>
    <w:semiHidden/>
    <w:unhideWhenUsed/>
    <w:rsid w:val="00481E69"/>
  </w:style>
  <w:style w:type="numbering" w:customStyle="1" w:styleId="411111">
    <w:name w:val="Нет списка411111"/>
    <w:next w:val="a5"/>
    <w:uiPriority w:val="99"/>
    <w:semiHidden/>
    <w:unhideWhenUsed/>
    <w:rsid w:val="00481E69"/>
  </w:style>
  <w:style w:type="numbering" w:customStyle="1" w:styleId="511111">
    <w:name w:val="Нет списка511111"/>
    <w:next w:val="a5"/>
    <w:uiPriority w:val="99"/>
    <w:semiHidden/>
    <w:unhideWhenUsed/>
    <w:rsid w:val="00481E69"/>
  </w:style>
  <w:style w:type="numbering" w:customStyle="1" w:styleId="611111">
    <w:name w:val="Нет списка611111"/>
    <w:next w:val="a5"/>
    <w:uiPriority w:val="99"/>
    <w:semiHidden/>
    <w:unhideWhenUsed/>
    <w:rsid w:val="00481E69"/>
  </w:style>
  <w:style w:type="numbering" w:customStyle="1" w:styleId="7511">
    <w:name w:val="Нет списка7511"/>
    <w:next w:val="a5"/>
    <w:uiPriority w:val="99"/>
    <w:semiHidden/>
    <w:unhideWhenUsed/>
    <w:rsid w:val="00481E69"/>
  </w:style>
  <w:style w:type="numbering" w:customStyle="1" w:styleId="8511">
    <w:name w:val="Нет списка8511"/>
    <w:next w:val="a5"/>
    <w:uiPriority w:val="99"/>
    <w:semiHidden/>
    <w:unhideWhenUsed/>
    <w:rsid w:val="00481E69"/>
  </w:style>
  <w:style w:type="numbering" w:customStyle="1" w:styleId="91110">
    <w:name w:val="Нет списка9111"/>
    <w:next w:val="a5"/>
    <w:uiPriority w:val="99"/>
    <w:semiHidden/>
    <w:unhideWhenUsed/>
    <w:rsid w:val="00481E69"/>
  </w:style>
  <w:style w:type="numbering" w:customStyle="1" w:styleId="1111171111">
    <w:name w:val="1 / 1.1 / 1.1.71111"/>
    <w:basedOn w:val="a5"/>
    <w:next w:val="111111"/>
    <w:locked/>
    <w:rsid w:val="00481E69"/>
  </w:style>
  <w:style w:type="numbering" w:customStyle="1" w:styleId="141111">
    <w:name w:val="Нет списка141111"/>
    <w:next w:val="a5"/>
    <w:uiPriority w:val="99"/>
    <w:semiHidden/>
    <w:unhideWhenUsed/>
    <w:rsid w:val="00481E69"/>
  </w:style>
  <w:style w:type="numbering" w:customStyle="1" w:styleId="22111">
    <w:name w:val="Нет списка22111"/>
    <w:next w:val="a5"/>
    <w:uiPriority w:val="99"/>
    <w:semiHidden/>
    <w:unhideWhenUsed/>
    <w:rsid w:val="00481E69"/>
  </w:style>
  <w:style w:type="numbering" w:customStyle="1" w:styleId="1121110">
    <w:name w:val="Нет списка112111"/>
    <w:next w:val="a5"/>
    <w:uiPriority w:val="99"/>
    <w:semiHidden/>
    <w:unhideWhenUsed/>
    <w:rsid w:val="00481E69"/>
  </w:style>
  <w:style w:type="numbering" w:customStyle="1" w:styleId="321110">
    <w:name w:val="Нет списка32111"/>
    <w:next w:val="a5"/>
    <w:uiPriority w:val="99"/>
    <w:semiHidden/>
    <w:unhideWhenUsed/>
    <w:rsid w:val="00481E69"/>
  </w:style>
  <w:style w:type="numbering" w:customStyle="1" w:styleId="42111">
    <w:name w:val="Нет списка42111"/>
    <w:next w:val="a5"/>
    <w:uiPriority w:val="99"/>
    <w:semiHidden/>
    <w:unhideWhenUsed/>
    <w:rsid w:val="00481E69"/>
  </w:style>
  <w:style w:type="numbering" w:customStyle="1" w:styleId="52111">
    <w:name w:val="Нет списка52111"/>
    <w:next w:val="a5"/>
    <w:uiPriority w:val="99"/>
    <w:semiHidden/>
    <w:unhideWhenUsed/>
    <w:rsid w:val="00481E69"/>
  </w:style>
  <w:style w:type="numbering" w:customStyle="1" w:styleId="62111">
    <w:name w:val="Нет списка62111"/>
    <w:next w:val="a5"/>
    <w:uiPriority w:val="99"/>
    <w:semiHidden/>
    <w:unhideWhenUsed/>
    <w:rsid w:val="00481E69"/>
  </w:style>
  <w:style w:type="numbering" w:customStyle="1" w:styleId="711111">
    <w:name w:val="Нет списка711111"/>
    <w:next w:val="a5"/>
    <w:uiPriority w:val="99"/>
    <w:semiHidden/>
    <w:unhideWhenUsed/>
    <w:rsid w:val="00481E69"/>
  </w:style>
  <w:style w:type="numbering" w:customStyle="1" w:styleId="811111">
    <w:name w:val="Нет списка811111"/>
    <w:next w:val="a5"/>
    <w:uiPriority w:val="99"/>
    <w:semiHidden/>
    <w:unhideWhenUsed/>
    <w:rsid w:val="00481E69"/>
  </w:style>
  <w:style w:type="numbering" w:customStyle="1" w:styleId="10111">
    <w:name w:val="Нет списка10111"/>
    <w:next w:val="a5"/>
    <w:uiPriority w:val="99"/>
    <w:semiHidden/>
    <w:unhideWhenUsed/>
    <w:rsid w:val="00481E69"/>
  </w:style>
  <w:style w:type="numbering" w:customStyle="1" w:styleId="1111181111">
    <w:name w:val="1 / 1.1 / 1.1.81111"/>
    <w:basedOn w:val="a5"/>
    <w:next w:val="111111"/>
    <w:locked/>
    <w:rsid w:val="00481E69"/>
  </w:style>
  <w:style w:type="numbering" w:customStyle="1" w:styleId="151111">
    <w:name w:val="Нет списка151111"/>
    <w:next w:val="a5"/>
    <w:uiPriority w:val="99"/>
    <w:semiHidden/>
    <w:unhideWhenUsed/>
    <w:rsid w:val="00481E69"/>
  </w:style>
  <w:style w:type="numbering" w:customStyle="1" w:styleId="231110">
    <w:name w:val="Нет списка23111"/>
    <w:next w:val="a5"/>
    <w:uiPriority w:val="99"/>
    <w:semiHidden/>
    <w:unhideWhenUsed/>
    <w:rsid w:val="00481E69"/>
  </w:style>
  <w:style w:type="numbering" w:customStyle="1" w:styleId="1131110">
    <w:name w:val="Нет списка113111"/>
    <w:next w:val="a5"/>
    <w:uiPriority w:val="99"/>
    <w:semiHidden/>
    <w:unhideWhenUsed/>
    <w:rsid w:val="00481E69"/>
  </w:style>
  <w:style w:type="numbering" w:customStyle="1" w:styleId="331110">
    <w:name w:val="Нет списка33111"/>
    <w:next w:val="a5"/>
    <w:uiPriority w:val="99"/>
    <w:semiHidden/>
    <w:unhideWhenUsed/>
    <w:rsid w:val="00481E69"/>
  </w:style>
  <w:style w:type="numbering" w:customStyle="1" w:styleId="43111">
    <w:name w:val="Нет списка43111"/>
    <w:next w:val="a5"/>
    <w:uiPriority w:val="99"/>
    <w:semiHidden/>
    <w:unhideWhenUsed/>
    <w:rsid w:val="00481E69"/>
  </w:style>
  <w:style w:type="numbering" w:customStyle="1" w:styleId="53111">
    <w:name w:val="Нет списка53111"/>
    <w:next w:val="a5"/>
    <w:uiPriority w:val="99"/>
    <w:semiHidden/>
    <w:unhideWhenUsed/>
    <w:rsid w:val="00481E69"/>
  </w:style>
  <w:style w:type="numbering" w:customStyle="1" w:styleId="63111">
    <w:name w:val="Нет списка63111"/>
    <w:next w:val="a5"/>
    <w:uiPriority w:val="99"/>
    <w:semiHidden/>
    <w:unhideWhenUsed/>
    <w:rsid w:val="00481E69"/>
  </w:style>
  <w:style w:type="numbering" w:customStyle="1" w:styleId="72111">
    <w:name w:val="Нет списка72111"/>
    <w:next w:val="a5"/>
    <w:uiPriority w:val="99"/>
    <w:semiHidden/>
    <w:unhideWhenUsed/>
    <w:rsid w:val="00481E69"/>
  </w:style>
  <w:style w:type="numbering" w:customStyle="1" w:styleId="82111">
    <w:name w:val="Нет списка82111"/>
    <w:next w:val="a5"/>
    <w:uiPriority w:val="99"/>
    <w:semiHidden/>
    <w:unhideWhenUsed/>
    <w:rsid w:val="00481E69"/>
  </w:style>
  <w:style w:type="numbering" w:customStyle="1" w:styleId="161111">
    <w:name w:val="Нет списка161111"/>
    <w:next w:val="a5"/>
    <w:uiPriority w:val="99"/>
    <w:semiHidden/>
    <w:unhideWhenUsed/>
    <w:rsid w:val="00481E69"/>
  </w:style>
  <w:style w:type="numbering" w:customStyle="1" w:styleId="111119111">
    <w:name w:val="1 / 1.1 / 1.1.9111"/>
    <w:basedOn w:val="a5"/>
    <w:next w:val="111111"/>
    <w:locked/>
    <w:rsid w:val="00481E69"/>
  </w:style>
  <w:style w:type="numbering" w:customStyle="1" w:styleId="171111">
    <w:name w:val="Нет списка171111"/>
    <w:next w:val="a5"/>
    <w:uiPriority w:val="99"/>
    <w:semiHidden/>
    <w:unhideWhenUsed/>
    <w:rsid w:val="00481E69"/>
  </w:style>
  <w:style w:type="numbering" w:customStyle="1" w:styleId="241110">
    <w:name w:val="Нет списка24111"/>
    <w:next w:val="a5"/>
    <w:uiPriority w:val="99"/>
    <w:semiHidden/>
    <w:unhideWhenUsed/>
    <w:rsid w:val="00481E69"/>
  </w:style>
  <w:style w:type="numbering" w:customStyle="1" w:styleId="1141110">
    <w:name w:val="Нет списка114111"/>
    <w:next w:val="a5"/>
    <w:uiPriority w:val="99"/>
    <w:semiHidden/>
    <w:unhideWhenUsed/>
    <w:rsid w:val="00481E69"/>
  </w:style>
  <w:style w:type="numbering" w:customStyle="1" w:styleId="34111">
    <w:name w:val="Нет списка34111"/>
    <w:next w:val="a5"/>
    <w:uiPriority w:val="99"/>
    <w:semiHidden/>
    <w:unhideWhenUsed/>
    <w:rsid w:val="00481E69"/>
  </w:style>
  <w:style w:type="numbering" w:customStyle="1" w:styleId="44111">
    <w:name w:val="Нет списка44111"/>
    <w:next w:val="a5"/>
    <w:uiPriority w:val="99"/>
    <w:semiHidden/>
    <w:unhideWhenUsed/>
    <w:rsid w:val="00481E69"/>
  </w:style>
  <w:style w:type="numbering" w:customStyle="1" w:styleId="54111">
    <w:name w:val="Нет списка54111"/>
    <w:next w:val="a5"/>
    <w:uiPriority w:val="99"/>
    <w:semiHidden/>
    <w:unhideWhenUsed/>
    <w:rsid w:val="00481E69"/>
  </w:style>
  <w:style w:type="numbering" w:customStyle="1" w:styleId="64111">
    <w:name w:val="Нет списка64111"/>
    <w:next w:val="a5"/>
    <w:uiPriority w:val="99"/>
    <w:semiHidden/>
    <w:unhideWhenUsed/>
    <w:rsid w:val="00481E69"/>
  </w:style>
  <w:style w:type="numbering" w:customStyle="1" w:styleId="73111">
    <w:name w:val="Нет списка73111"/>
    <w:next w:val="a5"/>
    <w:uiPriority w:val="99"/>
    <w:semiHidden/>
    <w:unhideWhenUsed/>
    <w:rsid w:val="00481E69"/>
  </w:style>
  <w:style w:type="numbering" w:customStyle="1" w:styleId="83111">
    <w:name w:val="Нет списка83111"/>
    <w:next w:val="a5"/>
    <w:uiPriority w:val="99"/>
    <w:semiHidden/>
    <w:unhideWhenUsed/>
    <w:rsid w:val="00481E69"/>
  </w:style>
  <w:style w:type="numbering" w:customStyle="1" w:styleId="18111">
    <w:name w:val="Нет списка18111"/>
    <w:next w:val="a5"/>
    <w:uiPriority w:val="99"/>
    <w:semiHidden/>
    <w:unhideWhenUsed/>
    <w:rsid w:val="00481E69"/>
  </w:style>
  <w:style w:type="numbering" w:customStyle="1" w:styleId="1111110111">
    <w:name w:val="1 / 1.1 / 1.1.10111"/>
    <w:basedOn w:val="a5"/>
    <w:next w:val="111111"/>
    <w:locked/>
    <w:rsid w:val="00481E69"/>
  </w:style>
  <w:style w:type="numbering" w:customStyle="1" w:styleId="19111">
    <w:name w:val="Нет списка19111"/>
    <w:next w:val="a5"/>
    <w:uiPriority w:val="99"/>
    <w:semiHidden/>
    <w:unhideWhenUsed/>
    <w:rsid w:val="00481E69"/>
  </w:style>
  <w:style w:type="numbering" w:customStyle="1" w:styleId="251110">
    <w:name w:val="Нет списка25111"/>
    <w:next w:val="a5"/>
    <w:uiPriority w:val="99"/>
    <w:semiHidden/>
    <w:unhideWhenUsed/>
    <w:rsid w:val="00481E69"/>
  </w:style>
  <w:style w:type="numbering" w:customStyle="1" w:styleId="1151110">
    <w:name w:val="Нет списка115111"/>
    <w:next w:val="a5"/>
    <w:uiPriority w:val="99"/>
    <w:semiHidden/>
    <w:unhideWhenUsed/>
    <w:rsid w:val="00481E69"/>
  </w:style>
  <w:style w:type="numbering" w:customStyle="1" w:styleId="35111">
    <w:name w:val="Нет списка35111"/>
    <w:next w:val="a5"/>
    <w:uiPriority w:val="99"/>
    <w:semiHidden/>
    <w:unhideWhenUsed/>
    <w:rsid w:val="00481E69"/>
  </w:style>
  <w:style w:type="numbering" w:customStyle="1" w:styleId="45111">
    <w:name w:val="Нет списка45111"/>
    <w:next w:val="a5"/>
    <w:uiPriority w:val="99"/>
    <w:semiHidden/>
    <w:unhideWhenUsed/>
    <w:rsid w:val="00481E69"/>
  </w:style>
  <w:style w:type="numbering" w:customStyle="1" w:styleId="55111">
    <w:name w:val="Нет списка55111"/>
    <w:next w:val="a5"/>
    <w:uiPriority w:val="99"/>
    <w:semiHidden/>
    <w:unhideWhenUsed/>
    <w:rsid w:val="00481E69"/>
  </w:style>
  <w:style w:type="numbering" w:customStyle="1" w:styleId="65111">
    <w:name w:val="Нет списка65111"/>
    <w:next w:val="a5"/>
    <w:uiPriority w:val="99"/>
    <w:semiHidden/>
    <w:unhideWhenUsed/>
    <w:rsid w:val="00481E69"/>
  </w:style>
  <w:style w:type="numbering" w:customStyle="1" w:styleId="74111">
    <w:name w:val="Нет списка74111"/>
    <w:next w:val="a5"/>
    <w:uiPriority w:val="99"/>
    <w:semiHidden/>
    <w:unhideWhenUsed/>
    <w:rsid w:val="00481E69"/>
  </w:style>
  <w:style w:type="numbering" w:customStyle="1" w:styleId="84111">
    <w:name w:val="Нет списка84111"/>
    <w:next w:val="a5"/>
    <w:uiPriority w:val="99"/>
    <w:semiHidden/>
    <w:unhideWhenUsed/>
    <w:rsid w:val="00481E69"/>
  </w:style>
  <w:style w:type="numbering" w:customStyle="1" w:styleId="1111111111">
    <w:name w:val="1 / 1.1 / 1.1.11111"/>
    <w:basedOn w:val="a5"/>
    <w:next w:val="111111"/>
    <w:locked/>
    <w:rsid w:val="00481E69"/>
  </w:style>
  <w:style w:type="numbering" w:customStyle="1" w:styleId="1111112111">
    <w:name w:val="1 / 1.1 / 1.1.12111"/>
    <w:basedOn w:val="a5"/>
    <w:next w:val="111111"/>
    <w:locked/>
    <w:rsid w:val="00481E69"/>
  </w:style>
  <w:style w:type="numbering" w:customStyle="1" w:styleId="20111">
    <w:name w:val="Нет списка20111"/>
    <w:next w:val="a5"/>
    <w:uiPriority w:val="99"/>
    <w:semiHidden/>
    <w:unhideWhenUsed/>
    <w:rsid w:val="00481E69"/>
  </w:style>
  <w:style w:type="numbering" w:customStyle="1" w:styleId="1111113211">
    <w:name w:val="1 / 1.1 / 1.1.13211"/>
    <w:basedOn w:val="a5"/>
    <w:next w:val="111111"/>
    <w:semiHidden/>
    <w:unhideWhenUsed/>
    <w:rsid w:val="00481E69"/>
  </w:style>
  <w:style w:type="numbering" w:customStyle="1" w:styleId="1111114211">
    <w:name w:val="1 / 1.1 / 1.1.14211"/>
    <w:basedOn w:val="a5"/>
    <w:next w:val="111111"/>
    <w:locked/>
    <w:rsid w:val="00481E69"/>
  </w:style>
  <w:style w:type="numbering" w:customStyle="1" w:styleId="1111121111111">
    <w:name w:val="1 / 1.1 / 1.1.21111111"/>
    <w:basedOn w:val="a5"/>
    <w:next w:val="111111"/>
    <w:locked/>
    <w:rsid w:val="00481E69"/>
  </w:style>
  <w:style w:type="numbering" w:customStyle="1" w:styleId="1111115111">
    <w:name w:val="1 / 1.1 / 1.1.15111"/>
    <w:basedOn w:val="a5"/>
    <w:next w:val="111111"/>
    <w:locked/>
    <w:rsid w:val="00481E69"/>
  </w:style>
  <w:style w:type="numbering" w:customStyle="1" w:styleId="11111131111">
    <w:name w:val="1 / 1.1 / 1.1.131111"/>
    <w:basedOn w:val="a5"/>
    <w:next w:val="111111"/>
    <w:semiHidden/>
    <w:unhideWhenUsed/>
    <w:rsid w:val="00481E69"/>
  </w:style>
  <w:style w:type="numbering" w:customStyle="1" w:styleId="11111141111">
    <w:name w:val="1 / 1.1 / 1.1.141111"/>
    <w:basedOn w:val="a5"/>
    <w:next w:val="111111"/>
    <w:locked/>
    <w:rsid w:val="00481E69"/>
  </w:style>
  <w:style w:type="numbering" w:customStyle="1" w:styleId="261110">
    <w:name w:val="Нет списка26111"/>
    <w:next w:val="a5"/>
    <w:uiPriority w:val="99"/>
    <w:semiHidden/>
    <w:unhideWhenUsed/>
    <w:rsid w:val="00481E69"/>
  </w:style>
  <w:style w:type="numbering" w:customStyle="1" w:styleId="1111116111">
    <w:name w:val="1 / 1.1 / 1.1.16111"/>
    <w:basedOn w:val="a5"/>
    <w:next w:val="111111"/>
    <w:locked/>
    <w:rsid w:val="00481E69"/>
  </w:style>
  <w:style w:type="numbering" w:customStyle="1" w:styleId="110111">
    <w:name w:val="Нет списка110111"/>
    <w:next w:val="a5"/>
    <w:uiPriority w:val="99"/>
    <w:semiHidden/>
    <w:unhideWhenUsed/>
    <w:rsid w:val="00481E69"/>
  </w:style>
  <w:style w:type="numbering" w:customStyle="1" w:styleId="27111">
    <w:name w:val="Нет списка27111"/>
    <w:next w:val="a5"/>
    <w:uiPriority w:val="99"/>
    <w:semiHidden/>
    <w:unhideWhenUsed/>
    <w:rsid w:val="00481E69"/>
  </w:style>
  <w:style w:type="numbering" w:customStyle="1" w:styleId="1111117111">
    <w:name w:val="1 / 1.1 / 1.1.17111"/>
    <w:basedOn w:val="a5"/>
    <w:next w:val="111111"/>
    <w:locked/>
    <w:rsid w:val="00481E69"/>
  </w:style>
  <w:style w:type="numbering" w:customStyle="1" w:styleId="1161110">
    <w:name w:val="Нет списка116111"/>
    <w:next w:val="a5"/>
    <w:uiPriority w:val="99"/>
    <w:semiHidden/>
    <w:unhideWhenUsed/>
    <w:rsid w:val="00481E69"/>
  </w:style>
  <w:style w:type="numbering" w:customStyle="1" w:styleId="11111311111">
    <w:name w:val="1 / 1.1 / 1.1.311111"/>
    <w:basedOn w:val="a5"/>
    <w:next w:val="111111"/>
    <w:locked/>
    <w:rsid w:val="00481E69"/>
  </w:style>
  <w:style w:type="numbering" w:customStyle="1" w:styleId="11111411111">
    <w:name w:val="1 / 1.1 / 1.1.411111"/>
    <w:basedOn w:val="a5"/>
    <w:next w:val="111111"/>
    <w:rsid w:val="00481E69"/>
  </w:style>
  <w:style w:type="numbering" w:customStyle="1" w:styleId="1111118111">
    <w:name w:val="1 / 1.1 / 1.1.18111"/>
    <w:basedOn w:val="a5"/>
    <w:next w:val="111111"/>
    <w:locked/>
    <w:rsid w:val="00481E69"/>
  </w:style>
  <w:style w:type="numbering" w:customStyle="1" w:styleId="28111">
    <w:name w:val="Нет списка28111"/>
    <w:next w:val="a5"/>
    <w:uiPriority w:val="99"/>
    <w:semiHidden/>
    <w:unhideWhenUsed/>
    <w:rsid w:val="00481E69"/>
  </w:style>
  <w:style w:type="numbering" w:customStyle="1" w:styleId="1111119111">
    <w:name w:val="1 / 1.1 / 1.1.19111"/>
    <w:basedOn w:val="a5"/>
    <w:next w:val="111111"/>
    <w:locked/>
    <w:rsid w:val="00481E69"/>
  </w:style>
  <w:style w:type="numbering" w:customStyle="1" w:styleId="117111">
    <w:name w:val="Нет списка117111"/>
    <w:next w:val="a5"/>
    <w:uiPriority w:val="99"/>
    <w:semiHidden/>
    <w:unhideWhenUsed/>
    <w:rsid w:val="00481E69"/>
  </w:style>
  <w:style w:type="numbering" w:customStyle="1" w:styleId="29111">
    <w:name w:val="Нет списка29111"/>
    <w:next w:val="a5"/>
    <w:uiPriority w:val="99"/>
    <w:semiHidden/>
    <w:unhideWhenUsed/>
    <w:rsid w:val="00481E69"/>
  </w:style>
  <w:style w:type="numbering" w:customStyle="1" w:styleId="1111120111">
    <w:name w:val="1 / 1.1 / 1.1.20111"/>
    <w:basedOn w:val="a5"/>
    <w:next w:val="111111"/>
    <w:locked/>
    <w:rsid w:val="00481E69"/>
  </w:style>
  <w:style w:type="numbering" w:customStyle="1" w:styleId="118111">
    <w:name w:val="Нет списка118111"/>
    <w:next w:val="a5"/>
    <w:uiPriority w:val="99"/>
    <w:semiHidden/>
    <w:unhideWhenUsed/>
    <w:rsid w:val="00481E69"/>
  </w:style>
  <w:style w:type="numbering" w:customStyle="1" w:styleId="3710">
    <w:name w:val="Нет списка371"/>
    <w:next w:val="a5"/>
    <w:uiPriority w:val="99"/>
    <w:semiHidden/>
    <w:unhideWhenUsed/>
    <w:rsid w:val="00481E69"/>
  </w:style>
  <w:style w:type="numbering" w:customStyle="1" w:styleId="11111241">
    <w:name w:val="1 / 1.1 / 1.1.241"/>
    <w:basedOn w:val="a5"/>
    <w:next w:val="111111"/>
    <w:locked/>
    <w:rsid w:val="00481E69"/>
  </w:style>
  <w:style w:type="numbering" w:customStyle="1" w:styleId="12010">
    <w:name w:val="Нет списка1201"/>
    <w:next w:val="a5"/>
    <w:uiPriority w:val="99"/>
    <w:semiHidden/>
    <w:unhideWhenUsed/>
    <w:rsid w:val="00481E69"/>
  </w:style>
  <w:style w:type="numbering" w:customStyle="1" w:styleId="21311">
    <w:name w:val="Нет списка2131"/>
    <w:next w:val="a5"/>
    <w:uiPriority w:val="99"/>
    <w:semiHidden/>
    <w:unhideWhenUsed/>
    <w:rsid w:val="00481E69"/>
  </w:style>
  <w:style w:type="numbering" w:customStyle="1" w:styleId="11111251">
    <w:name w:val="1 / 1.1 / 1.1.251"/>
    <w:basedOn w:val="a5"/>
    <w:next w:val="111111"/>
    <w:unhideWhenUsed/>
    <w:locked/>
    <w:rsid w:val="00481E69"/>
  </w:style>
  <w:style w:type="numbering" w:customStyle="1" w:styleId="381">
    <w:name w:val="Нет списка381"/>
    <w:next w:val="a5"/>
    <w:uiPriority w:val="99"/>
    <w:semiHidden/>
    <w:unhideWhenUsed/>
    <w:rsid w:val="00481E69"/>
  </w:style>
  <w:style w:type="numbering" w:customStyle="1" w:styleId="11111331">
    <w:name w:val="1 / 1.1 / 1.1.331"/>
    <w:basedOn w:val="a5"/>
    <w:next w:val="111111"/>
    <w:unhideWhenUsed/>
    <w:rsid w:val="00481E69"/>
  </w:style>
  <w:style w:type="numbering" w:customStyle="1" w:styleId="471">
    <w:name w:val="Нет списка471"/>
    <w:next w:val="a5"/>
    <w:uiPriority w:val="99"/>
    <w:semiHidden/>
    <w:unhideWhenUsed/>
    <w:rsid w:val="00481E69"/>
  </w:style>
  <w:style w:type="numbering" w:customStyle="1" w:styleId="11111435">
    <w:name w:val="1 / 1.1 / 1.1.435"/>
    <w:basedOn w:val="a5"/>
    <w:next w:val="111111"/>
    <w:locked/>
    <w:rsid w:val="00481E69"/>
  </w:style>
  <w:style w:type="numbering" w:customStyle="1" w:styleId="111311">
    <w:name w:val="Нет списка11131"/>
    <w:next w:val="a5"/>
    <w:uiPriority w:val="99"/>
    <w:semiHidden/>
    <w:unhideWhenUsed/>
    <w:rsid w:val="00481E69"/>
  </w:style>
  <w:style w:type="numbering" w:customStyle="1" w:styleId="5710">
    <w:name w:val="Нет списка571"/>
    <w:next w:val="a5"/>
    <w:uiPriority w:val="99"/>
    <w:semiHidden/>
    <w:unhideWhenUsed/>
    <w:rsid w:val="00481E69"/>
  </w:style>
  <w:style w:type="numbering" w:customStyle="1" w:styleId="1111152">
    <w:name w:val="1 / 1.1 / 1.1.52"/>
    <w:basedOn w:val="a5"/>
    <w:next w:val="111111"/>
    <w:locked/>
    <w:rsid w:val="00481E69"/>
  </w:style>
  <w:style w:type="numbering" w:customStyle="1" w:styleId="12212">
    <w:name w:val="Нет списка1221"/>
    <w:next w:val="a5"/>
    <w:uiPriority w:val="99"/>
    <w:semiHidden/>
    <w:unhideWhenUsed/>
    <w:rsid w:val="00481E69"/>
  </w:style>
  <w:style w:type="numbering" w:customStyle="1" w:styleId="671">
    <w:name w:val="Нет списка671"/>
    <w:next w:val="a5"/>
    <w:uiPriority w:val="99"/>
    <w:semiHidden/>
    <w:unhideWhenUsed/>
    <w:rsid w:val="00481E69"/>
  </w:style>
  <w:style w:type="numbering" w:customStyle="1" w:styleId="1111162">
    <w:name w:val="1 / 1.1 / 1.1.62"/>
    <w:basedOn w:val="a5"/>
    <w:next w:val="111111"/>
    <w:locked/>
    <w:rsid w:val="00481E69"/>
  </w:style>
  <w:style w:type="numbering" w:customStyle="1" w:styleId="13210">
    <w:name w:val="Нет списка1321"/>
    <w:next w:val="a5"/>
    <w:uiPriority w:val="99"/>
    <w:semiHidden/>
    <w:unhideWhenUsed/>
    <w:rsid w:val="00481E69"/>
  </w:style>
  <w:style w:type="numbering" w:customStyle="1" w:styleId="21410">
    <w:name w:val="Нет списка2141"/>
    <w:next w:val="a5"/>
    <w:uiPriority w:val="99"/>
    <w:semiHidden/>
    <w:unhideWhenUsed/>
    <w:rsid w:val="00481E69"/>
  </w:style>
  <w:style w:type="numbering" w:customStyle="1" w:styleId="111411">
    <w:name w:val="Нет списка11141"/>
    <w:next w:val="a5"/>
    <w:uiPriority w:val="99"/>
    <w:semiHidden/>
    <w:unhideWhenUsed/>
    <w:rsid w:val="00481E69"/>
  </w:style>
  <w:style w:type="numbering" w:customStyle="1" w:styleId="3123">
    <w:name w:val="Нет списка312"/>
    <w:next w:val="a5"/>
    <w:uiPriority w:val="99"/>
    <w:semiHidden/>
    <w:unhideWhenUsed/>
    <w:rsid w:val="00481E69"/>
  </w:style>
  <w:style w:type="numbering" w:customStyle="1" w:styleId="4121">
    <w:name w:val="Нет списка412"/>
    <w:next w:val="a5"/>
    <w:uiPriority w:val="99"/>
    <w:semiHidden/>
    <w:unhideWhenUsed/>
    <w:rsid w:val="00481E69"/>
  </w:style>
  <w:style w:type="numbering" w:customStyle="1" w:styleId="5122">
    <w:name w:val="Нет списка512"/>
    <w:next w:val="a5"/>
    <w:uiPriority w:val="99"/>
    <w:semiHidden/>
    <w:unhideWhenUsed/>
    <w:rsid w:val="00481E69"/>
  </w:style>
  <w:style w:type="numbering" w:customStyle="1" w:styleId="6120">
    <w:name w:val="Нет списка612"/>
    <w:next w:val="a5"/>
    <w:uiPriority w:val="99"/>
    <w:semiHidden/>
    <w:unhideWhenUsed/>
    <w:rsid w:val="00481E69"/>
  </w:style>
  <w:style w:type="numbering" w:customStyle="1" w:styleId="760">
    <w:name w:val="Нет списка76"/>
    <w:next w:val="a5"/>
    <w:uiPriority w:val="99"/>
    <w:semiHidden/>
    <w:unhideWhenUsed/>
    <w:rsid w:val="00481E69"/>
  </w:style>
  <w:style w:type="numbering" w:customStyle="1" w:styleId="860">
    <w:name w:val="Нет списка86"/>
    <w:next w:val="a5"/>
    <w:uiPriority w:val="99"/>
    <w:semiHidden/>
    <w:unhideWhenUsed/>
    <w:rsid w:val="00481E69"/>
  </w:style>
  <w:style w:type="numbering" w:customStyle="1" w:styleId="924">
    <w:name w:val="Нет списка92"/>
    <w:next w:val="a5"/>
    <w:uiPriority w:val="99"/>
    <w:semiHidden/>
    <w:unhideWhenUsed/>
    <w:rsid w:val="00481E69"/>
  </w:style>
  <w:style w:type="numbering" w:customStyle="1" w:styleId="1111172">
    <w:name w:val="1 / 1.1 / 1.1.72"/>
    <w:basedOn w:val="a5"/>
    <w:next w:val="111111"/>
    <w:locked/>
    <w:rsid w:val="00481E69"/>
  </w:style>
  <w:style w:type="numbering" w:customStyle="1" w:styleId="1422">
    <w:name w:val="Нет списка142"/>
    <w:next w:val="a5"/>
    <w:uiPriority w:val="99"/>
    <w:semiHidden/>
    <w:unhideWhenUsed/>
    <w:rsid w:val="00481E69"/>
  </w:style>
  <w:style w:type="numbering" w:customStyle="1" w:styleId="2221">
    <w:name w:val="Нет списка222"/>
    <w:next w:val="a5"/>
    <w:uiPriority w:val="99"/>
    <w:semiHidden/>
    <w:unhideWhenUsed/>
    <w:rsid w:val="00481E69"/>
  </w:style>
  <w:style w:type="numbering" w:customStyle="1" w:styleId="112211">
    <w:name w:val="Нет списка11221"/>
    <w:next w:val="a5"/>
    <w:uiPriority w:val="99"/>
    <w:semiHidden/>
    <w:unhideWhenUsed/>
    <w:rsid w:val="00481E69"/>
  </w:style>
  <w:style w:type="numbering" w:customStyle="1" w:styleId="3221">
    <w:name w:val="Нет списка322"/>
    <w:next w:val="a5"/>
    <w:uiPriority w:val="99"/>
    <w:semiHidden/>
    <w:unhideWhenUsed/>
    <w:rsid w:val="00481E69"/>
  </w:style>
  <w:style w:type="numbering" w:customStyle="1" w:styleId="4220">
    <w:name w:val="Нет списка422"/>
    <w:next w:val="a5"/>
    <w:uiPriority w:val="99"/>
    <w:semiHidden/>
    <w:unhideWhenUsed/>
    <w:rsid w:val="00481E69"/>
  </w:style>
  <w:style w:type="numbering" w:customStyle="1" w:styleId="5222">
    <w:name w:val="Нет списка522"/>
    <w:next w:val="a5"/>
    <w:uiPriority w:val="99"/>
    <w:semiHidden/>
    <w:unhideWhenUsed/>
    <w:rsid w:val="00481E69"/>
  </w:style>
  <w:style w:type="numbering" w:customStyle="1" w:styleId="622">
    <w:name w:val="Нет списка622"/>
    <w:next w:val="a5"/>
    <w:uiPriority w:val="99"/>
    <w:semiHidden/>
    <w:unhideWhenUsed/>
    <w:rsid w:val="00481E69"/>
  </w:style>
  <w:style w:type="numbering" w:customStyle="1" w:styleId="7120">
    <w:name w:val="Нет списка712"/>
    <w:next w:val="a5"/>
    <w:uiPriority w:val="99"/>
    <w:semiHidden/>
    <w:unhideWhenUsed/>
    <w:rsid w:val="00481E69"/>
  </w:style>
  <w:style w:type="numbering" w:customStyle="1" w:styleId="8121">
    <w:name w:val="Нет списка812"/>
    <w:next w:val="a5"/>
    <w:uiPriority w:val="99"/>
    <w:semiHidden/>
    <w:unhideWhenUsed/>
    <w:rsid w:val="00481E69"/>
  </w:style>
  <w:style w:type="numbering" w:customStyle="1" w:styleId="1020">
    <w:name w:val="Нет списка102"/>
    <w:next w:val="a5"/>
    <w:uiPriority w:val="99"/>
    <w:semiHidden/>
    <w:unhideWhenUsed/>
    <w:rsid w:val="00481E69"/>
  </w:style>
  <w:style w:type="numbering" w:customStyle="1" w:styleId="1111182">
    <w:name w:val="1 / 1.1 / 1.1.82"/>
    <w:basedOn w:val="a5"/>
    <w:next w:val="111111"/>
    <w:locked/>
    <w:rsid w:val="00481E69"/>
  </w:style>
  <w:style w:type="numbering" w:customStyle="1" w:styleId="1521">
    <w:name w:val="Нет списка152"/>
    <w:next w:val="a5"/>
    <w:uiPriority w:val="99"/>
    <w:semiHidden/>
    <w:unhideWhenUsed/>
    <w:rsid w:val="00481E69"/>
  </w:style>
  <w:style w:type="numbering" w:customStyle="1" w:styleId="2321">
    <w:name w:val="Нет списка232"/>
    <w:next w:val="a5"/>
    <w:uiPriority w:val="99"/>
    <w:semiHidden/>
    <w:unhideWhenUsed/>
    <w:rsid w:val="00481E69"/>
  </w:style>
  <w:style w:type="numbering" w:customStyle="1" w:styleId="11324">
    <w:name w:val="Нет списка1132"/>
    <w:next w:val="a5"/>
    <w:uiPriority w:val="99"/>
    <w:semiHidden/>
    <w:unhideWhenUsed/>
    <w:rsid w:val="00481E69"/>
  </w:style>
  <w:style w:type="numbering" w:customStyle="1" w:styleId="3321">
    <w:name w:val="Нет списка332"/>
    <w:next w:val="a5"/>
    <w:uiPriority w:val="99"/>
    <w:semiHidden/>
    <w:unhideWhenUsed/>
    <w:rsid w:val="00481E69"/>
  </w:style>
  <w:style w:type="numbering" w:customStyle="1" w:styleId="4320">
    <w:name w:val="Нет списка432"/>
    <w:next w:val="a5"/>
    <w:uiPriority w:val="99"/>
    <w:semiHidden/>
    <w:unhideWhenUsed/>
    <w:rsid w:val="00481E69"/>
  </w:style>
  <w:style w:type="numbering" w:customStyle="1" w:styleId="5320">
    <w:name w:val="Нет списка532"/>
    <w:next w:val="a5"/>
    <w:uiPriority w:val="99"/>
    <w:semiHidden/>
    <w:unhideWhenUsed/>
    <w:rsid w:val="00481E69"/>
  </w:style>
  <w:style w:type="numbering" w:customStyle="1" w:styleId="632">
    <w:name w:val="Нет списка632"/>
    <w:next w:val="a5"/>
    <w:uiPriority w:val="99"/>
    <w:semiHidden/>
    <w:unhideWhenUsed/>
    <w:rsid w:val="00481E69"/>
  </w:style>
  <w:style w:type="numbering" w:customStyle="1" w:styleId="722">
    <w:name w:val="Нет списка722"/>
    <w:next w:val="a5"/>
    <w:uiPriority w:val="99"/>
    <w:semiHidden/>
    <w:unhideWhenUsed/>
    <w:rsid w:val="00481E69"/>
  </w:style>
  <w:style w:type="numbering" w:customStyle="1" w:styleId="8220">
    <w:name w:val="Нет списка822"/>
    <w:next w:val="a5"/>
    <w:uiPriority w:val="99"/>
    <w:semiHidden/>
    <w:unhideWhenUsed/>
    <w:rsid w:val="00481E69"/>
  </w:style>
  <w:style w:type="numbering" w:customStyle="1" w:styleId="1621">
    <w:name w:val="Нет списка162"/>
    <w:next w:val="a5"/>
    <w:uiPriority w:val="99"/>
    <w:semiHidden/>
    <w:unhideWhenUsed/>
    <w:rsid w:val="00481E69"/>
  </w:style>
  <w:style w:type="numbering" w:customStyle="1" w:styleId="1111192">
    <w:name w:val="1 / 1.1 / 1.1.92"/>
    <w:basedOn w:val="a5"/>
    <w:next w:val="111111"/>
    <w:locked/>
    <w:rsid w:val="00481E69"/>
  </w:style>
  <w:style w:type="numbering" w:customStyle="1" w:styleId="1722">
    <w:name w:val="Нет списка172"/>
    <w:next w:val="a5"/>
    <w:uiPriority w:val="99"/>
    <w:semiHidden/>
    <w:unhideWhenUsed/>
    <w:rsid w:val="00481E69"/>
  </w:style>
  <w:style w:type="numbering" w:customStyle="1" w:styleId="2421">
    <w:name w:val="Нет списка242"/>
    <w:next w:val="a5"/>
    <w:uiPriority w:val="99"/>
    <w:semiHidden/>
    <w:unhideWhenUsed/>
    <w:rsid w:val="00481E69"/>
  </w:style>
  <w:style w:type="numbering" w:customStyle="1" w:styleId="11424">
    <w:name w:val="Нет списка1142"/>
    <w:next w:val="a5"/>
    <w:uiPriority w:val="99"/>
    <w:semiHidden/>
    <w:unhideWhenUsed/>
    <w:rsid w:val="00481E69"/>
  </w:style>
  <w:style w:type="numbering" w:customStyle="1" w:styleId="3421">
    <w:name w:val="Нет списка342"/>
    <w:next w:val="a5"/>
    <w:uiPriority w:val="99"/>
    <w:semiHidden/>
    <w:unhideWhenUsed/>
    <w:rsid w:val="00481E69"/>
  </w:style>
  <w:style w:type="numbering" w:customStyle="1" w:styleId="4420">
    <w:name w:val="Нет списка442"/>
    <w:next w:val="a5"/>
    <w:uiPriority w:val="99"/>
    <w:semiHidden/>
    <w:unhideWhenUsed/>
    <w:rsid w:val="00481E69"/>
  </w:style>
  <w:style w:type="numbering" w:customStyle="1" w:styleId="5420">
    <w:name w:val="Нет списка542"/>
    <w:next w:val="a5"/>
    <w:uiPriority w:val="99"/>
    <w:semiHidden/>
    <w:unhideWhenUsed/>
    <w:rsid w:val="00481E69"/>
  </w:style>
  <w:style w:type="numbering" w:customStyle="1" w:styleId="642">
    <w:name w:val="Нет списка642"/>
    <w:next w:val="a5"/>
    <w:uiPriority w:val="99"/>
    <w:semiHidden/>
    <w:unhideWhenUsed/>
    <w:rsid w:val="00481E69"/>
  </w:style>
  <w:style w:type="numbering" w:customStyle="1" w:styleId="732">
    <w:name w:val="Нет списка732"/>
    <w:next w:val="a5"/>
    <w:uiPriority w:val="99"/>
    <w:semiHidden/>
    <w:unhideWhenUsed/>
    <w:rsid w:val="00481E69"/>
  </w:style>
  <w:style w:type="numbering" w:customStyle="1" w:styleId="8320">
    <w:name w:val="Нет списка832"/>
    <w:next w:val="a5"/>
    <w:uiPriority w:val="99"/>
    <w:semiHidden/>
    <w:unhideWhenUsed/>
    <w:rsid w:val="00481E69"/>
  </w:style>
  <w:style w:type="numbering" w:customStyle="1" w:styleId="1822">
    <w:name w:val="Нет списка182"/>
    <w:next w:val="a5"/>
    <w:uiPriority w:val="99"/>
    <w:semiHidden/>
    <w:unhideWhenUsed/>
    <w:rsid w:val="00481E69"/>
  </w:style>
  <w:style w:type="numbering" w:customStyle="1" w:styleId="11111102">
    <w:name w:val="1 / 1.1 / 1.1.102"/>
    <w:basedOn w:val="a5"/>
    <w:next w:val="111111"/>
    <w:locked/>
    <w:rsid w:val="00481E69"/>
  </w:style>
  <w:style w:type="numbering" w:customStyle="1" w:styleId="1921">
    <w:name w:val="Нет списка192"/>
    <w:next w:val="a5"/>
    <w:uiPriority w:val="99"/>
    <w:semiHidden/>
    <w:unhideWhenUsed/>
    <w:rsid w:val="00481E69"/>
  </w:style>
  <w:style w:type="numbering" w:customStyle="1" w:styleId="2522">
    <w:name w:val="Нет списка252"/>
    <w:next w:val="a5"/>
    <w:uiPriority w:val="99"/>
    <w:semiHidden/>
    <w:unhideWhenUsed/>
    <w:rsid w:val="00481E69"/>
  </w:style>
  <w:style w:type="numbering" w:customStyle="1" w:styleId="11522">
    <w:name w:val="Нет списка1152"/>
    <w:next w:val="a5"/>
    <w:uiPriority w:val="99"/>
    <w:semiHidden/>
    <w:unhideWhenUsed/>
    <w:rsid w:val="00481E69"/>
  </w:style>
  <w:style w:type="numbering" w:customStyle="1" w:styleId="3521">
    <w:name w:val="Нет списка352"/>
    <w:next w:val="a5"/>
    <w:uiPriority w:val="99"/>
    <w:semiHidden/>
    <w:unhideWhenUsed/>
    <w:rsid w:val="00481E69"/>
  </w:style>
  <w:style w:type="numbering" w:customStyle="1" w:styleId="4520">
    <w:name w:val="Нет списка452"/>
    <w:next w:val="a5"/>
    <w:uiPriority w:val="99"/>
    <w:semiHidden/>
    <w:unhideWhenUsed/>
    <w:rsid w:val="00481E69"/>
  </w:style>
  <w:style w:type="numbering" w:customStyle="1" w:styleId="5520">
    <w:name w:val="Нет списка552"/>
    <w:next w:val="a5"/>
    <w:uiPriority w:val="99"/>
    <w:semiHidden/>
    <w:unhideWhenUsed/>
    <w:rsid w:val="00481E69"/>
  </w:style>
  <w:style w:type="numbering" w:customStyle="1" w:styleId="652">
    <w:name w:val="Нет списка652"/>
    <w:next w:val="a5"/>
    <w:uiPriority w:val="99"/>
    <w:semiHidden/>
    <w:unhideWhenUsed/>
    <w:rsid w:val="00481E69"/>
  </w:style>
  <w:style w:type="numbering" w:customStyle="1" w:styleId="742">
    <w:name w:val="Нет списка742"/>
    <w:next w:val="a5"/>
    <w:uiPriority w:val="99"/>
    <w:semiHidden/>
    <w:unhideWhenUsed/>
    <w:rsid w:val="00481E69"/>
  </w:style>
  <w:style w:type="numbering" w:customStyle="1" w:styleId="8420">
    <w:name w:val="Нет списка842"/>
    <w:next w:val="a5"/>
    <w:uiPriority w:val="99"/>
    <w:semiHidden/>
    <w:unhideWhenUsed/>
    <w:rsid w:val="00481E69"/>
  </w:style>
  <w:style w:type="numbering" w:customStyle="1" w:styleId="111111121">
    <w:name w:val="1 / 1.1 / 1.1.1121"/>
    <w:basedOn w:val="a5"/>
    <w:next w:val="111111"/>
    <w:locked/>
    <w:rsid w:val="00481E69"/>
  </w:style>
  <w:style w:type="numbering" w:customStyle="1" w:styleId="11111122">
    <w:name w:val="1 / 1.1 / 1.1.122"/>
    <w:basedOn w:val="a5"/>
    <w:next w:val="111111"/>
    <w:locked/>
    <w:rsid w:val="00481E69"/>
  </w:style>
  <w:style w:type="numbering" w:customStyle="1" w:styleId="202">
    <w:name w:val="Нет списка202"/>
    <w:next w:val="a5"/>
    <w:uiPriority w:val="99"/>
    <w:semiHidden/>
    <w:unhideWhenUsed/>
    <w:rsid w:val="00481E69"/>
  </w:style>
  <w:style w:type="numbering" w:customStyle="1" w:styleId="11111133">
    <w:name w:val="1 / 1.1 / 1.1.133"/>
    <w:basedOn w:val="a5"/>
    <w:next w:val="111111"/>
    <w:semiHidden/>
    <w:unhideWhenUsed/>
    <w:rsid w:val="00481E69"/>
  </w:style>
  <w:style w:type="numbering" w:customStyle="1" w:styleId="11111143">
    <w:name w:val="1 / 1.1 / 1.1.143"/>
    <w:basedOn w:val="a5"/>
    <w:next w:val="111111"/>
    <w:locked/>
    <w:rsid w:val="00481E69"/>
  </w:style>
  <w:style w:type="numbering" w:customStyle="1" w:styleId="11111213">
    <w:name w:val="1 / 1.1 / 1.1.213"/>
    <w:basedOn w:val="a5"/>
    <w:next w:val="111111"/>
    <w:locked/>
    <w:rsid w:val="00481E69"/>
  </w:style>
  <w:style w:type="numbering" w:customStyle="1" w:styleId="11111152">
    <w:name w:val="1 / 1.1 / 1.1.152"/>
    <w:basedOn w:val="a5"/>
    <w:next w:val="111111"/>
    <w:locked/>
    <w:rsid w:val="00481E69"/>
  </w:style>
  <w:style w:type="numbering" w:customStyle="1" w:styleId="1111113121">
    <w:name w:val="1 / 1.1 / 1.1.13121"/>
    <w:basedOn w:val="a5"/>
    <w:next w:val="111111"/>
    <w:semiHidden/>
    <w:unhideWhenUsed/>
    <w:rsid w:val="00481E69"/>
  </w:style>
  <w:style w:type="numbering" w:customStyle="1" w:styleId="1111114121">
    <w:name w:val="1 / 1.1 / 1.1.14121"/>
    <w:basedOn w:val="a5"/>
    <w:next w:val="111111"/>
    <w:locked/>
    <w:rsid w:val="00481E69"/>
  </w:style>
  <w:style w:type="numbering" w:customStyle="1" w:styleId="2621">
    <w:name w:val="Нет списка262"/>
    <w:next w:val="a5"/>
    <w:uiPriority w:val="99"/>
    <w:semiHidden/>
    <w:unhideWhenUsed/>
    <w:rsid w:val="00481E69"/>
  </w:style>
  <w:style w:type="numbering" w:customStyle="1" w:styleId="11111162">
    <w:name w:val="1 / 1.1 / 1.1.162"/>
    <w:basedOn w:val="a5"/>
    <w:next w:val="111111"/>
    <w:locked/>
    <w:rsid w:val="00481E69"/>
  </w:style>
  <w:style w:type="numbering" w:customStyle="1" w:styleId="11020">
    <w:name w:val="Нет списка1102"/>
    <w:next w:val="a5"/>
    <w:uiPriority w:val="99"/>
    <w:semiHidden/>
    <w:unhideWhenUsed/>
    <w:rsid w:val="00481E69"/>
  </w:style>
  <w:style w:type="numbering" w:customStyle="1" w:styleId="2721">
    <w:name w:val="Нет списка272"/>
    <w:next w:val="a5"/>
    <w:uiPriority w:val="99"/>
    <w:semiHidden/>
    <w:unhideWhenUsed/>
    <w:rsid w:val="00481E69"/>
  </w:style>
  <w:style w:type="numbering" w:customStyle="1" w:styleId="11111172">
    <w:name w:val="1 / 1.1 / 1.1.172"/>
    <w:basedOn w:val="a5"/>
    <w:next w:val="111111"/>
    <w:locked/>
    <w:rsid w:val="00481E69"/>
  </w:style>
  <w:style w:type="numbering" w:customStyle="1" w:styleId="11621">
    <w:name w:val="Нет списка1162"/>
    <w:next w:val="a5"/>
    <w:uiPriority w:val="99"/>
    <w:semiHidden/>
    <w:unhideWhenUsed/>
    <w:rsid w:val="00481E69"/>
  </w:style>
  <w:style w:type="numbering" w:customStyle="1" w:styleId="111113121">
    <w:name w:val="1 / 1.1 / 1.1.3121"/>
    <w:basedOn w:val="a5"/>
    <w:next w:val="111111"/>
    <w:locked/>
    <w:rsid w:val="00481E69"/>
  </w:style>
  <w:style w:type="numbering" w:customStyle="1" w:styleId="111114121">
    <w:name w:val="1 / 1.1 / 1.1.4121"/>
    <w:basedOn w:val="a5"/>
    <w:next w:val="111111"/>
    <w:rsid w:val="00481E69"/>
  </w:style>
  <w:style w:type="numbering" w:customStyle="1" w:styleId="11111182">
    <w:name w:val="1 / 1.1 / 1.1.182"/>
    <w:basedOn w:val="a5"/>
    <w:next w:val="111111"/>
    <w:locked/>
    <w:rsid w:val="00481E69"/>
  </w:style>
  <w:style w:type="numbering" w:customStyle="1" w:styleId="2821">
    <w:name w:val="Нет списка282"/>
    <w:next w:val="a5"/>
    <w:uiPriority w:val="99"/>
    <w:semiHidden/>
    <w:unhideWhenUsed/>
    <w:rsid w:val="00481E69"/>
  </w:style>
  <w:style w:type="numbering" w:customStyle="1" w:styleId="11111192">
    <w:name w:val="1 / 1.1 / 1.1.192"/>
    <w:basedOn w:val="a5"/>
    <w:next w:val="111111"/>
    <w:locked/>
    <w:rsid w:val="00481E69"/>
  </w:style>
  <w:style w:type="numbering" w:customStyle="1" w:styleId="11721">
    <w:name w:val="Нет списка1172"/>
    <w:next w:val="a5"/>
    <w:uiPriority w:val="99"/>
    <w:semiHidden/>
    <w:unhideWhenUsed/>
    <w:rsid w:val="00481E69"/>
  </w:style>
  <w:style w:type="numbering" w:customStyle="1" w:styleId="2921">
    <w:name w:val="Нет списка292"/>
    <w:next w:val="a5"/>
    <w:uiPriority w:val="99"/>
    <w:semiHidden/>
    <w:unhideWhenUsed/>
    <w:rsid w:val="00481E69"/>
  </w:style>
  <w:style w:type="numbering" w:customStyle="1" w:styleId="11111202">
    <w:name w:val="1 / 1.1 / 1.1.202"/>
    <w:basedOn w:val="a5"/>
    <w:next w:val="111111"/>
    <w:locked/>
    <w:rsid w:val="00481E69"/>
  </w:style>
  <w:style w:type="numbering" w:customStyle="1" w:styleId="11820">
    <w:name w:val="Нет списка1182"/>
    <w:next w:val="a5"/>
    <w:uiPriority w:val="99"/>
    <w:semiHidden/>
    <w:unhideWhenUsed/>
    <w:rsid w:val="00481E69"/>
  </w:style>
  <w:style w:type="numbering" w:customStyle="1" w:styleId="302">
    <w:name w:val="Нет списка302"/>
    <w:next w:val="a5"/>
    <w:uiPriority w:val="99"/>
    <w:semiHidden/>
    <w:unhideWhenUsed/>
    <w:rsid w:val="00481E69"/>
  </w:style>
  <w:style w:type="numbering" w:customStyle="1" w:styleId="11111222">
    <w:name w:val="1 / 1.1 / 1.1.222"/>
    <w:basedOn w:val="a5"/>
    <w:next w:val="111111"/>
    <w:locked/>
    <w:rsid w:val="00481E69"/>
  </w:style>
  <w:style w:type="numbering" w:customStyle="1" w:styleId="11920">
    <w:name w:val="Нет списка1192"/>
    <w:next w:val="a5"/>
    <w:uiPriority w:val="99"/>
    <w:semiHidden/>
    <w:unhideWhenUsed/>
    <w:rsid w:val="00481E69"/>
  </w:style>
  <w:style w:type="numbering" w:customStyle="1" w:styleId="2102">
    <w:name w:val="Нет списка2102"/>
    <w:next w:val="a5"/>
    <w:uiPriority w:val="99"/>
    <w:semiHidden/>
    <w:unhideWhenUsed/>
    <w:rsid w:val="00481E69"/>
  </w:style>
  <w:style w:type="numbering" w:customStyle="1" w:styleId="111112321">
    <w:name w:val="1 / 1.1 / 1.1.2321"/>
    <w:basedOn w:val="a5"/>
    <w:next w:val="111111"/>
    <w:locked/>
    <w:rsid w:val="00481E69"/>
  </w:style>
  <w:style w:type="numbering" w:customStyle="1" w:styleId="111020">
    <w:name w:val="Нет списка11102"/>
    <w:next w:val="a5"/>
    <w:uiPriority w:val="99"/>
    <w:semiHidden/>
    <w:unhideWhenUsed/>
    <w:rsid w:val="00481E69"/>
  </w:style>
  <w:style w:type="numbering" w:customStyle="1" w:styleId="21124">
    <w:name w:val="Нет списка2112"/>
    <w:next w:val="a5"/>
    <w:uiPriority w:val="99"/>
    <w:semiHidden/>
    <w:unhideWhenUsed/>
    <w:rsid w:val="00481E69"/>
  </w:style>
  <w:style w:type="numbering" w:customStyle="1" w:styleId="111112112">
    <w:name w:val="1 / 1.1 / 1.1.2112"/>
    <w:basedOn w:val="a5"/>
    <w:next w:val="111111"/>
    <w:unhideWhenUsed/>
    <w:locked/>
    <w:rsid w:val="00481E69"/>
  </w:style>
  <w:style w:type="numbering" w:customStyle="1" w:styleId="3620">
    <w:name w:val="Нет списка362"/>
    <w:next w:val="a5"/>
    <w:uiPriority w:val="99"/>
    <w:semiHidden/>
    <w:unhideWhenUsed/>
    <w:rsid w:val="00481E69"/>
  </w:style>
  <w:style w:type="numbering" w:customStyle="1" w:styleId="11111322">
    <w:name w:val="1 / 1.1 / 1.1.322"/>
    <w:basedOn w:val="a5"/>
    <w:next w:val="111111"/>
    <w:unhideWhenUsed/>
    <w:rsid w:val="00481E69"/>
  </w:style>
  <w:style w:type="numbering" w:customStyle="1" w:styleId="462">
    <w:name w:val="Нет списка462"/>
    <w:next w:val="a5"/>
    <w:uiPriority w:val="99"/>
    <w:semiHidden/>
    <w:unhideWhenUsed/>
    <w:rsid w:val="00481E69"/>
  </w:style>
  <w:style w:type="numbering" w:customStyle="1" w:styleId="11111422">
    <w:name w:val="1 / 1.1 / 1.1.422"/>
    <w:basedOn w:val="a5"/>
    <w:next w:val="111111"/>
    <w:locked/>
    <w:rsid w:val="00481E69"/>
  </w:style>
  <w:style w:type="numbering" w:customStyle="1" w:styleId="1111210">
    <w:name w:val="Нет списка111121"/>
    <w:next w:val="a5"/>
    <w:uiPriority w:val="99"/>
    <w:semiHidden/>
    <w:unhideWhenUsed/>
    <w:rsid w:val="00481E69"/>
  </w:style>
  <w:style w:type="numbering" w:customStyle="1" w:styleId="5620">
    <w:name w:val="Нет списка562"/>
    <w:next w:val="a5"/>
    <w:uiPriority w:val="99"/>
    <w:semiHidden/>
    <w:unhideWhenUsed/>
    <w:rsid w:val="00481E69"/>
  </w:style>
  <w:style w:type="numbering" w:customStyle="1" w:styleId="11111512">
    <w:name w:val="1 / 1.1 / 1.1.512"/>
    <w:basedOn w:val="a5"/>
    <w:next w:val="111111"/>
    <w:locked/>
    <w:rsid w:val="00481E69"/>
  </w:style>
  <w:style w:type="numbering" w:customStyle="1" w:styleId="12124">
    <w:name w:val="Нет списка1212"/>
    <w:next w:val="a5"/>
    <w:uiPriority w:val="99"/>
    <w:semiHidden/>
    <w:unhideWhenUsed/>
    <w:rsid w:val="00481E69"/>
  </w:style>
  <w:style w:type="numbering" w:customStyle="1" w:styleId="662">
    <w:name w:val="Нет списка662"/>
    <w:next w:val="a5"/>
    <w:uiPriority w:val="99"/>
    <w:semiHidden/>
    <w:unhideWhenUsed/>
    <w:rsid w:val="00481E69"/>
  </w:style>
  <w:style w:type="numbering" w:customStyle="1" w:styleId="11111612">
    <w:name w:val="1 / 1.1 / 1.1.612"/>
    <w:basedOn w:val="a5"/>
    <w:next w:val="111111"/>
    <w:locked/>
    <w:rsid w:val="00481E69"/>
  </w:style>
  <w:style w:type="numbering" w:customStyle="1" w:styleId="13121">
    <w:name w:val="Нет списка1312"/>
    <w:next w:val="a5"/>
    <w:uiPriority w:val="99"/>
    <w:semiHidden/>
    <w:unhideWhenUsed/>
    <w:rsid w:val="00481E69"/>
  </w:style>
  <w:style w:type="numbering" w:customStyle="1" w:styleId="211121">
    <w:name w:val="Нет списка21112"/>
    <w:next w:val="a5"/>
    <w:uiPriority w:val="99"/>
    <w:semiHidden/>
    <w:unhideWhenUsed/>
    <w:rsid w:val="00481E69"/>
  </w:style>
  <w:style w:type="numbering" w:customStyle="1" w:styleId="111112a">
    <w:name w:val="Нет списка111112"/>
    <w:next w:val="a5"/>
    <w:uiPriority w:val="99"/>
    <w:semiHidden/>
    <w:unhideWhenUsed/>
    <w:rsid w:val="00481E69"/>
  </w:style>
  <w:style w:type="numbering" w:customStyle="1" w:styleId="31121">
    <w:name w:val="Нет списка3112"/>
    <w:next w:val="a5"/>
    <w:uiPriority w:val="99"/>
    <w:semiHidden/>
    <w:unhideWhenUsed/>
    <w:rsid w:val="00481E69"/>
  </w:style>
  <w:style w:type="numbering" w:customStyle="1" w:styleId="41120">
    <w:name w:val="Нет списка4112"/>
    <w:next w:val="a5"/>
    <w:uiPriority w:val="99"/>
    <w:semiHidden/>
    <w:unhideWhenUsed/>
    <w:rsid w:val="00481E69"/>
  </w:style>
  <w:style w:type="numbering" w:customStyle="1" w:styleId="51120">
    <w:name w:val="Нет списка5112"/>
    <w:next w:val="a5"/>
    <w:uiPriority w:val="99"/>
    <w:semiHidden/>
    <w:unhideWhenUsed/>
    <w:rsid w:val="00481E69"/>
  </w:style>
  <w:style w:type="numbering" w:customStyle="1" w:styleId="6112">
    <w:name w:val="Нет списка6112"/>
    <w:next w:val="a5"/>
    <w:uiPriority w:val="99"/>
    <w:semiHidden/>
    <w:unhideWhenUsed/>
    <w:rsid w:val="00481E69"/>
  </w:style>
  <w:style w:type="numbering" w:customStyle="1" w:styleId="752">
    <w:name w:val="Нет списка752"/>
    <w:next w:val="a5"/>
    <w:uiPriority w:val="99"/>
    <w:semiHidden/>
    <w:unhideWhenUsed/>
    <w:rsid w:val="00481E69"/>
  </w:style>
  <w:style w:type="numbering" w:customStyle="1" w:styleId="852">
    <w:name w:val="Нет списка852"/>
    <w:next w:val="a5"/>
    <w:uiPriority w:val="99"/>
    <w:semiHidden/>
    <w:unhideWhenUsed/>
    <w:rsid w:val="00481E69"/>
  </w:style>
  <w:style w:type="numbering" w:customStyle="1" w:styleId="9120">
    <w:name w:val="Нет списка912"/>
    <w:next w:val="a5"/>
    <w:uiPriority w:val="99"/>
    <w:semiHidden/>
    <w:unhideWhenUsed/>
    <w:rsid w:val="00481E69"/>
  </w:style>
  <w:style w:type="numbering" w:customStyle="1" w:styleId="11111712">
    <w:name w:val="1 / 1.1 / 1.1.712"/>
    <w:basedOn w:val="a5"/>
    <w:next w:val="111111"/>
    <w:locked/>
    <w:rsid w:val="00481E69"/>
  </w:style>
  <w:style w:type="numbering" w:customStyle="1" w:styleId="14121">
    <w:name w:val="Нет списка1412"/>
    <w:next w:val="a5"/>
    <w:uiPriority w:val="99"/>
    <w:semiHidden/>
    <w:unhideWhenUsed/>
    <w:rsid w:val="00481E69"/>
  </w:style>
  <w:style w:type="numbering" w:customStyle="1" w:styleId="22121">
    <w:name w:val="Нет списка2212"/>
    <w:next w:val="a5"/>
    <w:uiPriority w:val="99"/>
    <w:semiHidden/>
    <w:unhideWhenUsed/>
    <w:rsid w:val="00481E69"/>
  </w:style>
  <w:style w:type="numbering" w:customStyle="1" w:styleId="112120">
    <w:name w:val="Нет списка11212"/>
    <w:next w:val="a5"/>
    <w:uiPriority w:val="99"/>
    <w:semiHidden/>
    <w:unhideWhenUsed/>
    <w:rsid w:val="00481E69"/>
  </w:style>
  <w:style w:type="numbering" w:customStyle="1" w:styleId="32120">
    <w:name w:val="Нет списка3212"/>
    <w:next w:val="a5"/>
    <w:uiPriority w:val="99"/>
    <w:semiHidden/>
    <w:unhideWhenUsed/>
    <w:rsid w:val="00481E69"/>
  </w:style>
  <w:style w:type="numbering" w:customStyle="1" w:styleId="4212">
    <w:name w:val="Нет списка4212"/>
    <w:next w:val="a5"/>
    <w:uiPriority w:val="99"/>
    <w:semiHidden/>
    <w:unhideWhenUsed/>
    <w:rsid w:val="00481E69"/>
  </w:style>
  <w:style w:type="numbering" w:customStyle="1" w:styleId="52120">
    <w:name w:val="Нет списка5212"/>
    <w:next w:val="a5"/>
    <w:uiPriority w:val="99"/>
    <w:semiHidden/>
    <w:unhideWhenUsed/>
    <w:rsid w:val="00481E69"/>
  </w:style>
  <w:style w:type="numbering" w:customStyle="1" w:styleId="6212">
    <w:name w:val="Нет списка6212"/>
    <w:next w:val="a5"/>
    <w:uiPriority w:val="99"/>
    <w:semiHidden/>
    <w:unhideWhenUsed/>
    <w:rsid w:val="00481E69"/>
  </w:style>
  <w:style w:type="numbering" w:customStyle="1" w:styleId="7112">
    <w:name w:val="Нет списка7112"/>
    <w:next w:val="a5"/>
    <w:uiPriority w:val="99"/>
    <w:semiHidden/>
    <w:unhideWhenUsed/>
    <w:rsid w:val="00481E69"/>
  </w:style>
  <w:style w:type="numbering" w:customStyle="1" w:styleId="8112">
    <w:name w:val="Нет списка8112"/>
    <w:next w:val="a5"/>
    <w:uiPriority w:val="99"/>
    <w:semiHidden/>
    <w:unhideWhenUsed/>
    <w:rsid w:val="00481E69"/>
  </w:style>
  <w:style w:type="numbering" w:customStyle="1" w:styleId="1012">
    <w:name w:val="Нет списка1012"/>
    <w:next w:val="a5"/>
    <w:uiPriority w:val="99"/>
    <w:semiHidden/>
    <w:unhideWhenUsed/>
    <w:rsid w:val="00481E69"/>
  </w:style>
  <w:style w:type="numbering" w:customStyle="1" w:styleId="11111812">
    <w:name w:val="1 / 1.1 / 1.1.812"/>
    <w:basedOn w:val="a5"/>
    <w:next w:val="111111"/>
    <w:locked/>
    <w:rsid w:val="00481E69"/>
  </w:style>
  <w:style w:type="numbering" w:customStyle="1" w:styleId="15121">
    <w:name w:val="Нет списка1512"/>
    <w:next w:val="a5"/>
    <w:uiPriority w:val="99"/>
    <w:semiHidden/>
    <w:unhideWhenUsed/>
    <w:rsid w:val="00481E69"/>
  </w:style>
  <w:style w:type="numbering" w:customStyle="1" w:styleId="23121">
    <w:name w:val="Нет списка2312"/>
    <w:next w:val="a5"/>
    <w:uiPriority w:val="99"/>
    <w:semiHidden/>
    <w:unhideWhenUsed/>
    <w:rsid w:val="00481E69"/>
  </w:style>
  <w:style w:type="numbering" w:customStyle="1" w:styleId="113120">
    <w:name w:val="Нет списка11312"/>
    <w:next w:val="a5"/>
    <w:uiPriority w:val="99"/>
    <w:semiHidden/>
    <w:unhideWhenUsed/>
    <w:rsid w:val="00481E69"/>
  </w:style>
  <w:style w:type="numbering" w:customStyle="1" w:styleId="33120">
    <w:name w:val="Нет списка3312"/>
    <w:next w:val="a5"/>
    <w:uiPriority w:val="99"/>
    <w:semiHidden/>
    <w:unhideWhenUsed/>
    <w:rsid w:val="00481E69"/>
  </w:style>
  <w:style w:type="numbering" w:customStyle="1" w:styleId="4312">
    <w:name w:val="Нет списка4312"/>
    <w:next w:val="a5"/>
    <w:uiPriority w:val="99"/>
    <w:semiHidden/>
    <w:unhideWhenUsed/>
    <w:rsid w:val="00481E69"/>
  </w:style>
  <w:style w:type="numbering" w:customStyle="1" w:styleId="53120">
    <w:name w:val="Нет списка5312"/>
    <w:next w:val="a5"/>
    <w:uiPriority w:val="99"/>
    <w:semiHidden/>
    <w:unhideWhenUsed/>
    <w:rsid w:val="00481E69"/>
  </w:style>
  <w:style w:type="numbering" w:customStyle="1" w:styleId="6312">
    <w:name w:val="Нет списка6312"/>
    <w:next w:val="a5"/>
    <w:uiPriority w:val="99"/>
    <w:semiHidden/>
    <w:unhideWhenUsed/>
    <w:rsid w:val="00481E69"/>
  </w:style>
  <w:style w:type="numbering" w:customStyle="1" w:styleId="7212">
    <w:name w:val="Нет списка7212"/>
    <w:next w:val="a5"/>
    <w:uiPriority w:val="99"/>
    <w:semiHidden/>
    <w:unhideWhenUsed/>
    <w:rsid w:val="00481E69"/>
  </w:style>
  <w:style w:type="numbering" w:customStyle="1" w:styleId="8212">
    <w:name w:val="Нет списка8212"/>
    <w:next w:val="a5"/>
    <w:uiPriority w:val="99"/>
    <w:semiHidden/>
    <w:unhideWhenUsed/>
    <w:rsid w:val="00481E69"/>
  </w:style>
  <w:style w:type="numbering" w:customStyle="1" w:styleId="16121">
    <w:name w:val="Нет списка1612"/>
    <w:next w:val="a5"/>
    <w:uiPriority w:val="99"/>
    <w:semiHidden/>
    <w:unhideWhenUsed/>
    <w:rsid w:val="00481E69"/>
  </w:style>
  <w:style w:type="numbering" w:customStyle="1" w:styleId="11111912">
    <w:name w:val="1 / 1.1 / 1.1.912"/>
    <w:basedOn w:val="a5"/>
    <w:next w:val="111111"/>
    <w:locked/>
    <w:rsid w:val="00481E69"/>
  </w:style>
  <w:style w:type="numbering" w:customStyle="1" w:styleId="17120">
    <w:name w:val="Нет списка1712"/>
    <w:next w:val="a5"/>
    <w:uiPriority w:val="99"/>
    <w:semiHidden/>
    <w:unhideWhenUsed/>
    <w:rsid w:val="00481E69"/>
  </w:style>
  <w:style w:type="numbering" w:customStyle="1" w:styleId="24121">
    <w:name w:val="Нет списка2412"/>
    <w:next w:val="a5"/>
    <w:uiPriority w:val="99"/>
    <w:semiHidden/>
    <w:unhideWhenUsed/>
    <w:rsid w:val="00481E69"/>
  </w:style>
  <w:style w:type="numbering" w:customStyle="1" w:styleId="114120">
    <w:name w:val="Нет списка11412"/>
    <w:next w:val="a5"/>
    <w:uiPriority w:val="99"/>
    <w:semiHidden/>
    <w:unhideWhenUsed/>
    <w:rsid w:val="00481E69"/>
  </w:style>
  <w:style w:type="numbering" w:customStyle="1" w:styleId="34120">
    <w:name w:val="Нет списка3412"/>
    <w:next w:val="a5"/>
    <w:uiPriority w:val="99"/>
    <w:semiHidden/>
    <w:unhideWhenUsed/>
    <w:rsid w:val="00481E69"/>
  </w:style>
  <w:style w:type="numbering" w:customStyle="1" w:styleId="4412">
    <w:name w:val="Нет списка4412"/>
    <w:next w:val="a5"/>
    <w:uiPriority w:val="99"/>
    <w:semiHidden/>
    <w:unhideWhenUsed/>
    <w:rsid w:val="00481E69"/>
  </w:style>
  <w:style w:type="numbering" w:customStyle="1" w:styleId="5412">
    <w:name w:val="Нет списка5412"/>
    <w:next w:val="a5"/>
    <w:uiPriority w:val="99"/>
    <w:semiHidden/>
    <w:unhideWhenUsed/>
    <w:rsid w:val="00481E69"/>
  </w:style>
  <w:style w:type="numbering" w:customStyle="1" w:styleId="6412">
    <w:name w:val="Нет списка6412"/>
    <w:next w:val="a5"/>
    <w:uiPriority w:val="99"/>
    <w:semiHidden/>
    <w:unhideWhenUsed/>
    <w:rsid w:val="00481E69"/>
  </w:style>
  <w:style w:type="numbering" w:customStyle="1" w:styleId="7312">
    <w:name w:val="Нет списка7312"/>
    <w:next w:val="a5"/>
    <w:uiPriority w:val="99"/>
    <w:semiHidden/>
    <w:unhideWhenUsed/>
    <w:rsid w:val="00481E69"/>
  </w:style>
  <w:style w:type="numbering" w:customStyle="1" w:styleId="8312">
    <w:name w:val="Нет списка8312"/>
    <w:next w:val="a5"/>
    <w:uiPriority w:val="99"/>
    <w:semiHidden/>
    <w:unhideWhenUsed/>
    <w:rsid w:val="00481E69"/>
  </w:style>
  <w:style w:type="numbering" w:customStyle="1" w:styleId="18121">
    <w:name w:val="Нет списка1812"/>
    <w:next w:val="a5"/>
    <w:uiPriority w:val="99"/>
    <w:semiHidden/>
    <w:unhideWhenUsed/>
    <w:rsid w:val="00481E69"/>
  </w:style>
  <w:style w:type="numbering" w:customStyle="1" w:styleId="111111012">
    <w:name w:val="1 / 1.1 / 1.1.1012"/>
    <w:basedOn w:val="a5"/>
    <w:next w:val="111111"/>
    <w:locked/>
    <w:rsid w:val="00481E69"/>
  </w:style>
  <w:style w:type="numbering" w:customStyle="1" w:styleId="1912">
    <w:name w:val="Нет списка1912"/>
    <w:next w:val="a5"/>
    <w:uiPriority w:val="99"/>
    <w:semiHidden/>
    <w:unhideWhenUsed/>
    <w:rsid w:val="00481E69"/>
  </w:style>
  <w:style w:type="numbering" w:customStyle="1" w:styleId="25121">
    <w:name w:val="Нет списка2512"/>
    <w:next w:val="a5"/>
    <w:uiPriority w:val="99"/>
    <w:semiHidden/>
    <w:unhideWhenUsed/>
    <w:rsid w:val="00481E69"/>
  </w:style>
  <w:style w:type="numbering" w:customStyle="1" w:styleId="115120">
    <w:name w:val="Нет списка11512"/>
    <w:next w:val="a5"/>
    <w:uiPriority w:val="99"/>
    <w:semiHidden/>
    <w:unhideWhenUsed/>
    <w:rsid w:val="00481E69"/>
  </w:style>
  <w:style w:type="numbering" w:customStyle="1" w:styleId="35120">
    <w:name w:val="Нет списка3512"/>
    <w:next w:val="a5"/>
    <w:uiPriority w:val="99"/>
    <w:semiHidden/>
    <w:unhideWhenUsed/>
    <w:rsid w:val="00481E69"/>
  </w:style>
  <w:style w:type="numbering" w:customStyle="1" w:styleId="4512">
    <w:name w:val="Нет списка4512"/>
    <w:next w:val="a5"/>
    <w:uiPriority w:val="99"/>
    <w:semiHidden/>
    <w:unhideWhenUsed/>
    <w:rsid w:val="00481E69"/>
  </w:style>
  <w:style w:type="numbering" w:customStyle="1" w:styleId="5512">
    <w:name w:val="Нет списка5512"/>
    <w:next w:val="a5"/>
    <w:uiPriority w:val="99"/>
    <w:semiHidden/>
    <w:unhideWhenUsed/>
    <w:rsid w:val="00481E69"/>
  </w:style>
  <w:style w:type="numbering" w:customStyle="1" w:styleId="6512">
    <w:name w:val="Нет списка6512"/>
    <w:next w:val="a5"/>
    <w:uiPriority w:val="99"/>
    <w:semiHidden/>
    <w:unhideWhenUsed/>
    <w:rsid w:val="00481E69"/>
  </w:style>
  <w:style w:type="numbering" w:customStyle="1" w:styleId="7412">
    <w:name w:val="Нет списка7412"/>
    <w:next w:val="a5"/>
    <w:uiPriority w:val="99"/>
    <w:semiHidden/>
    <w:unhideWhenUsed/>
    <w:rsid w:val="00481E69"/>
  </w:style>
  <w:style w:type="numbering" w:customStyle="1" w:styleId="8412">
    <w:name w:val="Нет списка8412"/>
    <w:next w:val="a5"/>
    <w:uiPriority w:val="99"/>
    <w:semiHidden/>
    <w:unhideWhenUsed/>
    <w:rsid w:val="00481E69"/>
  </w:style>
  <w:style w:type="numbering" w:customStyle="1" w:styleId="111111112">
    <w:name w:val="1 / 1.1 / 1.1.1112"/>
    <w:basedOn w:val="a5"/>
    <w:next w:val="111111"/>
    <w:locked/>
    <w:rsid w:val="00481E69"/>
  </w:style>
  <w:style w:type="numbering" w:customStyle="1" w:styleId="111111212">
    <w:name w:val="1 / 1.1 / 1.1.1212"/>
    <w:basedOn w:val="a5"/>
    <w:next w:val="111111"/>
    <w:locked/>
    <w:rsid w:val="00481E69"/>
  </w:style>
  <w:style w:type="numbering" w:customStyle="1" w:styleId="2012">
    <w:name w:val="Нет списка2012"/>
    <w:next w:val="a5"/>
    <w:uiPriority w:val="99"/>
    <w:semiHidden/>
    <w:unhideWhenUsed/>
    <w:rsid w:val="00481E69"/>
  </w:style>
  <w:style w:type="numbering" w:customStyle="1" w:styleId="111111322">
    <w:name w:val="1 / 1.1 / 1.1.1322"/>
    <w:basedOn w:val="a5"/>
    <w:next w:val="111111"/>
    <w:semiHidden/>
    <w:unhideWhenUsed/>
    <w:rsid w:val="00481E69"/>
  </w:style>
  <w:style w:type="numbering" w:customStyle="1" w:styleId="111111422">
    <w:name w:val="1 / 1.1 / 1.1.1422"/>
    <w:basedOn w:val="a5"/>
    <w:next w:val="111111"/>
    <w:locked/>
    <w:rsid w:val="00481E69"/>
  </w:style>
  <w:style w:type="numbering" w:customStyle="1" w:styleId="1111121112">
    <w:name w:val="1 / 1.1 / 1.1.21112"/>
    <w:basedOn w:val="a5"/>
    <w:next w:val="111111"/>
    <w:locked/>
    <w:rsid w:val="00481E69"/>
  </w:style>
  <w:style w:type="numbering" w:customStyle="1" w:styleId="111111512">
    <w:name w:val="1 / 1.1 / 1.1.1512"/>
    <w:basedOn w:val="a5"/>
    <w:next w:val="111111"/>
    <w:locked/>
    <w:rsid w:val="00481E69"/>
  </w:style>
  <w:style w:type="numbering" w:customStyle="1" w:styleId="1111113112">
    <w:name w:val="1 / 1.1 / 1.1.13112"/>
    <w:basedOn w:val="a5"/>
    <w:next w:val="111111"/>
    <w:semiHidden/>
    <w:unhideWhenUsed/>
    <w:rsid w:val="00481E69"/>
  </w:style>
  <w:style w:type="numbering" w:customStyle="1" w:styleId="1111114112">
    <w:name w:val="1 / 1.1 / 1.1.14112"/>
    <w:basedOn w:val="a5"/>
    <w:next w:val="111111"/>
    <w:locked/>
    <w:rsid w:val="00481E69"/>
  </w:style>
  <w:style w:type="numbering" w:customStyle="1" w:styleId="26121">
    <w:name w:val="Нет списка2612"/>
    <w:next w:val="a5"/>
    <w:uiPriority w:val="99"/>
    <w:semiHidden/>
    <w:unhideWhenUsed/>
    <w:rsid w:val="00481E69"/>
  </w:style>
  <w:style w:type="numbering" w:customStyle="1" w:styleId="111111612">
    <w:name w:val="1 / 1.1 / 1.1.1612"/>
    <w:basedOn w:val="a5"/>
    <w:next w:val="111111"/>
    <w:locked/>
    <w:rsid w:val="00481E69"/>
  </w:style>
  <w:style w:type="numbering" w:customStyle="1" w:styleId="11012">
    <w:name w:val="Нет списка11012"/>
    <w:next w:val="a5"/>
    <w:uiPriority w:val="99"/>
    <w:semiHidden/>
    <w:unhideWhenUsed/>
    <w:rsid w:val="00481E69"/>
  </w:style>
  <w:style w:type="numbering" w:customStyle="1" w:styleId="2712">
    <w:name w:val="Нет списка2712"/>
    <w:next w:val="a5"/>
    <w:uiPriority w:val="99"/>
    <w:semiHidden/>
    <w:unhideWhenUsed/>
    <w:rsid w:val="00481E69"/>
  </w:style>
  <w:style w:type="numbering" w:customStyle="1" w:styleId="111111712">
    <w:name w:val="1 / 1.1 / 1.1.1712"/>
    <w:basedOn w:val="a5"/>
    <w:next w:val="111111"/>
    <w:locked/>
    <w:rsid w:val="00481E69"/>
  </w:style>
  <w:style w:type="numbering" w:customStyle="1" w:styleId="116120">
    <w:name w:val="Нет списка11612"/>
    <w:next w:val="a5"/>
    <w:uiPriority w:val="99"/>
    <w:semiHidden/>
    <w:unhideWhenUsed/>
    <w:rsid w:val="00481E69"/>
  </w:style>
  <w:style w:type="numbering" w:customStyle="1" w:styleId="111113112">
    <w:name w:val="1 / 1.1 / 1.1.3112"/>
    <w:basedOn w:val="a5"/>
    <w:next w:val="111111"/>
    <w:locked/>
    <w:rsid w:val="00481E69"/>
  </w:style>
  <w:style w:type="numbering" w:customStyle="1" w:styleId="111114112">
    <w:name w:val="1 / 1.1 / 1.1.4112"/>
    <w:basedOn w:val="a5"/>
    <w:next w:val="111111"/>
    <w:rsid w:val="00481E69"/>
  </w:style>
  <w:style w:type="numbering" w:customStyle="1" w:styleId="111111812">
    <w:name w:val="1 / 1.1 / 1.1.1812"/>
    <w:basedOn w:val="a5"/>
    <w:next w:val="111111"/>
    <w:locked/>
    <w:rsid w:val="00481E69"/>
  </w:style>
  <w:style w:type="numbering" w:customStyle="1" w:styleId="28120">
    <w:name w:val="Нет списка2812"/>
    <w:next w:val="a5"/>
    <w:uiPriority w:val="99"/>
    <w:semiHidden/>
    <w:unhideWhenUsed/>
    <w:rsid w:val="00481E69"/>
  </w:style>
  <w:style w:type="numbering" w:customStyle="1" w:styleId="111111912">
    <w:name w:val="1 / 1.1 / 1.1.1912"/>
    <w:basedOn w:val="a5"/>
    <w:next w:val="111111"/>
    <w:locked/>
    <w:rsid w:val="00481E69"/>
  </w:style>
  <w:style w:type="numbering" w:customStyle="1" w:styleId="11712">
    <w:name w:val="Нет списка11712"/>
    <w:next w:val="a5"/>
    <w:uiPriority w:val="99"/>
    <w:semiHidden/>
    <w:unhideWhenUsed/>
    <w:rsid w:val="00481E69"/>
  </w:style>
  <w:style w:type="numbering" w:customStyle="1" w:styleId="2912">
    <w:name w:val="Нет списка2912"/>
    <w:next w:val="a5"/>
    <w:uiPriority w:val="99"/>
    <w:semiHidden/>
    <w:unhideWhenUsed/>
    <w:rsid w:val="00481E69"/>
  </w:style>
  <w:style w:type="numbering" w:customStyle="1" w:styleId="111112012">
    <w:name w:val="1 / 1.1 / 1.1.2012"/>
    <w:basedOn w:val="a5"/>
    <w:next w:val="111111"/>
    <w:locked/>
    <w:rsid w:val="00481E69"/>
  </w:style>
  <w:style w:type="numbering" w:customStyle="1" w:styleId="11812">
    <w:name w:val="Нет списка11812"/>
    <w:next w:val="a5"/>
    <w:uiPriority w:val="99"/>
    <w:semiHidden/>
    <w:unhideWhenUsed/>
    <w:rsid w:val="00481E69"/>
  </w:style>
  <w:style w:type="numbering" w:customStyle="1" w:styleId="3711">
    <w:name w:val="Нет списка3711"/>
    <w:next w:val="a5"/>
    <w:uiPriority w:val="99"/>
    <w:semiHidden/>
    <w:unhideWhenUsed/>
    <w:rsid w:val="00481E69"/>
  </w:style>
  <w:style w:type="numbering" w:customStyle="1" w:styleId="111112411">
    <w:name w:val="1 / 1.1 / 1.1.2411"/>
    <w:basedOn w:val="a5"/>
    <w:next w:val="111111"/>
    <w:locked/>
    <w:rsid w:val="00481E69"/>
  </w:style>
  <w:style w:type="numbering" w:customStyle="1" w:styleId="12011">
    <w:name w:val="Нет списка12011"/>
    <w:next w:val="a5"/>
    <w:uiPriority w:val="99"/>
    <w:semiHidden/>
    <w:unhideWhenUsed/>
    <w:rsid w:val="00481E69"/>
  </w:style>
  <w:style w:type="numbering" w:customStyle="1" w:styleId="21211">
    <w:name w:val="Нет списка21211"/>
    <w:next w:val="a5"/>
    <w:uiPriority w:val="99"/>
    <w:semiHidden/>
    <w:unhideWhenUsed/>
    <w:rsid w:val="00481E69"/>
  </w:style>
  <w:style w:type="numbering" w:customStyle="1" w:styleId="111112511">
    <w:name w:val="1 / 1.1 / 1.1.2511"/>
    <w:basedOn w:val="a5"/>
    <w:next w:val="111111"/>
    <w:locked/>
    <w:rsid w:val="00481E69"/>
  </w:style>
  <w:style w:type="numbering" w:customStyle="1" w:styleId="1112110">
    <w:name w:val="Нет списка111211"/>
    <w:next w:val="a5"/>
    <w:uiPriority w:val="99"/>
    <w:semiHidden/>
    <w:unhideWhenUsed/>
    <w:rsid w:val="00481E69"/>
  </w:style>
  <w:style w:type="numbering" w:customStyle="1" w:styleId="213110">
    <w:name w:val="Нет списка21311"/>
    <w:next w:val="a5"/>
    <w:uiPriority w:val="99"/>
    <w:semiHidden/>
    <w:unhideWhenUsed/>
    <w:rsid w:val="00481E69"/>
  </w:style>
  <w:style w:type="numbering" w:customStyle="1" w:styleId="111112121">
    <w:name w:val="1 / 1.1 / 1.1.2121"/>
    <w:basedOn w:val="a5"/>
    <w:next w:val="111111"/>
    <w:unhideWhenUsed/>
    <w:locked/>
    <w:rsid w:val="00481E69"/>
  </w:style>
  <w:style w:type="numbering" w:customStyle="1" w:styleId="3811">
    <w:name w:val="Нет списка3811"/>
    <w:next w:val="a5"/>
    <w:uiPriority w:val="99"/>
    <w:semiHidden/>
    <w:unhideWhenUsed/>
    <w:rsid w:val="00481E69"/>
  </w:style>
  <w:style w:type="numbering" w:customStyle="1" w:styleId="111113311">
    <w:name w:val="1 / 1.1 / 1.1.3311"/>
    <w:basedOn w:val="a5"/>
    <w:next w:val="111111"/>
    <w:unhideWhenUsed/>
    <w:rsid w:val="00481E69"/>
  </w:style>
  <w:style w:type="numbering" w:customStyle="1" w:styleId="4711">
    <w:name w:val="Нет списка4711"/>
    <w:next w:val="a5"/>
    <w:uiPriority w:val="99"/>
    <w:semiHidden/>
    <w:unhideWhenUsed/>
    <w:rsid w:val="00481E69"/>
  </w:style>
  <w:style w:type="numbering" w:customStyle="1" w:styleId="111114311">
    <w:name w:val="1 / 1.1 / 1.1.4311"/>
    <w:basedOn w:val="a5"/>
    <w:next w:val="111111"/>
    <w:locked/>
    <w:rsid w:val="00481E69"/>
  </w:style>
  <w:style w:type="numbering" w:customStyle="1" w:styleId="1113110">
    <w:name w:val="Нет списка111311"/>
    <w:next w:val="a5"/>
    <w:uiPriority w:val="99"/>
    <w:semiHidden/>
    <w:unhideWhenUsed/>
    <w:rsid w:val="00481E69"/>
  </w:style>
  <w:style w:type="numbering" w:customStyle="1" w:styleId="5711">
    <w:name w:val="Нет списка5711"/>
    <w:next w:val="a5"/>
    <w:uiPriority w:val="99"/>
    <w:semiHidden/>
    <w:unhideWhenUsed/>
    <w:rsid w:val="00481E69"/>
  </w:style>
  <w:style w:type="numbering" w:customStyle="1" w:styleId="11111521">
    <w:name w:val="1 / 1.1 / 1.1.521"/>
    <w:basedOn w:val="a5"/>
    <w:next w:val="111111"/>
    <w:locked/>
    <w:rsid w:val="00481E69"/>
  </w:style>
  <w:style w:type="numbering" w:customStyle="1" w:styleId="122110">
    <w:name w:val="Нет списка12211"/>
    <w:next w:val="a5"/>
    <w:uiPriority w:val="99"/>
    <w:semiHidden/>
    <w:unhideWhenUsed/>
    <w:rsid w:val="00481E69"/>
  </w:style>
  <w:style w:type="numbering" w:customStyle="1" w:styleId="6711">
    <w:name w:val="Нет списка6711"/>
    <w:next w:val="a5"/>
    <w:uiPriority w:val="99"/>
    <w:semiHidden/>
    <w:unhideWhenUsed/>
    <w:rsid w:val="00481E69"/>
  </w:style>
  <w:style w:type="numbering" w:customStyle="1" w:styleId="11111621">
    <w:name w:val="1 / 1.1 / 1.1.621"/>
    <w:basedOn w:val="a5"/>
    <w:next w:val="111111"/>
    <w:locked/>
    <w:rsid w:val="00481E69"/>
  </w:style>
  <w:style w:type="numbering" w:customStyle="1" w:styleId="13211">
    <w:name w:val="Нет списка13211"/>
    <w:next w:val="a5"/>
    <w:uiPriority w:val="99"/>
    <w:semiHidden/>
    <w:unhideWhenUsed/>
    <w:rsid w:val="00481E69"/>
  </w:style>
  <w:style w:type="numbering" w:customStyle="1" w:styleId="211210">
    <w:name w:val="Нет списка21121"/>
    <w:next w:val="a5"/>
    <w:uiPriority w:val="99"/>
    <w:semiHidden/>
    <w:unhideWhenUsed/>
    <w:rsid w:val="00481E69"/>
  </w:style>
  <w:style w:type="numbering" w:customStyle="1" w:styleId="1111211">
    <w:name w:val="Нет списка1111211"/>
    <w:next w:val="a5"/>
    <w:uiPriority w:val="99"/>
    <w:semiHidden/>
    <w:unhideWhenUsed/>
    <w:rsid w:val="00481E69"/>
  </w:style>
  <w:style w:type="numbering" w:customStyle="1" w:styleId="31210">
    <w:name w:val="Нет списка3121"/>
    <w:next w:val="a5"/>
    <w:uiPriority w:val="99"/>
    <w:semiHidden/>
    <w:unhideWhenUsed/>
    <w:rsid w:val="00481E69"/>
  </w:style>
  <w:style w:type="numbering" w:customStyle="1" w:styleId="41210">
    <w:name w:val="Нет списка4121"/>
    <w:next w:val="a5"/>
    <w:uiPriority w:val="99"/>
    <w:semiHidden/>
    <w:unhideWhenUsed/>
    <w:rsid w:val="00481E69"/>
  </w:style>
  <w:style w:type="numbering" w:customStyle="1" w:styleId="51210">
    <w:name w:val="Нет списка5121"/>
    <w:next w:val="a5"/>
    <w:uiPriority w:val="99"/>
    <w:semiHidden/>
    <w:unhideWhenUsed/>
    <w:rsid w:val="00481E69"/>
  </w:style>
  <w:style w:type="numbering" w:customStyle="1" w:styleId="6121">
    <w:name w:val="Нет списка6121"/>
    <w:next w:val="a5"/>
    <w:uiPriority w:val="99"/>
    <w:semiHidden/>
    <w:unhideWhenUsed/>
    <w:rsid w:val="00481E69"/>
  </w:style>
  <w:style w:type="numbering" w:customStyle="1" w:styleId="761">
    <w:name w:val="Нет списка761"/>
    <w:next w:val="a5"/>
    <w:uiPriority w:val="99"/>
    <w:semiHidden/>
    <w:unhideWhenUsed/>
    <w:rsid w:val="00481E69"/>
  </w:style>
  <w:style w:type="numbering" w:customStyle="1" w:styleId="8610">
    <w:name w:val="Нет списка861"/>
    <w:next w:val="a5"/>
    <w:uiPriority w:val="99"/>
    <w:semiHidden/>
    <w:unhideWhenUsed/>
    <w:rsid w:val="00481E69"/>
  </w:style>
  <w:style w:type="numbering" w:customStyle="1" w:styleId="9210">
    <w:name w:val="Нет списка921"/>
    <w:next w:val="a5"/>
    <w:uiPriority w:val="99"/>
    <w:semiHidden/>
    <w:unhideWhenUsed/>
    <w:rsid w:val="00481E69"/>
  </w:style>
  <w:style w:type="numbering" w:customStyle="1" w:styleId="11111721">
    <w:name w:val="1 / 1.1 / 1.1.721"/>
    <w:basedOn w:val="a5"/>
    <w:next w:val="111111"/>
    <w:locked/>
    <w:rsid w:val="00481E69"/>
  </w:style>
  <w:style w:type="numbering" w:customStyle="1" w:styleId="14210">
    <w:name w:val="Нет списка1421"/>
    <w:next w:val="a5"/>
    <w:uiPriority w:val="99"/>
    <w:semiHidden/>
    <w:unhideWhenUsed/>
    <w:rsid w:val="00481E69"/>
  </w:style>
  <w:style w:type="numbering" w:customStyle="1" w:styleId="22210">
    <w:name w:val="Нет списка2221"/>
    <w:next w:val="a5"/>
    <w:uiPriority w:val="99"/>
    <w:semiHidden/>
    <w:unhideWhenUsed/>
    <w:rsid w:val="00481E69"/>
  </w:style>
  <w:style w:type="numbering" w:customStyle="1" w:styleId="1122110">
    <w:name w:val="Нет списка112211"/>
    <w:next w:val="a5"/>
    <w:uiPriority w:val="99"/>
    <w:semiHidden/>
    <w:unhideWhenUsed/>
    <w:rsid w:val="00481E69"/>
  </w:style>
  <w:style w:type="numbering" w:customStyle="1" w:styleId="32210">
    <w:name w:val="Нет списка3221"/>
    <w:next w:val="a5"/>
    <w:uiPriority w:val="99"/>
    <w:semiHidden/>
    <w:unhideWhenUsed/>
    <w:rsid w:val="00481E69"/>
  </w:style>
  <w:style w:type="numbering" w:customStyle="1" w:styleId="4221">
    <w:name w:val="Нет списка4221"/>
    <w:next w:val="a5"/>
    <w:uiPriority w:val="99"/>
    <w:semiHidden/>
    <w:unhideWhenUsed/>
    <w:rsid w:val="00481E69"/>
  </w:style>
  <w:style w:type="numbering" w:customStyle="1" w:styleId="52210">
    <w:name w:val="Нет списка5221"/>
    <w:next w:val="a5"/>
    <w:uiPriority w:val="99"/>
    <w:semiHidden/>
    <w:unhideWhenUsed/>
    <w:rsid w:val="00481E69"/>
  </w:style>
  <w:style w:type="numbering" w:customStyle="1" w:styleId="6221">
    <w:name w:val="Нет списка6221"/>
    <w:next w:val="a5"/>
    <w:uiPriority w:val="99"/>
    <w:semiHidden/>
    <w:unhideWhenUsed/>
    <w:rsid w:val="00481E69"/>
  </w:style>
  <w:style w:type="numbering" w:customStyle="1" w:styleId="7121">
    <w:name w:val="Нет списка7121"/>
    <w:next w:val="a5"/>
    <w:uiPriority w:val="99"/>
    <w:semiHidden/>
    <w:unhideWhenUsed/>
    <w:rsid w:val="00481E69"/>
  </w:style>
  <w:style w:type="numbering" w:customStyle="1" w:styleId="81210">
    <w:name w:val="Нет списка8121"/>
    <w:next w:val="a5"/>
    <w:uiPriority w:val="99"/>
    <w:semiHidden/>
    <w:unhideWhenUsed/>
    <w:rsid w:val="00481E69"/>
  </w:style>
  <w:style w:type="numbering" w:customStyle="1" w:styleId="1021">
    <w:name w:val="Нет списка1021"/>
    <w:next w:val="a5"/>
    <w:uiPriority w:val="99"/>
    <w:semiHidden/>
    <w:unhideWhenUsed/>
    <w:rsid w:val="00481E69"/>
  </w:style>
  <w:style w:type="numbering" w:customStyle="1" w:styleId="11111821">
    <w:name w:val="1 / 1.1 / 1.1.821"/>
    <w:basedOn w:val="a5"/>
    <w:next w:val="111111"/>
    <w:locked/>
    <w:rsid w:val="00481E69"/>
  </w:style>
  <w:style w:type="numbering" w:customStyle="1" w:styleId="15210">
    <w:name w:val="Нет списка1521"/>
    <w:next w:val="a5"/>
    <w:uiPriority w:val="99"/>
    <w:semiHidden/>
    <w:unhideWhenUsed/>
    <w:rsid w:val="00481E69"/>
  </w:style>
  <w:style w:type="numbering" w:customStyle="1" w:styleId="23210">
    <w:name w:val="Нет списка2321"/>
    <w:next w:val="a5"/>
    <w:uiPriority w:val="99"/>
    <w:semiHidden/>
    <w:unhideWhenUsed/>
    <w:rsid w:val="00481E69"/>
  </w:style>
  <w:style w:type="numbering" w:customStyle="1" w:styleId="113211">
    <w:name w:val="Нет списка11321"/>
    <w:next w:val="a5"/>
    <w:uiPriority w:val="99"/>
    <w:semiHidden/>
    <w:unhideWhenUsed/>
    <w:rsid w:val="00481E69"/>
  </w:style>
  <w:style w:type="numbering" w:customStyle="1" w:styleId="33210">
    <w:name w:val="Нет списка3321"/>
    <w:next w:val="a5"/>
    <w:uiPriority w:val="99"/>
    <w:semiHidden/>
    <w:unhideWhenUsed/>
    <w:rsid w:val="00481E69"/>
  </w:style>
  <w:style w:type="numbering" w:customStyle="1" w:styleId="4321">
    <w:name w:val="Нет списка4321"/>
    <w:next w:val="a5"/>
    <w:uiPriority w:val="99"/>
    <w:semiHidden/>
    <w:unhideWhenUsed/>
    <w:rsid w:val="00481E69"/>
  </w:style>
  <w:style w:type="numbering" w:customStyle="1" w:styleId="5321">
    <w:name w:val="Нет списка5321"/>
    <w:next w:val="a5"/>
    <w:uiPriority w:val="99"/>
    <w:semiHidden/>
    <w:unhideWhenUsed/>
    <w:rsid w:val="00481E69"/>
  </w:style>
  <w:style w:type="numbering" w:customStyle="1" w:styleId="6321">
    <w:name w:val="Нет списка6321"/>
    <w:next w:val="a5"/>
    <w:uiPriority w:val="99"/>
    <w:semiHidden/>
    <w:unhideWhenUsed/>
    <w:rsid w:val="00481E69"/>
  </w:style>
  <w:style w:type="numbering" w:customStyle="1" w:styleId="7221">
    <w:name w:val="Нет списка7221"/>
    <w:next w:val="a5"/>
    <w:uiPriority w:val="99"/>
    <w:semiHidden/>
    <w:unhideWhenUsed/>
    <w:rsid w:val="00481E69"/>
  </w:style>
  <w:style w:type="numbering" w:customStyle="1" w:styleId="8221">
    <w:name w:val="Нет списка8221"/>
    <w:next w:val="a5"/>
    <w:uiPriority w:val="99"/>
    <w:semiHidden/>
    <w:unhideWhenUsed/>
    <w:rsid w:val="00481E69"/>
  </w:style>
  <w:style w:type="numbering" w:customStyle="1" w:styleId="16210">
    <w:name w:val="Нет списка1621"/>
    <w:next w:val="a5"/>
    <w:uiPriority w:val="99"/>
    <w:semiHidden/>
    <w:unhideWhenUsed/>
    <w:rsid w:val="00481E69"/>
  </w:style>
  <w:style w:type="numbering" w:customStyle="1" w:styleId="11111921">
    <w:name w:val="1 / 1.1 / 1.1.921"/>
    <w:basedOn w:val="a5"/>
    <w:next w:val="111111"/>
    <w:locked/>
    <w:rsid w:val="00481E69"/>
  </w:style>
  <w:style w:type="numbering" w:customStyle="1" w:styleId="17210">
    <w:name w:val="Нет списка1721"/>
    <w:next w:val="a5"/>
    <w:uiPriority w:val="99"/>
    <w:semiHidden/>
    <w:unhideWhenUsed/>
    <w:rsid w:val="00481E69"/>
  </w:style>
  <w:style w:type="numbering" w:customStyle="1" w:styleId="24210">
    <w:name w:val="Нет списка2421"/>
    <w:next w:val="a5"/>
    <w:uiPriority w:val="99"/>
    <w:semiHidden/>
    <w:unhideWhenUsed/>
    <w:rsid w:val="00481E69"/>
  </w:style>
  <w:style w:type="numbering" w:customStyle="1" w:styleId="114211">
    <w:name w:val="Нет списка11421"/>
    <w:next w:val="a5"/>
    <w:uiPriority w:val="99"/>
    <w:semiHidden/>
    <w:unhideWhenUsed/>
    <w:rsid w:val="00481E69"/>
  </w:style>
  <w:style w:type="numbering" w:customStyle="1" w:styleId="34210">
    <w:name w:val="Нет списка3421"/>
    <w:next w:val="a5"/>
    <w:uiPriority w:val="99"/>
    <w:semiHidden/>
    <w:unhideWhenUsed/>
    <w:rsid w:val="00481E69"/>
  </w:style>
  <w:style w:type="numbering" w:customStyle="1" w:styleId="4421">
    <w:name w:val="Нет списка4421"/>
    <w:next w:val="a5"/>
    <w:uiPriority w:val="99"/>
    <w:semiHidden/>
    <w:unhideWhenUsed/>
    <w:rsid w:val="00481E69"/>
  </w:style>
  <w:style w:type="numbering" w:customStyle="1" w:styleId="5421">
    <w:name w:val="Нет списка5421"/>
    <w:next w:val="a5"/>
    <w:uiPriority w:val="99"/>
    <w:semiHidden/>
    <w:unhideWhenUsed/>
    <w:rsid w:val="00481E69"/>
  </w:style>
  <w:style w:type="numbering" w:customStyle="1" w:styleId="6421">
    <w:name w:val="Нет списка6421"/>
    <w:next w:val="a5"/>
    <w:uiPriority w:val="99"/>
    <w:semiHidden/>
    <w:unhideWhenUsed/>
    <w:rsid w:val="00481E69"/>
  </w:style>
  <w:style w:type="numbering" w:customStyle="1" w:styleId="7321">
    <w:name w:val="Нет списка7321"/>
    <w:next w:val="a5"/>
    <w:uiPriority w:val="99"/>
    <w:semiHidden/>
    <w:unhideWhenUsed/>
    <w:rsid w:val="00481E69"/>
  </w:style>
  <w:style w:type="numbering" w:customStyle="1" w:styleId="8321">
    <w:name w:val="Нет списка8321"/>
    <w:next w:val="a5"/>
    <w:uiPriority w:val="99"/>
    <w:semiHidden/>
    <w:unhideWhenUsed/>
    <w:rsid w:val="00481E69"/>
  </w:style>
  <w:style w:type="numbering" w:customStyle="1" w:styleId="18210">
    <w:name w:val="Нет списка1821"/>
    <w:next w:val="a5"/>
    <w:uiPriority w:val="99"/>
    <w:semiHidden/>
    <w:unhideWhenUsed/>
    <w:rsid w:val="00481E69"/>
  </w:style>
  <w:style w:type="numbering" w:customStyle="1" w:styleId="111111021">
    <w:name w:val="1 / 1.1 / 1.1.1021"/>
    <w:basedOn w:val="a5"/>
    <w:next w:val="111111"/>
    <w:locked/>
    <w:rsid w:val="00481E69"/>
  </w:style>
  <w:style w:type="numbering" w:customStyle="1" w:styleId="19210">
    <w:name w:val="Нет списка1921"/>
    <w:next w:val="a5"/>
    <w:uiPriority w:val="99"/>
    <w:semiHidden/>
    <w:unhideWhenUsed/>
    <w:rsid w:val="00481E69"/>
  </w:style>
  <w:style w:type="numbering" w:customStyle="1" w:styleId="25210">
    <w:name w:val="Нет списка2521"/>
    <w:next w:val="a5"/>
    <w:uiPriority w:val="99"/>
    <w:semiHidden/>
    <w:unhideWhenUsed/>
    <w:rsid w:val="00481E69"/>
  </w:style>
  <w:style w:type="numbering" w:customStyle="1" w:styleId="115210">
    <w:name w:val="Нет списка11521"/>
    <w:next w:val="a5"/>
    <w:uiPriority w:val="99"/>
    <w:semiHidden/>
    <w:unhideWhenUsed/>
    <w:rsid w:val="00481E69"/>
  </w:style>
  <w:style w:type="numbering" w:customStyle="1" w:styleId="35210">
    <w:name w:val="Нет списка3521"/>
    <w:next w:val="a5"/>
    <w:uiPriority w:val="99"/>
    <w:semiHidden/>
    <w:unhideWhenUsed/>
    <w:rsid w:val="00481E69"/>
  </w:style>
  <w:style w:type="numbering" w:customStyle="1" w:styleId="4521">
    <w:name w:val="Нет списка4521"/>
    <w:next w:val="a5"/>
    <w:uiPriority w:val="99"/>
    <w:semiHidden/>
    <w:unhideWhenUsed/>
    <w:rsid w:val="00481E69"/>
  </w:style>
  <w:style w:type="numbering" w:customStyle="1" w:styleId="5521">
    <w:name w:val="Нет списка5521"/>
    <w:next w:val="a5"/>
    <w:uiPriority w:val="99"/>
    <w:semiHidden/>
    <w:unhideWhenUsed/>
    <w:rsid w:val="00481E69"/>
  </w:style>
  <w:style w:type="numbering" w:customStyle="1" w:styleId="6521">
    <w:name w:val="Нет списка6521"/>
    <w:next w:val="a5"/>
    <w:uiPriority w:val="99"/>
    <w:semiHidden/>
    <w:unhideWhenUsed/>
    <w:rsid w:val="00481E69"/>
  </w:style>
  <w:style w:type="numbering" w:customStyle="1" w:styleId="7421">
    <w:name w:val="Нет списка7421"/>
    <w:next w:val="a5"/>
    <w:uiPriority w:val="99"/>
    <w:semiHidden/>
    <w:unhideWhenUsed/>
    <w:rsid w:val="00481E69"/>
  </w:style>
  <w:style w:type="numbering" w:customStyle="1" w:styleId="8421">
    <w:name w:val="Нет списка8421"/>
    <w:next w:val="a5"/>
    <w:uiPriority w:val="99"/>
    <w:semiHidden/>
    <w:unhideWhenUsed/>
    <w:rsid w:val="00481E69"/>
  </w:style>
  <w:style w:type="numbering" w:customStyle="1" w:styleId="1111111211">
    <w:name w:val="1 / 1.1 / 1.1.11211"/>
    <w:basedOn w:val="a5"/>
    <w:next w:val="111111"/>
    <w:locked/>
    <w:rsid w:val="00481E69"/>
  </w:style>
  <w:style w:type="numbering" w:customStyle="1" w:styleId="111111221">
    <w:name w:val="1 / 1.1 / 1.1.1221"/>
    <w:basedOn w:val="a5"/>
    <w:next w:val="111111"/>
    <w:locked/>
    <w:rsid w:val="00481E69"/>
  </w:style>
  <w:style w:type="numbering" w:customStyle="1" w:styleId="2021">
    <w:name w:val="Нет списка2021"/>
    <w:next w:val="a5"/>
    <w:uiPriority w:val="99"/>
    <w:semiHidden/>
    <w:unhideWhenUsed/>
    <w:rsid w:val="00481E69"/>
  </w:style>
  <w:style w:type="numbering" w:customStyle="1" w:styleId="111111331">
    <w:name w:val="1 / 1.1 / 1.1.1331"/>
    <w:basedOn w:val="a5"/>
    <w:next w:val="111111"/>
    <w:semiHidden/>
    <w:unhideWhenUsed/>
    <w:rsid w:val="00481E69"/>
  </w:style>
  <w:style w:type="numbering" w:customStyle="1" w:styleId="111111431">
    <w:name w:val="1 / 1.1 / 1.1.1431"/>
    <w:basedOn w:val="a5"/>
    <w:next w:val="111111"/>
    <w:locked/>
    <w:rsid w:val="00481E69"/>
  </w:style>
  <w:style w:type="numbering" w:customStyle="1" w:styleId="1111121121">
    <w:name w:val="1 / 1.1 / 1.1.21121"/>
    <w:basedOn w:val="a5"/>
    <w:next w:val="111111"/>
    <w:locked/>
    <w:rsid w:val="00481E69"/>
  </w:style>
  <w:style w:type="numbering" w:customStyle="1" w:styleId="111111521">
    <w:name w:val="1 / 1.1 / 1.1.1521"/>
    <w:basedOn w:val="a5"/>
    <w:next w:val="111111"/>
    <w:locked/>
    <w:rsid w:val="00481E69"/>
  </w:style>
  <w:style w:type="numbering" w:customStyle="1" w:styleId="11111131211">
    <w:name w:val="1 / 1.1 / 1.1.131211"/>
    <w:basedOn w:val="a5"/>
    <w:next w:val="111111"/>
    <w:semiHidden/>
    <w:unhideWhenUsed/>
    <w:rsid w:val="00481E69"/>
  </w:style>
  <w:style w:type="numbering" w:customStyle="1" w:styleId="11111141211">
    <w:name w:val="1 / 1.1 / 1.1.141211"/>
    <w:basedOn w:val="a5"/>
    <w:next w:val="111111"/>
    <w:locked/>
    <w:rsid w:val="00481E69"/>
  </w:style>
  <w:style w:type="numbering" w:customStyle="1" w:styleId="26210">
    <w:name w:val="Нет списка2621"/>
    <w:next w:val="a5"/>
    <w:uiPriority w:val="99"/>
    <w:semiHidden/>
    <w:unhideWhenUsed/>
    <w:rsid w:val="00481E69"/>
  </w:style>
  <w:style w:type="numbering" w:customStyle="1" w:styleId="111111621">
    <w:name w:val="1 / 1.1 / 1.1.1621"/>
    <w:basedOn w:val="a5"/>
    <w:next w:val="111111"/>
    <w:locked/>
    <w:rsid w:val="00481E69"/>
  </w:style>
  <w:style w:type="numbering" w:customStyle="1" w:styleId="11021">
    <w:name w:val="Нет списка11021"/>
    <w:next w:val="a5"/>
    <w:uiPriority w:val="99"/>
    <w:semiHidden/>
    <w:unhideWhenUsed/>
    <w:rsid w:val="00481E69"/>
  </w:style>
  <w:style w:type="numbering" w:customStyle="1" w:styleId="27210">
    <w:name w:val="Нет списка2721"/>
    <w:next w:val="a5"/>
    <w:uiPriority w:val="99"/>
    <w:semiHidden/>
    <w:unhideWhenUsed/>
    <w:rsid w:val="00481E69"/>
  </w:style>
  <w:style w:type="numbering" w:customStyle="1" w:styleId="111111721">
    <w:name w:val="1 / 1.1 / 1.1.1721"/>
    <w:basedOn w:val="a5"/>
    <w:next w:val="111111"/>
    <w:locked/>
    <w:rsid w:val="00481E69"/>
  </w:style>
  <w:style w:type="numbering" w:customStyle="1" w:styleId="116210">
    <w:name w:val="Нет списка11621"/>
    <w:next w:val="a5"/>
    <w:uiPriority w:val="99"/>
    <w:semiHidden/>
    <w:unhideWhenUsed/>
    <w:rsid w:val="00481E69"/>
  </w:style>
  <w:style w:type="numbering" w:customStyle="1" w:styleId="1111131211">
    <w:name w:val="1 / 1.1 / 1.1.31211"/>
    <w:basedOn w:val="a5"/>
    <w:next w:val="111111"/>
    <w:locked/>
    <w:rsid w:val="00481E69"/>
  </w:style>
  <w:style w:type="numbering" w:customStyle="1" w:styleId="1111141211">
    <w:name w:val="1 / 1.1 / 1.1.41211"/>
    <w:basedOn w:val="a5"/>
    <w:next w:val="111111"/>
    <w:rsid w:val="00481E69"/>
  </w:style>
  <w:style w:type="numbering" w:customStyle="1" w:styleId="111111821">
    <w:name w:val="1 / 1.1 / 1.1.1821"/>
    <w:basedOn w:val="a5"/>
    <w:next w:val="111111"/>
    <w:locked/>
    <w:rsid w:val="00481E69"/>
  </w:style>
  <w:style w:type="numbering" w:customStyle="1" w:styleId="28210">
    <w:name w:val="Нет списка2821"/>
    <w:next w:val="a5"/>
    <w:uiPriority w:val="99"/>
    <w:semiHidden/>
    <w:unhideWhenUsed/>
    <w:rsid w:val="00481E69"/>
  </w:style>
  <w:style w:type="numbering" w:customStyle="1" w:styleId="111111921">
    <w:name w:val="1 / 1.1 / 1.1.1921"/>
    <w:basedOn w:val="a5"/>
    <w:next w:val="111111"/>
    <w:locked/>
    <w:rsid w:val="00481E69"/>
  </w:style>
  <w:style w:type="numbering" w:customStyle="1" w:styleId="117210">
    <w:name w:val="Нет списка11721"/>
    <w:next w:val="a5"/>
    <w:uiPriority w:val="99"/>
    <w:semiHidden/>
    <w:unhideWhenUsed/>
    <w:rsid w:val="00481E69"/>
  </w:style>
  <w:style w:type="numbering" w:customStyle="1" w:styleId="29210">
    <w:name w:val="Нет списка2921"/>
    <w:next w:val="a5"/>
    <w:uiPriority w:val="99"/>
    <w:semiHidden/>
    <w:unhideWhenUsed/>
    <w:rsid w:val="00481E69"/>
  </w:style>
  <w:style w:type="numbering" w:customStyle="1" w:styleId="111112021">
    <w:name w:val="1 / 1.1 / 1.1.2021"/>
    <w:basedOn w:val="a5"/>
    <w:next w:val="111111"/>
    <w:locked/>
    <w:rsid w:val="00481E69"/>
  </w:style>
  <w:style w:type="numbering" w:customStyle="1" w:styleId="11821">
    <w:name w:val="Нет списка11821"/>
    <w:next w:val="a5"/>
    <w:uiPriority w:val="99"/>
    <w:semiHidden/>
    <w:unhideWhenUsed/>
    <w:rsid w:val="00481E69"/>
  </w:style>
  <w:style w:type="numbering" w:customStyle="1" w:styleId="30111">
    <w:name w:val="Нет списка30111"/>
    <w:next w:val="a5"/>
    <w:uiPriority w:val="99"/>
    <w:semiHidden/>
    <w:unhideWhenUsed/>
    <w:rsid w:val="00481E69"/>
  </w:style>
  <w:style w:type="numbering" w:customStyle="1" w:styleId="1111122111">
    <w:name w:val="1 / 1.1 / 1.1.22111"/>
    <w:basedOn w:val="a5"/>
    <w:next w:val="111111"/>
    <w:locked/>
    <w:rsid w:val="00481E69"/>
  </w:style>
  <w:style w:type="numbering" w:customStyle="1" w:styleId="119111">
    <w:name w:val="Нет списка119111"/>
    <w:next w:val="a5"/>
    <w:uiPriority w:val="99"/>
    <w:semiHidden/>
    <w:unhideWhenUsed/>
    <w:rsid w:val="00481E69"/>
  </w:style>
  <w:style w:type="numbering" w:customStyle="1" w:styleId="210111">
    <w:name w:val="Нет списка210111"/>
    <w:next w:val="a5"/>
    <w:uiPriority w:val="99"/>
    <w:semiHidden/>
    <w:unhideWhenUsed/>
    <w:rsid w:val="00481E69"/>
  </w:style>
  <w:style w:type="numbering" w:customStyle="1" w:styleId="1111123111">
    <w:name w:val="1 / 1.1 / 1.1.23111"/>
    <w:basedOn w:val="a5"/>
    <w:next w:val="111111"/>
    <w:unhideWhenUsed/>
    <w:locked/>
    <w:rsid w:val="00481E69"/>
  </w:style>
  <w:style w:type="numbering" w:customStyle="1" w:styleId="36111">
    <w:name w:val="Нет списка36111"/>
    <w:next w:val="a5"/>
    <w:uiPriority w:val="99"/>
    <w:semiHidden/>
    <w:unhideWhenUsed/>
    <w:rsid w:val="00481E69"/>
  </w:style>
  <w:style w:type="numbering" w:customStyle="1" w:styleId="1111132111">
    <w:name w:val="1 / 1.1 / 1.1.32111"/>
    <w:basedOn w:val="a5"/>
    <w:next w:val="111111"/>
    <w:unhideWhenUsed/>
    <w:rsid w:val="00481E69"/>
  </w:style>
  <w:style w:type="numbering" w:customStyle="1" w:styleId="46111">
    <w:name w:val="Нет списка46111"/>
    <w:next w:val="a5"/>
    <w:uiPriority w:val="99"/>
    <w:semiHidden/>
    <w:unhideWhenUsed/>
    <w:rsid w:val="00481E69"/>
  </w:style>
  <w:style w:type="numbering" w:customStyle="1" w:styleId="1111142111">
    <w:name w:val="1 / 1.1 / 1.1.42111"/>
    <w:basedOn w:val="a5"/>
    <w:next w:val="111111"/>
    <w:locked/>
    <w:rsid w:val="00481E69"/>
  </w:style>
  <w:style w:type="numbering" w:customStyle="1" w:styleId="1110111">
    <w:name w:val="Нет списка1110111"/>
    <w:next w:val="a5"/>
    <w:uiPriority w:val="99"/>
    <w:semiHidden/>
    <w:unhideWhenUsed/>
    <w:rsid w:val="00481E69"/>
  </w:style>
  <w:style w:type="numbering" w:customStyle="1" w:styleId="56111">
    <w:name w:val="Нет списка56111"/>
    <w:next w:val="a5"/>
    <w:uiPriority w:val="99"/>
    <w:semiHidden/>
    <w:unhideWhenUsed/>
    <w:rsid w:val="00481E69"/>
  </w:style>
  <w:style w:type="numbering" w:customStyle="1" w:styleId="11111511111">
    <w:name w:val="1 / 1.1 / 1.1.511111"/>
    <w:basedOn w:val="a5"/>
    <w:next w:val="111111"/>
    <w:locked/>
    <w:rsid w:val="00481E69"/>
  </w:style>
  <w:style w:type="numbering" w:customStyle="1" w:styleId="1211111">
    <w:name w:val="Нет списка1211111"/>
    <w:next w:val="a5"/>
    <w:uiPriority w:val="99"/>
    <w:semiHidden/>
    <w:unhideWhenUsed/>
    <w:rsid w:val="00481E69"/>
  </w:style>
  <w:style w:type="numbering" w:customStyle="1" w:styleId="66111">
    <w:name w:val="Нет списка66111"/>
    <w:next w:val="a5"/>
    <w:uiPriority w:val="99"/>
    <w:semiHidden/>
    <w:unhideWhenUsed/>
    <w:rsid w:val="00481E69"/>
  </w:style>
  <w:style w:type="numbering" w:customStyle="1" w:styleId="11111611111">
    <w:name w:val="1 / 1.1 / 1.1.611111"/>
    <w:basedOn w:val="a5"/>
    <w:next w:val="111111"/>
    <w:locked/>
    <w:rsid w:val="00481E69"/>
  </w:style>
  <w:style w:type="numbering" w:customStyle="1" w:styleId="1311111">
    <w:name w:val="Нет списка1311111"/>
    <w:next w:val="a5"/>
    <w:uiPriority w:val="99"/>
    <w:semiHidden/>
    <w:unhideWhenUsed/>
    <w:rsid w:val="00481E69"/>
  </w:style>
  <w:style w:type="numbering" w:customStyle="1" w:styleId="212111">
    <w:name w:val="Нет списка212111"/>
    <w:next w:val="a5"/>
    <w:uiPriority w:val="99"/>
    <w:semiHidden/>
    <w:unhideWhenUsed/>
    <w:rsid w:val="00481E69"/>
  </w:style>
  <w:style w:type="numbering" w:customStyle="1" w:styleId="1112111">
    <w:name w:val="Нет списка1112111"/>
    <w:next w:val="a5"/>
    <w:uiPriority w:val="99"/>
    <w:semiHidden/>
    <w:unhideWhenUsed/>
    <w:rsid w:val="00481E69"/>
  </w:style>
  <w:style w:type="numbering" w:customStyle="1" w:styleId="3111111">
    <w:name w:val="Нет списка3111111"/>
    <w:next w:val="a5"/>
    <w:uiPriority w:val="99"/>
    <w:semiHidden/>
    <w:unhideWhenUsed/>
    <w:rsid w:val="00481E69"/>
  </w:style>
  <w:style w:type="numbering" w:customStyle="1" w:styleId="4111111">
    <w:name w:val="Нет списка4111111"/>
    <w:next w:val="a5"/>
    <w:uiPriority w:val="99"/>
    <w:semiHidden/>
    <w:unhideWhenUsed/>
    <w:rsid w:val="00481E69"/>
  </w:style>
  <w:style w:type="numbering" w:customStyle="1" w:styleId="5111111">
    <w:name w:val="Нет списка5111111"/>
    <w:next w:val="a5"/>
    <w:uiPriority w:val="99"/>
    <w:semiHidden/>
    <w:unhideWhenUsed/>
    <w:rsid w:val="00481E69"/>
  </w:style>
  <w:style w:type="numbering" w:customStyle="1" w:styleId="6111111">
    <w:name w:val="Нет списка6111111"/>
    <w:next w:val="a5"/>
    <w:uiPriority w:val="99"/>
    <w:semiHidden/>
    <w:unhideWhenUsed/>
    <w:rsid w:val="00481E69"/>
  </w:style>
  <w:style w:type="numbering" w:customStyle="1" w:styleId="75111">
    <w:name w:val="Нет списка75111"/>
    <w:next w:val="a5"/>
    <w:uiPriority w:val="99"/>
    <w:semiHidden/>
    <w:unhideWhenUsed/>
    <w:rsid w:val="00481E69"/>
  </w:style>
  <w:style w:type="numbering" w:customStyle="1" w:styleId="85111">
    <w:name w:val="Нет списка85111"/>
    <w:next w:val="a5"/>
    <w:uiPriority w:val="99"/>
    <w:semiHidden/>
    <w:unhideWhenUsed/>
    <w:rsid w:val="00481E69"/>
  </w:style>
  <w:style w:type="numbering" w:customStyle="1" w:styleId="91111">
    <w:name w:val="Нет списка91111"/>
    <w:next w:val="a5"/>
    <w:uiPriority w:val="99"/>
    <w:semiHidden/>
    <w:unhideWhenUsed/>
    <w:rsid w:val="00481E69"/>
  </w:style>
  <w:style w:type="numbering" w:customStyle="1" w:styleId="11111711111">
    <w:name w:val="1 / 1.1 / 1.1.711111"/>
    <w:basedOn w:val="a5"/>
    <w:next w:val="111111"/>
    <w:locked/>
    <w:rsid w:val="00481E69"/>
  </w:style>
  <w:style w:type="numbering" w:customStyle="1" w:styleId="1411111">
    <w:name w:val="Нет списка1411111"/>
    <w:next w:val="a5"/>
    <w:uiPriority w:val="99"/>
    <w:semiHidden/>
    <w:unhideWhenUsed/>
    <w:rsid w:val="00481E69"/>
  </w:style>
  <w:style w:type="numbering" w:customStyle="1" w:styleId="221111">
    <w:name w:val="Нет списка221111"/>
    <w:next w:val="a5"/>
    <w:uiPriority w:val="99"/>
    <w:semiHidden/>
    <w:unhideWhenUsed/>
    <w:rsid w:val="00481E69"/>
  </w:style>
  <w:style w:type="numbering" w:customStyle="1" w:styleId="1121111">
    <w:name w:val="Нет списка1121111"/>
    <w:next w:val="a5"/>
    <w:uiPriority w:val="99"/>
    <w:semiHidden/>
    <w:unhideWhenUsed/>
    <w:rsid w:val="00481E69"/>
  </w:style>
  <w:style w:type="numbering" w:customStyle="1" w:styleId="321111">
    <w:name w:val="Нет списка321111"/>
    <w:next w:val="a5"/>
    <w:uiPriority w:val="99"/>
    <w:semiHidden/>
    <w:unhideWhenUsed/>
    <w:rsid w:val="00481E69"/>
  </w:style>
  <w:style w:type="numbering" w:customStyle="1" w:styleId="421111">
    <w:name w:val="Нет списка421111"/>
    <w:next w:val="a5"/>
    <w:uiPriority w:val="99"/>
    <w:semiHidden/>
    <w:unhideWhenUsed/>
    <w:rsid w:val="00481E69"/>
  </w:style>
  <w:style w:type="numbering" w:customStyle="1" w:styleId="521111">
    <w:name w:val="Нет списка521111"/>
    <w:next w:val="a5"/>
    <w:uiPriority w:val="99"/>
    <w:semiHidden/>
    <w:unhideWhenUsed/>
    <w:rsid w:val="00481E69"/>
  </w:style>
  <w:style w:type="numbering" w:customStyle="1" w:styleId="621111">
    <w:name w:val="Нет списка621111"/>
    <w:next w:val="a5"/>
    <w:uiPriority w:val="99"/>
    <w:semiHidden/>
    <w:unhideWhenUsed/>
    <w:rsid w:val="00481E69"/>
  </w:style>
  <w:style w:type="numbering" w:customStyle="1" w:styleId="7111111">
    <w:name w:val="Нет списка7111111"/>
    <w:next w:val="a5"/>
    <w:uiPriority w:val="99"/>
    <w:semiHidden/>
    <w:unhideWhenUsed/>
    <w:rsid w:val="00481E69"/>
  </w:style>
  <w:style w:type="numbering" w:customStyle="1" w:styleId="8111111">
    <w:name w:val="Нет списка8111111"/>
    <w:next w:val="a5"/>
    <w:uiPriority w:val="99"/>
    <w:semiHidden/>
    <w:unhideWhenUsed/>
    <w:rsid w:val="00481E69"/>
  </w:style>
  <w:style w:type="numbering" w:customStyle="1" w:styleId="101111">
    <w:name w:val="Нет списка101111"/>
    <w:next w:val="a5"/>
    <w:uiPriority w:val="99"/>
    <w:semiHidden/>
    <w:unhideWhenUsed/>
    <w:rsid w:val="00481E69"/>
  </w:style>
  <w:style w:type="numbering" w:customStyle="1" w:styleId="11111811111">
    <w:name w:val="1 / 1.1 / 1.1.811111"/>
    <w:basedOn w:val="a5"/>
    <w:next w:val="111111"/>
    <w:locked/>
    <w:rsid w:val="00481E69"/>
  </w:style>
  <w:style w:type="numbering" w:customStyle="1" w:styleId="1511111">
    <w:name w:val="Нет списка1511111"/>
    <w:next w:val="a5"/>
    <w:uiPriority w:val="99"/>
    <w:semiHidden/>
    <w:unhideWhenUsed/>
    <w:rsid w:val="00481E69"/>
  </w:style>
  <w:style w:type="numbering" w:customStyle="1" w:styleId="231111">
    <w:name w:val="Нет списка231111"/>
    <w:next w:val="a5"/>
    <w:uiPriority w:val="99"/>
    <w:semiHidden/>
    <w:unhideWhenUsed/>
    <w:rsid w:val="00481E69"/>
  </w:style>
  <w:style w:type="numbering" w:customStyle="1" w:styleId="1131111">
    <w:name w:val="Нет списка1131111"/>
    <w:next w:val="a5"/>
    <w:uiPriority w:val="99"/>
    <w:semiHidden/>
    <w:unhideWhenUsed/>
    <w:rsid w:val="00481E69"/>
  </w:style>
  <w:style w:type="numbering" w:customStyle="1" w:styleId="331111">
    <w:name w:val="Нет списка331111"/>
    <w:next w:val="a5"/>
    <w:uiPriority w:val="99"/>
    <w:semiHidden/>
    <w:unhideWhenUsed/>
    <w:rsid w:val="00481E69"/>
  </w:style>
  <w:style w:type="numbering" w:customStyle="1" w:styleId="431111">
    <w:name w:val="Нет списка431111"/>
    <w:next w:val="a5"/>
    <w:uiPriority w:val="99"/>
    <w:semiHidden/>
    <w:unhideWhenUsed/>
    <w:rsid w:val="00481E69"/>
  </w:style>
  <w:style w:type="numbering" w:customStyle="1" w:styleId="531111">
    <w:name w:val="Нет списка531111"/>
    <w:next w:val="a5"/>
    <w:uiPriority w:val="99"/>
    <w:semiHidden/>
    <w:unhideWhenUsed/>
    <w:rsid w:val="00481E69"/>
  </w:style>
  <w:style w:type="numbering" w:customStyle="1" w:styleId="631111">
    <w:name w:val="Нет списка631111"/>
    <w:next w:val="a5"/>
    <w:uiPriority w:val="99"/>
    <w:semiHidden/>
    <w:unhideWhenUsed/>
    <w:rsid w:val="00481E69"/>
  </w:style>
  <w:style w:type="numbering" w:customStyle="1" w:styleId="721111">
    <w:name w:val="Нет списка721111"/>
    <w:next w:val="a5"/>
    <w:uiPriority w:val="99"/>
    <w:semiHidden/>
    <w:unhideWhenUsed/>
    <w:rsid w:val="00481E69"/>
  </w:style>
  <w:style w:type="numbering" w:customStyle="1" w:styleId="821111">
    <w:name w:val="Нет списка821111"/>
    <w:next w:val="a5"/>
    <w:uiPriority w:val="99"/>
    <w:semiHidden/>
    <w:unhideWhenUsed/>
    <w:rsid w:val="00481E69"/>
  </w:style>
  <w:style w:type="numbering" w:customStyle="1" w:styleId="1611111">
    <w:name w:val="Нет списка1611111"/>
    <w:next w:val="a5"/>
    <w:uiPriority w:val="99"/>
    <w:semiHidden/>
    <w:unhideWhenUsed/>
    <w:rsid w:val="00481E69"/>
  </w:style>
  <w:style w:type="numbering" w:customStyle="1" w:styleId="1111191111">
    <w:name w:val="1 / 1.1 / 1.1.91111"/>
    <w:basedOn w:val="a5"/>
    <w:next w:val="111111"/>
    <w:locked/>
    <w:rsid w:val="00481E69"/>
  </w:style>
  <w:style w:type="numbering" w:customStyle="1" w:styleId="1711111">
    <w:name w:val="Нет списка1711111"/>
    <w:next w:val="a5"/>
    <w:uiPriority w:val="99"/>
    <w:semiHidden/>
    <w:unhideWhenUsed/>
    <w:rsid w:val="00481E69"/>
  </w:style>
  <w:style w:type="numbering" w:customStyle="1" w:styleId="241111">
    <w:name w:val="Нет списка241111"/>
    <w:next w:val="a5"/>
    <w:uiPriority w:val="99"/>
    <w:semiHidden/>
    <w:unhideWhenUsed/>
    <w:rsid w:val="00481E69"/>
  </w:style>
  <w:style w:type="numbering" w:customStyle="1" w:styleId="1141111">
    <w:name w:val="Нет списка1141111"/>
    <w:next w:val="a5"/>
    <w:uiPriority w:val="99"/>
    <w:semiHidden/>
    <w:unhideWhenUsed/>
    <w:rsid w:val="00481E69"/>
  </w:style>
  <w:style w:type="numbering" w:customStyle="1" w:styleId="341111">
    <w:name w:val="Нет списка341111"/>
    <w:next w:val="a5"/>
    <w:uiPriority w:val="99"/>
    <w:semiHidden/>
    <w:unhideWhenUsed/>
    <w:rsid w:val="00481E69"/>
  </w:style>
  <w:style w:type="numbering" w:customStyle="1" w:styleId="441111">
    <w:name w:val="Нет списка441111"/>
    <w:next w:val="a5"/>
    <w:uiPriority w:val="99"/>
    <w:semiHidden/>
    <w:unhideWhenUsed/>
    <w:rsid w:val="00481E69"/>
  </w:style>
  <w:style w:type="numbering" w:customStyle="1" w:styleId="541111">
    <w:name w:val="Нет списка541111"/>
    <w:next w:val="a5"/>
    <w:uiPriority w:val="99"/>
    <w:semiHidden/>
    <w:unhideWhenUsed/>
    <w:rsid w:val="00481E69"/>
  </w:style>
  <w:style w:type="numbering" w:customStyle="1" w:styleId="641111">
    <w:name w:val="Нет списка641111"/>
    <w:next w:val="a5"/>
    <w:uiPriority w:val="99"/>
    <w:semiHidden/>
    <w:unhideWhenUsed/>
    <w:rsid w:val="00481E69"/>
  </w:style>
  <w:style w:type="numbering" w:customStyle="1" w:styleId="731111">
    <w:name w:val="Нет списка731111"/>
    <w:next w:val="a5"/>
    <w:uiPriority w:val="99"/>
    <w:semiHidden/>
    <w:unhideWhenUsed/>
    <w:rsid w:val="00481E69"/>
  </w:style>
  <w:style w:type="numbering" w:customStyle="1" w:styleId="831111">
    <w:name w:val="Нет списка831111"/>
    <w:next w:val="a5"/>
    <w:uiPriority w:val="99"/>
    <w:semiHidden/>
    <w:unhideWhenUsed/>
    <w:rsid w:val="00481E69"/>
  </w:style>
  <w:style w:type="numbering" w:customStyle="1" w:styleId="181111">
    <w:name w:val="Нет списка181111"/>
    <w:next w:val="a5"/>
    <w:uiPriority w:val="99"/>
    <w:semiHidden/>
    <w:unhideWhenUsed/>
    <w:rsid w:val="00481E69"/>
  </w:style>
  <w:style w:type="numbering" w:customStyle="1" w:styleId="11111101111">
    <w:name w:val="1 / 1.1 / 1.1.101111"/>
    <w:basedOn w:val="a5"/>
    <w:next w:val="111111"/>
    <w:locked/>
    <w:rsid w:val="00481E69"/>
  </w:style>
  <w:style w:type="numbering" w:customStyle="1" w:styleId="191111">
    <w:name w:val="Нет списка191111"/>
    <w:next w:val="a5"/>
    <w:uiPriority w:val="99"/>
    <w:semiHidden/>
    <w:unhideWhenUsed/>
    <w:rsid w:val="00481E69"/>
  </w:style>
  <w:style w:type="numbering" w:customStyle="1" w:styleId="251111">
    <w:name w:val="Нет списка251111"/>
    <w:next w:val="a5"/>
    <w:uiPriority w:val="99"/>
    <w:semiHidden/>
    <w:unhideWhenUsed/>
    <w:rsid w:val="00481E69"/>
  </w:style>
  <w:style w:type="numbering" w:customStyle="1" w:styleId="1151111">
    <w:name w:val="Нет списка1151111"/>
    <w:next w:val="a5"/>
    <w:uiPriority w:val="99"/>
    <w:semiHidden/>
    <w:unhideWhenUsed/>
    <w:rsid w:val="00481E69"/>
  </w:style>
  <w:style w:type="numbering" w:customStyle="1" w:styleId="351111">
    <w:name w:val="Нет списка351111"/>
    <w:next w:val="a5"/>
    <w:uiPriority w:val="99"/>
    <w:semiHidden/>
    <w:unhideWhenUsed/>
    <w:rsid w:val="00481E69"/>
  </w:style>
  <w:style w:type="numbering" w:customStyle="1" w:styleId="451111">
    <w:name w:val="Нет списка451111"/>
    <w:next w:val="a5"/>
    <w:uiPriority w:val="99"/>
    <w:semiHidden/>
    <w:unhideWhenUsed/>
    <w:rsid w:val="00481E69"/>
  </w:style>
  <w:style w:type="numbering" w:customStyle="1" w:styleId="551111">
    <w:name w:val="Нет списка551111"/>
    <w:next w:val="a5"/>
    <w:uiPriority w:val="99"/>
    <w:semiHidden/>
    <w:unhideWhenUsed/>
    <w:rsid w:val="00481E69"/>
  </w:style>
  <w:style w:type="numbering" w:customStyle="1" w:styleId="651111">
    <w:name w:val="Нет списка651111"/>
    <w:next w:val="a5"/>
    <w:uiPriority w:val="99"/>
    <w:semiHidden/>
    <w:unhideWhenUsed/>
    <w:rsid w:val="00481E69"/>
  </w:style>
  <w:style w:type="numbering" w:customStyle="1" w:styleId="741111">
    <w:name w:val="Нет списка741111"/>
    <w:next w:val="a5"/>
    <w:uiPriority w:val="99"/>
    <w:semiHidden/>
    <w:unhideWhenUsed/>
    <w:rsid w:val="00481E69"/>
  </w:style>
  <w:style w:type="numbering" w:customStyle="1" w:styleId="841111">
    <w:name w:val="Нет списка841111"/>
    <w:next w:val="a5"/>
    <w:uiPriority w:val="99"/>
    <w:semiHidden/>
    <w:unhideWhenUsed/>
    <w:rsid w:val="00481E69"/>
  </w:style>
  <w:style w:type="numbering" w:customStyle="1" w:styleId="11111111111">
    <w:name w:val="1 / 1.1 / 1.1.111111"/>
    <w:basedOn w:val="a5"/>
    <w:next w:val="111111"/>
    <w:locked/>
    <w:rsid w:val="00481E69"/>
  </w:style>
  <w:style w:type="numbering" w:customStyle="1" w:styleId="11111121111">
    <w:name w:val="1 / 1.1 / 1.1.121111"/>
    <w:basedOn w:val="a5"/>
    <w:next w:val="111111"/>
    <w:locked/>
    <w:rsid w:val="00481E69"/>
  </w:style>
  <w:style w:type="numbering" w:customStyle="1" w:styleId="201111">
    <w:name w:val="Нет списка201111"/>
    <w:next w:val="a5"/>
    <w:uiPriority w:val="99"/>
    <w:semiHidden/>
    <w:unhideWhenUsed/>
    <w:rsid w:val="00481E69"/>
  </w:style>
  <w:style w:type="numbering" w:customStyle="1" w:styleId="11111132111">
    <w:name w:val="1 / 1.1 / 1.1.132111"/>
    <w:basedOn w:val="a5"/>
    <w:next w:val="111111"/>
    <w:semiHidden/>
    <w:unhideWhenUsed/>
    <w:rsid w:val="00481E69"/>
  </w:style>
  <w:style w:type="numbering" w:customStyle="1" w:styleId="11111142111">
    <w:name w:val="1 / 1.1 / 1.1.142111"/>
    <w:basedOn w:val="a5"/>
    <w:next w:val="111111"/>
    <w:locked/>
    <w:rsid w:val="00481E69"/>
  </w:style>
  <w:style w:type="numbering" w:customStyle="1" w:styleId="1111121211">
    <w:name w:val="1 / 1.1 / 1.1.21211"/>
    <w:basedOn w:val="a5"/>
    <w:next w:val="111111"/>
    <w:locked/>
    <w:rsid w:val="00481E69"/>
  </w:style>
  <w:style w:type="numbering" w:customStyle="1" w:styleId="11111151111">
    <w:name w:val="1 / 1.1 / 1.1.151111"/>
    <w:basedOn w:val="a5"/>
    <w:next w:val="111111"/>
    <w:locked/>
    <w:rsid w:val="00481E69"/>
  </w:style>
  <w:style w:type="numbering" w:customStyle="1" w:styleId="111111311111">
    <w:name w:val="1 / 1.1 / 1.1.1311111"/>
    <w:basedOn w:val="a5"/>
    <w:next w:val="111111"/>
    <w:semiHidden/>
    <w:unhideWhenUsed/>
    <w:rsid w:val="00481E69"/>
  </w:style>
  <w:style w:type="numbering" w:customStyle="1" w:styleId="111111411111">
    <w:name w:val="1 / 1.1 / 1.1.1411111"/>
    <w:basedOn w:val="a5"/>
    <w:next w:val="111111"/>
    <w:locked/>
    <w:rsid w:val="00481E69"/>
  </w:style>
  <w:style w:type="numbering" w:customStyle="1" w:styleId="261111">
    <w:name w:val="Нет списка261111"/>
    <w:next w:val="a5"/>
    <w:uiPriority w:val="99"/>
    <w:semiHidden/>
    <w:unhideWhenUsed/>
    <w:rsid w:val="00481E69"/>
  </w:style>
  <w:style w:type="numbering" w:customStyle="1" w:styleId="11111161111">
    <w:name w:val="1 / 1.1 / 1.1.161111"/>
    <w:basedOn w:val="a5"/>
    <w:next w:val="111111"/>
    <w:locked/>
    <w:rsid w:val="00481E69"/>
  </w:style>
  <w:style w:type="numbering" w:customStyle="1" w:styleId="1101111">
    <w:name w:val="Нет списка1101111"/>
    <w:next w:val="a5"/>
    <w:uiPriority w:val="99"/>
    <w:semiHidden/>
    <w:unhideWhenUsed/>
    <w:rsid w:val="00481E69"/>
  </w:style>
  <w:style w:type="numbering" w:customStyle="1" w:styleId="271111">
    <w:name w:val="Нет списка271111"/>
    <w:next w:val="a5"/>
    <w:uiPriority w:val="99"/>
    <w:semiHidden/>
    <w:unhideWhenUsed/>
    <w:rsid w:val="00481E69"/>
  </w:style>
  <w:style w:type="numbering" w:customStyle="1" w:styleId="11111171111">
    <w:name w:val="1 / 1.1 / 1.1.171111"/>
    <w:basedOn w:val="a5"/>
    <w:next w:val="111111"/>
    <w:locked/>
    <w:rsid w:val="00481E69"/>
  </w:style>
  <w:style w:type="numbering" w:customStyle="1" w:styleId="1161111">
    <w:name w:val="Нет списка1161111"/>
    <w:next w:val="a5"/>
    <w:uiPriority w:val="99"/>
    <w:semiHidden/>
    <w:unhideWhenUsed/>
    <w:rsid w:val="00481E69"/>
  </w:style>
  <w:style w:type="numbering" w:customStyle="1" w:styleId="111113111111">
    <w:name w:val="1 / 1.1 / 1.1.3111111"/>
    <w:basedOn w:val="a5"/>
    <w:next w:val="111111"/>
    <w:locked/>
    <w:rsid w:val="00481E69"/>
  </w:style>
  <w:style w:type="numbering" w:customStyle="1" w:styleId="111114111111">
    <w:name w:val="1 / 1.1 / 1.1.4111111"/>
    <w:basedOn w:val="a5"/>
    <w:next w:val="111111"/>
    <w:rsid w:val="00481E69"/>
  </w:style>
  <w:style w:type="numbering" w:customStyle="1" w:styleId="11111181111">
    <w:name w:val="1 / 1.1 / 1.1.181111"/>
    <w:basedOn w:val="a5"/>
    <w:next w:val="111111"/>
    <w:locked/>
    <w:rsid w:val="00481E69"/>
  </w:style>
  <w:style w:type="numbering" w:customStyle="1" w:styleId="281111">
    <w:name w:val="Нет списка281111"/>
    <w:next w:val="a5"/>
    <w:uiPriority w:val="99"/>
    <w:semiHidden/>
    <w:unhideWhenUsed/>
    <w:rsid w:val="00481E69"/>
  </w:style>
  <w:style w:type="numbering" w:customStyle="1" w:styleId="11111191111">
    <w:name w:val="1 / 1.1 / 1.1.191111"/>
    <w:basedOn w:val="a5"/>
    <w:next w:val="111111"/>
    <w:locked/>
    <w:rsid w:val="00481E69"/>
  </w:style>
  <w:style w:type="numbering" w:customStyle="1" w:styleId="1171111">
    <w:name w:val="Нет списка1171111"/>
    <w:next w:val="a5"/>
    <w:uiPriority w:val="99"/>
    <w:semiHidden/>
    <w:unhideWhenUsed/>
    <w:rsid w:val="00481E69"/>
  </w:style>
  <w:style w:type="numbering" w:customStyle="1" w:styleId="291111">
    <w:name w:val="Нет списка291111"/>
    <w:next w:val="a5"/>
    <w:uiPriority w:val="99"/>
    <w:semiHidden/>
    <w:unhideWhenUsed/>
    <w:rsid w:val="00481E69"/>
  </w:style>
  <w:style w:type="numbering" w:customStyle="1" w:styleId="11111201111">
    <w:name w:val="1 / 1.1 / 1.1.201111"/>
    <w:basedOn w:val="a5"/>
    <w:next w:val="111111"/>
    <w:locked/>
    <w:rsid w:val="00481E69"/>
  </w:style>
  <w:style w:type="numbering" w:customStyle="1" w:styleId="1181111">
    <w:name w:val="Нет списка1181111"/>
    <w:next w:val="a5"/>
    <w:uiPriority w:val="99"/>
    <w:semiHidden/>
    <w:unhideWhenUsed/>
    <w:rsid w:val="00481E69"/>
  </w:style>
  <w:style w:type="numbering" w:customStyle="1" w:styleId="301111">
    <w:name w:val="Нет списка301111"/>
    <w:next w:val="a5"/>
    <w:uiPriority w:val="99"/>
    <w:semiHidden/>
    <w:unhideWhenUsed/>
    <w:rsid w:val="00481E69"/>
  </w:style>
  <w:style w:type="numbering" w:customStyle="1" w:styleId="11111221111">
    <w:name w:val="1 / 1.1 / 1.1.221111"/>
    <w:basedOn w:val="a5"/>
    <w:next w:val="111111"/>
    <w:locked/>
    <w:rsid w:val="00481E69"/>
  </w:style>
  <w:style w:type="numbering" w:customStyle="1" w:styleId="1191111">
    <w:name w:val="Нет списка1191111"/>
    <w:next w:val="a5"/>
    <w:uiPriority w:val="99"/>
    <w:semiHidden/>
    <w:unhideWhenUsed/>
    <w:rsid w:val="00481E69"/>
  </w:style>
  <w:style w:type="numbering" w:customStyle="1" w:styleId="2101111">
    <w:name w:val="Нет списка2101111"/>
    <w:next w:val="a5"/>
    <w:uiPriority w:val="99"/>
    <w:semiHidden/>
    <w:unhideWhenUsed/>
    <w:rsid w:val="00481E69"/>
  </w:style>
  <w:style w:type="numbering" w:customStyle="1" w:styleId="11111231111">
    <w:name w:val="1 / 1.1 / 1.1.231111"/>
    <w:basedOn w:val="a5"/>
    <w:next w:val="111111"/>
    <w:locked/>
    <w:rsid w:val="00481E69"/>
  </w:style>
  <w:style w:type="numbering" w:customStyle="1" w:styleId="11101111">
    <w:name w:val="Нет списка11101111"/>
    <w:next w:val="a5"/>
    <w:uiPriority w:val="99"/>
    <w:semiHidden/>
    <w:unhideWhenUsed/>
    <w:rsid w:val="00481E69"/>
  </w:style>
  <w:style w:type="numbering" w:customStyle="1" w:styleId="211111111">
    <w:name w:val="Нет списка211111111"/>
    <w:next w:val="a5"/>
    <w:uiPriority w:val="99"/>
    <w:semiHidden/>
    <w:unhideWhenUsed/>
    <w:rsid w:val="00481E69"/>
  </w:style>
  <w:style w:type="numbering" w:customStyle="1" w:styleId="11111211111111">
    <w:name w:val="1 / 1.1 / 1.1.211111111"/>
    <w:basedOn w:val="a5"/>
    <w:next w:val="111111"/>
    <w:unhideWhenUsed/>
    <w:locked/>
    <w:rsid w:val="00481E69"/>
  </w:style>
  <w:style w:type="numbering" w:customStyle="1" w:styleId="361111">
    <w:name w:val="Нет списка361111"/>
    <w:next w:val="a5"/>
    <w:uiPriority w:val="99"/>
    <w:semiHidden/>
    <w:unhideWhenUsed/>
    <w:rsid w:val="00481E69"/>
  </w:style>
  <w:style w:type="numbering" w:customStyle="1" w:styleId="11111321111">
    <w:name w:val="1 / 1.1 / 1.1.321111"/>
    <w:basedOn w:val="a5"/>
    <w:next w:val="111111"/>
    <w:unhideWhenUsed/>
    <w:rsid w:val="00481E69"/>
  </w:style>
  <w:style w:type="numbering" w:customStyle="1" w:styleId="461111">
    <w:name w:val="Нет списка461111"/>
    <w:next w:val="a5"/>
    <w:uiPriority w:val="99"/>
    <w:semiHidden/>
    <w:unhideWhenUsed/>
    <w:rsid w:val="00481E69"/>
  </w:style>
  <w:style w:type="numbering" w:customStyle="1" w:styleId="11111421111">
    <w:name w:val="1 / 1.1 / 1.1.421111"/>
    <w:basedOn w:val="a5"/>
    <w:next w:val="111111"/>
    <w:locked/>
    <w:rsid w:val="00481E69"/>
  </w:style>
  <w:style w:type="numbering" w:customStyle="1" w:styleId="11111111110">
    <w:name w:val="Нет списка1111111111"/>
    <w:next w:val="a5"/>
    <w:uiPriority w:val="99"/>
    <w:semiHidden/>
    <w:unhideWhenUsed/>
    <w:rsid w:val="00481E69"/>
  </w:style>
  <w:style w:type="numbering" w:customStyle="1" w:styleId="561111">
    <w:name w:val="Нет списка561111"/>
    <w:next w:val="a5"/>
    <w:uiPriority w:val="99"/>
    <w:semiHidden/>
    <w:unhideWhenUsed/>
    <w:rsid w:val="00481E69"/>
  </w:style>
  <w:style w:type="numbering" w:customStyle="1" w:styleId="111115111111">
    <w:name w:val="1 / 1.1 / 1.1.5111111"/>
    <w:basedOn w:val="a5"/>
    <w:next w:val="111111"/>
    <w:locked/>
    <w:rsid w:val="00481E69"/>
  </w:style>
  <w:style w:type="numbering" w:customStyle="1" w:styleId="12111111">
    <w:name w:val="Нет списка12111111"/>
    <w:next w:val="a5"/>
    <w:uiPriority w:val="99"/>
    <w:semiHidden/>
    <w:unhideWhenUsed/>
    <w:rsid w:val="00481E69"/>
  </w:style>
  <w:style w:type="numbering" w:customStyle="1" w:styleId="661111">
    <w:name w:val="Нет списка661111"/>
    <w:next w:val="a5"/>
    <w:uiPriority w:val="99"/>
    <w:semiHidden/>
    <w:unhideWhenUsed/>
    <w:rsid w:val="00481E69"/>
  </w:style>
  <w:style w:type="numbering" w:customStyle="1" w:styleId="111116111111">
    <w:name w:val="1 / 1.1 / 1.1.6111111"/>
    <w:basedOn w:val="a5"/>
    <w:next w:val="111111"/>
    <w:locked/>
    <w:rsid w:val="00481E69"/>
  </w:style>
  <w:style w:type="numbering" w:customStyle="1" w:styleId="13111111">
    <w:name w:val="Нет списка13111111"/>
    <w:next w:val="a5"/>
    <w:uiPriority w:val="99"/>
    <w:semiHidden/>
    <w:unhideWhenUsed/>
    <w:rsid w:val="00481E69"/>
  </w:style>
  <w:style w:type="numbering" w:customStyle="1" w:styleId="2111111111">
    <w:name w:val="Нет списка2111111111"/>
    <w:next w:val="a5"/>
    <w:uiPriority w:val="99"/>
    <w:semiHidden/>
    <w:unhideWhenUsed/>
    <w:rsid w:val="00481E69"/>
  </w:style>
  <w:style w:type="numbering" w:customStyle="1" w:styleId="111111111110">
    <w:name w:val="Нет списка11111111111"/>
    <w:next w:val="a5"/>
    <w:uiPriority w:val="99"/>
    <w:semiHidden/>
    <w:unhideWhenUsed/>
    <w:rsid w:val="00481E69"/>
  </w:style>
  <w:style w:type="numbering" w:customStyle="1" w:styleId="31111111">
    <w:name w:val="Нет списка31111111"/>
    <w:next w:val="a5"/>
    <w:uiPriority w:val="99"/>
    <w:semiHidden/>
    <w:unhideWhenUsed/>
    <w:rsid w:val="00481E69"/>
  </w:style>
  <w:style w:type="numbering" w:customStyle="1" w:styleId="41111111">
    <w:name w:val="Нет списка41111111"/>
    <w:next w:val="a5"/>
    <w:uiPriority w:val="99"/>
    <w:semiHidden/>
    <w:unhideWhenUsed/>
    <w:rsid w:val="00481E69"/>
  </w:style>
  <w:style w:type="numbering" w:customStyle="1" w:styleId="51111111">
    <w:name w:val="Нет списка51111111"/>
    <w:next w:val="a5"/>
    <w:uiPriority w:val="99"/>
    <w:semiHidden/>
    <w:unhideWhenUsed/>
    <w:rsid w:val="00481E69"/>
  </w:style>
  <w:style w:type="numbering" w:customStyle="1" w:styleId="61111111">
    <w:name w:val="Нет списка61111111"/>
    <w:next w:val="a5"/>
    <w:uiPriority w:val="99"/>
    <w:semiHidden/>
    <w:unhideWhenUsed/>
    <w:rsid w:val="00481E69"/>
  </w:style>
  <w:style w:type="numbering" w:customStyle="1" w:styleId="751111">
    <w:name w:val="Нет списка751111"/>
    <w:next w:val="a5"/>
    <w:uiPriority w:val="99"/>
    <w:semiHidden/>
    <w:unhideWhenUsed/>
    <w:rsid w:val="00481E69"/>
  </w:style>
  <w:style w:type="numbering" w:customStyle="1" w:styleId="851111">
    <w:name w:val="Нет списка851111"/>
    <w:next w:val="a5"/>
    <w:uiPriority w:val="99"/>
    <w:semiHidden/>
    <w:unhideWhenUsed/>
    <w:rsid w:val="00481E69"/>
  </w:style>
  <w:style w:type="numbering" w:customStyle="1" w:styleId="911111">
    <w:name w:val="Нет списка911111"/>
    <w:next w:val="a5"/>
    <w:uiPriority w:val="99"/>
    <w:semiHidden/>
    <w:unhideWhenUsed/>
    <w:rsid w:val="00481E69"/>
  </w:style>
  <w:style w:type="numbering" w:customStyle="1" w:styleId="111117111111">
    <w:name w:val="1 / 1.1 / 1.1.7111111"/>
    <w:basedOn w:val="a5"/>
    <w:next w:val="111111"/>
    <w:locked/>
    <w:rsid w:val="00481E69"/>
  </w:style>
  <w:style w:type="numbering" w:customStyle="1" w:styleId="14111111">
    <w:name w:val="Нет списка14111111"/>
    <w:next w:val="a5"/>
    <w:uiPriority w:val="99"/>
    <w:semiHidden/>
    <w:unhideWhenUsed/>
    <w:rsid w:val="00481E69"/>
  </w:style>
  <w:style w:type="numbering" w:customStyle="1" w:styleId="2211111">
    <w:name w:val="Нет списка2211111"/>
    <w:next w:val="a5"/>
    <w:uiPriority w:val="99"/>
    <w:semiHidden/>
    <w:unhideWhenUsed/>
    <w:rsid w:val="00481E69"/>
  </w:style>
  <w:style w:type="numbering" w:customStyle="1" w:styleId="11211111">
    <w:name w:val="Нет списка11211111"/>
    <w:next w:val="a5"/>
    <w:uiPriority w:val="99"/>
    <w:semiHidden/>
    <w:unhideWhenUsed/>
    <w:rsid w:val="00481E69"/>
  </w:style>
  <w:style w:type="numbering" w:customStyle="1" w:styleId="3211111">
    <w:name w:val="Нет списка3211111"/>
    <w:next w:val="a5"/>
    <w:uiPriority w:val="99"/>
    <w:semiHidden/>
    <w:unhideWhenUsed/>
    <w:rsid w:val="00481E69"/>
  </w:style>
  <w:style w:type="numbering" w:customStyle="1" w:styleId="4211111">
    <w:name w:val="Нет списка4211111"/>
    <w:next w:val="a5"/>
    <w:uiPriority w:val="99"/>
    <w:semiHidden/>
    <w:unhideWhenUsed/>
    <w:rsid w:val="00481E69"/>
  </w:style>
  <w:style w:type="numbering" w:customStyle="1" w:styleId="5211111">
    <w:name w:val="Нет списка5211111"/>
    <w:next w:val="a5"/>
    <w:uiPriority w:val="99"/>
    <w:semiHidden/>
    <w:unhideWhenUsed/>
    <w:rsid w:val="00481E69"/>
  </w:style>
  <w:style w:type="numbering" w:customStyle="1" w:styleId="6211111">
    <w:name w:val="Нет списка6211111"/>
    <w:next w:val="a5"/>
    <w:uiPriority w:val="99"/>
    <w:semiHidden/>
    <w:unhideWhenUsed/>
    <w:rsid w:val="00481E69"/>
  </w:style>
  <w:style w:type="numbering" w:customStyle="1" w:styleId="71111111">
    <w:name w:val="Нет списка71111111"/>
    <w:next w:val="a5"/>
    <w:uiPriority w:val="99"/>
    <w:semiHidden/>
    <w:unhideWhenUsed/>
    <w:rsid w:val="00481E69"/>
  </w:style>
  <w:style w:type="numbering" w:customStyle="1" w:styleId="81111111">
    <w:name w:val="Нет списка81111111"/>
    <w:next w:val="a5"/>
    <w:uiPriority w:val="99"/>
    <w:semiHidden/>
    <w:unhideWhenUsed/>
    <w:rsid w:val="00481E69"/>
  </w:style>
  <w:style w:type="numbering" w:customStyle="1" w:styleId="1011111">
    <w:name w:val="Нет списка1011111"/>
    <w:next w:val="a5"/>
    <w:uiPriority w:val="99"/>
    <w:semiHidden/>
    <w:unhideWhenUsed/>
    <w:rsid w:val="00481E69"/>
  </w:style>
  <w:style w:type="numbering" w:customStyle="1" w:styleId="111118111111">
    <w:name w:val="1 / 1.1 / 1.1.8111111"/>
    <w:basedOn w:val="a5"/>
    <w:next w:val="111111"/>
    <w:locked/>
    <w:rsid w:val="00481E69"/>
  </w:style>
  <w:style w:type="numbering" w:customStyle="1" w:styleId="15111111">
    <w:name w:val="Нет списка15111111"/>
    <w:next w:val="a5"/>
    <w:uiPriority w:val="99"/>
    <w:semiHidden/>
    <w:unhideWhenUsed/>
    <w:rsid w:val="00481E69"/>
  </w:style>
  <w:style w:type="numbering" w:customStyle="1" w:styleId="2311111">
    <w:name w:val="Нет списка2311111"/>
    <w:next w:val="a5"/>
    <w:uiPriority w:val="99"/>
    <w:semiHidden/>
    <w:unhideWhenUsed/>
    <w:rsid w:val="00481E69"/>
  </w:style>
  <w:style w:type="numbering" w:customStyle="1" w:styleId="11311111">
    <w:name w:val="Нет списка11311111"/>
    <w:next w:val="a5"/>
    <w:uiPriority w:val="99"/>
    <w:semiHidden/>
    <w:unhideWhenUsed/>
    <w:rsid w:val="00481E69"/>
  </w:style>
  <w:style w:type="numbering" w:customStyle="1" w:styleId="3311111">
    <w:name w:val="Нет списка3311111"/>
    <w:next w:val="a5"/>
    <w:uiPriority w:val="99"/>
    <w:semiHidden/>
    <w:unhideWhenUsed/>
    <w:rsid w:val="00481E69"/>
  </w:style>
  <w:style w:type="numbering" w:customStyle="1" w:styleId="4311111">
    <w:name w:val="Нет списка4311111"/>
    <w:next w:val="a5"/>
    <w:uiPriority w:val="99"/>
    <w:semiHidden/>
    <w:unhideWhenUsed/>
    <w:rsid w:val="00481E69"/>
  </w:style>
  <w:style w:type="numbering" w:customStyle="1" w:styleId="5311111">
    <w:name w:val="Нет списка5311111"/>
    <w:next w:val="a5"/>
    <w:uiPriority w:val="99"/>
    <w:semiHidden/>
    <w:unhideWhenUsed/>
    <w:rsid w:val="00481E69"/>
  </w:style>
  <w:style w:type="numbering" w:customStyle="1" w:styleId="6311111">
    <w:name w:val="Нет списка6311111"/>
    <w:next w:val="a5"/>
    <w:uiPriority w:val="99"/>
    <w:semiHidden/>
    <w:unhideWhenUsed/>
    <w:rsid w:val="00481E69"/>
  </w:style>
  <w:style w:type="numbering" w:customStyle="1" w:styleId="7211111">
    <w:name w:val="Нет списка7211111"/>
    <w:next w:val="a5"/>
    <w:uiPriority w:val="99"/>
    <w:semiHidden/>
    <w:unhideWhenUsed/>
    <w:rsid w:val="00481E69"/>
  </w:style>
  <w:style w:type="numbering" w:customStyle="1" w:styleId="8211111">
    <w:name w:val="Нет списка8211111"/>
    <w:next w:val="a5"/>
    <w:uiPriority w:val="99"/>
    <w:semiHidden/>
    <w:unhideWhenUsed/>
    <w:rsid w:val="00481E69"/>
  </w:style>
  <w:style w:type="numbering" w:customStyle="1" w:styleId="16111111">
    <w:name w:val="Нет списка16111111"/>
    <w:next w:val="a5"/>
    <w:uiPriority w:val="99"/>
    <w:semiHidden/>
    <w:unhideWhenUsed/>
    <w:rsid w:val="00481E69"/>
  </w:style>
  <w:style w:type="numbering" w:customStyle="1" w:styleId="11111911111">
    <w:name w:val="1 / 1.1 / 1.1.911111"/>
    <w:basedOn w:val="a5"/>
    <w:next w:val="111111"/>
    <w:locked/>
    <w:rsid w:val="00481E69"/>
  </w:style>
  <w:style w:type="numbering" w:customStyle="1" w:styleId="17111111">
    <w:name w:val="Нет списка17111111"/>
    <w:next w:val="a5"/>
    <w:uiPriority w:val="99"/>
    <w:semiHidden/>
    <w:unhideWhenUsed/>
    <w:rsid w:val="00481E69"/>
  </w:style>
  <w:style w:type="numbering" w:customStyle="1" w:styleId="2411111">
    <w:name w:val="Нет списка2411111"/>
    <w:next w:val="a5"/>
    <w:uiPriority w:val="99"/>
    <w:semiHidden/>
    <w:unhideWhenUsed/>
    <w:rsid w:val="00481E69"/>
  </w:style>
  <w:style w:type="numbering" w:customStyle="1" w:styleId="11411111">
    <w:name w:val="Нет списка11411111"/>
    <w:next w:val="a5"/>
    <w:uiPriority w:val="99"/>
    <w:semiHidden/>
    <w:unhideWhenUsed/>
    <w:rsid w:val="00481E69"/>
  </w:style>
  <w:style w:type="numbering" w:customStyle="1" w:styleId="3411111">
    <w:name w:val="Нет списка3411111"/>
    <w:next w:val="a5"/>
    <w:uiPriority w:val="99"/>
    <w:semiHidden/>
    <w:unhideWhenUsed/>
    <w:rsid w:val="00481E69"/>
  </w:style>
  <w:style w:type="numbering" w:customStyle="1" w:styleId="4411111">
    <w:name w:val="Нет списка4411111"/>
    <w:next w:val="a5"/>
    <w:uiPriority w:val="99"/>
    <w:semiHidden/>
    <w:unhideWhenUsed/>
    <w:rsid w:val="00481E69"/>
  </w:style>
  <w:style w:type="numbering" w:customStyle="1" w:styleId="5411111">
    <w:name w:val="Нет списка5411111"/>
    <w:next w:val="a5"/>
    <w:uiPriority w:val="99"/>
    <w:semiHidden/>
    <w:unhideWhenUsed/>
    <w:rsid w:val="00481E69"/>
  </w:style>
  <w:style w:type="numbering" w:customStyle="1" w:styleId="6411111">
    <w:name w:val="Нет списка6411111"/>
    <w:next w:val="a5"/>
    <w:uiPriority w:val="99"/>
    <w:semiHidden/>
    <w:unhideWhenUsed/>
    <w:rsid w:val="00481E69"/>
  </w:style>
  <w:style w:type="numbering" w:customStyle="1" w:styleId="7311111">
    <w:name w:val="Нет списка7311111"/>
    <w:next w:val="a5"/>
    <w:uiPriority w:val="99"/>
    <w:semiHidden/>
    <w:unhideWhenUsed/>
    <w:rsid w:val="00481E69"/>
  </w:style>
  <w:style w:type="numbering" w:customStyle="1" w:styleId="8311111">
    <w:name w:val="Нет списка8311111"/>
    <w:next w:val="a5"/>
    <w:uiPriority w:val="99"/>
    <w:semiHidden/>
    <w:unhideWhenUsed/>
    <w:rsid w:val="00481E69"/>
  </w:style>
  <w:style w:type="numbering" w:customStyle="1" w:styleId="1811111">
    <w:name w:val="Нет списка1811111"/>
    <w:next w:val="a5"/>
    <w:uiPriority w:val="99"/>
    <w:semiHidden/>
    <w:unhideWhenUsed/>
    <w:rsid w:val="00481E69"/>
  </w:style>
  <w:style w:type="numbering" w:customStyle="1" w:styleId="111111011111">
    <w:name w:val="1 / 1.1 / 1.1.1011111"/>
    <w:basedOn w:val="a5"/>
    <w:next w:val="111111"/>
    <w:locked/>
    <w:rsid w:val="00481E69"/>
  </w:style>
  <w:style w:type="numbering" w:customStyle="1" w:styleId="1911111">
    <w:name w:val="Нет списка1911111"/>
    <w:next w:val="a5"/>
    <w:uiPriority w:val="99"/>
    <w:semiHidden/>
    <w:unhideWhenUsed/>
    <w:rsid w:val="00481E69"/>
  </w:style>
  <w:style w:type="numbering" w:customStyle="1" w:styleId="2511111">
    <w:name w:val="Нет списка2511111"/>
    <w:next w:val="a5"/>
    <w:uiPriority w:val="99"/>
    <w:semiHidden/>
    <w:unhideWhenUsed/>
    <w:rsid w:val="00481E69"/>
  </w:style>
  <w:style w:type="numbering" w:customStyle="1" w:styleId="11511111">
    <w:name w:val="Нет списка11511111"/>
    <w:next w:val="a5"/>
    <w:uiPriority w:val="99"/>
    <w:semiHidden/>
    <w:unhideWhenUsed/>
    <w:rsid w:val="00481E69"/>
  </w:style>
  <w:style w:type="numbering" w:customStyle="1" w:styleId="3511111">
    <w:name w:val="Нет списка3511111"/>
    <w:next w:val="a5"/>
    <w:uiPriority w:val="99"/>
    <w:semiHidden/>
    <w:unhideWhenUsed/>
    <w:rsid w:val="00481E69"/>
  </w:style>
  <w:style w:type="numbering" w:customStyle="1" w:styleId="4511111">
    <w:name w:val="Нет списка4511111"/>
    <w:next w:val="a5"/>
    <w:uiPriority w:val="99"/>
    <w:semiHidden/>
    <w:unhideWhenUsed/>
    <w:rsid w:val="00481E69"/>
  </w:style>
  <w:style w:type="numbering" w:customStyle="1" w:styleId="5511111">
    <w:name w:val="Нет списка5511111"/>
    <w:next w:val="a5"/>
    <w:uiPriority w:val="99"/>
    <w:semiHidden/>
    <w:unhideWhenUsed/>
    <w:rsid w:val="00481E69"/>
  </w:style>
  <w:style w:type="numbering" w:customStyle="1" w:styleId="6511111">
    <w:name w:val="Нет списка6511111"/>
    <w:next w:val="a5"/>
    <w:uiPriority w:val="99"/>
    <w:semiHidden/>
    <w:unhideWhenUsed/>
    <w:rsid w:val="00481E69"/>
  </w:style>
  <w:style w:type="numbering" w:customStyle="1" w:styleId="7411111">
    <w:name w:val="Нет списка7411111"/>
    <w:next w:val="a5"/>
    <w:uiPriority w:val="99"/>
    <w:semiHidden/>
    <w:unhideWhenUsed/>
    <w:rsid w:val="00481E69"/>
  </w:style>
  <w:style w:type="numbering" w:customStyle="1" w:styleId="8411111">
    <w:name w:val="Нет списка8411111"/>
    <w:next w:val="a5"/>
    <w:uiPriority w:val="99"/>
    <w:semiHidden/>
    <w:unhideWhenUsed/>
    <w:rsid w:val="00481E69"/>
  </w:style>
  <w:style w:type="numbering" w:customStyle="1" w:styleId="111111111111">
    <w:name w:val="1 / 1.1 / 1.1.1111111"/>
    <w:basedOn w:val="a5"/>
    <w:next w:val="111111"/>
    <w:locked/>
    <w:rsid w:val="00481E69"/>
  </w:style>
  <w:style w:type="numbering" w:customStyle="1" w:styleId="111111211111">
    <w:name w:val="1 / 1.1 / 1.1.1211111"/>
    <w:basedOn w:val="a5"/>
    <w:next w:val="111111"/>
    <w:locked/>
    <w:rsid w:val="00481E69"/>
  </w:style>
  <w:style w:type="numbering" w:customStyle="1" w:styleId="2011111">
    <w:name w:val="Нет списка2011111"/>
    <w:next w:val="a5"/>
    <w:uiPriority w:val="99"/>
    <w:semiHidden/>
    <w:unhideWhenUsed/>
    <w:rsid w:val="00481E69"/>
  </w:style>
  <w:style w:type="numbering" w:customStyle="1" w:styleId="111111321111">
    <w:name w:val="1 / 1.1 / 1.1.1321111"/>
    <w:basedOn w:val="a5"/>
    <w:next w:val="111111"/>
    <w:semiHidden/>
    <w:unhideWhenUsed/>
    <w:rsid w:val="00481E69"/>
  </w:style>
  <w:style w:type="numbering" w:customStyle="1" w:styleId="111111421111">
    <w:name w:val="1 / 1.1 / 1.1.1421111"/>
    <w:basedOn w:val="a5"/>
    <w:next w:val="111111"/>
    <w:locked/>
    <w:rsid w:val="00481E69"/>
  </w:style>
  <w:style w:type="numbering" w:customStyle="1" w:styleId="111112111111111">
    <w:name w:val="1 / 1.1 / 1.1.2111111111"/>
    <w:basedOn w:val="a5"/>
    <w:next w:val="111111"/>
    <w:locked/>
    <w:rsid w:val="00481E69"/>
  </w:style>
  <w:style w:type="numbering" w:customStyle="1" w:styleId="111111511111">
    <w:name w:val="1 / 1.1 / 1.1.1511111"/>
    <w:basedOn w:val="a5"/>
    <w:next w:val="111111"/>
    <w:locked/>
    <w:rsid w:val="00481E69"/>
  </w:style>
  <w:style w:type="numbering" w:customStyle="1" w:styleId="1111113111111">
    <w:name w:val="1 / 1.1 / 1.1.13111111"/>
    <w:basedOn w:val="a5"/>
    <w:next w:val="111111"/>
    <w:semiHidden/>
    <w:unhideWhenUsed/>
    <w:rsid w:val="00481E69"/>
  </w:style>
  <w:style w:type="numbering" w:customStyle="1" w:styleId="1111114111111">
    <w:name w:val="1 / 1.1 / 1.1.14111111"/>
    <w:basedOn w:val="a5"/>
    <w:next w:val="111111"/>
    <w:locked/>
    <w:rsid w:val="00481E69"/>
  </w:style>
  <w:style w:type="numbering" w:customStyle="1" w:styleId="2611111">
    <w:name w:val="Нет списка2611111"/>
    <w:next w:val="a5"/>
    <w:uiPriority w:val="99"/>
    <w:semiHidden/>
    <w:unhideWhenUsed/>
    <w:rsid w:val="00481E69"/>
  </w:style>
  <w:style w:type="numbering" w:customStyle="1" w:styleId="111111611111">
    <w:name w:val="1 / 1.1 / 1.1.1611111"/>
    <w:basedOn w:val="a5"/>
    <w:next w:val="111111"/>
    <w:locked/>
    <w:rsid w:val="00481E69"/>
  </w:style>
  <w:style w:type="numbering" w:customStyle="1" w:styleId="11011111">
    <w:name w:val="Нет списка11011111"/>
    <w:next w:val="a5"/>
    <w:uiPriority w:val="99"/>
    <w:semiHidden/>
    <w:unhideWhenUsed/>
    <w:rsid w:val="00481E69"/>
  </w:style>
  <w:style w:type="numbering" w:customStyle="1" w:styleId="2711111">
    <w:name w:val="Нет списка2711111"/>
    <w:next w:val="a5"/>
    <w:uiPriority w:val="99"/>
    <w:semiHidden/>
    <w:unhideWhenUsed/>
    <w:rsid w:val="00481E69"/>
  </w:style>
  <w:style w:type="numbering" w:customStyle="1" w:styleId="111111711111">
    <w:name w:val="1 / 1.1 / 1.1.1711111"/>
    <w:basedOn w:val="a5"/>
    <w:next w:val="111111"/>
    <w:locked/>
    <w:rsid w:val="00481E69"/>
  </w:style>
  <w:style w:type="numbering" w:customStyle="1" w:styleId="11611111">
    <w:name w:val="Нет списка11611111"/>
    <w:next w:val="a5"/>
    <w:uiPriority w:val="99"/>
    <w:semiHidden/>
    <w:unhideWhenUsed/>
    <w:rsid w:val="00481E69"/>
  </w:style>
  <w:style w:type="numbering" w:customStyle="1" w:styleId="1111131111111">
    <w:name w:val="1 / 1.1 / 1.1.31111111"/>
    <w:basedOn w:val="a5"/>
    <w:next w:val="111111"/>
    <w:locked/>
    <w:rsid w:val="00481E69"/>
  </w:style>
  <w:style w:type="numbering" w:customStyle="1" w:styleId="1111141111111">
    <w:name w:val="1 / 1.1 / 1.1.41111111"/>
    <w:basedOn w:val="a5"/>
    <w:next w:val="111111"/>
    <w:rsid w:val="00481E69"/>
  </w:style>
  <w:style w:type="numbering" w:customStyle="1" w:styleId="111111811111">
    <w:name w:val="1 / 1.1 / 1.1.1811111"/>
    <w:basedOn w:val="a5"/>
    <w:next w:val="111111"/>
    <w:locked/>
    <w:rsid w:val="00481E69"/>
  </w:style>
  <w:style w:type="numbering" w:customStyle="1" w:styleId="2811111">
    <w:name w:val="Нет списка2811111"/>
    <w:next w:val="a5"/>
    <w:uiPriority w:val="99"/>
    <w:semiHidden/>
    <w:unhideWhenUsed/>
    <w:rsid w:val="00481E69"/>
  </w:style>
  <w:style w:type="numbering" w:customStyle="1" w:styleId="111111911111">
    <w:name w:val="1 / 1.1 / 1.1.1911111"/>
    <w:basedOn w:val="a5"/>
    <w:next w:val="111111"/>
    <w:locked/>
    <w:rsid w:val="00481E69"/>
  </w:style>
  <w:style w:type="numbering" w:customStyle="1" w:styleId="11711111">
    <w:name w:val="Нет списка11711111"/>
    <w:next w:val="a5"/>
    <w:uiPriority w:val="99"/>
    <w:semiHidden/>
    <w:unhideWhenUsed/>
    <w:rsid w:val="00481E69"/>
  </w:style>
  <w:style w:type="numbering" w:customStyle="1" w:styleId="2911111">
    <w:name w:val="Нет списка2911111"/>
    <w:next w:val="a5"/>
    <w:uiPriority w:val="99"/>
    <w:semiHidden/>
    <w:unhideWhenUsed/>
    <w:rsid w:val="00481E69"/>
  </w:style>
  <w:style w:type="numbering" w:customStyle="1" w:styleId="111112011111">
    <w:name w:val="1 / 1.1 / 1.1.2011111"/>
    <w:basedOn w:val="a5"/>
    <w:next w:val="111111"/>
    <w:locked/>
    <w:rsid w:val="00481E69"/>
  </w:style>
  <w:style w:type="numbering" w:customStyle="1" w:styleId="11811111">
    <w:name w:val="Нет списка11811111"/>
    <w:next w:val="a5"/>
    <w:uiPriority w:val="99"/>
    <w:semiHidden/>
    <w:unhideWhenUsed/>
    <w:rsid w:val="00481E69"/>
  </w:style>
  <w:style w:type="numbering" w:customStyle="1" w:styleId="391">
    <w:name w:val="Нет списка391"/>
    <w:next w:val="a5"/>
    <w:uiPriority w:val="99"/>
    <w:semiHidden/>
    <w:unhideWhenUsed/>
    <w:rsid w:val="00481E69"/>
  </w:style>
  <w:style w:type="numbering" w:customStyle="1" w:styleId="11111261">
    <w:name w:val="1 / 1.1 / 1.1.261"/>
    <w:basedOn w:val="a5"/>
    <w:next w:val="111111"/>
    <w:locked/>
    <w:rsid w:val="00481E69"/>
  </w:style>
  <w:style w:type="numbering" w:customStyle="1" w:styleId="12311">
    <w:name w:val="Нет списка1231"/>
    <w:next w:val="a5"/>
    <w:uiPriority w:val="99"/>
    <w:semiHidden/>
    <w:unhideWhenUsed/>
    <w:rsid w:val="00481E69"/>
  </w:style>
  <w:style w:type="numbering" w:customStyle="1" w:styleId="21511">
    <w:name w:val="Нет списка2151"/>
    <w:next w:val="a5"/>
    <w:uiPriority w:val="99"/>
    <w:semiHidden/>
    <w:unhideWhenUsed/>
    <w:rsid w:val="00481E69"/>
  </w:style>
  <w:style w:type="numbering" w:customStyle="1" w:styleId="11111271">
    <w:name w:val="1 / 1.1 / 1.1.271"/>
    <w:basedOn w:val="a5"/>
    <w:next w:val="111111"/>
    <w:unhideWhenUsed/>
    <w:locked/>
    <w:rsid w:val="00481E69"/>
  </w:style>
  <w:style w:type="numbering" w:customStyle="1" w:styleId="3101">
    <w:name w:val="Нет списка3101"/>
    <w:next w:val="a5"/>
    <w:uiPriority w:val="99"/>
    <w:semiHidden/>
    <w:unhideWhenUsed/>
    <w:rsid w:val="00481E69"/>
  </w:style>
  <w:style w:type="numbering" w:customStyle="1" w:styleId="11111341">
    <w:name w:val="1 / 1.1 / 1.1.341"/>
    <w:basedOn w:val="a5"/>
    <w:next w:val="111111"/>
    <w:unhideWhenUsed/>
    <w:rsid w:val="00481E69"/>
  </w:style>
  <w:style w:type="numbering" w:customStyle="1" w:styleId="481">
    <w:name w:val="Нет списка481"/>
    <w:next w:val="a5"/>
    <w:uiPriority w:val="99"/>
    <w:semiHidden/>
    <w:unhideWhenUsed/>
    <w:rsid w:val="00481E69"/>
  </w:style>
  <w:style w:type="numbering" w:customStyle="1" w:styleId="11111441">
    <w:name w:val="1 / 1.1 / 1.1.441"/>
    <w:basedOn w:val="a5"/>
    <w:next w:val="111111"/>
    <w:locked/>
    <w:rsid w:val="00481E69"/>
  </w:style>
  <w:style w:type="numbering" w:customStyle="1" w:styleId="111510">
    <w:name w:val="Нет списка11151"/>
    <w:next w:val="a5"/>
    <w:uiPriority w:val="99"/>
    <w:semiHidden/>
    <w:unhideWhenUsed/>
    <w:rsid w:val="00481E69"/>
  </w:style>
  <w:style w:type="numbering" w:customStyle="1" w:styleId="5810">
    <w:name w:val="Нет списка581"/>
    <w:next w:val="a5"/>
    <w:uiPriority w:val="99"/>
    <w:semiHidden/>
    <w:unhideWhenUsed/>
    <w:rsid w:val="00481E69"/>
  </w:style>
  <w:style w:type="numbering" w:customStyle="1" w:styleId="1111153">
    <w:name w:val="1 / 1.1 / 1.1.53"/>
    <w:basedOn w:val="a5"/>
    <w:next w:val="111111"/>
    <w:locked/>
    <w:rsid w:val="00481E69"/>
  </w:style>
  <w:style w:type="numbering" w:customStyle="1" w:styleId="12411">
    <w:name w:val="Нет списка1241"/>
    <w:next w:val="a5"/>
    <w:uiPriority w:val="99"/>
    <w:semiHidden/>
    <w:unhideWhenUsed/>
    <w:rsid w:val="00481E69"/>
  </w:style>
  <w:style w:type="numbering" w:customStyle="1" w:styleId="681">
    <w:name w:val="Нет списка681"/>
    <w:next w:val="a5"/>
    <w:uiPriority w:val="99"/>
    <w:semiHidden/>
    <w:unhideWhenUsed/>
    <w:rsid w:val="00481E69"/>
  </w:style>
  <w:style w:type="numbering" w:customStyle="1" w:styleId="1111163">
    <w:name w:val="1 / 1.1 / 1.1.63"/>
    <w:basedOn w:val="a5"/>
    <w:next w:val="111111"/>
    <w:locked/>
    <w:rsid w:val="00481E69"/>
  </w:style>
  <w:style w:type="numbering" w:customStyle="1" w:styleId="13310">
    <w:name w:val="Нет списка1331"/>
    <w:next w:val="a5"/>
    <w:uiPriority w:val="99"/>
    <w:semiHidden/>
    <w:unhideWhenUsed/>
    <w:rsid w:val="00481E69"/>
  </w:style>
  <w:style w:type="numbering" w:customStyle="1" w:styleId="2160">
    <w:name w:val="Нет списка216"/>
    <w:next w:val="a5"/>
    <w:uiPriority w:val="99"/>
    <w:semiHidden/>
    <w:unhideWhenUsed/>
    <w:rsid w:val="00481E69"/>
  </w:style>
  <w:style w:type="numbering" w:customStyle="1" w:styleId="111610">
    <w:name w:val="Нет списка11161"/>
    <w:next w:val="a5"/>
    <w:uiPriority w:val="99"/>
    <w:semiHidden/>
    <w:unhideWhenUsed/>
    <w:rsid w:val="00481E69"/>
  </w:style>
  <w:style w:type="numbering" w:customStyle="1" w:styleId="3133">
    <w:name w:val="Нет списка313"/>
    <w:next w:val="a5"/>
    <w:uiPriority w:val="99"/>
    <w:semiHidden/>
    <w:unhideWhenUsed/>
    <w:rsid w:val="00481E69"/>
  </w:style>
  <w:style w:type="numbering" w:customStyle="1" w:styleId="4131">
    <w:name w:val="Нет списка413"/>
    <w:next w:val="a5"/>
    <w:uiPriority w:val="99"/>
    <w:semiHidden/>
    <w:unhideWhenUsed/>
    <w:rsid w:val="00481E69"/>
  </w:style>
  <w:style w:type="numbering" w:customStyle="1" w:styleId="5132">
    <w:name w:val="Нет списка513"/>
    <w:next w:val="a5"/>
    <w:uiPriority w:val="99"/>
    <w:semiHidden/>
    <w:unhideWhenUsed/>
    <w:rsid w:val="00481E69"/>
  </w:style>
  <w:style w:type="numbering" w:customStyle="1" w:styleId="6130">
    <w:name w:val="Нет списка613"/>
    <w:next w:val="a5"/>
    <w:uiPriority w:val="99"/>
    <w:semiHidden/>
    <w:unhideWhenUsed/>
    <w:rsid w:val="00481E69"/>
  </w:style>
  <w:style w:type="numbering" w:customStyle="1" w:styleId="770">
    <w:name w:val="Нет списка77"/>
    <w:next w:val="a5"/>
    <w:uiPriority w:val="99"/>
    <w:semiHidden/>
    <w:unhideWhenUsed/>
    <w:rsid w:val="00481E69"/>
  </w:style>
  <w:style w:type="numbering" w:customStyle="1" w:styleId="871">
    <w:name w:val="Нет списка87"/>
    <w:next w:val="a5"/>
    <w:uiPriority w:val="99"/>
    <w:semiHidden/>
    <w:unhideWhenUsed/>
    <w:rsid w:val="00481E69"/>
  </w:style>
  <w:style w:type="numbering" w:customStyle="1" w:styleId="931">
    <w:name w:val="Нет списка93"/>
    <w:next w:val="a5"/>
    <w:uiPriority w:val="99"/>
    <w:semiHidden/>
    <w:unhideWhenUsed/>
    <w:rsid w:val="00481E69"/>
  </w:style>
  <w:style w:type="numbering" w:customStyle="1" w:styleId="1111173">
    <w:name w:val="1 / 1.1 / 1.1.73"/>
    <w:basedOn w:val="a5"/>
    <w:next w:val="111111"/>
    <w:locked/>
    <w:rsid w:val="00481E69"/>
  </w:style>
  <w:style w:type="numbering" w:customStyle="1" w:styleId="1431">
    <w:name w:val="Нет списка143"/>
    <w:next w:val="a5"/>
    <w:uiPriority w:val="99"/>
    <w:semiHidden/>
    <w:unhideWhenUsed/>
    <w:rsid w:val="00481E69"/>
  </w:style>
  <w:style w:type="numbering" w:customStyle="1" w:styleId="2232">
    <w:name w:val="Нет списка223"/>
    <w:next w:val="a5"/>
    <w:uiPriority w:val="99"/>
    <w:semiHidden/>
    <w:unhideWhenUsed/>
    <w:rsid w:val="00481E69"/>
  </w:style>
  <w:style w:type="numbering" w:customStyle="1" w:styleId="112310">
    <w:name w:val="Нет списка11231"/>
    <w:next w:val="a5"/>
    <w:uiPriority w:val="99"/>
    <w:semiHidden/>
    <w:unhideWhenUsed/>
    <w:rsid w:val="00481E69"/>
  </w:style>
  <w:style w:type="numbering" w:customStyle="1" w:styleId="3230">
    <w:name w:val="Нет списка323"/>
    <w:next w:val="a5"/>
    <w:uiPriority w:val="99"/>
    <w:semiHidden/>
    <w:unhideWhenUsed/>
    <w:rsid w:val="00481E69"/>
  </w:style>
  <w:style w:type="numbering" w:customStyle="1" w:styleId="4230">
    <w:name w:val="Нет списка423"/>
    <w:next w:val="a5"/>
    <w:uiPriority w:val="99"/>
    <w:semiHidden/>
    <w:unhideWhenUsed/>
    <w:rsid w:val="00481E69"/>
  </w:style>
  <w:style w:type="numbering" w:customStyle="1" w:styleId="5230">
    <w:name w:val="Нет списка523"/>
    <w:next w:val="a5"/>
    <w:uiPriority w:val="99"/>
    <w:semiHidden/>
    <w:unhideWhenUsed/>
    <w:rsid w:val="00481E69"/>
  </w:style>
  <w:style w:type="numbering" w:customStyle="1" w:styleId="623">
    <w:name w:val="Нет списка623"/>
    <w:next w:val="a5"/>
    <w:uiPriority w:val="99"/>
    <w:semiHidden/>
    <w:unhideWhenUsed/>
    <w:rsid w:val="00481E69"/>
  </w:style>
  <w:style w:type="numbering" w:customStyle="1" w:styleId="713">
    <w:name w:val="Нет списка713"/>
    <w:next w:val="a5"/>
    <w:uiPriority w:val="99"/>
    <w:semiHidden/>
    <w:unhideWhenUsed/>
    <w:rsid w:val="00481E69"/>
  </w:style>
  <w:style w:type="numbering" w:customStyle="1" w:styleId="8131">
    <w:name w:val="Нет списка813"/>
    <w:next w:val="a5"/>
    <w:uiPriority w:val="99"/>
    <w:semiHidden/>
    <w:unhideWhenUsed/>
    <w:rsid w:val="00481E69"/>
  </w:style>
  <w:style w:type="numbering" w:customStyle="1" w:styleId="1030">
    <w:name w:val="Нет списка103"/>
    <w:next w:val="a5"/>
    <w:uiPriority w:val="99"/>
    <w:semiHidden/>
    <w:unhideWhenUsed/>
    <w:rsid w:val="00481E69"/>
  </w:style>
  <w:style w:type="numbering" w:customStyle="1" w:styleId="1111183">
    <w:name w:val="1 / 1.1 / 1.1.83"/>
    <w:basedOn w:val="a5"/>
    <w:next w:val="111111"/>
    <w:locked/>
    <w:rsid w:val="00481E69"/>
  </w:style>
  <w:style w:type="numbering" w:customStyle="1" w:styleId="1530">
    <w:name w:val="Нет списка153"/>
    <w:next w:val="a5"/>
    <w:uiPriority w:val="99"/>
    <w:semiHidden/>
    <w:unhideWhenUsed/>
    <w:rsid w:val="00481E69"/>
  </w:style>
  <w:style w:type="numbering" w:customStyle="1" w:styleId="2330">
    <w:name w:val="Нет списка233"/>
    <w:next w:val="a5"/>
    <w:uiPriority w:val="99"/>
    <w:semiHidden/>
    <w:unhideWhenUsed/>
    <w:rsid w:val="00481E69"/>
  </w:style>
  <w:style w:type="numbering" w:customStyle="1" w:styleId="11330">
    <w:name w:val="Нет списка1133"/>
    <w:next w:val="a5"/>
    <w:uiPriority w:val="99"/>
    <w:semiHidden/>
    <w:unhideWhenUsed/>
    <w:rsid w:val="00481E69"/>
  </w:style>
  <w:style w:type="numbering" w:customStyle="1" w:styleId="3330">
    <w:name w:val="Нет списка333"/>
    <w:next w:val="a5"/>
    <w:uiPriority w:val="99"/>
    <w:semiHidden/>
    <w:unhideWhenUsed/>
    <w:rsid w:val="00481E69"/>
  </w:style>
  <w:style w:type="numbering" w:customStyle="1" w:styleId="433">
    <w:name w:val="Нет списка433"/>
    <w:next w:val="a5"/>
    <w:uiPriority w:val="99"/>
    <w:semiHidden/>
    <w:unhideWhenUsed/>
    <w:rsid w:val="00481E69"/>
  </w:style>
  <w:style w:type="numbering" w:customStyle="1" w:styleId="5330">
    <w:name w:val="Нет списка533"/>
    <w:next w:val="a5"/>
    <w:uiPriority w:val="99"/>
    <w:semiHidden/>
    <w:unhideWhenUsed/>
    <w:rsid w:val="00481E69"/>
  </w:style>
  <w:style w:type="numbering" w:customStyle="1" w:styleId="633">
    <w:name w:val="Нет списка633"/>
    <w:next w:val="a5"/>
    <w:uiPriority w:val="99"/>
    <w:semiHidden/>
    <w:unhideWhenUsed/>
    <w:rsid w:val="00481E69"/>
  </w:style>
  <w:style w:type="numbering" w:customStyle="1" w:styleId="723">
    <w:name w:val="Нет списка723"/>
    <w:next w:val="a5"/>
    <w:uiPriority w:val="99"/>
    <w:semiHidden/>
    <w:unhideWhenUsed/>
    <w:rsid w:val="00481E69"/>
  </w:style>
  <w:style w:type="numbering" w:customStyle="1" w:styleId="823">
    <w:name w:val="Нет списка823"/>
    <w:next w:val="a5"/>
    <w:uiPriority w:val="99"/>
    <w:semiHidden/>
    <w:unhideWhenUsed/>
    <w:rsid w:val="00481E69"/>
  </w:style>
  <w:style w:type="numbering" w:customStyle="1" w:styleId="1630">
    <w:name w:val="Нет списка163"/>
    <w:next w:val="a5"/>
    <w:uiPriority w:val="99"/>
    <w:semiHidden/>
    <w:unhideWhenUsed/>
    <w:rsid w:val="00481E69"/>
  </w:style>
  <w:style w:type="numbering" w:customStyle="1" w:styleId="1111193">
    <w:name w:val="1 / 1.1 / 1.1.93"/>
    <w:basedOn w:val="a5"/>
    <w:next w:val="111111"/>
    <w:locked/>
    <w:rsid w:val="00481E69"/>
  </w:style>
  <w:style w:type="numbering" w:customStyle="1" w:styleId="1731">
    <w:name w:val="Нет списка173"/>
    <w:next w:val="a5"/>
    <w:uiPriority w:val="99"/>
    <w:semiHidden/>
    <w:unhideWhenUsed/>
    <w:rsid w:val="00481E69"/>
  </w:style>
  <w:style w:type="numbering" w:customStyle="1" w:styleId="2430">
    <w:name w:val="Нет списка243"/>
    <w:next w:val="a5"/>
    <w:uiPriority w:val="99"/>
    <w:semiHidden/>
    <w:unhideWhenUsed/>
    <w:rsid w:val="00481E69"/>
  </w:style>
  <w:style w:type="numbering" w:customStyle="1" w:styleId="11430">
    <w:name w:val="Нет списка1143"/>
    <w:next w:val="a5"/>
    <w:uiPriority w:val="99"/>
    <w:semiHidden/>
    <w:unhideWhenUsed/>
    <w:rsid w:val="00481E69"/>
  </w:style>
  <w:style w:type="numbering" w:customStyle="1" w:styleId="3430">
    <w:name w:val="Нет списка343"/>
    <w:next w:val="a5"/>
    <w:uiPriority w:val="99"/>
    <w:semiHidden/>
    <w:unhideWhenUsed/>
    <w:rsid w:val="00481E69"/>
  </w:style>
  <w:style w:type="numbering" w:customStyle="1" w:styleId="443">
    <w:name w:val="Нет списка443"/>
    <w:next w:val="a5"/>
    <w:uiPriority w:val="99"/>
    <w:semiHidden/>
    <w:unhideWhenUsed/>
    <w:rsid w:val="00481E69"/>
  </w:style>
  <w:style w:type="numbering" w:customStyle="1" w:styleId="5430">
    <w:name w:val="Нет списка543"/>
    <w:next w:val="a5"/>
    <w:uiPriority w:val="99"/>
    <w:semiHidden/>
    <w:unhideWhenUsed/>
    <w:rsid w:val="00481E69"/>
  </w:style>
  <w:style w:type="numbering" w:customStyle="1" w:styleId="643">
    <w:name w:val="Нет списка643"/>
    <w:next w:val="a5"/>
    <w:uiPriority w:val="99"/>
    <w:semiHidden/>
    <w:unhideWhenUsed/>
    <w:rsid w:val="00481E69"/>
  </w:style>
  <w:style w:type="numbering" w:customStyle="1" w:styleId="733">
    <w:name w:val="Нет списка733"/>
    <w:next w:val="a5"/>
    <w:uiPriority w:val="99"/>
    <w:semiHidden/>
    <w:unhideWhenUsed/>
    <w:rsid w:val="00481E69"/>
  </w:style>
  <w:style w:type="numbering" w:customStyle="1" w:styleId="833">
    <w:name w:val="Нет списка833"/>
    <w:next w:val="a5"/>
    <w:uiPriority w:val="99"/>
    <w:semiHidden/>
    <w:unhideWhenUsed/>
    <w:rsid w:val="00481E69"/>
  </w:style>
  <w:style w:type="numbering" w:customStyle="1" w:styleId="1832">
    <w:name w:val="Нет списка183"/>
    <w:next w:val="a5"/>
    <w:uiPriority w:val="99"/>
    <w:semiHidden/>
    <w:unhideWhenUsed/>
    <w:rsid w:val="00481E69"/>
  </w:style>
  <w:style w:type="numbering" w:customStyle="1" w:styleId="11111103">
    <w:name w:val="1 / 1.1 / 1.1.103"/>
    <w:basedOn w:val="a5"/>
    <w:next w:val="111111"/>
    <w:locked/>
    <w:rsid w:val="00481E69"/>
  </w:style>
  <w:style w:type="numbering" w:customStyle="1" w:styleId="1930">
    <w:name w:val="Нет списка193"/>
    <w:next w:val="a5"/>
    <w:uiPriority w:val="99"/>
    <w:semiHidden/>
    <w:unhideWhenUsed/>
    <w:rsid w:val="00481E69"/>
  </w:style>
  <w:style w:type="numbering" w:customStyle="1" w:styleId="2532">
    <w:name w:val="Нет списка253"/>
    <w:next w:val="a5"/>
    <w:uiPriority w:val="99"/>
    <w:semiHidden/>
    <w:unhideWhenUsed/>
    <w:rsid w:val="00481E69"/>
  </w:style>
  <w:style w:type="numbering" w:customStyle="1" w:styleId="11530">
    <w:name w:val="Нет списка1153"/>
    <w:next w:val="a5"/>
    <w:uiPriority w:val="99"/>
    <w:semiHidden/>
    <w:unhideWhenUsed/>
    <w:rsid w:val="00481E69"/>
  </w:style>
  <w:style w:type="numbering" w:customStyle="1" w:styleId="353">
    <w:name w:val="Нет списка353"/>
    <w:next w:val="a5"/>
    <w:uiPriority w:val="99"/>
    <w:semiHidden/>
    <w:unhideWhenUsed/>
    <w:rsid w:val="00481E69"/>
  </w:style>
  <w:style w:type="numbering" w:customStyle="1" w:styleId="453">
    <w:name w:val="Нет списка453"/>
    <w:next w:val="a5"/>
    <w:uiPriority w:val="99"/>
    <w:semiHidden/>
    <w:unhideWhenUsed/>
    <w:rsid w:val="00481E69"/>
  </w:style>
  <w:style w:type="numbering" w:customStyle="1" w:styleId="5530">
    <w:name w:val="Нет списка553"/>
    <w:next w:val="a5"/>
    <w:uiPriority w:val="99"/>
    <w:semiHidden/>
    <w:unhideWhenUsed/>
    <w:rsid w:val="00481E69"/>
  </w:style>
  <w:style w:type="numbering" w:customStyle="1" w:styleId="653">
    <w:name w:val="Нет списка653"/>
    <w:next w:val="a5"/>
    <w:uiPriority w:val="99"/>
    <w:semiHidden/>
    <w:unhideWhenUsed/>
    <w:rsid w:val="00481E69"/>
  </w:style>
  <w:style w:type="numbering" w:customStyle="1" w:styleId="743">
    <w:name w:val="Нет списка743"/>
    <w:next w:val="a5"/>
    <w:uiPriority w:val="99"/>
    <w:semiHidden/>
    <w:unhideWhenUsed/>
    <w:rsid w:val="00481E69"/>
  </w:style>
  <w:style w:type="numbering" w:customStyle="1" w:styleId="843">
    <w:name w:val="Нет списка843"/>
    <w:next w:val="a5"/>
    <w:uiPriority w:val="99"/>
    <w:semiHidden/>
    <w:unhideWhenUsed/>
    <w:rsid w:val="00481E69"/>
  </w:style>
  <w:style w:type="numbering" w:customStyle="1" w:styleId="111111130">
    <w:name w:val="1 / 1.1 / 1.1.113"/>
    <w:basedOn w:val="a5"/>
    <w:next w:val="111111"/>
    <w:locked/>
    <w:rsid w:val="00481E69"/>
  </w:style>
  <w:style w:type="numbering" w:customStyle="1" w:styleId="11111123">
    <w:name w:val="1 / 1.1 / 1.1.123"/>
    <w:basedOn w:val="a5"/>
    <w:next w:val="111111"/>
    <w:locked/>
    <w:rsid w:val="00481E69"/>
  </w:style>
  <w:style w:type="numbering" w:customStyle="1" w:styleId="203">
    <w:name w:val="Нет списка203"/>
    <w:next w:val="a5"/>
    <w:uiPriority w:val="99"/>
    <w:semiHidden/>
    <w:unhideWhenUsed/>
    <w:rsid w:val="00481E69"/>
  </w:style>
  <w:style w:type="numbering" w:customStyle="1" w:styleId="11111134">
    <w:name w:val="1 / 1.1 / 1.1.134"/>
    <w:basedOn w:val="a5"/>
    <w:next w:val="111111"/>
    <w:semiHidden/>
    <w:unhideWhenUsed/>
    <w:rsid w:val="00481E69"/>
  </w:style>
  <w:style w:type="numbering" w:customStyle="1" w:styleId="11111144">
    <w:name w:val="1 / 1.1 / 1.1.144"/>
    <w:basedOn w:val="a5"/>
    <w:next w:val="111111"/>
    <w:locked/>
    <w:rsid w:val="00481E69"/>
  </w:style>
  <w:style w:type="numbering" w:customStyle="1" w:styleId="11111214">
    <w:name w:val="1 / 1.1 / 1.1.214"/>
    <w:basedOn w:val="a5"/>
    <w:next w:val="111111"/>
    <w:locked/>
    <w:rsid w:val="00481E69"/>
  </w:style>
  <w:style w:type="numbering" w:customStyle="1" w:styleId="11111153">
    <w:name w:val="1 / 1.1 / 1.1.153"/>
    <w:basedOn w:val="a5"/>
    <w:next w:val="111111"/>
    <w:locked/>
    <w:rsid w:val="00481E69"/>
  </w:style>
  <w:style w:type="numbering" w:customStyle="1" w:styleId="1111113131">
    <w:name w:val="1 / 1.1 / 1.1.13131"/>
    <w:basedOn w:val="a5"/>
    <w:next w:val="111111"/>
    <w:semiHidden/>
    <w:unhideWhenUsed/>
    <w:rsid w:val="00481E69"/>
  </w:style>
  <w:style w:type="numbering" w:customStyle="1" w:styleId="1111114131">
    <w:name w:val="1 / 1.1 / 1.1.14131"/>
    <w:basedOn w:val="a5"/>
    <w:next w:val="111111"/>
    <w:locked/>
    <w:rsid w:val="00481E69"/>
  </w:style>
  <w:style w:type="numbering" w:customStyle="1" w:styleId="2630">
    <w:name w:val="Нет списка263"/>
    <w:next w:val="a5"/>
    <w:uiPriority w:val="99"/>
    <w:semiHidden/>
    <w:unhideWhenUsed/>
    <w:rsid w:val="00481E69"/>
  </w:style>
  <w:style w:type="numbering" w:customStyle="1" w:styleId="11111163">
    <w:name w:val="1 / 1.1 / 1.1.163"/>
    <w:basedOn w:val="a5"/>
    <w:next w:val="111111"/>
    <w:locked/>
    <w:rsid w:val="00481E69"/>
  </w:style>
  <w:style w:type="numbering" w:customStyle="1" w:styleId="1103">
    <w:name w:val="Нет списка1103"/>
    <w:next w:val="a5"/>
    <w:uiPriority w:val="99"/>
    <w:semiHidden/>
    <w:unhideWhenUsed/>
    <w:rsid w:val="00481E69"/>
  </w:style>
  <w:style w:type="numbering" w:customStyle="1" w:styleId="2730">
    <w:name w:val="Нет списка273"/>
    <w:next w:val="a5"/>
    <w:uiPriority w:val="99"/>
    <w:semiHidden/>
    <w:unhideWhenUsed/>
    <w:rsid w:val="00481E69"/>
  </w:style>
  <w:style w:type="numbering" w:customStyle="1" w:styleId="11111173">
    <w:name w:val="1 / 1.1 / 1.1.173"/>
    <w:basedOn w:val="a5"/>
    <w:next w:val="111111"/>
    <w:locked/>
    <w:rsid w:val="00481E69"/>
  </w:style>
  <w:style w:type="numbering" w:customStyle="1" w:styleId="11630">
    <w:name w:val="Нет списка1163"/>
    <w:next w:val="a5"/>
    <w:uiPriority w:val="99"/>
    <w:semiHidden/>
    <w:unhideWhenUsed/>
    <w:rsid w:val="00481E69"/>
  </w:style>
  <w:style w:type="numbering" w:customStyle="1" w:styleId="11111313">
    <w:name w:val="1 / 1.1 / 1.1.313"/>
    <w:basedOn w:val="a5"/>
    <w:next w:val="111111"/>
    <w:locked/>
    <w:rsid w:val="00481E69"/>
  </w:style>
  <w:style w:type="numbering" w:customStyle="1" w:styleId="11111413">
    <w:name w:val="1 / 1.1 / 1.1.413"/>
    <w:basedOn w:val="a5"/>
    <w:next w:val="111111"/>
    <w:rsid w:val="00481E69"/>
  </w:style>
  <w:style w:type="numbering" w:customStyle="1" w:styleId="11111183">
    <w:name w:val="1 / 1.1 / 1.1.183"/>
    <w:basedOn w:val="a5"/>
    <w:next w:val="111111"/>
    <w:locked/>
    <w:rsid w:val="00481E69"/>
  </w:style>
  <w:style w:type="numbering" w:customStyle="1" w:styleId="2832">
    <w:name w:val="Нет списка283"/>
    <w:next w:val="a5"/>
    <w:uiPriority w:val="99"/>
    <w:semiHidden/>
    <w:unhideWhenUsed/>
    <w:rsid w:val="00481E69"/>
  </w:style>
  <w:style w:type="numbering" w:customStyle="1" w:styleId="11111193">
    <w:name w:val="1 / 1.1 / 1.1.193"/>
    <w:basedOn w:val="a5"/>
    <w:next w:val="111111"/>
    <w:locked/>
    <w:rsid w:val="00481E69"/>
  </w:style>
  <w:style w:type="numbering" w:customStyle="1" w:styleId="11731">
    <w:name w:val="Нет списка1173"/>
    <w:next w:val="a5"/>
    <w:uiPriority w:val="99"/>
    <w:semiHidden/>
    <w:unhideWhenUsed/>
    <w:rsid w:val="00481E69"/>
  </w:style>
  <w:style w:type="numbering" w:customStyle="1" w:styleId="2930">
    <w:name w:val="Нет списка293"/>
    <w:next w:val="a5"/>
    <w:uiPriority w:val="99"/>
    <w:semiHidden/>
    <w:unhideWhenUsed/>
    <w:rsid w:val="00481E69"/>
  </w:style>
  <w:style w:type="numbering" w:customStyle="1" w:styleId="11111203">
    <w:name w:val="1 / 1.1 / 1.1.203"/>
    <w:basedOn w:val="a5"/>
    <w:next w:val="111111"/>
    <w:locked/>
    <w:rsid w:val="00481E69"/>
  </w:style>
  <w:style w:type="numbering" w:customStyle="1" w:styleId="1183">
    <w:name w:val="Нет списка1183"/>
    <w:next w:val="a5"/>
    <w:uiPriority w:val="99"/>
    <w:semiHidden/>
    <w:unhideWhenUsed/>
    <w:rsid w:val="00481E69"/>
  </w:style>
  <w:style w:type="numbering" w:customStyle="1" w:styleId="303">
    <w:name w:val="Нет списка303"/>
    <w:next w:val="a5"/>
    <w:uiPriority w:val="99"/>
    <w:semiHidden/>
    <w:unhideWhenUsed/>
    <w:rsid w:val="00481E69"/>
  </w:style>
  <w:style w:type="numbering" w:customStyle="1" w:styleId="11111223">
    <w:name w:val="1 / 1.1 / 1.1.223"/>
    <w:basedOn w:val="a5"/>
    <w:next w:val="111111"/>
    <w:locked/>
    <w:rsid w:val="00481E69"/>
  </w:style>
  <w:style w:type="numbering" w:customStyle="1" w:styleId="1193">
    <w:name w:val="Нет списка1193"/>
    <w:next w:val="a5"/>
    <w:uiPriority w:val="99"/>
    <w:semiHidden/>
    <w:unhideWhenUsed/>
    <w:rsid w:val="00481E69"/>
  </w:style>
  <w:style w:type="numbering" w:customStyle="1" w:styleId="2103">
    <w:name w:val="Нет списка2103"/>
    <w:next w:val="a5"/>
    <w:uiPriority w:val="99"/>
    <w:semiHidden/>
    <w:unhideWhenUsed/>
    <w:rsid w:val="00481E69"/>
  </w:style>
  <w:style w:type="numbering" w:customStyle="1" w:styleId="11111233">
    <w:name w:val="1 / 1.1 / 1.1.233"/>
    <w:basedOn w:val="a5"/>
    <w:next w:val="111111"/>
    <w:locked/>
    <w:rsid w:val="00481E69"/>
  </w:style>
  <w:style w:type="numbering" w:customStyle="1" w:styleId="111030">
    <w:name w:val="Нет списка11103"/>
    <w:next w:val="a5"/>
    <w:uiPriority w:val="99"/>
    <w:semiHidden/>
    <w:unhideWhenUsed/>
    <w:rsid w:val="00481E69"/>
  </w:style>
  <w:style w:type="numbering" w:customStyle="1" w:styleId="21131">
    <w:name w:val="Нет списка2113"/>
    <w:next w:val="a5"/>
    <w:uiPriority w:val="99"/>
    <w:semiHidden/>
    <w:unhideWhenUsed/>
    <w:rsid w:val="00481E69"/>
  </w:style>
  <w:style w:type="numbering" w:customStyle="1" w:styleId="111112113">
    <w:name w:val="1 / 1.1 / 1.1.2113"/>
    <w:basedOn w:val="a5"/>
    <w:next w:val="111111"/>
    <w:unhideWhenUsed/>
    <w:locked/>
    <w:rsid w:val="00481E69"/>
  </w:style>
  <w:style w:type="numbering" w:customStyle="1" w:styleId="363">
    <w:name w:val="Нет списка363"/>
    <w:next w:val="a5"/>
    <w:uiPriority w:val="99"/>
    <w:semiHidden/>
    <w:unhideWhenUsed/>
    <w:rsid w:val="00481E69"/>
  </w:style>
  <w:style w:type="numbering" w:customStyle="1" w:styleId="11111323">
    <w:name w:val="1 / 1.1 / 1.1.323"/>
    <w:basedOn w:val="a5"/>
    <w:next w:val="111111"/>
    <w:unhideWhenUsed/>
    <w:rsid w:val="00481E69"/>
  </w:style>
  <w:style w:type="numbering" w:customStyle="1" w:styleId="463">
    <w:name w:val="Нет списка463"/>
    <w:next w:val="a5"/>
    <w:uiPriority w:val="99"/>
    <w:semiHidden/>
    <w:unhideWhenUsed/>
    <w:rsid w:val="00481E69"/>
  </w:style>
  <w:style w:type="numbering" w:customStyle="1" w:styleId="11111423">
    <w:name w:val="1 / 1.1 / 1.1.423"/>
    <w:basedOn w:val="a5"/>
    <w:next w:val="111111"/>
    <w:locked/>
    <w:rsid w:val="00481E69"/>
  </w:style>
  <w:style w:type="numbering" w:customStyle="1" w:styleId="1111310">
    <w:name w:val="Нет списка111131"/>
    <w:next w:val="a5"/>
    <w:uiPriority w:val="99"/>
    <w:semiHidden/>
    <w:unhideWhenUsed/>
    <w:rsid w:val="00481E69"/>
  </w:style>
  <w:style w:type="numbering" w:customStyle="1" w:styleId="5630">
    <w:name w:val="Нет списка563"/>
    <w:next w:val="a5"/>
    <w:uiPriority w:val="99"/>
    <w:semiHidden/>
    <w:unhideWhenUsed/>
    <w:rsid w:val="00481E69"/>
  </w:style>
  <w:style w:type="numbering" w:customStyle="1" w:styleId="11111513">
    <w:name w:val="1 / 1.1 / 1.1.513"/>
    <w:basedOn w:val="a5"/>
    <w:next w:val="111111"/>
    <w:locked/>
    <w:rsid w:val="00481E69"/>
  </w:style>
  <w:style w:type="numbering" w:customStyle="1" w:styleId="12132">
    <w:name w:val="Нет списка1213"/>
    <w:next w:val="a5"/>
    <w:uiPriority w:val="99"/>
    <w:semiHidden/>
    <w:unhideWhenUsed/>
    <w:rsid w:val="00481E69"/>
  </w:style>
  <w:style w:type="numbering" w:customStyle="1" w:styleId="663">
    <w:name w:val="Нет списка663"/>
    <w:next w:val="a5"/>
    <w:uiPriority w:val="99"/>
    <w:semiHidden/>
    <w:unhideWhenUsed/>
    <w:rsid w:val="00481E69"/>
  </w:style>
  <w:style w:type="numbering" w:customStyle="1" w:styleId="11111613">
    <w:name w:val="1 / 1.1 / 1.1.613"/>
    <w:basedOn w:val="a5"/>
    <w:next w:val="111111"/>
    <w:locked/>
    <w:rsid w:val="00481E69"/>
  </w:style>
  <w:style w:type="numbering" w:customStyle="1" w:styleId="13130">
    <w:name w:val="Нет списка1313"/>
    <w:next w:val="a5"/>
    <w:uiPriority w:val="99"/>
    <w:semiHidden/>
    <w:unhideWhenUsed/>
    <w:rsid w:val="00481E69"/>
  </w:style>
  <w:style w:type="numbering" w:customStyle="1" w:styleId="21113">
    <w:name w:val="Нет списка21113"/>
    <w:next w:val="a5"/>
    <w:uiPriority w:val="99"/>
    <w:semiHidden/>
    <w:unhideWhenUsed/>
    <w:rsid w:val="00481E69"/>
  </w:style>
  <w:style w:type="numbering" w:customStyle="1" w:styleId="111113a">
    <w:name w:val="Нет списка111113"/>
    <w:next w:val="a5"/>
    <w:uiPriority w:val="99"/>
    <w:semiHidden/>
    <w:unhideWhenUsed/>
    <w:rsid w:val="00481E69"/>
  </w:style>
  <w:style w:type="numbering" w:customStyle="1" w:styleId="31130">
    <w:name w:val="Нет списка3113"/>
    <w:next w:val="a5"/>
    <w:uiPriority w:val="99"/>
    <w:semiHidden/>
    <w:unhideWhenUsed/>
    <w:rsid w:val="00481E69"/>
  </w:style>
  <w:style w:type="numbering" w:customStyle="1" w:styleId="41130">
    <w:name w:val="Нет списка4113"/>
    <w:next w:val="a5"/>
    <w:uiPriority w:val="99"/>
    <w:semiHidden/>
    <w:unhideWhenUsed/>
    <w:rsid w:val="00481E69"/>
  </w:style>
  <w:style w:type="numbering" w:customStyle="1" w:styleId="51130">
    <w:name w:val="Нет списка5113"/>
    <w:next w:val="a5"/>
    <w:uiPriority w:val="99"/>
    <w:semiHidden/>
    <w:unhideWhenUsed/>
    <w:rsid w:val="00481E69"/>
  </w:style>
  <w:style w:type="numbering" w:customStyle="1" w:styleId="6113">
    <w:name w:val="Нет списка6113"/>
    <w:next w:val="a5"/>
    <w:uiPriority w:val="99"/>
    <w:semiHidden/>
    <w:unhideWhenUsed/>
    <w:rsid w:val="00481E69"/>
  </w:style>
  <w:style w:type="numbering" w:customStyle="1" w:styleId="753">
    <w:name w:val="Нет списка753"/>
    <w:next w:val="a5"/>
    <w:uiPriority w:val="99"/>
    <w:semiHidden/>
    <w:unhideWhenUsed/>
    <w:rsid w:val="00481E69"/>
  </w:style>
  <w:style w:type="numbering" w:customStyle="1" w:styleId="853">
    <w:name w:val="Нет списка853"/>
    <w:next w:val="a5"/>
    <w:uiPriority w:val="99"/>
    <w:semiHidden/>
    <w:unhideWhenUsed/>
    <w:rsid w:val="00481E69"/>
  </w:style>
  <w:style w:type="numbering" w:customStyle="1" w:styleId="9130">
    <w:name w:val="Нет списка913"/>
    <w:next w:val="a5"/>
    <w:uiPriority w:val="99"/>
    <w:semiHidden/>
    <w:unhideWhenUsed/>
    <w:rsid w:val="00481E69"/>
  </w:style>
  <w:style w:type="numbering" w:customStyle="1" w:styleId="11111713">
    <w:name w:val="1 / 1.1 / 1.1.713"/>
    <w:basedOn w:val="a5"/>
    <w:next w:val="111111"/>
    <w:locked/>
    <w:rsid w:val="00481E69"/>
  </w:style>
  <w:style w:type="numbering" w:customStyle="1" w:styleId="14131">
    <w:name w:val="Нет списка1413"/>
    <w:next w:val="a5"/>
    <w:uiPriority w:val="99"/>
    <w:semiHidden/>
    <w:unhideWhenUsed/>
    <w:rsid w:val="00481E69"/>
  </w:style>
  <w:style w:type="numbering" w:customStyle="1" w:styleId="22131">
    <w:name w:val="Нет списка2213"/>
    <w:next w:val="a5"/>
    <w:uiPriority w:val="99"/>
    <w:semiHidden/>
    <w:unhideWhenUsed/>
    <w:rsid w:val="00481E69"/>
  </w:style>
  <w:style w:type="numbering" w:customStyle="1" w:styleId="11213">
    <w:name w:val="Нет списка11213"/>
    <w:next w:val="a5"/>
    <w:uiPriority w:val="99"/>
    <w:semiHidden/>
    <w:unhideWhenUsed/>
    <w:rsid w:val="00481E69"/>
  </w:style>
  <w:style w:type="numbering" w:customStyle="1" w:styleId="32130">
    <w:name w:val="Нет списка3213"/>
    <w:next w:val="a5"/>
    <w:uiPriority w:val="99"/>
    <w:semiHidden/>
    <w:unhideWhenUsed/>
    <w:rsid w:val="00481E69"/>
  </w:style>
  <w:style w:type="numbering" w:customStyle="1" w:styleId="4213">
    <w:name w:val="Нет списка4213"/>
    <w:next w:val="a5"/>
    <w:uiPriority w:val="99"/>
    <w:semiHidden/>
    <w:unhideWhenUsed/>
    <w:rsid w:val="00481E69"/>
  </w:style>
  <w:style w:type="numbering" w:customStyle="1" w:styleId="52131">
    <w:name w:val="Нет списка5213"/>
    <w:next w:val="a5"/>
    <w:uiPriority w:val="99"/>
    <w:semiHidden/>
    <w:unhideWhenUsed/>
    <w:rsid w:val="00481E69"/>
  </w:style>
  <w:style w:type="numbering" w:customStyle="1" w:styleId="6213">
    <w:name w:val="Нет списка6213"/>
    <w:next w:val="a5"/>
    <w:uiPriority w:val="99"/>
    <w:semiHidden/>
    <w:unhideWhenUsed/>
    <w:rsid w:val="00481E69"/>
  </w:style>
  <w:style w:type="numbering" w:customStyle="1" w:styleId="7113">
    <w:name w:val="Нет списка7113"/>
    <w:next w:val="a5"/>
    <w:uiPriority w:val="99"/>
    <w:semiHidden/>
    <w:unhideWhenUsed/>
    <w:rsid w:val="00481E69"/>
  </w:style>
  <w:style w:type="numbering" w:customStyle="1" w:styleId="8113">
    <w:name w:val="Нет списка8113"/>
    <w:next w:val="a5"/>
    <w:uiPriority w:val="99"/>
    <w:semiHidden/>
    <w:unhideWhenUsed/>
    <w:rsid w:val="00481E69"/>
  </w:style>
  <w:style w:type="numbering" w:customStyle="1" w:styleId="1013">
    <w:name w:val="Нет списка1013"/>
    <w:next w:val="a5"/>
    <w:uiPriority w:val="99"/>
    <w:semiHidden/>
    <w:unhideWhenUsed/>
    <w:rsid w:val="00481E69"/>
  </w:style>
  <w:style w:type="numbering" w:customStyle="1" w:styleId="11111813">
    <w:name w:val="1 / 1.1 / 1.1.813"/>
    <w:basedOn w:val="a5"/>
    <w:next w:val="111111"/>
    <w:locked/>
    <w:rsid w:val="00481E69"/>
  </w:style>
  <w:style w:type="numbering" w:customStyle="1" w:styleId="15131">
    <w:name w:val="Нет списка1513"/>
    <w:next w:val="a5"/>
    <w:uiPriority w:val="99"/>
    <w:semiHidden/>
    <w:unhideWhenUsed/>
    <w:rsid w:val="00481E69"/>
  </w:style>
  <w:style w:type="numbering" w:customStyle="1" w:styleId="23131">
    <w:name w:val="Нет списка2313"/>
    <w:next w:val="a5"/>
    <w:uiPriority w:val="99"/>
    <w:semiHidden/>
    <w:unhideWhenUsed/>
    <w:rsid w:val="00481E69"/>
  </w:style>
  <w:style w:type="numbering" w:customStyle="1" w:styleId="11313">
    <w:name w:val="Нет списка11313"/>
    <w:next w:val="a5"/>
    <w:uiPriority w:val="99"/>
    <w:semiHidden/>
    <w:unhideWhenUsed/>
    <w:rsid w:val="00481E69"/>
  </w:style>
  <w:style w:type="numbering" w:customStyle="1" w:styleId="33130">
    <w:name w:val="Нет списка3313"/>
    <w:next w:val="a5"/>
    <w:uiPriority w:val="99"/>
    <w:semiHidden/>
    <w:unhideWhenUsed/>
    <w:rsid w:val="00481E69"/>
  </w:style>
  <w:style w:type="numbering" w:customStyle="1" w:styleId="4313">
    <w:name w:val="Нет списка4313"/>
    <w:next w:val="a5"/>
    <w:uiPriority w:val="99"/>
    <w:semiHidden/>
    <w:unhideWhenUsed/>
    <w:rsid w:val="00481E69"/>
  </w:style>
  <w:style w:type="numbering" w:customStyle="1" w:styleId="5313">
    <w:name w:val="Нет списка5313"/>
    <w:next w:val="a5"/>
    <w:uiPriority w:val="99"/>
    <w:semiHidden/>
    <w:unhideWhenUsed/>
    <w:rsid w:val="00481E69"/>
  </w:style>
  <w:style w:type="numbering" w:customStyle="1" w:styleId="6313">
    <w:name w:val="Нет списка6313"/>
    <w:next w:val="a5"/>
    <w:uiPriority w:val="99"/>
    <w:semiHidden/>
    <w:unhideWhenUsed/>
    <w:rsid w:val="00481E69"/>
  </w:style>
  <w:style w:type="numbering" w:customStyle="1" w:styleId="7213">
    <w:name w:val="Нет списка7213"/>
    <w:next w:val="a5"/>
    <w:uiPriority w:val="99"/>
    <w:semiHidden/>
    <w:unhideWhenUsed/>
    <w:rsid w:val="00481E69"/>
  </w:style>
  <w:style w:type="numbering" w:customStyle="1" w:styleId="8213">
    <w:name w:val="Нет списка8213"/>
    <w:next w:val="a5"/>
    <w:uiPriority w:val="99"/>
    <w:semiHidden/>
    <w:unhideWhenUsed/>
    <w:rsid w:val="00481E69"/>
  </w:style>
  <w:style w:type="numbering" w:customStyle="1" w:styleId="16131">
    <w:name w:val="Нет списка1613"/>
    <w:next w:val="a5"/>
    <w:uiPriority w:val="99"/>
    <w:semiHidden/>
    <w:unhideWhenUsed/>
    <w:rsid w:val="00481E69"/>
  </w:style>
  <w:style w:type="numbering" w:customStyle="1" w:styleId="11111913">
    <w:name w:val="1 / 1.1 / 1.1.913"/>
    <w:basedOn w:val="a5"/>
    <w:next w:val="111111"/>
    <w:locked/>
    <w:rsid w:val="00481E69"/>
  </w:style>
  <w:style w:type="numbering" w:customStyle="1" w:styleId="17130">
    <w:name w:val="Нет списка1713"/>
    <w:next w:val="a5"/>
    <w:uiPriority w:val="99"/>
    <w:semiHidden/>
    <w:unhideWhenUsed/>
    <w:rsid w:val="00481E69"/>
  </w:style>
  <w:style w:type="numbering" w:customStyle="1" w:styleId="24131">
    <w:name w:val="Нет списка2413"/>
    <w:next w:val="a5"/>
    <w:uiPriority w:val="99"/>
    <w:semiHidden/>
    <w:unhideWhenUsed/>
    <w:rsid w:val="00481E69"/>
  </w:style>
  <w:style w:type="numbering" w:customStyle="1" w:styleId="11413">
    <w:name w:val="Нет списка11413"/>
    <w:next w:val="a5"/>
    <w:uiPriority w:val="99"/>
    <w:semiHidden/>
    <w:unhideWhenUsed/>
    <w:rsid w:val="00481E69"/>
  </w:style>
  <w:style w:type="numbering" w:customStyle="1" w:styleId="3413">
    <w:name w:val="Нет списка3413"/>
    <w:next w:val="a5"/>
    <w:uiPriority w:val="99"/>
    <w:semiHidden/>
    <w:unhideWhenUsed/>
    <w:rsid w:val="00481E69"/>
  </w:style>
  <w:style w:type="numbering" w:customStyle="1" w:styleId="4413">
    <w:name w:val="Нет списка4413"/>
    <w:next w:val="a5"/>
    <w:uiPriority w:val="99"/>
    <w:semiHidden/>
    <w:unhideWhenUsed/>
    <w:rsid w:val="00481E69"/>
  </w:style>
  <w:style w:type="numbering" w:customStyle="1" w:styleId="5413">
    <w:name w:val="Нет списка5413"/>
    <w:next w:val="a5"/>
    <w:uiPriority w:val="99"/>
    <w:semiHidden/>
    <w:unhideWhenUsed/>
    <w:rsid w:val="00481E69"/>
  </w:style>
  <w:style w:type="numbering" w:customStyle="1" w:styleId="6413">
    <w:name w:val="Нет списка6413"/>
    <w:next w:val="a5"/>
    <w:uiPriority w:val="99"/>
    <w:semiHidden/>
    <w:unhideWhenUsed/>
    <w:rsid w:val="00481E69"/>
  </w:style>
  <w:style w:type="numbering" w:customStyle="1" w:styleId="7313">
    <w:name w:val="Нет списка7313"/>
    <w:next w:val="a5"/>
    <w:uiPriority w:val="99"/>
    <w:semiHidden/>
    <w:unhideWhenUsed/>
    <w:rsid w:val="00481E69"/>
  </w:style>
  <w:style w:type="numbering" w:customStyle="1" w:styleId="8313">
    <w:name w:val="Нет списка8313"/>
    <w:next w:val="a5"/>
    <w:uiPriority w:val="99"/>
    <w:semiHidden/>
    <w:unhideWhenUsed/>
    <w:rsid w:val="00481E69"/>
  </w:style>
  <w:style w:type="numbering" w:customStyle="1" w:styleId="18130">
    <w:name w:val="Нет списка1813"/>
    <w:next w:val="a5"/>
    <w:uiPriority w:val="99"/>
    <w:semiHidden/>
    <w:unhideWhenUsed/>
    <w:rsid w:val="00481E69"/>
  </w:style>
  <w:style w:type="numbering" w:customStyle="1" w:styleId="111111013">
    <w:name w:val="1 / 1.1 / 1.1.1013"/>
    <w:basedOn w:val="a5"/>
    <w:next w:val="111111"/>
    <w:locked/>
    <w:rsid w:val="00481E69"/>
  </w:style>
  <w:style w:type="numbering" w:customStyle="1" w:styleId="1913">
    <w:name w:val="Нет списка1913"/>
    <w:next w:val="a5"/>
    <w:uiPriority w:val="99"/>
    <w:semiHidden/>
    <w:unhideWhenUsed/>
    <w:rsid w:val="00481E69"/>
  </w:style>
  <w:style w:type="numbering" w:customStyle="1" w:styleId="25132">
    <w:name w:val="Нет списка2513"/>
    <w:next w:val="a5"/>
    <w:uiPriority w:val="99"/>
    <w:semiHidden/>
    <w:unhideWhenUsed/>
    <w:rsid w:val="00481E69"/>
  </w:style>
  <w:style w:type="numbering" w:customStyle="1" w:styleId="11513">
    <w:name w:val="Нет списка11513"/>
    <w:next w:val="a5"/>
    <w:uiPriority w:val="99"/>
    <w:semiHidden/>
    <w:unhideWhenUsed/>
    <w:rsid w:val="00481E69"/>
  </w:style>
  <w:style w:type="numbering" w:customStyle="1" w:styleId="3513">
    <w:name w:val="Нет списка3513"/>
    <w:next w:val="a5"/>
    <w:uiPriority w:val="99"/>
    <w:semiHidden/>
    <w:unhideWhenUsed/>
    <w:rsid w:val="00481E69"/>
  </w:style>
  <w:style w:type="numbering" w:customStyle="1" w:styleId="4513">
    <w:name w:val="Нет списка4513"/>
    <w:next w:val="a5"/>
    <w:uiPriority w:val="99"/>
    <w:semiHidden/>
    <w:unhideWhenUsed/>
    <w:rsid w:val="00481E69"/>
  </w:style>
  <w:style w:type="numbering" w:customStyle="1" w:styleId="5513">
    <w:name w:val="Нет списка5513"/>
    <w:next w:val="a5"/>
    <w:uiPriority w:val="99"/>
    <w:semiHidden/>
    <w:unhideWhenUsed/>
    <w:rsid w:val="00481E69"/>
  </w:style>
  <w:style w:type="numbering" w:customStyle="1" w:styleId="6513">
    <w:name w:val="Нет списка6513"/>
    <w:next w:val="a5"/>
    <w:uiPriority w:val="99"/>
    <w:semiHidden/>
    <w:unhideWhenUsed/>
    <w:rsid w:val="00481E69"/>
  </w:style>
  <w:style w:type="numbering" w:customStyle="1" w:styleId="7413">
    <w:name w:val="Нет списка7413"/>
    <w:next w:val="a5"/>
    <w:uiPriority w:val="99"/>
    <w:semiHidden/>
    <w:unhideWhenUsed/>
    <w:rsid w:val="00481E69"/>
  </w:style>
  <w:style w:type="numbering" w:customStyle="1" w:styleId="8413">
    <w:name w:val="Нет списка8413"/>
    <w:next w:val="a5"/>
    <w:uiPriority w:val="99"/>
    <w:semiHidden/>
    <w:unhideWhenUsed/>
    <w:rsid w:val="00481E69"/>
  </w:style>
  <w:style w:type="numbering" w:customStyle="1" w:styleId="111111113">
    <w:name w:val="1 / 1.1 / 1.1.1113"/>
    <w:basedOn w:val="a5"/>
    <w:next w:val="111111"/>
    <w:locked/>
    <w:rsid w:val="00481E69"/>
  </w:style>
  <w:style w:type="numbering" w:customStyle="1" w:styleId="111111213">
    <w:name w:val="1 / 1.1 / 1.1.1213"/>
    <w:basedOn w:val="a5"/>
    <w:next w:val="111111"/>
    <w:locked/>
    <w:rsid w:val="00481E69"/>
  </w:style>
  <w:style w:type="numbering" w:customStyle="1" w:styleId="2013">
    <w:name w:val="Нет списка2013"/>
    <w:next w:val="a5"/>
    <w:uiPriority w:val="99"/>
    <w:semiHidden/>
    <w:unhideWhenUsed/>
    <w:rsid w:val="00481E69"/>
  </w:style>
  <w:style w:type="numbering" w:customStyle="1" w:styleId="111111323">
    <w:name w:val="1 / 1.1 / 1.1.1323"/>
    <w:basedOn w:val="a5"/>
    <w:next w:val="111111"/>
    <w:semiHidden/>
    <w:unhideWhenUsed/>
    <w:rsid w:val="00481E69"/>
  </w:style>
  <w:style w:type="numbering" w:customStyle="1" w:styleId="111111423">
    <w:name w:val="1 / 1.1 / 1.1.1423"/>
    <w:basedOn w:val="a5"/>
    <w:next w:val="111111"/>
    <w:locked/>
    <w:rsid w:val="00481E69"/>
  </w:style>
  <w:style w:type="numbering" w:customStyle="1" w:styleId="1111121113">
    <w:name w:val="1 / 1.1 / 1.1.21113"/>
    <w:basedOn w:val="a5"/>
    <w:next w:val="111111"/>
    <w:locked/>
    <w:rsid w:val="00481E69"/>
  </w:style>
  <w:style w:type="numbering" w:customStyle="1" w:styleId="111111513">
    <w:name w:val="1 / 1.1 / 1.1.1513"/>
    <w:basedOn w:val="a5"/>
    <w:next w:val="111111"/>
    <w:locked/>
    <w:rsid w:val="00481E69"/>
  </w:style>
  <w:style w:type="numbering" w:customStyle="1" w:styleId="1111113113">
    <w:name w:val="1 / 1.1 / 1.1.13113"/>
    <w:basedOn w:val="a5"/>
    <w:next w:val="111111"/>
    <w:semiHidden/>
    <w:unhideWhenUsed/>
    <w:rsid w:val="00481E69"/>
  </w:style>
  <w:style w:type="numbering" w:customStyle="1" w:styleId="1111114113">
    <w:name w:val="1 / 1.1 / 1.1.14113"/>
    <w:basedOn w:val="a5"/>
    <w:next w:val="111111"/>
    <w:locked/>
    <w:rsid w:val="00481E69"/>
  </w:style>
  <w:style w:type="numbering" w:customStyle="1" w:styleId="26131">
    <w:name w:val="Нет списка2613"/>
    <w:next w:val="a5"/>
    <w:uiPriority w:val="99"/>
    <w:semiHidden/>
    <w:unhideWhenUsed/>
    <w:rsid w:val="00481E69"/>
  </w:style>
  <w:style w:type="numbering" w:customStyle="1" w:styleId="111111613">
    <w:name w:val="1 / 1.1 / 1.1.1613"/>
    <w:basedOn w:val="a5"/>
    <w:next w:val="111111"/>
    <w:locked/>
    <w:rsid w:val="00481E69"/>
  </w:style>
  <w:style w:type="numbering" w:customStyle="1" w:styleId="11013">
    <w:name w:val="Нет списка11013"/>
    <w:next w:val="a5"/>
    <w:uiPriority w:val="99"/>
    <w:semiHidden/>
    <w:unhideWhenUsed/>
    <w:rsid w:val="00481E69"/>
  </w:style>
  <w:style w:type="numbering" w:customStyle="1" w:styleId="2713">
    <w:name w:val="Нет списка2713"/>
    <w:next w:val="a5"/>
    <w:uiPriority w:val="99"/>
    <w:semiHidden/>
    <w:unhideWhenUsed/>
    <w:rsid w:val="00481E69"/>
  </w:style>
  <w:style w:type="numbering" w:customStyle="1" w:styleId="111111713">
    <w:name w:val="1 / 1.1 / 1.1.1713"/>
    <w:basedOn w:val="a5"/>
    <w:next w:val="111111"/>
    <w:locked/>
    <w:rsid w:val="00481E69"/>
  </w:style>
  <w:style w:type="numbering" w:customStyle="1" w:styleId="11613">
    <w:name w:val="Нет списка11613"/>
    <w:next w:val="a5"/>
    <w:uiPriority w:val="99"/>
    <w:semiHidden/>
    <w:unhideWhenUsed/>
    <w:rsid w:val="00481E69"/>
  </w:style>
  <w:style w:type="numbering" w:customStyle="1" w:styleId="111113113">
    <w:name w:val="1 / 1.1 / 1.1.3113"/>
    <w:basedOn w:val="a5"/>
    <w:next w:val="111111"/>
    <w:locked/>
    <w:rsid w:val="00481E69"/>
  </w:style>
  <w:style w:type="numbering" w:customStyle="1" w:styleId="111114113">
    <w:name w:val="1 / 1.1 / 1.1.4113"/>
    <w:basedOn w:val="a5"/>
    <w:next w:val="111111"/>
    <w:rsid w:val="00481E69"/>
  </w:style>
  <w:style w:type="numbering" w:customStyle="1" w:styleId="111111813">
    <w:name w:val="1 / 1.1 / 1.1.1813"/>
    <w:basedOn w:val="a5"/>
    <w:next w:val="111111"/>
    <w:locked/>
    <w:rsid w:val="00481E69"/>
  </w:style>
  <w:style w:type="numbering" w:customStyle="1" w:styleId="2813">
    <w:name w:val="Нет списка2813"/>
    <w:next w:val="a5"/>
    <w:uiPriority w:val="99"/>
    <w:semiHidden/>
    <w:unhideWhenUsed/>
    <w:rsid w:val="00481E69"/>
  </w:style>
  <w:style w:type="numbering" w:customStyle="1" w:styleId="111111913">
    <w:name w:val="1 / 1.1 / 1.1.1913"/>
    <w:basedOn w:val="a5"/>
    <w:next w:val="111111"/>
    <w:locked/>
    <w:rsid w:val="00481E69"/>
  </w:style>
  <w:style w:type="numbering" w:customStyle="1" w:styleId="11713">
    <w:name w:val="Нет списка11713"/>
    <w:next w:val="a5"/>
    <w:uiPriority w:val="99"/>
    <w:semiHidden/>
    <w:unhideWhenUsed/>
    <w:rsid w:val="00481E69"/>
  </w:style>
  <w:style w:type="numbering" w:customStyle="1" w:styleId="2913">
    <w:name w:val="Нет списка2913"/>
    <w:next w:val="a5"/>
    <w:uiPriority w:val="99"/>
    <w:semiHidden/>
    <w:unhideWhenUsed/>
    <w:rsid w:val="00481E69"/>
  </w:style>
  <w:style w:type="numbering" w:customStyle="1" w:styleId="111112013">
    <w:name w:val="1 / 1.1 / 1.1.2013"/>
    <w:basedOn w:val="a5"/>
    <w:next w:val="111111"/>
    <w:locked/>
    <w:rsid w:val="00481E69"/>
  </w:style>
  <w:style w:type="numbering" w:customStyle="1" w:styleId="11813">
    <w:name w:val="Нет списка11813"/>
    <w:next w:val="a5"/>
    <w:uiPriority w:val="99"/>
    <w:semiHidden/>
    <w:unhideWhenUsed/>
    <w:rsid w:val="00481E69"/>
  </w:style>
  <w:style w:type="numbering" w:customStyle="1" w:styleId="372">
    <w:name w:val="Нет списка372"/>
    <w:next w:val="a5"/>
    <w:uiPriority w:val="99"/>
    <w:semiHidden/>
    <w:unhideWhenUsed/>
    <w:rsid w:val="00481E69"/>
  </w:style>
  <w:style w:type="numbering" w:customStyle="1" w:styleId="11111242">
    <w:name w:val="1 / 1.1 / 1.1.242"/>
    <w:basedOn w:val="a5"/>
    <w:next w:val="111111"/>
    <w:locked/>
    <w:rsid w:val="00481E69"/>
  </w:style>
  <w:style w:type="numbering" w:customStyle="1" w:styleId="1202">
    <w:name w:val="Нет списка1202"/>
    <w:next w:val="a5"/>
    <w:uiPriority w:val="99"/>
    <w:semiHidden/>
    <w:unhideWhenUsed/>
    <w:rsid w:val="00481E69"/>
  </w:style>
  <w:style w:type="numbering" w:customStyle="1" w:styleId="21221">
    <w:name w:val="Нет списка2122"/>
    <w:next w:val="a5"/>
    <w:uiPriority w:val="99"/>
    <w:semiHidden/>
    <w:unhideWhenUsed/>
    <w:rsid w:val="00481E69"/>
  </w:style>
  <w:style w:type="numbering" w:customStyle="1" w:styleId="11111252">
    <w:name w:val="1 / 1.1 / 1.1.252"/>
    <w:basedOn w:val="a5"/>
    <w:next w:val="111111"/>
    <w:locked/>
    <w:rsid w:val="00481E69"/>
  </w:style>
  <w:style w:type="numbering" w:customStyle="1" w:styleId="111222">
    <w:name w:val="Нет списка11122"/>
    <w:next w:val="a5"/>
    <w:uiPriority w:val="99"/>
    <w:semiHidden/>
    <w:unhideWhenUsed/>
    <w:rsid w:val="00481E69"/>
  </w:style>
  <w:style w:type="numbering" w:customStyle="1" w:styleId="21321">
    <w:name w:val="Нет списка2132"/>
    <w:next w:val="a5"/>
    <w:uiPriority w:val="99"/>
    <w:semiHidden/>
    <w:unhideWhenUsed/>
    <w:rsid w:val="00481E69"/>
  </w:style>
  <w:style w:type="numbering" w:customStyle="1" w:styleId="111112122">
    <w:name w:val="1 / 1.1 / 1.1.2122"/>
    <w:basedOn w:val="a5"/>
    <w:next w:val="111111"/>
    <w:unhideWhenUsed/>
    <w:locked/>
    <w:rsid w:val="00481E69"/>
  </w:style>
  <w:style w:type="numbering" w:customStyle="1" w:styleId="382">
    <w:name w:val="Нет списка382"/>
    <w:next w:val="a5"/>
    <w:uiPriority w:val="99"/>
    <w:semiHidden/>
    <w:unhideWhenUsed/>
    <w:rsid w:val="00481E69"/>
  </w:style>
  <w:style w:type="numbering" w:customStyle="1" w:styleId="11111332">
    <w:name w:val="1 / 1.1 / 1.1.332"/>
    <w:basedOn w:val="a5"/>
    <w:next w:val="111111"/>
    <w:unhideWhenUsed/>
    <w:rsid w:val="00481E69"/>
  </w:style>
  <w:style w:type="numbering" w:customStyle="1" w:styleId="472">
    <w:name w:val="Нет списка472"/>
    <w:next w:val="a5"/>
    <w:uiPriority w:val="99"/>
    <w:semiHidden/>
    <w:unhideWhenUsed/>
    <w:rsid w:val="00481E69"/>
  </w:style>
  <w:style w:type="numbering" w:customStyle="1" w:styleId="111114321">
    <w:name w:val="1 / 1.1 / 1.1.4321"/>
    <w:basedOn w:val="a5"/>
    <w:next w:val="111111"/>
    <w:locked/>
    <w:rsid w:val="00481E69"/>
  </w:style>
  <w:style w:type="numbering" w:customStyle="1" w:styleId="111320">
    <w:name w:val="Нет списка11132"/>
    <w:next w:val="a5"/>
    <w:uiPriority w:val="99"/>
    <w:semiHidden/>
    <w:unhideWhenUsed/>
    <w:rsid w:val="00481E69"/>
  </w:style>
  <w:style w:type="numbering" w:customStyle="1" w:styleId="5720">
    <w:name w:val="Нет списка572"/>
    <w:next w:val="a5"/>
    <w:uiPriority w:val="99"/>
    <w:semiHidden/>
    <w:unhideWhenUsed/>
    <w:rsid w:val="00481E69"/>
  </w:style>
  <w:style w:type="numbering" w:customStyle="1" w:styleId="11111522">
    <w:name w:val="1 / 1.1 / 1.1.522"/>
    <w:basedOn w:val="a5"/>
    <w:next w:val="111111"/>
    <w:locked/>
    <w:rsid w:val="00481E69"/>
  </w:style>
  <w:style w:type="numbering" w:customStyle="1" w:styleId="12220">
    <w:name w:val="Нет списка1222"/>
    <w:next w:val="a5"/>
    <w:uiPriority w:val="99"/>
    <w:semiHidden/>
    <w:unhideWhenUsed/>
    <w:rsid w:val="00481E69"/>
  </w:style>
  <w:style w:type="numbering" w:customStyle="1" w:styleId="672">
    <w:name w:val="Нет списка672"/>
    <w:next w:val="a5"/>
    <w:uiPriority w:val="99"/>
    <w:semiHidden/>
    <w:unhideWhenUsed/>
    <w:rsid w:val="00481E69"/>
  </w:style>
  <w:style w:type="numbering" w:customStyle="1" w:styleId="11111622">
    <w:name w:val="1 / 1.1 / 1.1.622"/>
    <w:basedOn w:val="a5"/>
    <w:next w:val="111111"/>
    <w:locked/>
    <w:rsid w:val="00481E69"/>
  </w:style>
  <w:style w:type="numbering" w:customStyle="1" w:styleId="13221">
    <w:name w:val="Нет списка1322"/>
    <w:next w:val="a5"/>
    <w:uiPriority w:val="99"/>
    <w:semiHidden/>
    <w:unhideWhenUsed/>
    <w:rsid w:val="00481E69"/>
  </w:style>
  <w:style w:type="numbering" w:customStyle="1" w:styleId="211220">
    <w:name w:val="Нет списка21122"/>
    <w:next w:val="a5"/>
    <w:uiPriority w:val="99"/>
    <w:semiHidden/>
    <w:unhideWhenUsed/>
    <w:rsid w:val="00481E69"/>
  </w:style>
  <w:style w:type="numbering" w:customStyle="1" w:styleId="111122">
    <w:name w:val="Нет списка111122"/>
    <w:next w:val="a5"/>
    <w:uiPriority w:val="99"/>
    <w:semiHidden/>
    <w:unhideWhenUsed/>
    <w:rsid w:val="00481E69"/>
  </w:style>
  <w:style w:type="numbering" w:customStyle="1" w:styleId="31220">
    <w:name w:val="Нет списка3122"/>
    <w:next w:val="a5"/>
    <w:uiPriority w:val="99"/>
    <w:semiHidden/>
    <w:unhideWhenUsed/>
    <w:rsid w:val="00481E69"/>
  </w:style>
  <w:style w:type="numbering" w:customStyle="1" w:styleId="4122">
    <w:name w:val="Нет списка4122"/>
    <w:next w:val="a5"/>
    <w:uiPriority w:val="99"/>
    <w:semiHidden/>
    <w:unhideWhenUsed/>
    <w:rsid w:val="00481E69"/>
  </w:style>
  <w:style w:type="numbering" w:customStyle="1" w:styleId="51220">
    <w:name w:val="Нет списка5122"/>
    <w:next w:val="a5"/>
    <w:uiPriority w:val="99"/>
    <w:semiHidden/>
    <w:unhideWhenUsed/>
    <w:rsid w:val="00481E69"/>
  </w:style>
  <w:style w:type="numbering" w:customStyle="1" w:styleId="6122">
    <w:name w:val="Нет списка6122"/>
    <w:next w:val="a5"/>
    <w:uiPriority w:val="99"/>
    <w:semiHidden/>
    <w:unhideWhenUsed/>
    <w:rsid w:val="00481E69"/>
  </w:style>
  <w:style w:type="numbering" w:customStyle="1" w:styleId="762">
    <w:name w:val="Нет списка762"/>
    <w:next w:val="a5"/>
    <w:uiPriority w:val="99"/>
    <w:semiHidden/>
    <w:unhideWhenUsed/>
    <w:rsid w:val="00481E69"/>
  </w:style>
  <w:style w:type="numbering" w:customStyle="1" w:styleId="862">
    <w:name w:val="Нет списка862"/>
    <w:next w:val="a5"/>
    <w:uiPriority w:val="99"/>
    <w:semiHidden/>
    <w:unhideWhenUsed/>
    <w:rsid w:val="00481E69"/>
  </w:style>
  <w:style w:type="numbering" w:customStyle="1" w:styleId="9220">
    <w:name w:val="Нет списка922"/>
    <w:next w:val="a5"/>
    <w:uiPriority w:val="99"/>
    <w:semiHidden/>
    <w:unhideWhenUsed/>
    <w:rsid w:val="00481E69"/>
  </w:style>
  <w:style w:type="numbering" w:customStyle="1" w:styleId="11111722">
    <w:name w:val="1 / 1.1 / 1.1.722"/>
    <w:basedOn w:val="a5"/>
    <w:next w:val="111111"/>
    <w:locked/>
    <w:rsid w:val="00481E69"/>
  </w:style>
  <w:style w:type="numbering" w:customStyle="1" w:styleId="14220">
    <w:name w:val="Нет списка1422"/>
    <w:next w:val="a5"/>
    <w:uiPriority w:val="99"/>
    <w:semiHidden/>
    <w:unhideWhenUsed/>
    <w:rsid w:val="00481E69"/>
  </w:style>
  <w:style w:type="numbering" w:customStyle="1" w:styleId="2222">
    <w:name w:val="Нет списка2222"/>
    <w:next w:val="a5"/>
    <w:uiPriority w:val="99"/>
    <w:semiHidden/>
    <w:unhideWhenUsed/>
    <w:rsid w:val="00481E69"/>
  </w:style>
  <w:style w:type="numbering" w:customStyle="1" w:styleId="112221">
    <w:name w:val="Нет списка11222"/>
    <w:next w:val="a5"/>
    <w:uiPriority w:val="99"/>
    <w:semiHidden/>
    <w:unhideWhenUsed/>
    <w:rsid w:val="00481E69"/>
  </w:style>
  <w:style w:type="numbering" w:customStyle="1" w:styleId="3222">
    <w:name w:val="Нет списка3222"/>
    <w:next w:val="a5"/>
    <w:uiPriority w:val="99"/>
    <w:semiHidden/>
    <w:unhideWhenUsed/>
    <w:rsid w:val="00481E69"/>
  </w:style>
  <w:style w:type="numbering" w:customStyle="1" w:styleId="4222">
    <w:name w:val="Нет списка4222"/>
    <w:next w:val="a5"/>
    <w:uiPriority w:val="99"/>
    <w:semiHidden/>
    <w:unhideWhenUsed/>
    <w:rsid w:val="00481E69"/>
  </w:style>
  <w:style w:type="numbering" w:customStyle="1" w:styleId="52220">
    <w:name w:val="Нет списка5222"/>
    <w:next w:val="a5"/>
    <w:uiPriority w:val="99"/>
    <w:semiHidden/>
    <w:unhideWhenUsed/>
    <w:rsid w:val="00481E69"/>
  </w:style>
  <w:style w:type="numbering" w:customStyle="1" w:styleId="6222">
    <w:name w:val="Нет списка6222"/>
    <w:next w:val="a5"/>
    <w:uiPriority w:val="99"/>
    <w:semiHidden/>
    <w:unhideWhenUsed/>
    <w:rsid w:val="00481E69"/>
  </w:style>
  <w:style w:type="numbering" w:customStyle="1" w:styleId="7122">
    <w:name w:val="Нет списка7122"/>
    <w:next w:val="a5"/>
    <w:uiPriority w:val="99"/>
    <w:semiHidden/>
    <w:unhideWhenUsed/>
    <w:rsid w:val="00481E69"/>
  </w:style>
  <w:style w:type="numbering" w:customStyle="1" w:styleId="8122">
    <w:name w:val="Нет списка8122"/>
    <w:next w:val="a5"/>
    <w:uiPriority w:val="99"/>
    <w:semiHidden/>
    <w:unhideWhenUsed/>
    <w:rsid w:val="00481E69"/>
  </w:style>
  <w:style w:type="numbering" w:customStyle="1" w:styleId="1022">
    <w:name w:val="Нет списка1022"/>
    <w:next w:val="a5"/>
    <w:uiPriority w:val="99"/>
    <w:semiHidden/>
    <w:unhideWhenUsed/>
    <w:rsid w:val="00481E69"/>
  </w:style>
  <w:style w:type="numbering" w:customStyle="1" w:styleId="11111822">
    <w:name w:val="1 / 1.1 / 1.1.822"/>
    <w:basedOn w:val="a5"/>
    <w:next w:val="111111"/>
    <w:locked/>
    <w:rsid w:val="00481E69"/>
  </w:style>
  <w:style w:type="numbering" w:customStyle="1" w:styleId="1522">
    <w:name w:val="Нет списка1522"/>
    <w:next w:val="a5"/>
    <w:uiPriority w:val="99"/>
    <w:semiHidden/>
    <w:unhideWhenUsed/>
    <w:rsid w:val="00481E69"/>
  </w:style>
  <w:style w:type="numbering" w:customStyle="1" w:styleId="2322">
    <w:name w:val="Нет списка2322"/>
    <w:next w:val="a5"/>
    <w:uiPriority w:val="99"/>
    <w:semiHidden/>
    <w:unhideWhenUsed/>
    <w:rsid w:val="00481E69"/>
  </w:style>
  <w:style w:type="numbering" w:customStyle="1" w:styleId="113220">
    <w:name w:val="Нет списка11322"/>
    <w:next w:val="a5"/>
    <w:uiPriority w:val="99"/>
    <w:semiHidden/>
    <w:unhideWhenUsed/>
    <w:rsid w:val="00481E69"/>
  </w:style>
  <w:style w:type="numbering" w:customStyle="1" w:styleId="3322">
    <w:name w:val="Нет списка3322"/>
    <w:next w:val="a5"/>
    <w:uiPriority w:val="99"/>
    <w:semiHidden/>
    <w:unhideWhenUsed/>
    <w:rsid w:val="00481E69"/>
  </w:style>
  <w:style w:type="numbering" w:customStyle="1" w:styleId="4322">
    <w:name w:val="Нет списка4322"/>
    <w:next w:val="a5"/>
    <w:uiPriority w:val="99"/>
    <w:semiHidden/>
    <w:unhideWhenUsed/>
    <w:rsid w:val="00481E69"/>
  </w:style>
  <w:style w:type="numbering" w:customStyle="1" w:styleId="5322">
    <w:name w:val="Нет списка5322"/>
    <w:next w:val="a5"/>
    <w:uiPriority w:val="99"/>
    <w:semiHidden/>
    <w:unhideWhenUsed/>
    <w:rsid w:val="00481E69"/>
  </w:style>
  <w:style w:type="numbering" w:customStyle="1" w:styleId="6322">
    <w:name w:val="Нет списка6322"/>
    <w:next w:val="a5"/>
    <w:uiPriority w:val="99"/>
    <w:semiHidden/>
    <w:unhideWhenUsed/>
    <w:rsid w:val="00481E69"/>
  </w:style>
  <w:style w:type="numbering" w:customStyle="1" w:styleId="7222">
    <w:name w:val="Нет списка7222"/>
    <w:next w:val="a5"/>
    <w:uiPriority w:val="99"/>
    <w:semiHidden/>
    <w:unhideWhenUsed/>
    <w:rsid w:val="00481E69"/>
  </w:style>
  <w:style w:type="numbering" w:customStyle="1" w:styleId="8222">
    <w:name w:val="Нет списка8222"/>
    <w:next w:val="a5"/>
    <w:uiPriority w:val="99"/>
    <w:semiHidden/>
    <w:unhideWhenUsed/>
    <w:rsid w:val="00481E69"/>
  </w:style>
  <w:style w:type="numbering" w:customStyle="1" w:styleId="1622">
    <w:name w:val="Нет списка1622"/>
    <w:next w:val="a5"/>
    <w:uiPriority w:val="99"/>
    <w:semiHidden/>
    <w:unhideWhenUsed/>
    <w:rsid w:val="00481E69"/>
  </w:style>
  <w:style w:type="numbering" w:customStyle="1" w:styleId="11111922">
    <w:name w:val="1 / 1.1 / 1.1.922"/>
    <w:basedOn w:val="a5"/>
    <w:next w:val="111111"/>
    <w:locked/>
    <w:rsid w:val="00481E69"/>
  </w:style>
  <w:style w:type="numbering" w:customStyle="1" w:styleId="17220">
    <w:name w:val="Нет списка1722"/>
    <w:next w:val="a5"/>
    <w:uiPriority w:val="99"/>
    <w:semiHidden/>
    <w:unhideWhenUsed/>
    <w:rsid w:val="00481E69"/>
  </w:style>
  <w:style w:type="numbering" w:customStyle="1" w:styleId="2422">
    <w:name w:val="Нет списка2422"/>
    <w:next w:val="a5"/>
    <w:uiPriority w:val="99"/>
    <w:semiHidden/>
    <w:unhideWhenUsed/>
    <w:rsid w:val="00481E69"/>
  </w:style>
  <w:style w:type="numbering" w:customStyle="1" w:styleId="114220">
    <w:name w:val="Нет списка11422"/>
    <w:next w:val="a5"/>
    <w:uiPriority w:val="99"/>
    <w:semiHidden/>
    <w:unhideWhenUsed/>
    <w:rsid w:val="00481E69"/>
  </w:style>
  <w:style w:type="numbering" w:customStyle="1" w:styleId="3422">
    <w:name w:val="Нет списка3422"/>
    <w:next w:val="a5"/>
    <w:uiPriority w:val="99"/>
    <w:semiHidden/>
    <w:unhideWhenUsed/>
    <w:rsid w:val="00481E69"/>
  </w:style>
  <w:style w:type="numbering" w:customStyle="1" w:styleId="4422">
    <w:name w:val="Нет списка4422"/>
    <w:next w:val="a5"/>
    <w:uiPriority w:val="99"/>
    <w:semiHidden/>
    <w:unhideWhenUsed/>
    <w:rsid w:val="00481E69"/>
  </w:style>
  <w:style w:type="numbering" w:customStyle="1" w:styleId="5422">
    <w:name w:val="Нет списка5422"/>
    <w:next w:val="a5"/>
    <w:uiPriority w:val="99"/>
    <w:semiHidden/>
    <w:unhideWhenUsed/>
    <w:rsid w:val="00481E69"/>
  </w:style>
  <w:style w:type="numbering" w:customStyle="1" w:styleId="6422">
    <w:name w:val="Нет списка6422"/>
    <w:next w:val="a5"/>
    <w:uiPriority w:val="99"/>
    <w:semiHidden/>
    <w:unhideWhenUsed/>
    <w:rsid w:val="00481E69"/>
  </w:style>
  <w:style w:type="numbering" w:customStyle="1" w:styleId="7322">
    <w:name w:val="Нет списка7322"/>
    <w:next w:val="a5"/>
    <w:uiPriority w:val="99"/>
    <w:semiHidden/>
    <w:unhideWhenUsed/>
    <w:rsid w:val="00481E69"/>
  </w:style>
  <w:style w:type="numbering" w:customStyle="1" w:styleId="8322">
    <w:name w:val="Нет списка8322"/>
    <w:next w:val="a5"/>
    <w:uiPriority w:val="99"/>
    <w:semiHidden/>
    <w:unhideWhenUsed/>
    <w:rsid w:val="00481E69"/>
  </w:style>
  <w:style w:type="numbering" w:customStyle="1" w:styleId="18220">
    <w:name w:val="Нет списка1822"/>
    <w:next w:val="a5"/>
    <w:uiPriority w:val="99"/>
    <w:semiHidden/>
    <w:unhideWhenUsed/>
    <w:rsid w:val="00481E69"/>
  </w:style>
  <w:style w:type="numbering" w:customStyle="1" w:styleId="111111022">
    <w:name w:val="1 / 1.1 / 1.1.1022"/>
    <w:basedOn w:val="a5"/>
    <w:next w:val="111111"/>
    <w:locked/>
    <w:rsid w:val="00481E69"/>
  </w:style>
  <w:style w:type="numbering" w:customStyle="1" w:styleId="1922">
    <w:name w:val="Нет списка1922"/>
    <w:next w:val="a5"/>
    <w:uiPriority w:val="99"/>
    <w:semiHidden/>
    <w:unhideWhenUsed/>
    <w:rsid w:val="00481E69"/>
  </w:style>
  <w:style w:type="numbering" w:customStyle="1" w:styleId="25220">
    <w:name w:val="Нет списка2522"/>
    <w:next w:val="a5"/>
    <w:uiPriority w:val="99"/>
    <w:semiHidden/>
    <w:unhideWhenUsed/>
    <w:rsid w:val="00481E69"/>
  </w:style>
  <w:style w:type="numbering" w:customStyle="1" w:styleId="115220">
    <w:name w:val="Нет списка11522"/>
    <w:next w:val="a5"/>
    <w:uiPriority w:val="99"/>
    <w:semiHidden/>
    <w:unhideWhenUsed/>
    <w:rsid w:val="00481E69"/>
  </w:style>
  <w:style w:type="numbering" w:customStyle="1" w:styleId="3522">
    <w:name w:val="Нет списка3522"/>
    <w:next w:val="a5"/>
    <w:uiPriority w:val="99"/>
    <w:semiHidden/>
    <w:unhideWhenUsed/>
    <w:rsid w:val="00481E69"/>
  </w:style>
  <w:style w:type="numbering" w:customStyle="1" w:styleId="4522">
    <w:name w:val="Нет списка4522"/>
    <w:next w:val="a5"/>
    <w:uiPriority w:val="99"/>
    <w:semiHidden/>
    <w:unhideWhenUsed/>
    <w:rsid w:val="00481E69"/>
  </w:style>
  <w:style w:type="numbering" w:customStyle="1" w:styleId="5522">
    <w:name w:val="Нет списка5522"/>
    <w:next w:val="a5"/>
    <w:uiPriority w:val="99"/>
    <w:semiHidden/>
    <w:unhideWhenUsed/>
    <w:rsid w:val="00481E69"/>
  </w:style>
  <w:style w:type="numbering" w:customStyle="1" w:styleId="6522">
    <w:name w:val="Нет списка6522"/>
    <w:next w:val="a5"/>
    <w:uiPriority w:val="99"/>
    <w:semiHidden/>
    <w:unhideWhenUsed/>
    <w:rsid w:val="00481E69"/>
  </w:style>
  <w:style w:type="numbering" w:customStyle="1" w:styleId="7422">
    <w:name w:val="Нет списка7422"/>
    <w:next w:val="a5"/>
    <w:uiPriority w:val="99"/>
    <w:semiHidden/>
    <w:unhideWhenUsed/>
    <w:rsid w:val="00481E69"/>
  </w:style>
  <w:style w:type="numbering" w:customStyle="1" w:styleId="8422">
    <w:name w:val="Нет списка8422"/>
    <w:next w:val="a5"/>
    <w:uiPriority w:val="99"/>
    <w:semiHidden/>
    <w:unhideWhenUsed/>
    <w:rsid w:val="00481E69"/>
  </w:style>
  <w:style w:type="numbering" w:customStyle="1" w:styleId="111111122">
    <w:name w:val="1 / 1.1 / 1.1.1122"/>
    <w:basedOn w:val="a5"/>
    <w:next w:val="111111"/>
    <w:locked/>
    <w:rsid w:val="00481E69"/>
  </w:style>
  <w:style w:type="numbering" w:customStyle="1" w:styleId="111111222">
    <w:name w:val="1 / 1.1 / 1.1.1222"/>
    <w:basedOn w:val="a5"/>
    <w:next w:val="111111"/>
    <w:locked/>
    <w:rsid w:val="00481E69"/>
  </w:style>
  <w:style w:type="numbering" w:customStyle="1" w:styleId="2022">
    <w:name w:val="Нет списка2022"/>
    <w:next w:val="a5"/>
    <w:uiPriority w:val="99"/>
    <w:semiHidden/>
    <w:unhideWhenUsed/>
    <w:rsid w:val="00481E69"/>
  </w:style>
  <w:style w:type="numbering" w:customStyle="1" w:styleId="111111332">
    <w:name w:val="1 / 1.1 / 1.1.1332"/>
    <w:basedOn w:val="a5"/>
    <w:next w:val="111111"/>
    <w:semiHidden/>
    <w:unhideWhenUsed/>
    <w:rsid w:val="00481E69"/>
  </w:style>
  <w:style w:type="numbering" w:customStyle="1" w:styleId="111111432">
    <w:name w:val="1 / 1.1 / 1.1.1432"/>
    <w:basedOn w:val="a5"/>
    <w:next w:val="111111"/>
    <w:locked/>
    <w:rsid w:val="00481E69"/>
  </w:style>
  <w:style w:type="numbering" w:customStyle="1" w:styleId="1111121122">
    <w:name w:val="1 / 1.1 / 1.1.21122"/>
    <w:basedOn w:val="a5"/>
    <w:next w:val="111111"/>
    <w:locked/>
    <w:rsid w:val="00481E69"/>
  </w:style>
  <w:style w:type="numbering" w:customStyle="1" w:styleId="111111522">
    <w:name w:val="1 / 1.1 / 1.1.1522"/>
    <w:basedOn w:val="a5"/>
    <w:next w:val="111111"/>
    <w:locked/>
    <w:rsid w:val="00481E69"/>
  </w:style>
  <w:style w:type="numbering" w:customStyle="1" w:styleId="1111113122">
    <w:name w:val="1 / 1.1 / 1.1.13122"/>
    <w:basedOn w:val="a5"/>
    <w:next w:val="111111"/>
    <w:semiHidden/>
    <w:unhideWhenUsed/>
    <w:rsid w:val="00481E69"/>
  </w:style>
  <w:style w:type="numbering" w:customStyle="1" w:styleId="1111114122">
    <w:name w:val="1 / 1.1 / 1.1.14122"/>
    <w:basedOn w:val="a5"/>
    <w:next w:val="111111"/>
    <w:locked/>
    <w:rsid w:val="00481E69"/>
  </w:style>
  <w:style w:type="numbering" w:customStyle="1" w:styleId="2622">
    <w:name w:val="Нет списка2622"/>
    <w:next w:val="a5"/>
    <w:uiPriority w:val="99"/>
    <w:semiHidden/>
    <w:unhideWhenUsed/>
    <w:rsid w:val="00481E69"/>
  </w:style>
  <w:style w:type="numbering" w:customStyle="1" w:styleId="111111622">
    <w:name w:val="1 / 1.1 / 1.1.1622"/>
    <w:basedOn w:val="a5"/>
    <w:next w:val="111111"/>
    <w:locked/>
    <w:rsid w:val="00481E69"/>
  </w:style>
  <w:style w:type="numbering" w:customStyle="1" w:styleId="11022">
    <w:name w:val="Нет списка11022"/>
    <w:next w:val="a5"/>
    <w:uiPriority w:val="99"/>
    <w:semiHidden/>
    <w:unhideWhenUsed/>
    <w:rsid w:val="00481E69"/>
  </w:style>
  <w:style w:type="numbering" w:customStyle="1" w:styleId="2722">
    <w:name w:val="Нет списка2722"/>
    <w:next w:val="a5"/>
    <w:uiPriority w:val="99"/>
    <w:semiHidden/>
    <w:unhideWhenUsed/>
    <w:rsid w:val="00481E69"/>
  </w:style>
  <w:style w:type="numbering" w:customStyle="1" w:styleId="111111722">
    <w:name w:val="1 / 1.1 / 1.1.1722"/>
    <w:basedOn w:val="a5"/>
    <w:next w:val="111111"/>
    <w:locked/>
    <w:rsid w:val="00481E69"/>
  </w:style>
  <w:style w:type="numbering" w:customStyle="1" w:styleId="11622">
    <w:name w:val="Нет списка11622"/>
    <w:next w:val="a5"/>
    <w:uiPriority w:val="99"/>
    <w:semiHidden/>
    <w:unhideWhenUsed/>
    <w:rsid w:val="00481E69"/>
  </w:style>
  <w:style w:type="numbering" w:customStyle="1" w:styleId="111113122">
    <w:name w:val="1 / 1.1 / 1.1.3122"/>
    <w:basedOn w:val="a5"/>
    <w:next w:val="111111"/>
    <w:locked/>
    <w:rsid w:val="00481E69"/>
  </w:style>
  <w:style w:type="numbering" w:customStyle="1" w:styleId="111114122">
    <w:name w:val="1 / 1.1 / 1.1.4122"/>
    <w:basedOn w:val="a5"/>
    <w:next w:val="111111"/>
    <w:rsid w:val="00481E69"/>
  </w:style>
  <w:style w:type="numbering" w:customStyle="1" w:styleId="111111822">
    <w:name w:val="1 / 1.1 / 1.1.1822"/>
    <w:basedOn w:val="a5"/>
    <w:next w:val="111111"/>
    <w:locked/>
    <w:rsid w:val="00481E69"/>
  </w:style>
  <w:style w:type="numbering" w:customStyle="1" w:styleId="2822">
    <w:name w:val="Нет списка2822"/>
    <w:next w:val="a5"/>
    <w:uiPriority w:val="99"/>
    <w:semiHidden/>
    <w:unhideWhenUsed/>
    <w:rsid w:val="00481E69"/>
  </w:style>
  <w:style w:type="numbering" w:customStyle="1" w:styleId="111111922">
    <w:name w:val="1 / 1.1 / 1.1.1922"/>
    <w:basedOn w:val="a5"/>
    <w:next w:val="111111"/>
    <w:locked/>
    <w:rsid w:val="00481E69"/>
  </w:style>
  <w:style w:type="numbering" w:customStyle="1" w:styleId="11722">
    <w:name w:val="Нет списка11722"/>
    <w:next w:val="a5"/>
    <w:uiPriority w:val="99"/>
    <w:semiHidden/>
    <w:unhideWhenUsed/>
    <w:rsid w:val="00481E69"/>
  </w:style>
  <w:style w:type="numbering" w:customStyle="1" w:styleId="2922">
    <w:name w:val="Нет списка2922"/>
    <w:next w:val="a5"/>
    <w:uiPriority w:val="99"/>
    <w:semiHidden/>
    <w:unhideWhenUsed/>
    <w:rsid w:val="00481E69"/>
  </w:style>
  <w:style w:type="numbering" w:customStyle="1" w:styleId="111112022">
    <w:name w:val="1 / 1.1 / 1.1.2022"/>
    <w:basedOn w:val="a5"/>
    <w:next w:val="111111"/>
    <w:locked/>
    <w:rsid w:val="00481E69"/>
  </w:style>
  <w:style w:type="numbering" w:customStyle="1" w:styleId="11822">
    <w:name w:val="Нет списка11822"/>
    <w:next w:val="a5"/>
    <w:uiPriority w:val="99"/>
    <w:semiHidden/>
    <w:unhideWhenUsed/>
    <w:rsid w:val="00481E69"/>
  </w:style>
  <w:style w:type="numbering" w:customStyle="1" w:styleId="3012">
    <w:name w:val="Нет списка3012"/>
    <w:next w:val="a5"/>
    <w:uiPriority w:val="99"/>
    <w:semiHidden/>
    <w:unhideWhenUsed/>
    <w:rsid w:val="00481E69"/>
  </w:style>
  <w:style w:type="numbering" w:customStyle="1" w:styleId="111112212">
    <w:name w:val="1 / 1.1 / 1.1.2212"/>
    <w:basedOn w:val="a5"/>
    <w:next w:val="111111"/>
    <w:locked/>
    <w:rsid w:val="00481E69"/>
  </w:style>
  <w:style w:type="numbering" w:customStyle="1" w:styleId="11912">
    <w:name w:val="Нет списка11912"/>
    <w:next w:val="a5"/>
    <w:uiPriority w:val="99"/>
    <w:semiHidden/>
    <w:unhideWhenUsed/>
    <w:rsid w:val="00481E69"/>
  </w:style>
  <w:style w:type="numbering" w:customStyle="1" w:styleId="21012">
    <w:name w:val="Нет списка21012"/>
    <w:next w:val="a5"/>
    <w:uiPriority w:val="99"/>
    <w:semiHidden/>
    <w:unhideWhenUsed/>
    <w:rsid w:val="00481E69"/>
  </w:style>
  <w:style w:type="numbering" w:customStyle="1" w:styleId="111112312">
    <w:name w:val="1 / 1.1 / 1.1.2312"/>
    <w:basedOn w:val="a5"/>
    <w:next w:val="111111"/>
    <w:unhideWhenUsed/>
    <w:locked/>
    <w:rsid w:val="00481E69"/>
  </w:style>
  <w:style w:type="numbering" w:customStyle="1" w:styleId="3612">
    <w:name w:val="Нет списка3612"/>
    <w:next w:val="a5"/>
    <w:uiPriority w:val="99"/>
    <w:semiHidden/>
    <w:unhideWhenUsed/>
    <w:rsid w:val="00481E69"/>
  </w:style>
  <w:style w:type="numbering" w:customStyle="1" w:styleId="111113212">
    <w:name w:val="1 / 1.1 / 1.1.3212"/>
    <w:basedOn w:val="a5"/>
    <w:next w:val="111111"/>
    <w:unhideWhenUsed/>
    <w:rsid w:val="00481E69"/>
  </w:style>
  <w:style w:type="numbering" w:customStyle="1" w:styleId="4612">
    <w:name w:val="Нет списка4612"/>
    <w:next w:val="a5"/>
    <w:uiPriority w:val="99"/>
    <w:semiHidden/>
    <w:unhideWhenUsed/>
    <w:rsid w:val="00481E69"/>
  </w:style>
  <w:style w:type="numbering" w:customStyle="1" w:styleId="111114212">
    <w:name w:val="1 / 1.1 / 1.1.4212"/>
    <w:basedOn w:val="a5"/>
    <w:next w:val="111111"/>
    <w:locked/>
    <w:rsid w:val="00481E69"/>
  </w:style>
  <w:style w:type="numbering" w:customStyle="1" w:styleId="111012">
    <w:name w:val="Нет списка111012"/>
    <w:next w:val="a5"/>
    <w:uiPriority w:val="99"/>
    <w:semiHidden/>
    <w:unhideWhenUsed/>
    <w:rsid w:val="00481E69"/>
  </w:style>
  <w:style w:type="numbering" w:customStyle="1" w:styleId="5612">
    <w:name w:val="Нет списка5612"/>
    <w:next w:val="a5"/>
    <w:uiPriority w:val="99"/>
    <w:semiHidden/>
    <w:unhideWhenUsed/>
    <w:rsid w:val="00481E69"/>
  </w:style>
  <w:style w:type="numbering" w:customStyle="1" w:styleId="111115112">
    <w:name w:val="1 / 1.1 / 1.1.5112"/>
    <w:basedOn w:val="a5"/>
    <w:next w:val="111111"/>
    <w:locked/>
    <w:rsid w:val="00481E69"/>
  </w:style>
  <w:style w:type="numbering" w:customStyle="1" w:styleId="121121">
    <w:name w:val="Нет списка12112"/>
    <w:next w:val="a5"/>
    <w:uiPriority w:val="99"/>
    <w:semiHidden/>
    <w:unhideWhenUsed/>
    <w:rsid w:val="00481E69"/>
  </w:style>
  <w:style w:type="numbering" w:customStyle="1" w:styleId="6612">
    <w:name w:val="Нет списка6612"/>
    <w:next w:val="a5"/>
    <w:uiPriority w:val="99"/>
    <w:semiHidden/>
    <w:unhideWhenUsed/>
    <w:rsid w:val="00481E69"/>
  </w:style>
  <w:style w:type="numbering" w:customStyle="1" w:styleId="111116112">
    <w:name w:val="1 / 1.1 / 1.1.6112"/>
    <w:basedOn w:val="a5"/>
    <w:next w:val="111111"/>
    <w:locked/>
    <w:rsid w:val="00481E69"/>
  </w:style>
  <w:style w:type="numbering" w:customStyle="1" w:styleId="13112">
    <w:name w:val="Нет списка13112"/>
    <w:next w:val="a5"/>
    <w:uiPriority w:val="99"/>
    <w:semiHidden/>
    <w:unhideWhenUsed/>
    <w:rsid w:val="00481E69"/>
  </w:style>
  <w:style w:type="numbering" w:customStyle="1" w:styleId="21212">
    <w:name w:val="Нет списка21212"/>
    <w:next w:val="a5"/>
    <w:uiPriority w:val="99"/>
    <w:semiHidden/>
    <w:unhideWhenUsed/>
    <w:rsid w:val="00481E69"/>
  </w:style>
  <w:style w:type="numbering" w:customStyle="1" w:styleId="111212">
    <w:name w:val="Нет списка111212"/>
    <w:next w:val="a5"/>
    <w:uiPriority w:val="99"/>
    <w:semiHidden/>
    <w:unhideWhenUsed/>
    <w:rsid w:val="00481E69"/>
  </w:style>
  <w:style w:type="numbering" w:customStyle="1" w:styleId="311120">
    <w:name w:val="Нет списка31112"/>
    <w:next w:val="a5"/>
    <w:uiPriority w:val="99"/>
    <w:semiHidden/>
    <w:unhideWhenUsed/>
    <w:rsid w:val="00481E69"/>
  </w:style>
  <w:style w:type="numbering" w:customStyle="1" w:styleId="41112">
    <w:name w:val="Нет списка41112"/>
    <w:next w:val="a5"/>
    <w:uiPriority w:val="99"/>
    <w:semiHidden/>
    <w:unhideWhenUsed/>
    <w:rsid w:val="00481E69"/>
  </w:style>
  <w:style w:type="numbering" w:customStyle="1" w:styleId="51112">
    <w:name w:val="Нет списка51112"/>
    <w:next w:val="a5"/>
    <w:uiPriority w:val="99"/>
    <w:semiHidden/>
    <w:unhideWhenUsed/>
    <w:rsid w:val="00481E69"/>
  </w:style>
  <w:style w:type="numbering" w:customStyle="1" w:styleId="61112">
    <w:name w:val="Нет списка61112"/>
    <w:next w:val="a5"/>
    <w:uiPriority w:val="99"/>
    <w:semiHidden/>
    <w:unhideWhenUsed/>
    <w:rsid w:val="00481E69"/>
  </w:style>
  <w:style w:type="numbering" w:customStyle="1" w:styleId="7512">
    <w:name w:val="Нет списка7512"/>
    <w:next w:val="a5"/>
    <w:uiPriority w:val="99"/>
    <w:semiHidden/>
    <w:unhideWhenUsed/>
    <w:rsid w:val="00481E69"/>
  </w:style>
  <w:style w:type="numbering" w:customStyle="1" w:styleId="8512">
    <w:name w:val="Нет списка8512"/>
    <w:next w:val="a5"/>
    <w:uiPriority w:val="99"/>
    <w:semiHidden/>
    <w:unhideWhenUsed/>
    <w:rsid w:val="00481E69"/>
  </w:style>
  <w:style w:type="numbering" w:customStyle="1" w:styleId="9112">
    <w:name w:val="Нет списка9112"/>
    <w:next w:val="a5"/>
    <w:uiPriority w:val="99"/>
    <w:semiHidden/>
    <w:unhideWhenUsed/>
    <w:rsid w:val="00481E69"/>
  </w:style>
  <w:style w:type="numbering" w:customStyle="1" w:styleId="111117112">
    <w:name w:val="1 / 1.1 / 1.1.7112"/>
    <w:basedOn w:val="a5"/>
    <w:next w:val="111111"/>
    <w:locked/>
    <w:rsid w:val="00481E69"/>
  </w:style>
  <w:style w:type="numbering" w:customStyle="1" w:styleId="14112">
    <w:name w:val="Нет списка14112"/>
    <w:next w:val="a5"/>
    <w:uiPriority w:val="99"/>
    <w:semiHidden/>
    <w:unhideWhenUsed/>
    <w:rsid w:val="00481E69"/>
  </w:style>
  <w:style w:type="numbering" w:customStyle="1" w:styleId="22112">
    <w:name w:val="Нет списка22112"/>
    <w:next w:val="a5"/>
    <w:uiPriority w:val="99"/>
    <w:semiHidden/>
    <w:unhideWhenUsed/>
    <w:rsid w:val="00481E69"/>
  </w:style>
  <w:style w:type="numbering" w:customStyle="1" w:styleId="112112">
    <w:name w:val="Нет списка112112"/>
    <w:next w:val="a5"/>
    <w:uiPriority w:val="99"/>
    <w:semiHidden/>
    <w:unhideWhenUsed/>
    <w:rsid w:val="00481E69"/>
  </w:style>
  <w:style w:type="numbering" w:customStyle="1" w:styleId="321120">
    <w:name w:val="Нет списка32112"/>
    <w:next w:val="a5"/>
    <w:uiPriority w:val="99"/>
    <w:semiHidden/>
    <w:unhideWhenUsed/>
    <w:rsid w:val="00481E69"/>
  </w:style>
  <w:style w:type="numbering" w:customStyle="1" w:styleId="42112">
    <w:name w:val="Нет списка42112"/>
    <w:next w:val="a5"/>
    <w:uiPriority w:val="99"/>
    <w:semiHidden/>
    <w:unhideWhenUsed/>
    <w:rsid w:val="00481E69"/>
  </w:style>
  <w:style w:type="numbering" w:customStyle="1" w:styleId="52112">
    <w:name w:val="Нет списка52112"/>
    <w:next w:val="a5"/>
    <w:uiPriority w:val="99"/>
    <w:semiHidden/>
    <w:unhideWhenUsed/>
    <w:rsid w:val="00481E69"/>
  </w:style>
  <w:style w:type="numbering" w:customStyle="1" w:styleId="62112">
    <w:name w:val="Нет списка62112"/>
    <w:next w:val="a5"/>
    <w:uiPriority w:val="99"/>
    <w:semiHidden/>
    <w:unhideWhenUsed/>
    <w:rsid w:val="00481E69"/>
  </w:style>
  <w:style w:type="numbering" w:customStyle="1" w:styleId="71112">
    <w:name w:val="Нет списка71112"/>
    <w:next w:val="a5"/>
    <w:uiPriority w:val="99"/>
    <w:semiHidden/>
    <w:unhideWhenUsed/>
    <w:rsid w:val="00481E69"/>
  </w:style>
  <w:style w:type="numbering" w:customStyle="1" w:styleId="81112">
    <w:name w:val="Нет списка81112"/>
    <w:next w:val="a5"/>
    <w:uiPriority w:val="99"/>
    <w:semiHidden/>
    <w:unhideWhenUsed/>
    <w:rsid w:val="00481E69"/>
  </w:style>
  <w:style w:type="numbering" w:customStyle="1" w:styleId="10112">
    <w:name w:val="Нет списка10112"/>
    <w:next w:val="a5"/>
    <w:uiPriority w:val="99"/>
    <w:semiHidden/>
    <w:unhideWhenUsed/>
    <w:rsid w:val="00481E69"/>
  </w:style>
  <w:style w:type="numbering" w:customStyle="1" w:styleId="111118112">
    <w:name w:val="1 / 1.1 / 1.1.8112"/>
    <w:basedOn w:val="a5"/>
    <w:next w:val="111111"/>
    <w:locked/>
    <w:rsid w:val="00481E69"/>
  </w:style>
  <w:style w:type="numbering" w:customStyle="1" w:styleId="15112">
    <w:name w:val="Нет списка15112"/>
    <w:next w:val="a5"/>
    <w:uiPriority w:val="99"/>
    <w:semiHidden/>
    <w:unhideWhenUsed/>
    <w:rsid w:val="00481E69"/>
  </w:style>
  <w:style w:type="numbering" w:customStyle="1" w:styleId="23112">
    <w:name w:val="Нет списка23112"/>
    <w:next w:val="a5"/>
    <w:uiPriority w:val="99"/>
    <w:semiHidden/>
    <w:unhideWhenUsed/>
    <w:rsid w:val="00481E69"/>
  </w:style>
  <w:style w:type="numbering" w:customStyle="1" w:styleId="113112">
    <w:name w:val="Нет списка113112"/>
    <w:next w:val="a5"/>
    <w:uiPriority w:val="99"/>
    <w:semiHidden/>
    <w:unhideWhenUsed/>
    <w:rsid w:val="00481E69"/>
  </w:style>
  <w:style w:type="numbering" w:customStyle="1" w:styleId="33112">
    <w:name w:val="Нет списка33112"/>
    <w:next w:val="a5"/>
    <w:uiPriority w:val="99"/>
    <w:semiHidden/>
    <w:unhideWhenUsed/>
    <w:rsid w:val="00481E69"/>
  </w:style>
  <w:style w:type="numbering" w:customStyle="1" w:styleId="43112">
    <w:name w:val="Нет списка43112"/>
    <w:next w:val="a5"/>
    <w:uiPriority w:val="99"/>
    <w:semiHidden/>
    <w:unhideWhenUsed/>
    <w:rsid w:val="00481E69"/>
  </w:style>
  <w:style w:type="numbering" w:customStyle="1" w:styleId="53112">
    <w:name w:val="Нет списка53112"/>
    <w:next w:val="a5"/>
    <w:uiPriority w:val="99"/>
    <w:semiHidden/>
    <w:unhideWhenUsed/>
    <w:rsid w:val="00481E69"/>
  </w:style>
  <w:style w:type="numbering" w:customStyle="1" w:styleId="63112">
    <w:name w:val="Нет списка63112"/>
    <w:next w:val="a5"/>
    <w:uiPriority w:val="99"/>
    <w:semiHidden/>
    <w:unhideWhenUsed/>
    <w:rsid w:val="00481E69"/>
  </w:style>
  <w:style w:type="numbering" w:customStyle="1" w:styleId="72112">
    <w:name w:val="Нет списка72112"/>
    <w:next w:val="a5"/>
    <w:uiPriority w:val="99"/>
    <w:semiHidden/>
    <w:unhideWhenUsed/>
    <w:rsid w:val="00481E69"/>
  </w:style>
  <w:style w:type="numbering" w:customStyle="1" w:styleId="82112">
    <w:name w:val="Нет списка82112"/>
    <w:next w:val="a5"/>
    <w:uiPriority w:val="99"/>
    <w:semiHidden/>
    <w:unhideWhenUsed/>
    <w:rsid w:val="00481E69"/>
  </w:style>
  <w:style w:type="numbering" w:customStyle="1" w:styleId="16112">
    <w:name w:val="Нет списка16112"/>
    <w:next w:val="a5"/>
    <w:uiPriority w:val="99"/>
    <w:semiHidden/>
    <w:unhideWhenUsed/>
    <w:rsid w:val="00481E69"/>
  </w:style>
  <w:style w:type="numbering" w:customStyle="1" w:styleId="111119112">
    <w:name w:val="1 / 1.1 / 1.1.9112"/>
    <w:basedOn w:val="a5"/>
    <w:next w:val="111111"/>
    <w:locked/>
    <w:rsid w:val="00481E69"/>
  </w:style>
  <w:style w:type="numbering" w:customStyle="1" w:styleId="17112">
    <w:name w:val="Нет списка17112"/>
    <w:next w:val="a5"/>
    <w:uiPriority w:val="99"/>
    <w:semiHidden/>
    <w:unhideWhenUsed/>
    <w:rsid w:val="00481E69"/>
  </w:style>
  <w:style w:type="numbering" w:customStyle="1" w:styleId="24112">
    <w:name w:val="Нет списка24112"/>
    <w:next w:val="a5"/>
    <w:uiPriority w:val="99"/>
    <w:semiHidden/>
    <w:unhideWhenUsed/>
    <w:rsid w:val="00481E69"/>
  </w:style>
  <w:style w:type="numbering" w:customStyle="1" w:styleId="114112">
    <w:name w:val="Нет списка114112"/>
    <w:next w:val="a5"/>
    <w:uiPriority w:val="99"/>
    <w:semiHidden/>
    <w:unhideWhenUsed/>
    <w:rsid w:val="00481E69"/>
  </w:style>
  <w:style w:type="numbering" w:customStyle="1" w:styleId="34112">
    <w:name w:val="Нет списка34112"/>
    <w:next w:val="a5"/>
    <w:uiPriority w:val="99"/>
    <w:semiHidden/>
    <w:unhideWhenUsed/>
    <w:rsid w:val="00481E69"/>
  </w:style>
  <w:style w:type="numbering" w:customStyle="1" w:styleId="44112">
    <w:name w:val="Нет списка44112"/>
    <w:next w:val="a5"/>
    <w:uiPriority w:val="99"/>
    <w:semiHidden/>
    <w:unhideWhenUsed/>
    <w:rsid w:val="00481E69"/>
  </w:style>
  <w:style w:type="numbering" w:customStyle="1" w:styleId="54112">
    <w:name w:val="Нет списка54112"/>
    <w:next w:val="a5"/>
    <w:uiPriority w:val="99"/>
    <w:semiHidden/>
    <w:unhideWhenUsed/>
    <w:rsid w:val="00481E69"/>
  </w:style>
  <w:style w:type="numbering" w:customStyle="1" w:styleId="64112">
    <w:name w:val="Нет списка64112"/>
    <w:next w:val="a5"/>
    <w:uiPriority w:val="99"/>
    <w:semiHidden/>
    <w:unhideWhenUsed/>
    <w:rsid w:val="00481E69"/>
  </w:style>
  <w:style w:type="numbering" w:customStyle="1" w:styleId="73112">
    <w:name w:val="Нет списка73112"/>
    <w:next w:val="a5"/>
    <w:uiPriority w:val="99"/>
    <w:semiHidden/>
    <w:unhideWhenUsed/>
    <w:rsid w:val="00481E69"/>
  </w:style>
  <w:style w:type="numbering" w:customStyle="1" w:styleId="83112">
    <w:name w:val="Нет списка83112"/>
    <w:next w:val="a5"/>
    <w:uiPriority w:val="99"/>
    <w:semiHidden/>
    <w:unhideWhenUsed/>
    <w:rsid w:val="00481E69"/>
  </w:style>
  <w:style w:type="numbering" w:customStyle="1" w:styleId="18112">
    <w:name w:val="Нет списка18112"/>
    <w:next w:val="a5"/>
    <w:uiPriority w:val="99"/>
    <w:semiHidden/>
    <w:unhideWhenUsed/>
    <w:rsid w:val="00481E69"/>
  </w:style>
  <w:style w:type="numbering" w:customStyle="1" w:styleId="1111110112">
    <w:name w:val="1 / 1.1 / 1.1.10112"/>
    <w:basedOn w:val="a5"/>
    <w:next w:val="111111"/>
    <w:locked/>
    <w:rsid w:val="00481E69"/>
  </w:style>
  <w:style w:type="numbering" w:customStyle="1" w:styleId="19112">
    <w:name w:val="Нет списка19112"/>
    <w:next w:val="a5"/>
    <w:uiPriority w:val="99"/>
    <w:semiHidden/>
    <w:unhideWhenUsed/>
    <w:rsid w:val="00481E69"/>
  </w:style>
  <w:style w:type="numbering" w:customStyle="1" w:styleId="25112">
    <w:name w:val="Нет списка25112"/>
    <w:next w:val="a5"/>
    <w:uiPriority w:val="99"/>
    <w:semiHidden/>
    <w:unhideWhenUsed/>
    <w:rsid w:val="00481E69"/>
  </w:style>
  <w:style w:type="numbering" w:customStyle="1" w:styleId="115112">
    <w:name w:val="Нет списка115112"/>
    <w:next w:val="a5"/>
    <w:uiPriority w:val="99"/>
    <w:semiHidden/>
    <w:unhideWhenUsed/>
    <w:rsid w:val="00481E69"/>
  </w:style>
  <w:style w:type="numbering" w:customStyle="1" w:styleId="35112">
    <w:name w:val="Нет списка35112"/>
    <w:next w:val="a5"/>
    <w:uiPriority w:val="99"/>
    <w:semiHidden/>
    <w:unhideWhenUsed/>
    <w:rsid w:val="00481E69"/>
  </w:style>
  <w:style w:type="numbering" w:customStyle="1" w:styleId="45112">
    <w:name w:val="Нет списка45112"/>
    <w:next w:val="a5"/>
    <w:uiPriority w:val="99"/>
    <w:semiHidden/>
    <w:unhideWhenUsed/>
    <w:rsid w:val="00481E69"/>
  </w:style>
  <w:style w:type="numbering" w:customStyle="1" w:styleId="55112">
    <w:name w:val="Нет списка55112"/>
    <w:next w:val="a5"/>
    <w:uiPriority w:val="99"/>
    <w:semiHidden/>
    <w:unhideWhenUsed/>
    <w:rsid w:val="00481E69"/>
  </w:style>
  <w:style w:type="numbering" w:customStyle="1" w:styleId="65112">
    <w:name w:val="Нет списка65112"/>
    <w:next w:val="a5"/>
    <w:uiPriority w:val="99"/>
    <w:semiHidden/>
    <w:unhideWhenUsed/>
    <w:rsid w:val="00481E69"/>
  </w:style>
  <w:style w:type="numbering" w:customStyle="1" w:styleId="74112">
    <w:name w:val="Нет списка74112"/>
    <w:next w:val="a5"/>
    <w:uiPriority w:val="99"/>
    <w:semiHidden/>
    <w:unhideWhenUsed/>
    <w:rsid w:val="00481E69"/>
  </w:style>
  <w:style w:type="numbering" w:customStyle="1" w:styleId="84112">
    <w:name w:val="Нет списка84112"/>
    <w:next w:val="a5"/>
    <w:uiPriority w:val="99"/>
    <w:semiHidden/>
    <w:unhideWhenUsed/>
    <w:rsid w:val="00481E69"/>
  </w:style>
  <w:style w:type="numbering" w:customStyle="1" w:styleId="1111111112">
    <w:name w:val="1 / 1.1 / 1.1.11112"/>
    <w:basedOn w:val="a5"/>
    <w:next w:val="111111"/>
    <w:locked/>
    <w:rsid w:val="00481E69"/>
  </w:style>
  <w:style w:type="numbering" w:customStyle="1" w:styleId="1111112112">
    <w:name w:val="1 / 1.1 / 1.1.12112"/>
    <w:basedOn w:val="a5"/>
    <w:next w:val="111111"/>
    <w:locked/>
    <w:rsid w:val="00481E69"/>
  </w:style>
  <w:style w:type="numbering" w:customStyle="1" w:styleId="20112">
    <w:name w:val="Нет списка20112"/>
    <w:next w:val="a5"/>
    <w:uiPriority w:val="99"/>
    <w:semiHidden/>
    <w:unhideWhenUsed/>
    <w:rsid w:val="00481E69"/>
  </w:style>
  <w:style w:type="numbering" w:customStyle="1" w:styleId="1111113212">
    <w:name w:val="1 / 1.1 / 1.1.13212"/>
    <w:basedOn w:val="a5"/>
    <w:next w:val="111111"/>
    <w:semiHidden/>
    <w:unhideWhenUsed/>
    <w:rsid w:val="00481E69"/>
  </w:style>
  <w:style w:type="numbering" w:customStyle="1" w:styleId="1111114212">
    <w:name w:val="1 / 1.1 / 1.1.14212"/>
    <w:basedOn w:val="a5"/>
    <w:next w:val="111111"/>
    <w:locked/>
    <w:rsid w:val="00481E69"/>
  </w:style>
  <w:style w:type="numbering" w:customStyle="1" w:styleId="1111121212">
    <w:name w:val="1 / 1.1 / 1.1.21212"/>
    <w:basedOn w:val="a5"/>
    <w:next w:val="111111"/>
    <w:locked/>
    <w:rsid w:val="00481E69"/>
  </w:style>
  <w:style w:type="numbering" w:customStyle="1" w:styleId="1111115112">
    <w:name w:val="1 / 1.1 / 1.1.15112"/>
    <w:basedOn w:val="a5"/>
    <w:next w:val="111111"/>
    <w:locked/>
    <w:rsid w:val="00481E69"/>
  </w:style>
  <w:style w:type="numbering" w:customStyle="1" w:styleId="11111131112">
    <w:name w:val="1 / 1.1 / 1.1.131112"/>
    <w:basedOn w:val="a5"/>
    <w:next w:val="111111"/>
    <w:semiHidden/>
    <w:unhideWhenUsed/>
    <w:rsid w:val="00481E69"/>
  </w:style>
  <w:style w:type="numbering" w:customStyle="1" w:styleId="11111141112">
    <w:name w:val="1 / 1.1 / 1.1.141112"/>
    <w:basedOn w:val="a5"/>
    <w:next w:val="111111"/>
    <w:locked/>
    <w:rsid w:val="00481E69"/>
  </w:style>
  <w:style w:type="numbering" w:customStyle="1" w:styleId="26112">
    <w:name w:val="Нет списка26112"/>
    <w:next w:val="a5"/>
    <w:uiPriority w:val="99"/>
    <w:semiHidden/>
    <w:unhideWhenUsed/>
    <w:rsid w:val="00481E69"/>
  </w:style>
  <w:style w:type="numbering" w:customStyle="1" w:styleId="1111116112">
    <w:name w:val="1 / 1.1 / 1.1.16112"/>
    <w:basedOn w:val="a5"/>
    <w:next w:val="111111"/>
    <w:locked/>
    <w:rsid w:val="00481E69"/>
  </w:style>
  <w:style w:type="numbering" w:customStyle="1" w:styleId="110112">
    <w:name w:val="Нет списка110112"/>
    <w:next w:val="a5"/>
    <w:uiPriority w:val="99"/>
    <w:semiHidden/>
    <w:unhideWhenUsed/>
    <w:rsid w:val="00481E69"/>
  </w:style>
  <w:style w:type="numbering" w:customStyle="1" w:styleId="27112">
    <w:name w:val="Нет списка27112"/>
    <w:next w:val="a5"/>
    <w:uiPriority w:val="99"/>
    <w:semiHidden/>
    <w:unhideWhenUsed/>
    <w:rsid w:val="00481E69"/>
  </w:style>
  <w:style w:type="numbering" w:customStyle="1" w:styleId="1111117112">
    <w:name w:val="1 / 1.1 / 1.1.17112"/>
    <w:basedOn w:val="a5"/>
    <w:next w:val="111111"/>
    <w:locked/>
    <w:rsid w:val="00481E69"/>
  </w:style>
  <w:style w:type="numbering" w:customStyle="1" w:styleId="116112">
    <w:name w:val="Нет списка116112"/>
    <w:next w:val="a5"/>
    <w:uiPriority w:val="99"/>
    <w:semiHidden/>
    <w:unhideWhenUsed/>
    <w:rsid w:val="00481E69"/>
  </w:style>
  <w:style w:type="numbering" w:customStyle="1" w:styleId="1111131112">
    <w:name w:val="1 / 1.1 / 1.1.31112"/>
    <w:basedOn w:val="a5"/>
    <w:next w:val="111111"/>
    <w:locked/>
    <w:rsid w:val="00481E69"/>
  </w:style>
  <w:style w:type="numbering" w:customStyle="1" w:styleId="1111141112">
    <w:name w:val="1 / 1.1 / 1.1.41112"/>
    <w:basedOn w:val="a5"/>
    <w:next w:val="111111"/>
    <w:rsid w:val="00481E69"/>
  </w:style>
  <w:style w:type="numbering" w:customStyle="1" w:styleId="1111118112">
    <w:name w:val="1 / 1.1 / 1.1.18112"/>
    <w:basedOn w:val="a5"/>
    <w:next w:val="111111"/>
    <w:locked/>
    <w:rsid w:val="00481E69"/>
  </w:style>
  <w:style w:type="numbering" w:customStyle="1" w:styleId="28112">
    <w:name w:val="Нет списка28112"/>
    <w:next w:val="a5"/>
    <w:uiPriority w:val="99"/>
    <w:semiHidden/>
    <w:unhideWhenUsed/>
    <w:rsid w:val="00481E69"/>
  </w:style>
  <w:style w:type="numbering" w:customStyle="1" w:styleId="1111119112">
    <w:name w:val="1 / 1.1 / 1.1.19112"/>
    <w:basedOn w:val="a5"/>
    <w:next w:val="111111"/>
    <w:locked/>
    <w:rsid w:val="00481E69"/>
  </w:style>
  <w:style w:type="numbering" w:customStyle="1" w:styleId="117112">
    <w:name w:val="Нет списка117112"/>
    <w:next w:val="a5"/>
    <w:uiPriority w:val="99"/>
    <w:semiHidden/>
    <w:unhideWhenUsed/>
    <w:rsid w:val="00481E69"/>
  </w:style>
  <w:style w:type="numbering" w:customStyle="1" w:styleId="29112">
    <w:name w:val="Нет списка29112"/>
    <w:next w:val="a5"/>
    <w:uiPriority w:val="99"/>
    <w:semiHidden/>
    <w:unhideWhenUsed/>
    <w:rsid w:val="00481E69"/>
  </w:style>
  <w:style w:type="numbering" w:customStyle="1" w:styleId="1111120112">
    <w:name w:val="1 / 1.1 / 1.1.20112"/>
    <w:basedOn w:val="a5"/>
    <w:next w:val="111111"/>
    <w:locked/>
    <w:rsid w:val="00481E69"/>
  </w:style>
  <w:style w:type="numbering" w:customStyle="1" w:styleId="118112">
    <w:name w:val="Нет списка118112"/>
    <w:next w:val="a5"/>
    <w:uiPriority w:val="99"/>
    <w:semiHidden/>
    <w:unhideWhenUsed/>
    <w:rsid w:val="00481E69"/>
  </w:style>
  <w:style w:type="numbering" w:customStyle="1" w:styleId="30112">
    <w:name w:val="Нет списка30112"/>
    <w:next w:val="a5"/>
    <w:uiPriority w:val="99"/>
    <w:semiHidden/>
    <w:unhideWhenUsed/>
    <w:rsid w:val="00481E69"/>
  </w:style>
  <w:style w:type="numbering" w:customStyle="1" w:styleId="1111122112">
    <w:name w:val="1 / 1.1 / 1.1.22112"/>
    <w:basedOn w:val="a5"/>
    <w:next w:val="111111"/>
    <w:locked/>
    <w:rsid w:val="00481E69"/>
  </w:style>
  <w:style w:type="numbering" w:customStyle="1" w:styleId="119112">
    <w:name w:val="Нет списка119112"/>
    <w:next w:val="a5"/>
    <w:uiPriority w:val="99"/>
    <w:semiHidden/>
    <w:unhideWhenUsed/>
    <w:rsid w:val="00481E69"/>
  </w:style>
  <w:style w:type="numbering" w:customStyle="1" w:styleId="210112">
    <w:name w:val="Нет списка210112"/>
    <w:next w:val="a5"/>
    <w:uiPriority w:val="99"/>
    <w:semiHidden/>
    <w:unhideWhenUsed/>
    <w:rsid w:val="00481E69"/>
  </w:style>
  <w:style w:type="numbering" w:customStyle="1" w:styleId="1111123112">
    <w:name w:val="1 / 1.1 / 1.1.23112"/>
    <w:basedOn w:val="a5"/>
    <w:next w:val="111111"/>
    <w:locked/>
    <w:rsid w:val="00481E69"/>
  </w:style>
  <w:style w:type="numbering" w:customStyle="1" w:styleId="1110112">
    <w:name w:val="Нет списка1110112"/>
    <w:next w:val="a5"/>
    <w:uiPriority w:val="99"/>
    <w:semiHidden/>
    <w:unhideWhenUsed/>
    <w:rsid w:val="00481E69"/>
  </w:style>
  <w:style w:type="numbering" w:customStyle="1" w:styleId="211112">
    <w:name w:val="Нет списка211112"/>
    <w:next w:val="a5"/>
    <w:uiPriority w:val="99"/>
    <w:semiHidden/>
    <w:unhideWhenUsed/>
    <w:rsid w:val="00481E69"/>
  </w:style>
  <w:style w:type="numbering" w:customStyle="1" w:styleId="11111211112">
    <w:name w:val="1 / 1.1 / 1.1.211112"/>
    <w:basedOn w:val="a5"/>
    <w:next w:val="111111"/>
    <w:unhideWhenUsed/>
    <w:locked/>
    <w:rsid w:val="00481E69"/>
  </w:style>
  <w:style w:type="numbering" w:customStyle="1" w:styleId="36112">
    <w:name w:val="Нет списка36112"/>
    <w:next w:val="a5"/>
    <w:uiPriority w:val="99"/>
    <w:semiHidden/>
    <w:unhideWhenUsed/>
    <w:rsid w:val="00481E69"/>
  </w:style>
  <w:style w:type="numbering" w:customStyle="1" w:styleId="1111132112">
    <w:name w:val="1 / 1.1 / 1.1.32112"/>
    <w:basedOn w:val="a5"/>
    <w:next w:val="111111"/>
    <w:unhideWhenUsed/>
    <w:rsid w:val="00481E69"/>
  </w:style>
  <w:style w:type="numbering" w:customStyle="1" w:styleId="46112">
    <w:name w:val="Нет списка46112"/>
    <w:next w:val="a5"/>
    <w:uiPriority w:val="99"/>
    <w:semiHidden/>
    <w:unhideWhenUsed/>
    <w:rsid w:val="00481E69"/>
  </w:style>
  <w:style w:type="numbering" w:customStyle="1" w:styleId="1111142112">
    <w:name w:val="1 / 1.1 / 1.1.42112"/>
    <w:basedOn w:val="a5"/>
    <w:next w:val="111111"/>
    <w:locked/>
    <w:rsid w:val="00481E69"/>
  </w:style>
  <w:style w:type="numbering" w:customStyle="1" w:styleId="11111120">
    <w:name w:val="Нет списка1111112"/>
    <w:next w:val="a5"/>
    <w:uiPriority w:val="99"/>
    <w:semiHidden/>
    <w:unhideWhenUsed/>
    <w:rsid w:val="00481E69"/>
  </w:style>
  <w:style w:type="numbering" w:customStyle="1" w:styleId="56112">
    <w:name w:val="Нет списка56112"/>
    <w:next w:val="a5"/>
    <w:uiPriority w:val="99"/>
    <w:semiHidden/>
    <w:unhideWhenUsed/>
    <w:rsid w:val="00481E69"/>
  </w:style>
  <w:style w:type="numbering" w:customStyle="1" w:styleId="1111151112">
    <w:name w:val="1 / 1.1 / 1.1.51112"/>
    <w:basedOn w:val="a5"/>
    <w:next w:val="111111"/>
    <w:locked/>
    <w:rsid w:val="00481E69"/>
  </w:style>
  <w:style w:type="numbering" w:customStyle="1" w:styleId="121112">
    <w:name w:val="Нет списка121112"/>
    <w:next w:val="a5"/>
    <w:uiPriority w:val="99"/>
    <w:semiHidden/>
    <w:unhideWhenUsed/>
    <w:rsid w:val="00481E69"/>
  </w:style>
  <w:style w:type="numbering" w:customStyle="1" w:styleId="66112">
    <w:name w:val="Нет списка66112"/>
    <w:next w:val="a5"/>
    <w:uiPriority w:val="99"/>
    <w:semiHidden/>
    <w:unhideWhenUsed/>
    <w:rsid w:val="00481E69"/>
  </w:style>
  <w:style w:type="numbering" w:customStyle="1" w:styleId="1111161112">
    <w:name w:val="1 / 1.1 / 1.1.61112"/>
    <w:basedOn w:val="a5"/>
    <w:next w:val="111111"/>
    <w:locked/>
    <w:rsid w:val="00481E69"/>
  </w:style>
  <w:style w:type="numbering" w:customStyle="1" w:styleId="131112">
    <w:name w:val="Нет списка131112"/>
    <w:next w:val="a5"/>
    <w:uiPriority w:val="99"/>
    <w:semiHidden/>
    <w:unhideWhenUsed/>
    <w:rsid w:val="00481E69"/>
  </w:style>
  <w:style w:type="numbering" w:customStyle="1" w:styleId="2111112">
    <w:name w:val="Нет списка2111112"/>
    <w:next w:val="a5"/>
    <w:uiPriority w:val="99"/>
    <w:semiHidden/>
    <w:unhideWhenUsed/>
    <w:rsid w:val="00481E69"/>
  </w:style>
  <w:style w:type="numbering" w:customStyle="1" w:styleId="111111123">
    <w:name w:val="Нет списка11111112"/>
    <w:next w:val="a5"/>
    <w:uiPriority w:val="99"/>
    <w:semiHidden/>
    <w:unhideWhenUsed/>
    <w:rsid w:val="00481E69"/>
  </w:style>
  <w:style w:type="numbering" w:customStyle="1" w:styleId="311112">
    <w:name w:val="Нет списка311112"/>
    <w:next w:val="a5"/>
    <w:uiPriority w:val="99"/>
    <w:semiHidden/>
    <w:unhideWhenUsed/>
    <w:rsid w:val="00481E69"/>
  </w:style>
  <w:style w:type="numbering" w:customStyle="1" w:styleId="411112">
    <w:name w:val="Нет списка411112"/>
    <w:next w:val="a5"/>
    <w:uiPriority w:val="99"/>
    <w:semiHidden/>
    <w:unhideWhenUsed/>
    <w:rsid w:val="00481E69"/>
  </w:style>
  <w:style w:type="numbering" w:customStyle="1" w:styleId="511112">
    <w:name w:val="Нет списка511112"/>
    <w:next w:val="a5"/>
    <w:uiPriority w:val="99"/>
    <w:semiHidden/>
    <w:unhideWhenUsed/>
    <w:rsid w:val="00481E69"/>
  </w:style>
  <w:style w:type="numbering" w:customStyle="1" w:styleId="611112">
    <w:name w:val="Нет списка611112"/>
    <w:next w:val="a5"/>
    <w:uiPriority w:val="99"/>
    <w:semiHidden/>
    <w:unhideWhenUsed/>
    <w:rsid w:val="00481E69"/>
  </w:style>
  <w:style w:type="numbering" w:customStyle="1" w:styleId="75112">
    <w:name w:val="Нет списка75112"/>
    <w:next w:val="a5"/>
    <w:uiPriority w:val="99"/>
    <w:semiHidden/>
    <w:unhideWhenUsed/>
    <w:rsid w:val="00481E69"/>
  </w:style>
  <w:style w:type="numbering" w:customStyle="1" w:styleId="85112">
    <w:name w:val="Нет списка85112"/>
    <w:next w:val="a5"/>
    <w:uiPriority w:val="99"/>
    <w:semiHidden/>
    <w:unhideWhenUsed/>
    <w:rsid w:val="00481E69"/>
  </w:style>
  <w:style w:type="numbering" w:customStyle="1" w:styleId="91112">
    <w:name w:val="Нет списка91112"/>
    <w:next w:val="a5"/>
    <w:uiPriority w:val="99"/>
    <w:semiHidden/>
    <w:unhideWhenUsed/>
    <w:rsid w:val="00481E69"/>
  </w:style>
  <w:style w:type="numbering" w:customStyle="1" w:styleId="1111171112">
    <w:name w:val="1 / 1.1 / 1.1.71112"/>
    <w:basedOn w:val="a5"/>
    <w:next w:val="111111"/>
    <w:locked/>
    <w:rsid w:val="00481E69"/>
  </w:style>
  <w:style w:type="numbering" w:customStyle="1" w:styleId="141112">
    <w:name w:val="Нет списка141112"/>
    <w:next w:val="a5"/>
    <w:uiPriority w:val="99"/>
    <w:semiHidden/>
    <w:unhideWhenUsed/>
    <w:rsid w:val="00481E69"/>
  </w:style>
  <w:style w:type="numbering" w:customStyle="1" w:styleId="221112">
    <w:name w:val="Нет списка221112"/>
    <w:next w:val="a5"/>
    <w:uiPriority w:val="99"/>
    <w:semiHidden/>
    <w:unhideWhenUsed/>
    <w:rsid w:val="00481E69"/>
  </w:style>
  <w:style w:type="numbering" w:customStyle="1" w:styleId="1121112">
    <w:name w:val="Нет списка1121112"/>
    <w:next w:val="a5"/>
    <w:uiPriority w:val="99"/>
    <w:semiHidden/>
    <w:unhideWhenUsed/>
    <w:rsid w:val="00481E69"/>
  </w:style>
  <w:style w:type="numbering" w:customStyle="1" w:styleId="321112">
    <w:name w:val="Нет списка321112"/>
    <w:next w:val="a5"/>
    <w:uiPriority w:val="99"/>
    <w:semiHidden/>
    <w:unhideWhenUsed/>
    <w:rsid w:val="00481E69"/>
  </w:style>
  <w:style w:type="numbering" w:customStyle="1" w:styleId="421112">
    <w:name w:val="Нет списка421112"/>
    <w:next w:val="a5"/>
    <w:uiPriority w:val="99"/>
    <w:semiHidden/>
    <w:unhideWhenUsed/>
    <w:rsid w:val="00481E69"/>
  </w:style>
  <w:style w:type="numbering" w:customStyle="1" w:styleId="521112">
    <w:name w:val="Нет списка521112"/>
    <w:next w:val="a5"/>
    <w:uiPriority w:val="99"/>
    <w:semiHidden/>
    <w:unhideWhenUsed/>
    <w:rsid w:val="00481E69"/>
  </w:style>
  <w:style w:type="numbering" w:customStyle="1" w:styleId="621112">
    <w:name w:val="Нет списка621112"/>
    <w:next w:val="a5"/>
    <w:uiPriority w:val="99"/>
    <w:semiHidden/>
    <w:unhideWhenUsed/>
    <w:rsid w:val="00481E69"/>
  </w:style>
  <w:style w:type="numbering" w:customStyle="1" w:styleId="711112">
    <w:name w:val="Нет списка711112"/>
    <w:next w:val="a5"/>
    <w:uiPriority w:val="99"/>
    <w:semiHidden/>
    <w:unhideWhenUsed/>
    <w:rsid w:val="00481E69"/>
  </w:style>
  <w:style w:type="numbering" w:customStyle="1" w:styleId="811112">
    <w:name w:val="Нет списка811112"/>
    <w:next w:val="a5"/>
    <w:uiPriority w:val="99"/>
    <w:semiHidden/>
    <w:unhideWhenUsed/>
    <w:rsid w:val="00481E69"/>
  </w:style>
  <w:style w:type="numbering" w:customStyle="1" w:styleId="101112">
    <w:name w:val="Нет списка101112"/>
    <w:next w:val="a5"/>
    <w:uiPriority w:val="99"/>
    <w:semiHidden/>
    <w:unhideWhenUsed/>
    <w:rsid w:val="00481E69"/>
  </w:style>
  <w:style w:type="numbering" w:customStyle="1" w:styleId="1111181112">
    <w:name w:val="1 / 1.1 / 1.1.81112"/>
    <w:basedOn w:val="a5"/>
    <w:next w:val="111111"/>
    <w:locked/>
    <w:rsid w:val="00481E69"/>
  </w:style>
  <w:style w:type="numbering" w:customStyle="1" w:styleId="151112">
    <w:name w:val="Нет списка151112"/>
    <w:next w:val="a5"/>
    <w:uiPriority w:val="99"/>
    <w:semiHidden/>
    <w:unhideWhenUsed/>
    <w:rsid w:val="00481E69"/>
  </w:style>
  <w:style w:type="numbering" w:customStyle="1" w:styleId="231112">
    <w:name w:val="Нет списка231112"/>
    <w:next w:val="a5"/>
    <w:uiPriority w:val="99"/>
    <w:semiHidden/>
    <w:unhideWhenUsed/>
    <w:rsid w:val="00481E69"/>
  </w:style>
  <w:style w:type="numbering" w:customStyle="1" w:styleId="1131112">
    <w:name w:val="Нет списка1131112"/>
    <w:next w:val="a5"/>
    <w:uiPriority w:val="99"/>
    <w:semiHidden/>
    <w:unhideWhenUsed/>
    <w:rsid w:val="00481E69"/>
  </w:style>
  <w:style w:type="numbering" w:customStyle="1" w:styleId="331112">
    <w:name w:val="Нет списка331112"/>
    <w:next w:val="a5"/>
    <w:uiPriority w:val="99"/>
    <w:semiHidden/>
    <w:unhideWhenUsed/>
    <w:rsid w:val="00481E69"/>
  </w:style>
  <w:style w:type="numbering" w:customStyle="1" w:styleId="431112">
    <w:name w:val="Нет списка431112"/>
    <w:next w:val="a5"/>
    <w:uiPriority w:val="99"/>
    <w:semiHidden/>
    <w:unhideWhenUsed/>
    <w:rsid w:val="00481E69"/>
  </w:style>
  <w:style w:type="numbering" w:customStyle="1" w:styleId="531112">
    <w:name w:val="Нет списка531112"/>
    <w:next w:val="a5"/>
    <w:uiPriority w:val="99"/>
    <w:semiHidden/>
    <w:unhideWhenUsed/>
    <w:rsid w:val="00481E69"/>
  </w:style>
  <w:style w:type="numbering" w:customStyle="1" w:styleId="631112">
    <w:name w:val="Нет списка631112"/>
    <w:next w:val="a5"/>
    <w:uiPriority w:val="99"/>
    <w:semiHidden/>
    <w:unhideWhenUsed/>
    <w:rsid w:val="00481E69"/>
  </w:style>
  <w:style w:type="numbering" w:customStyle="1" w:styleId="721112">
    <w:name w:val="Нет списка721112"/>
    <w:next w:val="a5"/>
    <w:uiPriority w:val="99"/>
    <w:semiHidden/>
    <w:unhideWhenUsed/>
    <w:rsid w:val="00481E69"/>
  </w:style>
  <w:style w:type="numbering" w:customStyle="1" w:styleId="821112">
    <w:name w:val="Нет списка821112"/>
    <w:next w:val="a5"/>
    <w:uiPriority w:val="99"/>
    <w:semiHidden/>
    <w:unhideWhenUsed/>
    <w:rsid w:val="00481E69"/>
  </w:style>
  <w:style w:type="numbering" w:customStyle="1" w:styleId="161112">
    <w:name w:val="Нет списка161112"/>
    <w:next w:val="a5"/>
    <w:uiPriority w:val="99"/>
    <w:semiHidden/>
    <w:unhideWhenUsed/>
    <w:rsid w:val="00481E69"/>
  </w:style>
  <w:style w:type="numbering" w:customStyle="1" w:styleId="1111191112">
    <w:name w:val="1 / 1.1 / 1.1.91112"/>
    <w:basedOn w:val="a5"/>
    <w:next w:val="111111"/>
    <w:locked/>
    <w:rsid w:val="00481E69"/>
  </w:style>
  <w:style w:type="numbering" w:customStyle="1" w:styleId="171112">
    <w:name w:val="Нет списка171112"/>
    <w:next w:val="a5"/>
    <w:uiPriority w:val="99"/>
    <w:semiHidden/>
    <w:unhideWhenUsed/>
    <w:rsid w:val="00481E69"/>
  </w:style>
  <w:style w:type="numbering" w:customStyle="1" w:styleId="241112">
    <w:name w:val="Нет списка241112"/>
    <w:next w:val="a5"/>
    <w:uiPriority w:val="99"/>
    <w:semiHidden/>
    <w:unhideWhenUsed/>
    <w:rsid w:val="00481E69"/>
  </w:style>
  <w:style w:type="numbering" w:customStyle="1" w:styleId="1141112">
    <w:name w:val="Нет списка1141112"/>
    <w:next w:val="a5"/>
    <w:uiPriority w:val="99"/>
    <w:semiHidden/>
    <w:unhideWhenUsed/>
    <w:rsid w:val="00481E69"/>
  </w:style>
  <w:style w:type="numbering" w:customStyle="1" w:styleId="341112">
    <w:name w:val="Нет списка341112"/>
    <w:next w:val="a5"/>
    <w:uiPriority w:val="99"/>
    <w:semiHidden/>
    <w:unhideWhenUsed/>
    <w:rsid w:val="00481E69"/>
  </w:style>
  <w:style w:type="numbering" w:customStyle="1" w:styleId="441112">
    <w:name w:val="Нет списка441112"/>
    <w:next w:val="a5"/>
    <w:uiPriority w:val="99"/>
    <w:semiHidden/>
    <w:unhideWhenUsed/>
    <w:rsid w:val="00481E69"/>
  </w:style>
  <w:style w:type="numbering" w:customStyle="1" w:styleId="541112">
    <w:name w:val="Нет списка541112"/>
    <w:next w:val="a5"/>
    <w:uiPriority w:val="99"/>
    <w:semiHidden/>
    <w:unhideWhenUsed/>
    <w:rsid w:val="00481E69"/>
  </w:style>
  <w:style w:type="numbering" w:customStyle="1" w:styleId="641112">
    <w:name w:val="Нет списка641112"/>
    <w:next w:val="a5"/>
    <w:uiPriority w:val="99"/>
    <w:semiHidden/>
    <w:unhideWhenUsed/>
    <w:rsid w:val="00481E69"/>
  </w:style>
  <w:style w:type="numbering" w:customStyle="1" w:styleId="731112">
    <w:name w:val="Нет списка731112"/>
    <w:next w:val="a5"/>
    <w:uiPriority w:val="99"/>
    <w:semiHidden/>
    <w:unhideWhenUsed/>
    <w:rsid w:val="00481E69"/>
  </w:style>
  <w:style w:type="numbering" w:customStyle="1" w:styleId="831112">
    <w:name w:val="Нет списка831112"/>
    <w:next w:val="a5"/>
    <w:uiPriority w:val="99"/>
    <w:semiHidden/>
    <w:unhideWhenUsed/>
    <w:rsid w:val="00481E69"/>
  </w:style>
  <w:style w:type="numbering" w:customStyle="1" w:styleId="181112">
    <w:name w:val="Нет списка181112"/>
    <w:next w:val="a5"/>
    <w:uiPriority w:val="99"/>
    <w:semiHidden/>
    <w:unhideWhenUsed/>
    <w:rsid w:val="00481E69"/>
  </w:style>
  <w:style w:type="numbering" w:customStyle="1" w:styleId="11111101112">
    <w:name w:val="1 / 1.1 / 1.1.101112"/>
    <w:basedOn w:val="a5"/>
    <w:next w:val="111111"/>
    <w:locked/>
    <w:rsid w:val="00481E69"/>
  </w:style>
  <w:style w:type="numbering" w:customStyle="1" w:styleId="191112">
    <w:name w:val="Нет списка191112"/>
    <w:next w:val="a5"/>
    <w:uiPriority w:val="99"/>
    <w:semiHidden/>
    <w:unhideWhenUsed/>
    <w:rsid w:val="00481E69"/>
  </w:style>
  <w:style w:type="numbering" w:customStyle="1" w:styleId="251112">
    <w:name w:val="Нет списка251112"/>
    <w:next w:val="a5"/>
    <w:uiPriority w:val="99"/>
    <w:semiHidden/>
    <w:unhideWhenUsed/>
    <w:rsid w:val="00481E69"/>
  </w:style>
  <w:style w:type="numbering" w:customStyle="1" w:styleId="1151112">
    <w:name w:val="Нет списка1151112"/>
    <w:next w:val="a5"/>
    <w:uiPriority w:val="99"/>
    <w:semiHidden/>
    <w:unhideWhenUsed/>
    <w:rsid w:val="00481E69"/>
  </w:style>
  <w:style w:type="numbering" w:customStyle="1" w:styleId="351112">
    <w:name w:val="Нет списка351112"/>
    <w:next w:val="a5"/>
    <w:uiPriority w:val="99"/>
    <w:semiHidden/>
    <w:unhideWhenUsed/>
    <w:rsid w:val="00481E69"/>
  </w:style>
  <w:style w:type="numbering" w:customStyle="1" w:styleId="451112">
    <w:name w:val="Нет списка451112"/>
    <w:next w:val="a5"/>
    <w:uiPriority w:val="99"/>
    <w:semiHidden/>
    <w:unhideWhenUsed/>
    <w:rsid w:val="00481E69"/>
  </w:style>
  <w:style w:type="numbering" w:customStyle="1" w:styleId="551112">
    <w:name w:val="Нет списка551112"/>
    <w:next w:val="a5"/>
    <w:uiPriority w:val="99"/>
    <w:semiHidden/>
    <w:unhideWhenUsed/>
    <w:rsid w:val="00481E69"/>
  </w:style>
  <w:style w:type="numbering" w:customStyle="1" w:styleId="651112">
    <w:name w:val="Нет списка651112"/>
    <w:next w:val="a5"/>
    <w:uiPriority w:val="99"/>
    <w:semiHidden/>
    <w:unhideWhenUsed/>
    <w:rsid w:val="00481E69"/>
  </w:style>
  <w:style w:type="numbering" w:customStyle="1" w:styleId="741112">
    <w:name w:val="Нет списка741112"/>
    <w:next w:val="a5"/>
    <w:uiPriority w:val="99"/>
    <w:semiHidden/>
    <w:unhideWhenUsed/>
    <w:rsid w:val="00481E69"/>
  </w:style>
  <w:style w:type="numbering" w:customStyle="1" w:styleId="841112">
    <w:name w:val="Нет списка841112"/>
    <w:next w:val="a5"/>
    <w:uiPriority w:val="99"/>
    <w:semiHidden/>
    <w:unhideWhenUsed/>
    <w:rsid w:val="00481E69"/>
  </w:style>
  <w:style w:type="numbering" w:customStyle="1" w:styleId="11111111112">
    <w:name w:val="1 / 1.1 / 1.1.111112"/>
    <w:basedOn w:val="a5"/>
    <w:next w:val="111111"/>
    <w:locked/>
    <w:rsid w:val="00481E69"/>
  </w:style>
  <w:style w:type="numbering" w:customStyle="1" w:styleId="11111121112">
    <w:name w:val="1 / 1.1 / 1.1.121112"/>
    <w:basedOn w:val="a5"/>
    <w:next w:val="111111"/>
    <w:locked/>
    <w:rsid w:val="00481E69"/>
  </w:style>
  <w:style w:type="numbering" w:customStyle="1" w:styleId="201112">
    <w:name w:val="Нет списка201112"/>
    <w:next w:val="a5"/>
    <w:uiPriority w:val="99"/>
    <w:semiHidden/>
    <w:unhideWhenUsed/>
    <w:rsid w:val="00481E69"/>
  </w:style>
  <w:style w:type="numbering" w:customStyle="1" w:styleId="11111132112">
    <w:name w:val="1 / 1.1 / 1.1.132112"/>
    <w:basedOn w:val="a5"/>
    <w:next w:val="111111"/>
    <w:semiHidden/>
    <w:unhideWhenUsed/>
    <w:rsid w:val="00481E69"/>
  </w:style>
  <w:style w:type="numbering" w:customStyle="1" w:styleId="11111142112">
    <w:name w:val="1 / 1.1 / 1.1.142112"/>
    <w:basedOn w:val="a5"/>
    <w:next w:val="111111"/>
    <w:locked/>
    <w:rsid w:val="00481E69"/>
  </w:style>
  <w:style w:type="numbering" w:customStyle="1" w:styleId="111112111112">
    <w:name w:val="1 / 1.1 / 1.1.2111112"/>
    <w:basedOn w:val="a5"/>
    <w:next w:val="111111"/>
    <w:locked/>
    <w:rsid w:val="00481E69"/>
  </w:style>
  <w:style w:type="numbering" w:customStyle="1" w:styleId="11111151112">
    <w:name w:val="1 / 1.1 / 1.1.151112"/>
    <w:basedOn w:val="a5"/>
    <w:next w:val="111111"/>
    <w:locked/>
    <w:rsid w:val="00481E69"/>
  </w:style>
  <w:style w:type="numbering" w:customStyle="1" w:styleId="111111311112">
    <w:name w:val="1 / 1.1 / 1.1.1311112"/>
    <w:basedOn w:val="a5"/>
    <w:next w:val="111111"/>
    <w:semiHidden/>
    <w:unhideWhenUsed/>
    <w:rsid w:val="00481E69"/>
  </w:style>
  <w:style w:type="numbering" w:customStyle="1" w:styleId="111111411112">
    <w:name w:val="1 / 1.1 / 1.1.1411112"/>
    <w:basedOn w:val="a5"/>
    <w:next w:val="111111"/>
    <w:locked/>
    <w:rsid w:val="00481E69"/>
  </w:style>
  <w:style w:type="numbering" w:customStyle="1" w:styleId="261112">
    <w:name w:val="Нет списка261112"/>
    <w:next w:val="a5"/>
    <w:uiPriority w:val="99"/>
    <w:semiHidden/>
    <w:unhideWhenUsed/>
    <w:rsid w:val="00481E69"/>
  </w:style>
  <w:style w:type="numbering" w:customStyle="1" w:styleId="11111161112">
    <w:name w:val="1 / 1.1 / 1.1.161112"/>
    <w:basedOn w:val="a5"/>
    <w:next w:val="111111"/>
    <w:locked/>
    <w:rsid w:val="00481E69"/>
  </w:style>
  <w:style w:type="numbering" w:customStyle="1" w:styleId="1101112">
    <w:name w:val="Нет списка1101112"/>
    <w:next w:val="a5"/>
    <w:uiPriority w:val="99"/>
    <w:semiHidden/>
    <w:unhideWhenUsed/>
    <w:rsid w:val="00481E69"/>
  </w:style>
  <w:style w:type="numbering" w:customStyle="1" w:styleId="271112">
    <w:name w:val="Нет списка271112"/>
    <w:next w:val="a5"/>
    <w:uiPriority w:val="99"/>
    <w:semiHidden/>
    <w:unhideWhenUsed/>
    <w:rsid w:val="00481E69"/>
  </w:style>
  <w:style w:type="numbering" w:customStyle="1" w:styleId="11111171112">
    <w:name w:val="1 / 1.1 / 1.1.171112"/>
    <w:basedOn w:val="a5"/>
    <w:next w:val="111111"/>
    <w:locked/>
    <w:rsid w:val="00481E69"/>
  </w:style>
  <w:style w:type="numbering" w:customStyle="1" w:styleId="1161112">
    <w:name w:val="Нет списка1161112"/>
    <w:next w:val="a5"/>
    <w:uiPriority w:val="99"/>
    <w:semiHidden/>
    <w:unhideWhenUsed/>
    <w:rsid w:val="00481E69"/>
  </w:style>
  <w:style w:type="numbering" w:customStyle="1" w:styleId="11111311112">
    <w:name w:val="1 / 1.1 / 1.1.311112"/>
    <w:basedOn w:val="a5"/>
    <w:next w:val="111111"/>
    <w:locked/>
    <w:rsid w:val="00481E69"/>
  </w:style>
  <w:style w:type="numbering" w:customStyle="1" w:styleId="11111411112">
    <w:name w:val="1 / 1.1 / 1.1.411112"/>
    <w:basedOn w:val="a5"/>
    <w:next w:val="111111"/>
    <w:rsid w:val="00481E69"/>
  </w:style>
  <w:style w:type="numbering" w:customStyle="1" w:styleId="11111181112">
    <w:name w:val="1 / 1.1 / 1.1.181112"/>
    <w:basedOn w:val="a5"/>
    <w:next w:val="111111"/>
    <w:locked/>
    <w:rsid w:val="00481E69"/>
  </w:style>
  <w:style w:type="numbering" w:customStyle="1" w:styleId="281112">
    <w:name w:val="Нет списка281112"/>
    <w:next w:val="a5"/>
    <w:uiPriority w:val="99"/>
    <w:semiHidden/>
    <w:unhideWhenUsed/>
    <w:rsid w:val="00481E69"/>
  </w:style>
  <w:style w:type="numbering" w:customStyle="1" w:styleId="11111191112">
    <w:name w:val="1 / 1.1 / 1.1.191112"/>
    <w:basedOn w:val="a5"/>
    <w:next w:val="111111"/>
    <w:locked/>
    <w:rsid w:val="00481E69"/>
  </w:style>
  <w:style w:type="numbering" w:customStyle="1" w:styleId="1171112">
    <w:name w:val="Нет списка1171112"/>
    <w:next w:val="a5"/>
    <w:uiPriority w:val="99"/>
    <w:semiHidden/>
    <w:unhideWhenUsed/>
    <w:rsid w:val="00481E69"/>
  </w:style>
  <w:style w:type="numbering" w:customStyle="1" w:styleId="291112">
    <w:name w:val="Нет списка291112"/>
    <w:next w:val="a5"/>
    <w:uiPriority w:val="99"/>
    <w:semiHidden/>
    <w:unhideWhenUsed/>
    <w:rsid w:val="00481E69"/>
  </w:style>
  <w:style w:type="numbering" w:customStyle="1" w:styleId="11111201112">
    <w:name w:val="1 / 1.1 / 1.1.201112"/>
    <w:basedOn w:val="a5"/>
    <w:next w:val="111111"/>
    <w:locked/>
    <w:rsid w:val="00481E69"/>
  </w:style>
  <w:style w:type="numbering" w:customStyle="1" w:styleId="1181112">
    <w:name w:val="Нет списка1181112"/>
    <w:next w:val="a5"/>
    <w:uiPriority w:val="99"/>
    <w:semiHidden/>
    <w:unhideWhenUsed/>
    <w:rsid w:val="00481E69"/>
  </w:style>
  <w:style w:type="numbering" w:customStyle="1" w:styleId="3911">
    <w:name w:val="Нет списка3911"/>
    <w:next w:val="a5"/>
    <w:uiPriority w:val="99"/>
    <w:semiHidden/>
    <w:unhideWhenUsed/>
    <w:rsid w:val="00481E69"/>
  </w:style>
  <w:style w:type="numbering" w:customStyle="1" w:styleId="111112611">
    <w:name w:val="1 / 1.1 / 1.1.2611"/>
    <w:basedOn w:val="a5"/>
    <w:next w:val="111111"/>
    <w:locked/>
    <w:rsid w:val="00481E69"/>
  </w:style>
  <w:style w:type="numbering" w:customStyle="1" w:styleId="123110">
    <w:name w:val="Нет списка12311"/>
    <w:next w:val="a5"/>
    <w:uiPriority w:val="99"/>
    <w:semiHidden/>
    <w:unhideWhenUsed/>
    <w:rsid w:val="00481E69"/>
  </w:style>
  <w:style w:type="numbering" w:customStyle="1" w:styleId="21411">
    <w:name w:val="Нет списка21411"/>
    <w:next w:val="a5"/>
    <w:uiPriority w:val="99"/>
    <w:semiHidden/>
    <w:unhideWhenUsed/>
    <w:rsid w:val="00481E69"/>
  </w:style>
  <w:style w:type="numbering" w:customStyle="1" w:styleId="111112711">
    <w:name w:val="1 / 1.1 / 1.1.2711"/>
    <w:basedOn w:val="a5"/>
    <w:next w:val="111111"/>
    <w:locked/>
    <w:rsid w:val="00481E69"/>
  </w:style>
  <w:style w:type="numbering" w:customStyle="1" w:styleId="1114110">
    <w:name w:val="Нет списка111411"/>
    <w:next w:val="a5"/>
    <w:uiPriority w:val="99"/>
    <w:semiHidden/>
    <w:unhideWhenUsed/>
    <w:rsid w:val="00481E69"/>
  </w:style>
  <w:style w:type="numbering" w:customStyle="1" w:styleId="215110">
    <w:name w:val="Нет списка21511"/>
    <w:next w:val="a5"/>
    <w:uiPriority w:val="99"/>
    <w:semiHidden/>
    <w:unhideWhenUsed/>
    <w:rsid w:val="00481E69"/>
  </w:style>
  <w:style w:type="numbering" w:customStyle="1" w:styleId="111112131">
    <w:name w:val="1 / 1.1 / 1.1.2131"/>
    <w:basedOn w:val="a5"/>
    <w:next w:val="111111"/>
    <w:unhideWhenUsed/>
    <w:locked/>
    <w:rsid w:val="00481E69"/>
  </w:style>
  <w:style w:type="numbering" w:customStyle="1" w:styleId="31011">
    <w:name w:val="Нет списка31011"/>
    <w:next w:val="a5"/>
    <w:uiPriority w:val="99"/>
    <w:semiHidden/>
    <w:unhideWhenUsed/>
    <w:rsid w:val="00481E69"/>
  </w:style>
  <w:style w:type="numbering" w:customStyle="1" w:styleId="111113411">
    <w:name w:val="1 / 1.1 / 1.1.3411"/>
    <w:basedOn w:val="a5"/>
    <w:next w:val="111111"/>
    <w:unhideWhenUsed/>
    <w:rsid w:val="00481E69"/>
  </w:style>
  <w:style w:type="numbering" w:customStyle="1" w:styleId="4811">
    <w:name w:val="Нет списка4811"/>
    <w:next w:val="a5"/>
    <w:uiPriority w:val="99"/>
    <w:semiHidden/>
    <w:unhideWhenUsed/>
    <w:rsid w:val="00481E69"/>
  </w:style>
  <w:style w:type="numbering" w:customStyle="1" w:styleId="111114411">
    <w:name w:val="1 / 1.1 / 1.1.4411"/>
    <w:basedOn w:val="a5"/>
    <w:next w:val="111111"/>
    <w:locked/>
    <w:rsid w:val="00481E69"/>
  </w:style>
  <w:style w:type="numbering" w:customStyle="1" w:styleId="111511">
    <w:name w:val="Нет списка111511"/>
    <w:next w:val="a5"/>
    <w:uiPriority w:val="99"/>
    <w:semiHidden/>
    <w:unhideWhenUsed/>
    <w:rsid w:val="00481E69"/>
  </w:style>
  <w:style w:type="numbering" w:customStyle="1" w:styleId="5811">
    <w:name w:val="Нет списка5811"/>
    <w:next w:val="a5"/>
    <w:uiPriority w:val="99"/>
    <w:semiHidden/>
    <w:unhideWhenUsed/>
    <w:rsid w:val="00481E69"/>
  </w:style>
  <w:style w:type="numbering" w:customStyle="1" w:styleId="11111531">
    <w:name w:val="1 / 1.1 / 1.1.531"/>
    <w:basedOn w:val="a5"/>
    <w:next w:val="111111"/>
    <w:locked/>
    <w:rsid w:val="00481E69"/>
  </w:style>
  <w:style w:type="numbering" w:customStyle="1" w:styleId="124110">
    <w:name w:val="Нет списка12411"/>
    <w:next w:val="a5"/>
    <w:uiPriority w:val="99"/>
    <w:semiHidden/>
    <w:unhideWhenUsed/>
    <w:rsid w:val="00481E69"/>
  </w:style>
  <w:style w:type="numbering" w:customStyle="1" w:styleId="6811">
    <w:name w:val="Нет списка6811"/>
    <w:next w:val="a5"/>
    <w:uiPriority w:val="99"/>
    <w:semiHidden/>
    <w:unhideWhenUsed/>
    <w:rsid w:val="00481E69"/>
  </w:style>
  <w:style w:type="numbering" w:customStyle="1" w:styleId="11111631">
    <w:name w:val="1 / 1.1 / 1.1.631"/>
    <w:basedOn w:val="a5"/>
    <w:next w:val="111111"/>
    <w:locked/>
    <w:rsid w:val="00481E69"/>
  </w:style>
  <w:style w:type="numbering" w:customStyle="1" w:styleId="13311">
    <w:name w:val="Нет списка13311"/>
    <w:next w:val="a5"/>
    <w:uiPriority w:val="99"/>
    <w:semiHidden/>
    <w:unhideWhenUsed/>
    <w:rsid w:val="00481E69"/>
  </w:style>
  <w:style w:type="numbering" w:customStyle="1" w:styleId="211310">
    <w:name w:val="Нет списка21131"/>
    <w:next w:val="a5"/>
    <w:uiPriority w:val="99"/>
    <w:semiHidden/>
    <w:unhideWhenUsed/>
    <w:rsid w:val="00481E69"/>
  </w:style>
  <w:style w:type="numbering" w:customStyle="1" w:styleId="1111311">
    <w:name w:val="Нет списка1111311"/>
    <w:next w:val="a5"/>
    <w:uiPriority w:val="99"/>
    <w:semiHidden/>
    <w:unhideWhenUsed/>
    <w:rsid w:val="00481E69"/>
  </w:style>
  <w:style w:type="numbering" w:customStyle="1" w:styleId="31310">
    <w:name w:val="Нет списка3131"/>
    <w:next w:val="a5"/>
    <w:uiPriority w:val="99"/>
    <w:semiHidden/>
    <w:unhideWhenUsed/>
    <w:rsid w:val="00481E69"/>
  </w:style>
  <w:style w:type="numbering" w:customStyle="1" w:styleId="41310">
    <w:name w:val="Нет списка4131"/>
    <w:next w:val="a5"/>
    <w:uiPriority w:val="99"/>
    <w:semiHidden/>
    <w:unhideWhenUsed/>
    <w:rsid w:val="00481E69"/>
  </w:style>
  <w:style w:type="numbering" w:customStyle="1" w:styleId="51310">
    <w:name w:val="Нет списка5131"/>
    <w:next w:val="a5"/>
    <w:uiPriority w:val="99"/>
    <w:semiHidden/>
    <w:unhideWhenUsed/>
    <w:rsid w:val="00481E69"/>
  </w:style>
  <w:style w:type="numbering" w:customStyle="1" w:styleId="6131">
    <w:name w:val="Нет списка6131"/>
    <w:next w:val="a5"/>
    <w:uiPriority w:val="99"/>
    <w:semiHidden/>
    <w:unhideWhenUsed/>
    <w:rsid w:val="00481E69"/>
  </w:style>
  <w:style w:type="numbering" w:customStyle="1" w:styleId="771">
    <w:name w:val="Нет списка771"/>
    <w:next w:val="a5"/>
    <w:uiPriority w:val="99"/>
    <w:semiHidden/>
    <w:unhideWhenUsed/>
    <w:rsid w:val="00481E69"/>
  </w:style>
  <w:style w:type="numbering" w:customStyle="1" w:styleId="8710">
    <w:name w:val="Нет списка871"/>
    <w:next w:val="a5"/>
    <w:uiPriority w:val="99"/>
    <w:semiHidden/>
    <w:unhideWhenUsed/>
    <w:rsid w:val="00481E69"/>
  </w:style>
  <w:style w:type="numbering" w:customStyle="1" w:styleId="9310">
    <w:name w:val="Нет списка931"/>
    <w:next w:val="a5"/>
    <w:uiPriority w:val="99"/>
    <w:semiHidden/>
    <w:unhideWhenUsed/>
    <w:rsid w:val="00481E69"/>
  </w:style>
  <w:style w:type="numbering" w:customStyle="1" w:styleId="11111731">
    <w:name w:val="1 / 1.1 / 1.1.731"/>
    <w:basedOn w:val="a5"/>
    <w:next w:val="111111"/>
    <w:locked/>
    <w:rsid w:val="00481E69"/>
  </w:style>
  <w:style w:type="numbering" w:customStyle="1" w:styleId="14310">
    <w:name w:val="Нет списка1431"/>
    <w:next w:val="a5"/>
    <w:uiPriority w:val="99"/>
    <w:semiHidden/>
    <w:unhideWhenUsed/>
    <w:rsid w:val="00481E69"/>
  </w:style>
  <w:style w:type="numbering" w:customStyle="1" w:styleId="22310">
    <w:name w:val="Нет списка2231"/>
    <w:next w:val="a5"/>
    <w:uiPriority w:val="99"/>
    <w:semiHidden/>
    <w:unhideWhenUsed/>
    <w:rsid w:val="00481E69"/>
  </w:style>
  <w:style w:type="numbering" w:customStyle="1" w:styleId="112311">
    <w:name w:val="Нет списка112311"/>
    <w:next w:val="a5"/>
    <w:uiPriority w:val="99"/>
    <w:semiHidden/>
    <w:unhideWhenUsed/>
    <w:rsid w:val="00481E69"/>
  </w:style>
  <w:style w:type="numbering" w:customStyle="1" w:styleId="3231">
    <w:name w:val="Нет списка3231"/>
    <w:next w:val="a5"/>
    <w:uiPriority w:val="99"/>
    <w:semiHidden/>
    <w:unhideWhenUsed/>
    <w:rsid w:val="00481E69"/>
  </w:style>
  <w:style w:type="numbering" w:customStyle="1" w:styleId="4231">
    <w:name w:val="Нет списка4231"/>
    <w:next w:val="a5"/>
    <w:uiPriority w:val="99"/>
    <w:semiHidden/>
    <w:unhideWhenUsed/>
    <w:rsid w:val="00481E69"/>
  </w:style>
  <w:style w:type="numbering" w:customStyle="1" w:styleId="52310">
    <w:name w:val="Нет списка5231"/>
    <w:next w:val="a5"/>
    <w:uiPriority w:val="99"/>
    <w:semiHidden/>
    <w:unhideWhenUsed/>
    <w:rsid w:val="00481E69"/>
  </w:style>
  <w:style w:type="numbering" w:customStyle="1" w:styleId="6231">
    <w:name w:val="Нет списка6231"/>
    <w:next w:val="a5"/>
    <w:uiPriority w:val="99"/>
    <w:semiHidden/>
    <w:unhideWhenUsed/>
    <w:rsid w:val="00481E69"/>
  </w:style>
  <w:style w:type="numbering" w:customStyle="1" w:styleId="7131">
    <w:name w:val="Нет списка7131"/>
    <w:next w:val="a5"/>
    <w:uiPriority w:val="99"/>
    <w:semiHidden/>
    <w:unhideWhenUsed/>
    <w:rsid w:val="00481E69"/>
  </w:style>
  <w:style w:type="numbering" w:customStyle="1" w:styleId="81310">
    <w:name w:val="Нет списка8131"/>
    <w:next w:val="a5"/>
    <w:uiPriority w:val="99"/>
    <w:semiHidden/>
    <w:unhideWhenUsed/>
    <w:rsid w:val="00481E69"/>
  </w:style>
  <w:style w:type="numbering" w:customStyle="1" w:styleId="1031">
    <w:name w:val="Нет списка1031"/>
    <w:next w:val="a5"/>
    <w:uiPriority w:val="99"/>
    <w:semiHidden/>
    <w:unhideWhenUsed/>
    <w:rsid w:val="00481E69"/>
  </w:style>
  <w:style w:type="numbering" w:customStyle="1" w:styleId="11111831">
    <w:name w:val="1 / 1.1 / 1.1.831"/>
    <w:basedOn w:val="a5"/>
    <w:next w:val="111111"/>
    <w:locked/>
    <w:rsid w:val="00481E69"/>
  </w:style>
  <w:style w:type="numbering" w:customStyle="1" w:styleId="1531">
    <w:name w:val="Нет списка1531"/>
    <w:next w:val="a5"/>
    <w:uiPriority w:val="99"/>
    <w:semiHidden/>
    <w:unhideWhenUsed/>
    <w:rsid w:val="00481E69"/>
  </w:style>
  <w:style w:type="numbering" w:customStyle="1" w:styleId="2331">
    <w:name w:val="Нет списка2331"/>
    <w:next w:val="a5"/>
    <w:uiPriority w:val="99"/>
    <w:semiHidden/>
    <w:unhideWhenUsed/>
    <w:rsid w:val="00481E69"/>
  </w:style>
  <w:style w:type="numbering" w:customStyle="1" w:styleId="11331">
    <w:name w:val="Нет списка11331"/>
    <w:next w:val="a5"/>
    <w:uiPriority w:val="99"/>
    <w:semiHidden/>
    <w:unhideWhenUsed/>
    <w:rsid w:val="00481E69"/>
  </w:style>
  <w:style w:type="numbering" w:customStyle="1" w:styleId="3331">
    <w:name w:val="Нет списка3331"/>
    <w:next w:val="a5"/>
    <w:uiPriority w:val="99"/>
    <w:semiHidden/>
    <w:unhideWhenUsed/>
    <w:rsid w:val="00481E69"/>
  </w:style>
  <w:style w:type="numbering" w:customStyle="1" w:styleId="4331">
    <w:name w:val="Нет списка4331"/>
    <w:next w:val="a5"/>
    <w:uiPriority w:val="99"/>
    <w:semiHidden/>
    <w:unhideWhenUsed/>
    <w:rsid w:val="00481E69"/>
  </w:style>
  <w:style w:type="numbering" w:customStyle="1" w:styleId="5331">
    <w:name w:val="Нет списка5331"/>
    <w:next w:val="a5"/>
    <w:uiPriority w:val="99"/>
    <w:semiHidden/>
    <w:unhideWhenUsed/>
    <w:rsid w:val="00481E69"/>
  </w:style>
  <w:style w:type="numbering" w:customStyle="1" w:styleId="6331">
    <w:name w:val="Нет списка6331"/>
    <w:next w:val="a5"/>
    <w:uiPriority w:val="99"/>
    <w:semiHidden/>
    <w:unhideWhenUsed/>
    <w:rsid w:val="00481E69"/>
  </w:style>
  <w:style w:type="numbering" w:customStyle="1" w:styleId="7231">
    <w:name w:val="Нет списка7231"/>
    <w:next w:val="a5"/>
    <w:uiPriority w:val="99"/>
    <w:semiHidden/>
    <w:unhideWhenUsed/>
    <w:rsid w:val="00481E69"/>
  </w:style>
  <w:style w:type="numbering" w:customStyle="1" w:styleId="8231">
    <w:name w:val="Нет списка8231"/>
    <w:next w:val="a5"/>
    <w:uiPriority w:val="99"/>
    <w:semiHidden/>
    <w:unhideWhenUsed/>
    <w:rsid w:val="00481E69"/>
  </w:style>
  <w:style w:type="numbering" w:customStyle="1" w:styleId="1631">
    <w:name w:val="Нет списка1631"/>
    <w:next w:val="a5"/>
    <w:uiPriority w:val="99"/>
    <w:semiHidden/>
    <w:unhideWhenUsed/>
    <w:rsid w:val="00481E69"/>
  </w:style>
  <w:style w:type="numbering" w:customStyle="1" w:styleId="11111931">
    <w:name w:val="1 / 1.1 / 1.1.931"/>
    <w:basedOn w:val="a5"/>
    <w:next w:val="111111"/>
    <w:locked/>
    <w:rsid w:val="00481E69"/>
  </w:style>
  <w:style w:type="numbering" w:customStyle="1" w:styleId="17310">
    <w:name w:val="Нет списка1731"/>
    <w:next w:val="a5"/>
    <w:uiPriority w:val="99"/>
    <w:semiHidden/>
    <w:unhideWhenUsed/>
    <w:rsid w:val="00481E69"/>
  </w:style>
  <w:style w:type="numbering" w:customStyle="1" w:styleId="2431">
    <w:name w:val="Нет списка2431"/>
    <w:next w:val="a5"/>
    <w:uiPriority w:val="99"/>
    <w:semiHidden/>
    <w:unhideWhenUsed/>
    <w:rsid w:val="00481E69"/>
  </w:style>
  <w:style w:type="numbering" w:customStyle="1" w:styleId="11431">
    <w:name w:val="Нет списка11431"/>
    <w:next w:val="a5"/>
    <w:uiPriority w:val="99"/>
    <w:semiHidden/>
    <w:unhideWhenUsed/>
    <w:rsid w:val="00481E69"/>
  </w:style>
  <w:style w:type="numbering" w:customStyle="1" w:styleId="3431">
    <w:name w:val="Нет списка3431"/>
    <w:next w:val="a5"/>
    <w:uiPriority w:val="99"/>
    <w:semiHidden/>
    <w:unhideWhenUsed/>
    <w:rsid w:val="00481E69"/>
  </w:style>
  <w:style w:type="numbering" w:customStyle="1" w:styleId="4431">
    <w:name w:val="Нет списка4431"/>
    <w:next w:val="a5"/>
    <w:uiPriority w:val="99"/>
    <w:semiHidden/>
    <w:unhideWhenUsed/>
    <w:rsid w:val="00481E69"/>
  </w:style>
  <w:style w:type="numbering" w:customStyle="1" w:styleId="5431">
    <w:name w:val="Нет списка5431"/>
    <w:next w:val="a5"/>
    <w:uiPriority w:val="99"/>
    <w:semiHidden/>
    <w:unhideWhenUsed/>
    <w:rsid w:val="00481E69"/>
  </w:style>
  <w:style w:type="numbering" w:customStyle="1" w:styleId="6431">
    <w:name w:val="Нет списка6431"/>
    <w:next w:val="a5"/>
    <w:uiPriority w:val="99"/>
    <w:semiHidden/>
    <w:unhideWhenUsed/>
    <w:rsid w:val="00481E69"/>
  </w:style>
  <w:style w:type="numbering" w:customStyle="1" w:styleId="7331">
    <w:name w:val="Нет списка7331"/>
    <w:next w:val="a5"/>
    <w:uiPriority w:val="99"/>
    <w:semiHidden/>
    <w:unhideWhenUsed/>
    <w:rsid w:val="00481E69"/>
  </w:style>
  <w:style w:type="numbering" w:customStyle="1" w:styleId="8331">
    <w:name w:val="Нет списка8331"/>
    <w:next w:val="a5"/>
    <w:uiPriority w:val="99"/>
    <w:semiHidden/>
    <w:unhideWhenUsed/>
    <w:rsid w:val="00481E69"/>
  </w:style>
  <w:style w:type="numbering" w:customStyle="1" w:styleId="18311">
    <w:name w:val="Нет списка1831"/>
    <w:next w:val="a5"/>
    <w:uiPriority w:val="99"/>
    <w:semiHidden/>
    <w:unhideWhenUsed/>
    <w:rsid w:val="00481E69"/>
  </w:style>
  <w:style w:type="numbering" w:customStyle="1" w:styleId="111111031">
    <w:name w:val="1 / 1.1 / 1.1.1031"/>
    <w:basedOn w:val="a5"/>
    <w:next w:val="111111"/>
    <w:locked/>
    <w:rsid w:val="00481E69"/>
  </w:style>
  <w:style w:type="numbering" w:customStyle="1" w:styleId="1931">
    <w:name w:val="Нет списка1931"/>
    <w:next w:val="a5"/>
    <w:uiPriority w:val="99"/>
    <w:semiHidden/>
    <w:unhideWhenUsed/>
    <w:rsid w:val="00481E69"/>
  </w:style>
  <w:style w:type="numbering" w:customStyle="1" w:styleId="25310">
    <w:name w:val="Нет списка2531"/>
    <w:next w:val="a5"/>
    <w:uiPriority w:val="99"/>
    <w:semiHidden/>
    <w:unhideWhenUsed/>
    <w:rsid w:val="00481E69"/>
  </w:style>
  <w:style w:type="numbering" w:customStyle="1" w:styleId="11531">
    <w:name w:val="Нет списка11531"/>
    <w:next w:val="a5"/>
    <w:uiPriority w:val="99"/>
    <w:semiHidden/>
    <w:unhideWhenUsed/>
    <w:rsid w:val="00481E69"/>
  </w:style>
  <w:style w:type="numbering" w:customStyle="1" w:styleId="3531">
    <w:name w:val="Нет списка3531"/>
    <w:next w:val="a5"/>
    <w:uiPriority w:val="99"/>
    <w:semiHidden/>
    <w:unhideWhenUsed/>
    <w:rsid w:val="00481E69"/>
  </w:style>
  <w:style w:type="numbering" w:customStyle="1" w:styleId="4531">
    <w:name w:val="Нет списка4531"/>
    <w:next w:val="a5"/>
    <w:uiPriority w:val="99"/>
    <w:semiHidden/>
    <w:unhideWhenUsed/>
    <w:rsid w:val="00481E69"/>
  </w:style>
  <w:style w:type="numbering" w:customStyle="1" w:styleId="5531">
    <w:name w:val="Нет списка5531"/>
    <w:next w:val="a5"/>
    <w:uiPriority w:val="99"/>
    <w:semiHidden/>
    <w:unhideWhenUsed/>
    <w:rsid w:val="00481E69"/>
  </w:style>
  <w:style w:type="numbering" w:customStyle="1" w:styleId="6531">
    <w:name w:val="Нет списка6531"/>
    <w:next w:val="a5"/>
    <w:uiPriority w:val="99"/>
    <w:semiHidden/>
    <w:unhideWhenUsed/>
    <w:rsid w:val="00481E69"/>
  </w:style>
  <w:style w:type="numbering" w:customStyle="1" w:styleId="7431">
    <w:name w:val="Нет списка7431"/>
    <w:next w:val="a5"/>
    <w:uiPriority w:val="99"/>
    <w:semiHidden/>
    <w:unhideWhenUsed/>
    <w:rsid w:val="00481E69"/>
  </w:style>
  <w:style w:type="numbering" w:customStyle="1" w:styleId="8431">
    <w:name w:val="Нет списка8431"/>
    <w:next w:val="a5"/>
    <w:uiPriority w:val="99"/>
    <w:semiHidden/>
    <w:unhideWhenUsed/>
    <w:rsid w:val="00481E69"/>
  </w:style>
  <w:style w:type="numbering" w:customStyle="1" w:styleId="111111131">
    <w:name w:val="1 / 1.1 / 1.1.1131"/>
    <w:basedOn w:val="a5"/>
    <w:next w:val="111111"/>
    <w:locked/>
    <w:rsid w:val="00481E69"/>
  </w:style>
  <w:style w:type="numbering" w:customStyle="1" w:styleId="111111231">
    <w:name w:val="1 / 1.1 / 1.1.1231"/>
    <w:basedOn w:val="a5"/>
    <w:next w:val="111111"/>
    <w:locked/>
    <w:rsid w:val="00481E69"/>
  </w:style>
  <w:style w:type="numbering" w:customStyle="1" w:styleId="2031">
    <w:name w:val="Нет списка2031"/>
    <w:next w:val="a5"/>
    <w:uiPriority w:val="99"/>
    <w:semiHidden/>
    <w:unhideWhenUsed/>
    <w:rsid w:val="00481E69"/>
  </w:style>
  <w:style w:type="numbering" w:customStyle="1" w:styleId="111111341">
    <w:name w:val="1 / 1.1 / 1.1.1341"/>
    <w:basedOn w:val="a5"/>
    <w:next w:val="111111"/>
    <w:semiHidden/>
    <w:unhideWhenUsed/>
    <w:rsid w:val="00481E69"/>
  </w:style>
  <w:style w:type="numbering" w:customStyle="1" w:styleId="111111441">
    <w:name w:val="1 / 1.1 / 1.1.1441"/>
    <w:basedOn w:val="a5"/>
    <w:next w:val="111111"/>
    <w:locked/>
    <w:rsid w:val="00481E69"/>
  </w:style>
  <w:style w:type="numbering" w:customStyle="1" w:styleId="1111121131">
    <w:name w:val="1 / 1.1 / 1.1.21131"/>
    <w:basedOn w:val="a5"/>
    <w:next w:val="111111"/>
    <w:locked/>
    <w:rsid w:val="00481E69"/>
  </w:style>
  <w:style w:type="numbering" w:customStyle="1" w:styleId="111111531">
    <w:name w:val="1 / 1.1 / 1.1.1531"/>
    <w:basedOn w:val="a5"/>
    <w:next w:val="111111"/>
    <w:locked/>
    <w:rsid w:val="00481E69"/>
  </w:style>
  <w:style w:type="numbering" w:customStyle="1" w:styleId="11111131311">
    <w:name w:val="1 / 1.1 / 1.1.131311"/>
    <w:basedOn w:val="a5"/>
    <w:next w:val="111111"/>
    <w:semiHidden/>
    <w:unhideWhenUsed/>
    <w:rsid w:val="00481E69"/>
  </w:style>
  <w:style w:type="numbering" w:customStyle="1" w:styleId="11111141311">
    <w:name w:val="1 / 1.1 / 1.1.141311"/>
    <w:basedOn w:val="a5"/>
    <w:next w:val="111111"/>
    <w:locked/>
    <w:rsid w:val="00481E69"/>
  </w:style>
  <w:style w:type="numbering" w:customStyle="1" w:styleId="2631">
    <w:name w:val="Нет списка2631"/>
    <w:next w:val="a5"/>
    <w:uiPriority w:val="99"/>
    <w:semiHidden/>
    <w:unhideWhenUsed/>
    <w:rsid w:val="00481E69"/>
  </w:style>
  <w:style w:type="numbering" w:customStyle="1" w:styleId="111111631">
    <w:name w:val="1 / 1.1 / 1.1.1631"/>
    <w:basedOn w:val="a5"/>
    <w:next w:val="111111"/>
    <w:locked/>
    <w:rsid w:val="00481E69"/>
  </w:style>
  <w:style w:type="numbering" w:customStyle="1" w:styleId="11031">
    <w:name w:val="Нет списка11031"/>
    <w:next w:val="a5"/>
    <w:uiPriority w:val="99"/>
    <w:semiHidden/>
    <w:unhideWhenUsed/>
    <w:rsid w:val="00481E69"/>
  </w:style>
  <w:style w:type="numbering" w:customStyle="1" w:styleId="2731">
    <w:name w:val="Нет списка2731"/>
    <w:next w:val="a5"/>
    <w:uiPriority w:val="99"/>
    <w:semiHidden/>
    <w:unhideWhenUsed/>
    <w:rsid w:val="00481E69"/>
  </w:style>
  <w:style w:type="numbering" w:customStyle="1" w:styleId="111111731">
    <w:name w:val="1 / 1.1 / 1.1.1731"/>
    <w:basedOn w:val="a5"/>
    <w:next w:val="111111"/>
    <w:locked/>
    <w:rsid w:val="00481E69"/>
  </w:style>
  <w:style w:type="numbering" w:customStyle="1" w:styleId="11631">
    <w:name w:val="Нет списка11631"/>
    <w:next w:val="a5"/>
    <w:uiPriority w:val="99"/>
    <w:semiHidden/>
    <w:unhideWhenUsed/>
    <w:rsid w:val="00481E69"/>
  </w:style>
  <w:style w:type="numbering" w:customStyle="1" w:styleId="111113131">
    <w:name w:val="1 / 1.1 / 1.1.3131"/>
    <w:basedOn w:val="a5"/>
    <w:next w:val="111111"/>
    <w:locked/>
    <w:rsid w:val="00481E69"/>
  </w:style>
  <w:style w:type="numbering" w:customStyle="1" w:styleId="111114131">
    <w:name w:val="1 / 1.1 / 1.1.4131"/>
    <w:basedOn w:val="a5"/>
    <w:next w:val="111111"/>
    <w:rsid w:val="00481E69"/>
  </w:style>
  <w:style w:type="numbering" w:customStyle="1" w:styleId="111111831">
    <w:name w:val="1 / 1.1 / 1.1.1831"/>
    <w:basedOn w:val="a5"/>
    <w:next w:val="111111"/>
    <w:locked/>
    <w:rsid w:val="00481E69"/>
  </w:style>
  <w:style w:type="numbering" w:customStyle="1" w:styleId="28310">
    <w:name w:val="Нет списка2831"/>
    <w:next w:val="a5"/>
    <w:uiPriority w:val="99"/>
    <w:semiHidden/>
    <w:unhideWhenUsed/>
    <w:rsid w:val="00481E69"/>
  </w:style>
  <w:style w:type="numbering" w:customStyle="1" w:styleId="111111931">
    <w:name w:val="1 / 1.1 / 1.1.1931"/>
    <w:basedOn w:val="a5"/>
    <w:next w:val="111111"/>
    <w:locked/>
    <w:rsid w:val="00481E69"/>
  </w:style>
  <w:style w:type="numbering" w:customStyle="1" w:styleId="117310">
    <w:name w:val="Нет списка11731"/>
    <w:next w:val="a5"/>
    <w:uiPriority w:val="99"/>
    <w:semiHidden/>
    <w:unhideWhenUsed/>
    <w:rsid w:val="00481E69"/>
  </w:style>
  <w:style w:type="numbering" w:customStyle="1" w:styleId="2931">
    <w:name w:val="Нет списка2931"/>
    <w:next w:val="a5"/>
    <w:uiPriority w:val="99"/>
    <w:semiHidden/>
    <w:unhideWhenUsed/>
    <w:rsid w:val="00481E69"/>
  </w:style>
  <w:style w:type="numbering" w:customStyle="1" w:styleId="111112031">
    <w:name w:val="1 / 1.1 / 1.1.2031"/>
    <w:basedOn w:val="a5"/>
    <w:next w:val="111111"/>
    <w:locked/>
    <w:rsid w:val="00481E69"/>
  </w:style>
  <w:style w:type="numbering" w:customStyle="1" w:styleId="11831">
    <w:name w:val="Нет списка11831"/>
    <w:next w:val="a5"/>
    <w:uiPriority w:val="99"/>
    <w:semiHidden/>
    <w:unhideWhenUsed/>
    <w:rsid w:val="00481E69"/>
  </w:style>
  <w:style w:type="numbering" w:customStyle="1" w:styleId="3021">
    <w:name w:val="Нет списка3021"/>
    <w:next w:val="a5"/>
    <w:uiPriority w:val="99"/>
    <w:semiHidden/>
    <w:unhideWhenUsed/>
    <w:rsid w:val="00481E69"/>
  </w:style>
  <w:style w:type="numbering" w:customStyle="1" w:styleId="111112221">
    <w:name w:val="1 / 1.1 / 1.1.2221"/>
    <w:basedOn w:val="a5"/>
    <w:next w:val="111111"/>
    <w:locked/>
    <w:rsid w:val="00481E69"/>
  </w:style>
  <w:style w:type="numbering" w:customStyle="1" w:styleId="11921">
    <w:name w:val="Нет списка11921"/>
    <w:next w:val="a5"/>
    <w:uiPriority w:val="99"/>
    <w:semiHidden/>
    <w:unhideWhenUsed/>
    <w:rsid w:val="00481E69"/>
  </w:style>
  <w:style w:type="numbering" w:customStyle="1" w:styleId="21021">
    <w:name w:val="Нет списка21021"/>
    <w:next w:val="a5"/>
    <w:uiPriority w:val="99"/>
    <w:semiHidden/>
    <w:unhideWhenUsed/>
    <w:rsid w:val="00481E69"/>
  </w:style>
  <w:style w:type="numbering" w:customStyle="1" w:styleId="1111123211">
    <w:name w:val="1 / 1.1 / 1.1.23211"/>
    <w:basedOn w:val="a5"/>
    <w:next w:val="111111"/>
    <w:unhideWhenUsed/>
    <w:locked/>
    <w:rsid w:val="00481E69"/>
  </w:style>
  <w:style w:type="numbering" w:customStyle="1" w:styleId="3621">
    <w:name w:val="Нет списка3621"/>
    <w:next w:val="a5"/>
    <w:uiPriority w:val="99"/>
    <w:semiHidden/>
    <w:unhideWhenUsed/>
    <w:rsid w:val="00481E69"/>
  </w:style>
  <w:style w:type="numbering" w:customStyle="1" w:styleId="111113221">
    <w:name w:val="1 / 1.1 / 1.1.3221"/>
    <w:basedOn w:val="a5"/>
    <w:next w:val="111111"/>
    <w:unhideWhenUsed/>
    <w:rsid w:val="00481E69"/>
  </w:style>
  <w:style w:type="numbering" w:customStyle="1" w:styleId="4621">
    <w:name w:val="Нет списка4621"/>
    <w:next w:val="a5"/>
    <w:uiPriority w:val="99"/>
    <w:semiHidden/>
    <w:unhideWhenUsed/>
    <w:rsid w:val="00481E69"/>
  </w:style>
  <w:style w:type="numbering" w:customStyle="1" w:styleId="111114221">
    <w:name w:val="1 / 1.1 / 1.1.4221"/>
    <w:basedOn w:val="a5"/>
    <w:next w:val="111111"/>
    <w:locked/>
    <w:rsid w:val="00481E69"/>
  </w:style>
  <w:style w:type="numbering" w:customStyle="1" w:styleId="111021">
    <w:name w:val="Нет списка111021"/>
    <w:next w:val="a5"/>
    <w:uiPriority w:val="99"/>
    <w:semiHidden/>
    <w:unhideWhenUsed/>
    <w:rsid w:val="00481E69"/>
  </w:style>
  <w:style w:type="numbering" w:customStyle="1" w:styleId="5621">
    <w:name w:val="Нет списка5621"/>
    <w:next w:val="a5"/>
    <w:uiPriority w:val="99"/>
    <w:semiHidden/>
    <w:unhideWhenUsed/>
    <w:rsid w:val="00481E69"/>
  </w:style>
  <w:style w:type="numbering" w:customStyle="1" w:styleId="111115121">
    <w:name w:val="1 / 1.1 / 1.1.5121"/>
    <w:basedOn w:val="a5"/>
    <w:next w:val="111111"/>
    <w:locked/>
    <w:rsid w:val="00481E69"/>
  </w:style>
  <w:style w:type="numbering" w:customStyle="1" w:styleId="121210">
    <w:name w:val="Нет списка12121"/>
    <w:next w:val="a5"/>
    <w:uiPriority w:val="99"/>
    <w:semiHidden/>
    <w:unhideWhenUsed/>
    <w:rsid w:val="00481E69"/>
  </w:style>
  <w:style w:type="numbering" w:customStyle="1" w:styleId="6621">
    <w:name w:val="Нет списка6621"/>
    <w:next w:val="a5"/>
    <w:uiPriority w:val="99"/>
    <w:semiHidden/>
    <w:unhideWhenUsed/>
    <w:rsid w:val="00481E69"/>
  </w:style>
  <w:style w:type="numbering" w:customStyle="1" w:styleId="111116121">
    <w:name w:val="1 / 1.1 / 1.1.6121"/>
    <w:basedOn w:val="a5"/>
    <w:next w:val="111111"/>
    <w:locked/>
    <w:rsid w:val="00481E69"/>
  </w:style>
  <w:style w:type="numbering" w:customStyle="1" w:styleId="131210">
    <w:name w:val="Нет списка13121"/>
    <w:next w:val="a5"/>
    <w:uiPriority w:val="99"/>
    <w:semiHidden/>
    <w:unhideWhenUsed/>
    <w:rsid w:val="00481E69"/>
  </w:style>
  <w:style w:type="numbering" w:customStyle="1" w:styleId="212210">
    <w:name w:val="Нет списка21221"/>
    <w:next w:val="a5"/>
    <w:uiPriority w:val="99"/>
    <w:semiHidden/>
    <w:unhideWhenUsed/>
    <w:rsid w:val="00481E69"/>
  </w:style>
  <w:style w:type="numbering" w:customStyle="1" w:styleId="1112210">
    <w:name w:val="Нет списка111221"/>
    <w:next w:val="a5"/>
    <w:uiPriority w:val="99"/>
    <w:semiHidden/>
    <w:unhideWhenUsed/>
    <w:rsid w:val="00481E69"/>
  </w:style>
  <w:style w:type="numbering" w:customStyle="1" w:styleId="311210">
    <w:name w:val="Нет списка31121"/>
    <w:next w:val="a5"/>
    <w:uiPriority w:val="99"/>
    <w:semiHidden/>
    <w:unhideWhenUsed/>
    <w:rsid w:val="00481E69"/>
  </w:style>
  <w:style w:type="numbering" w:customStyle="1" w:styleId="41121">
    <w:name w:val="Нет списка41121"/>
    <w:next w:val="a5"/>
    <w:uiPriority w:val="99"/>
    <w:semiHidden/>
    <w:unhideWhenUsed/>
    <w:rsid w:val="00481E69"/>
  </w:style>
  <w:style w:type="numbering" w:customStyle="1" w:styleId="51121">
    <w:name w:val="Нет списка51121"/>
    <w:next w:val="a5"/>
    <w:uiPriority w:val="99"/>
    <w:semiHidden/>
    <w:unhideWhenUsed/>
    <w:rsid w:val="00481E69"/>
  </w:style>
  <w:style w:type="numbering" w:customStyle="1" w:styleId="61121">
    <w:name w:val="Нет списка61121"/>
    <w:next w:val="a5"/>
    <w:uiPriority w:val="99"/>
    <w:semiHidden/>
    <w:unhideWhenUsed/>
    <w:rsid w:val="00481E69"/>
  </w:style>
  <w:style w:type="numbering" w:customStyle="1" w:styleId="7521">
    <w:name w:val="Нет списка7521"/>
    <w:next w:val="a5"/>
    <w:uiPriority w:val="99"/>
    <w:semiHidden/>
    <w:unhideWhenUsed/>
    <w:rsid w:val="00481E69"/>
  </w:style>
  <w:style w:type="numbering" w:customStyle="1" w:styleId="8521">
    <w:name w:val="Нет списка8521"/>
    <w:next w:val="a5"/>
    <w:uiPriority w:val="99"/>
    <w:semiHidden/>
    <w:unhideWhenUsed/>
    <w:rsid w:val="00481E69"/>
  </w:style>
  <w:style w:type="numbering" w:customStyle="1" w:styleId="9121">
    <w:name w:val="Нет списка9121"/>
    <w:next w:val="a5"/>
    <w:uiPriority w:val="99"/>
    <w:semiHidden/>
    <w:unhideWhenUsed/>
    <w:rsid w:val="00481E69"/>
  </w:style>
  <w:style w:type="numbering" w:customStyle="1" w:styleId="111117121">
    <w:name w:val="1 / 1.1 / 1.1.7121"/>
    <w:basedOn w:val="a5"/>
    <w:next w:val="111111"/>
    <w:locked/>
    <w:rsid w:val="00481E69"/>
  </w:style>
  <w:style w:type="numbering" w:customStyle="1" w:styleId="141210">
    <w:name w:val="Нет списка14121"/>
    <w:next w:val="a5"/>
    <w:uiPriority w:val="99"/>
    <w:semiHidden/>
    <w:unhideWhenUsed/>
    <w:rsid w:val="00481E69"/>
  </w:style>
  <w:style w:type="numbering" w:customStyle="1" w:styleId="221210">
    <w:name w:val="Нет списка22121"/>
    <w:next w:val="a5"/>
    <w:uiPriority w:val="99"/>
    <w:semiHidden/>
    <w:unhideWhenUsed/>
    <w:rsid w:val="00481E69"/>
  </w:style>
  <w:style w:type="numbering" w:customStyle="1" w:styleId="112121">
    <w:name w:val="Нет списка112121"/>
    <w:next w:val="a5"/>
    <w:uiPriority w:val="99"/>
    <w:semiHidden/>
    <w:unhideWhenUsed/>
    <w:rsid w:val="00481E69"/>
  </w:style>
  <w:style w:type="numbering" w:customStyle="1" w:styleId="32121">
    <w:name w:val="Нет списка32121"/>
    <w:next w:val="a5"/>
    <w:uiPriority w:val="99"/>
    <w:semiHidden/>
    <w:unhideWhenUsed/>
    <w:rsid w:val="00481E69"/>
  </w:style>
  <w:style w:type="numbering" w:customStyle="1" w:styleId="42121">
    <w:name w:val="Нет списка42121"/>
    <w:next w:val="a5"/>
    <w:uiPriority w:val="99"/>
    <w:semiHidden/>
    <w:unhideWhenUsed/>
    <w:rsid w:val="00481E69"/>
  </w:style>
  <w:style w:type="numbering" w:customStyle="1" w:styleId="52121">
    <w:name w:val="Нет списка52121"/>
    <w:next w:val="a5"/>
    <w:uiPriority w:val="99"/>
    <w:semiHidden/>
    <w:unhideWhenUsed/>
    <w:rsid w:val="00481E69"/>
  </w:style>
  <w:style w:type="numbering" w:customStyle="1" w:styleId="62121">
    <w:name w:val="Нет списка62121"/>
    <w:next w:val="a5"/>
    <w:uiPriority w:val="99"/>
    <w:semiHidden/>
    <w:unhideWhenUsed/>
    <w:rsid w:val="00481E69"/>
  </w:style>
  <w:style w:type="numbering" w:customStyle="1" w:styleId="71121">
    <w:name w:val="Нет списка71121"/>
    <w:next w:val="a5"/>
    <w:uiPriority w:val="99"/>
    <w:semiHidden/>
    <w:unhideWhenUsed/>
    <w:rsid w:val="00481E69"/>
  </w:style>
  <w:style w:type="numbering" w:customStyle="1" w:styleId="81121">
    <w:name w:val="Нет списка81121"/>
    <w:next w:val="a5"/>
    <w:uiPriority w:val="99"/>
    <w:semiHidden/>
    <w:unhideWhenUsed/>
    <w:rsid w:val="00481E69"/>
  </w:style>
  <w:style w:type="numbering" w:customStyle="1" w:styleId="10121">
    <w:name w:val="Нет списка10121"/>
    <w:next w:val="a5"/>
    <w:uiPriority w:val="99"/>
    <w:semiHidden/>
    <w:unhideWhenUsed/>
    <w:rsid w:val="00481E69"/>
  </w:style>
  <w:style w:type="numbering" w:customStyle="1" w:styleId="111118121">
    <w:name w:val="1 / 1.1 / 1.1.8121"/>
    <w:basedOn w:val="a5"/>
    <w:next w:val="111111"/>
    <w:locked/>
    <w:rsid w:val="00481E69"/>
  </w:style>
  <w:style w:type="numbering" w:customStyle="1" w:styleId="151210">
    <w:name w:val="Нет списка15121"/>
    <w:next w:val="a5"/>
    <w:uiPriority w:val="99"/>
    <w:semiHidden/>
    <w:unhideWhenUsed/>
    <w:rsid w:val="00481E69"/>
  </w:style>
  <w:style w:type="numbering" w:customStyle="1" w:styleId="231210">
    <w:name w:val="Нет списка23121"/>
    <w:next w:val="a5"/>
    <w:uiPriority w:val="99"/>
    <w:semiHidden/>
    <w:unhideWhenUsed/>
    <w:rsid w:val="00481E69"/>
  </w:style>
  <w:style w:type="numbering" w:customStyle="1" w:styleId="113121">
    <w:name w:val="Нет списка113121"/>
    <w:next w:val="a5"/>
    <w:uiPriority w:val="99"/>
    <w:semiHidden/>
    <w:unhideWhenUsed/>
    <w:rsid w:val="00481E69"/>
  </w:style>
  <w:style w:type="numbering" w:customStyle="1" w:styleId="33121">
    <w:name w:val="Нет списка33121"/>
    <w:next w:val="a5"/>
    <w:uiPriority w:val="99"/>
    <w:semiHidden/>
    <w:unhideWhenUsed/>
    <w:rsid w:val="00481E69"/>
  </w:style>
  <w:style w:type="numbering" w:customStyle="1" w:styleId="43121">
    <w:name w:val="Нет списка43121"/>
    <w:next w:val="a5"/>
    <w:uiPriority w:val="99"/>
    <w:semiHidden/>
    <w:unhideWhenUsed/>
    <w:rsid w:val="00481E69"/>
  </w:style>
  <w:style w:type="numbering" w:customStyle="1" w:styleId="53121">
    <w:name w:val="Нет списка53121"/>
    <w:next w:val="a5"/>
    <w:uiPriority w:val="99"/>
    <w:semiHidden/>
    <w:unhideWhenUsed/>
    <w:rsid w:val="00481E69"/>
  </w:style>
  <w:style w:type="numbering" w:customStyle="1" w:styleId="63121">
    <w:name w:val="Нет списка63121"/>
    <w:next w:val="a5"/>
    <w:uiPriority w:val="99"/>
    <w:semiHidden/>
    <w:unhideWhenUsed/>
    <w:rsid w:val="00481E69"/>
  </w:style>
  <w:style w:type="numbering" w:customStyle="1" w:styleId="72121">
    <w:name w:val="Нет списка72121"/>
    <w:next w:val="a5"/>
    <w:uiPriority w:val="99"/>
    <w:semiHidden/>
    <w:unhideWhenUsed/>
    <w:rsid w:val="00481E69"/>
  </w:style>
  <w:style w:type="numbering" w:customStyle="1" w:styleId="82121">
    <w:name w:val="Нет списка82121"/>
    <w:next w:val="a5"/>
    <w:uiPriority w:val="99"/>
    <w:semiHidden/>
    <w:unhideWhenUsed/>
    <w:rsid w:val="00481E69"/>
  </w:style>
  <w:style w:type="numbering" w:customStyle="1" w:styleId="161210">
    <w:name w:val="Нет списка16121"/>
    <w:next w:val="a5"/>
    <w:uiPriority w:val="99"/>
    <w:semiHidden/>
    <w:unhideWhenUsed/>
    <w:rsid w:val="00481E69"/>
  </w:style>
  <w:style w:type="numbering" w:customStyle="1" w:styleId="111119121">
    <w:name w:val="1 / 1.1 / 1.1.9121"/>
    <w:basedOn w:val="a5"/>
    <w:next w:val="111111"/>
    <w:locked/>
    <w:rsid w:val="00481E69"/>
  </w:style>
  <w:style w:type="numbering" w:customStyle="1" w:styleId="17121">
    <w:name w:val="Нет списка17121"/>
    <w:next w:val="a5"/>
    <w:uiPriority w:val="99"/>
    <w:semiHidden/>
    <w:unhideWhenUsed/>
    <w:rsid w:val="00481E69"/>
  </w:style>
  <w:style w:type="numbering" w:customStyle="1" w:styleId="241210">
    <w:name w:val="Нет списка24121"/>
    <w:next w:val="a5"/>
    <w:uiPriority w:val="99"/>
    <w:semiHidden/>
    <w:unhideWhenUsed/>
    <w:rsid w:val="00481E69"/>
  </w:style>
  <w:style w:type="numbering" w:customStyle="1" w:styleId="114121">
    <w:name w:val="Нет списка114121"/>
    <w:next w:val="a5"/>
    <w:uiPriority w:val="99"/>
    <w:semiHidden/>
    <w:unhideWhenUsed/>
    <w:rsid w:val="00481E69"/>
  </w:style>
  <w:style w:type="numbering" w:customStyle="1" w:styleId="34121">
    <w:name w:val="Нет списка34121"/>
    <w:next w:val="a5"/>
    <w:uiPriority w:val="99"/>
    <w:semiHidden/>
    <w:unhideWhenUsed/>
    <w:rsid w:val="00481E69"/>
  </w:style>
  <w:style w:type="numbering" w:customStyle="1" w:styleId="44121">
    <w:name w:val="Нет списка44121"/>
    <w:next w:val="a5"/>
    <w:uiPriority w:val="99"/>
    <w:semiHidden/>
    <w:unhideWhenUsed/>
    <w:rsid w:val="00481E69"/>
  </w:style>
  <w:style w:type="numbering" w:customStyle="1" w:styleId="54121">
    <w:name w:val="Нет списка54121"/>
    <w:next w:val="a5"/>
    <w:uiPriority w:val="99"/>
    <w:semiHidden/>
    <w:unhideWhenUsed/>
    <w:rsid w:val="00481E69"/>
  </w:style>
  <w:style w:type="numbering" w:customStyle="1" w:styleId="64121">
    <w:name w:val="Нет списка64121"/>
    <w:next w:val="a5"/>
    <w:uiPriority w:val="99"/>
    <w:semiHidden/>
    <w:unhideWhenUsed/>
    <w:rsid w:val="00481E69"/>
  </w:style>
  <w:style w:type="numbering" w:customStyle="1" w:styleId="73121">
    <w:name w:val="Нет списка73121"/>
    <w:next w:val="a5"/>
    <w:uiPriority w:val="99"/>
    <w:semiHidden/>
    <w:unhideWhenUsed/>
    <w:rsid w:val="00481E69"/>
  </w:style>
  <w:style w:type="numbering" w:customStyle="1" w:styleId="83121">
    <w:name w:val="Нет списка83121"/>
    <w:next w:val="a5"/>
    <w:uiPriority w:val="99"/>
    <w:semiHidden/>
    <w:unhideWhenUsed/>
    <w:rsid w:val="00481E69"/>
  </w:style>
  <w:style w:type="numbering" w:customStyle="1" w:styleId="181210">
    <w:name w:val="Нет списка18121"/>
    <w:next w:val="a5"/>
    <w:uiPriority w:val="99"/>
    <w:semiHidden/>
    <w:unhideWhenUsed/>
    <w:rsid w:val="00481E69"/>
  </w:style>
  <w:style w:type="numbering" w:customStyle="1" w:styleId="1111110121">
    <w:name w:val="1 / 1.1 / 1.1.10121"/>
    <w:basedOn w:val="a5"/>
    <w:next w:val="111111"/>
    <w:locked/>
    <w:rsid w:val="00481E69"/>
  </w:style>
  <w:style w:type="numbering" w:customStyle="1" w:styleId="19121">
    <w:name w:val="Нет списка19121"/>
    <w:next w:val="a5"/>
    <w:uiPriority w:val="99"/>
    <w:semiHidden/>
    <w:unhideWhenUsed/>
    <w:rsid w:val="00481E69"/>
  </w:style>
  <w:style w:type="numbering" w:customStyle="1" w:styleId="251210">
    <w:name w:val="Нет списка25121"/>
    <w:next w:val="a5"/>
    <w:uiPriority w:val="99"/>
    <w:semiHidden/>
    <w:unhideWhenUsed/>
    <w:rsid w:val="00481E69"/>
  </w:style>
  <w:style w:type="numbering" w:customStyle="1" w:styleId="115121">
    <w:name w:val="Нет списка115121"/>
    <w:next w:val="a5"/>
    <w:uiPriority w:val="99"/>
    <w:semiHidden/>
    <w:unhideWhenUsed/>
    <w:rsid w:val="00481E69"/>
  </w:style>
  <w:style w:type="numbering" w:customStyle="1" w:styleId="35121">
    <w:name w:val="Нет списка35121"/>
    <w:next w:val="a5"/>
    <w:uiPriority w:val="99"/>
    <w:semiHidden/>
    <w:unhideWhenUsed/>
    <w:rsid w:val="00481E69"/>
  </w:style>
  <w:style w:type="numbering" w:customStyle="1" w:styleId="45121">
    <w:name w:val="Нет списка45121"/>
    <w:next w:val="a5"/>
    <w:uiPriority w:val="99"/>
    <w:semiHidden/>
    <w:unhideWhenUsed/>
    <w:rsid w:val="00481E69"/>
  </w:style>
  <w:style w:type="numbering" w:customStyle="1" w:styleId="55121">
    <w:name w:val="Нет списка55121"/>
    <w:next w:val="a5"/>
    <w:uiPriority w:val="99"/>
    <w:semiHidden/>
    <w:unhideWhenUsed/>
    <w:rsid w:val="00481E69"/>
  </w:style>
  <w:style w:type="numbering" w:customStyle="1" w:styleId="65121">
    <w:name w:val="Нет списка65121"/>
    <w:next w:val="a5"/>
    <w:uiPriority w:val="99"/>
    <w:semiHidden/>
    <w:unhideWhenUsed/>
    <w:rsid w:val="00481E69"/>
  </w:style>
  <w:style w:type="numbering" w:customStyle="1" w:styleId="74121">
    <w:name w:val="Нет списка74121"/>
    <w:next w:val="a5"/>
    <w:uiPriority w:val="99"/>
    <w:semiHidden/>
    <w:unhideWhenUsed/>
    <w:rsid w:val="00481E69"/>
  </w:style>
  <w:style w:type="numbering" w:customStyle="1" w:styleId="84121">
    <w:name w:val="Нет списка84121"/>
    <w:next w:val="a5"/>
    <w:uiPriority w:val="99"/>
    <w:semiHidden/>
    <w:unhideWhenUsed/>
    <w:rsid w:val="00481E69"/>
  </w:style>
  <w:style w:type="numbering" w:customStyle="1" w:styleId="1111111121">
    <w:name w:val="1 / 1.1 / 1.1.11121"/>
    <w:basedOn w:val="a5"/>
    <w:next w:val="111111"/>
    <w:locked/>
    <w:rsid w:val="00481E69"/>
  </w:style>
  <w:style w:type="numbering" w:customStyle="1" w:styleId="1111112121">
    <w:name w:val="1 / 1.1 / 1.1.12121"/>
    <w:basedOn w:val="a5"/>
    <w:next w:val="111111"/>
    <w:locked/>
    <w:rsid w:val="00481E69"/>
  </w:style>
  <w:style w:type="numbering" w:customStyle="1" w:styleId="20121">
    <w:name w:val="Нет списка20121"/>
    <w:next w:val="a5"/>
    <w:uiPriority w:val="99"/>
    <w:semiHidden/>
    <w:unhideWhenUsed/>
    <w:rsid w:val="00481E69"/>
  </w:style>
  <w:style w:type="numbering" w:customStyle="1" w:styleId="1111113221">
    <w:name w:val="1 / 1.1 / 1.1.13221"/>
    <w:basedOn w:val="a5"/>
    <w:next w:val="111111"/>
    <w:semiHidden/>
    <w:unhideWhenUsed/>
    <w:rsid w:val="00481E69"/>
  </w:style>
  <w:style w:type="numbering" w:customStyle="1" w:styleId="1111114221">
    <w:name w:val="1 / 1.1 / 1.1.14221"/>
    <w:basedOn w:val="a5"/>
    <w:next w:val="111111"/>
    <w:locked/>
    <w:rsid w:val="00481E69"/>
  </w:style>
  <w:style w:type="numbering" w:customStyle="1" w:styleId="1111121221">
    <w:name w:val="1 / 1.1 / 1.1.21221"/>
    <w:basedOn w:val="a5"/>
    <w:next w:val="111111"/>
    <w:locked/>
    <w:rsid w:val="00481E69"/>
  </w:style>
  <w:style w:type="numbering" w:customStyle="1" w:styleId="1111115121">
    <w:name w:val="1 / 1.1 / 1.1.15121"/>
    <w:basedOn w:val="a5"/>
    <w:next w:val="111111"/>
    <w:locked/>
    <w:rsid w:val="00481E69"/>
  </w:style>
  <w:style w:type="numbering" w:customStyle="1" w:styleId="11111131121">
    <w:name w:val="1 / 1.1 / 1.1.131121"/>
    <w:basedOn w:val="a5"/>
    <w:next w:val="111111"/>
    <w:semiHidden/>
    <w:unhideWhenUsed/>
    <w:rsid w:val="00481E69"/>
  </w:style>
  <w:style w:type="numbering" w:customStyle="1" w:styleId="11111141121">
    <w:name w:val="1 / 1.1 / 1.1.141121"/>
    <w:basedOn w:val="a5"/>
    <w:next w:val="111111"/>
    <w:locked/>
    <w:rsid w:val="00481E69"/>
  </w:style>
  <w:style w:type="numbering" w:customStyle="1" w:styleId="261210">
    <w:name w:val="Нет списка26121"/>
    <w:next w:val="a5"/>
    <w:uiPriority w:val="99"/>
    <w:semiHidden/>
    <w:unhideWhenUsed/>
    <w:rsid w:val="00481E69"/>
  </w:style>
  <w:style w:type="numbering" w:customStyle="1" w:styleId="1111116121">
    <w:name w:val="1 / 1.1 / 1.1.16121"/>
    <w:basedOn w:val="a5"/>
    <w:next w:val="111111"/>
    <w:locked/>
    <w:rsid w:val="00481E69"/>
  </w:style>
  <w:style w:type="numbering" w:customStyle="1" w:styleId="110121">
    <w:name w:val="Нет списка110121"/>
    <w:next w:val="a5"/>
    <w:uiPriority w:val="99"/>
    <w:semiHidden/>
    <w:unhideWhenUsed/>
    <w:rsid w:val="00481E69"/>
  </w:style>
  <w:style w:type="numbering" w:customStyle="1" w:styleId="27121">
    <w:name w:val="Нет списка27121"/>
    <w:next w:val="a5"/>
    <w:uiPriority w:val="99"/>
    <w:semiHidden/>
    <w:unhideWhenUsed/>
    <w:rsid w:val="00481E69"/>
  </w:style>
  <w:style w:type="numbering" w:customStyle="1" w:styleId="1111117121">
    <w:name w:val="1 / 1.1 / 1.1.17121"/>
    <w:basedOn w:val="a5"/>
    <w:next w:val="111111"/>
    <w:locked/>
    <w:rsid w:val="00481E69"/>
  </w:style>
  <w:style w:type="numbering" w:customStyle="1" w:styleId="116121">
    <w:name w:val="Нет списка116121"/>
    <w:next w:val="a5"/>
    <w:uiPriority w:val="99"/>
    <w:semiHidden/>
    <w:unhideWhenUsed/>
    <w:rsid w:val="00481E69"/>
  </w:style>
  <w:style w:type="numbering" w:customStyle="1" w:styleId="1111131121">
    <w:name w:val="1 / 1.1 / 1.1.31121"/>
    <w:basedOn w:val="a5"/>
    <w:next w:val="111111"/>
    <w:locked/>
    <w:rsid w:val="00481E69"/>
  </w:style>
  <w:style w:type="numbering" w:customStyle="1" w:styleId="1111141121">
    <w:name w:val="1 / 1.1 / 1.1.41121"/>
    <w:basedOn w:val="a5"/>
    <w:next w:val="111111"/>
    <w:rsid w:val="00481E69"/>
  </w:style>
  <w:style w:type="numbering" w:customStyle="1" w:styleId="1111118121">
    <w:name w:val="1 / 1.1 / 1.1.18121"/>
    <w:basedOn w:val="a5"/>
    <w:next w:val="111111"/>
    <w:locked/>
    <w:rsid w:val="00481E69"/>
  </w:style>
  <w:style w:type="numbering" w:customStyle="1" w:styleId="28121">
    <w:name w:val="Нет списка28121"/>
    <w:next w:val="a5"/>
    <w:uiPriority w:val="99"/>
    <w:semiHidden/>
    <w:unhideWhenUsed/>
    <w:rsid w:val="00481E69"/>
  </w:style>
  <w:style w:type="numbering" w:customStyle="1" w:styleId="1111119121">
    <w:name w:val="1 / 1.1 / 1.1.19121"/>
    <w:basedOn w:val="a5"/>
    <w:next w:val="111111"/>
    <w:locked/>
    <w:rsid w:val="00481E69"/>
  </w:style>
  <w:style w:type="numbering" w:customStyle="1" w:styleId="117121">
    <w:name w:val="Нет списка117121"/>
    <w:next w:val="a5"/>
    <w:uiPriority w:val="99"/>
    <w:semiHidden/>
    <w:unhideWhenUsed/>
    <w:rsid w:val="00481E69"/>
  </w:style>
  <w:style w:type="numbering" w:customStyle="1" w:styleId="29121">
    <w:name w:val="Нет списка29121"/>
    <w:next w:val="a5"/>
    <w:uiPriority w:val="99"/>
    <w:semiHidden/>
    <w:unhideWhenUsed/>
    <w:rsid w:val="00481E69"/>
  </w:style>
  <w:style w:type="numbering" w:customStyle="1" w:styleId="1111120121">
    <w:name w:val="1 / 1.1 / 1.1.20121"/>
    <w:basedOn w:val="a5"/>
    <w:next w:val="111111"/>
    <w:locked/>
    <w:rsid w:val="00481E69"/>
  </w:style>
  <w:style w:type="numbering" w:customStyle="1" w:styleId="118121">
    <w:name w:val="Нет списка118121"/>
    <w:next w:val="a5"/>
    <w:uiPriority w:val="99"/>
    <w:semiHidden/>
    <w:unhideWhenUsed/>
    <w:rsid w:val="00481E69"/>
  </w:style>
  <w:style w:type="numbering" w:customStyle="1" w:styleId="30121">
    <w:name w:val="Нет списка30121"/>
    <w:next w:val="a5"/>
    <w:uiPriority w:val="99"/>
    <w:semiHidden/>
    <w:unhideWhenUsed/>
    <w:rsid w:val="00481E69"/>
  </w:style>
  <w:style w:type="numbering" w:customStyle="1" w:styleId="1111122121">
    <w:name w:val="1 / 1.1 / 1.1.22121"/>
    <w:basedOn w:val="a5"/>
    <w:next w:val="111111"/>
    <w:locked/>
    <w:rsid w:val="00481E69"/>
  </w:style>
  <w:style w:type="numbering" w:customStyle="1" w:styleId="119121">
    <w:name w:val="Нет списка119121"/>
    <w:next w:val="a5"/>
    <w:uiPriority w:val="99"/>
    <w:semiHidden/>
    <w:unhideWhenUsed/>
    <w:rsid w:val="00481E69"/>
  </w:style>
  <w:style w:type="numbering" w:customStyle="1" w:styleId="210121">
    <w:name w:val="Нет списка210121"/>
    <w:next w:val="a5"/>
    <w:uiPriority w:val="99"/>
    <w:semiHidden/>
    <w:unhideWhenUsed/>
    <w:rsid w:val="00481E69"/>
  </w:style>
  <w:style w:type="numbering" w:customStyle="1" w:styleId="1111123121">
    <w:name w:val="1 / 1.1 / 1.1.23121"/>
    <w:basedOn w:val="a5"/>
    <w:next w:val="111111"/>
    <w:locked/>
    <w:rsid w:val="00481E69"/>
  </w:style>
  <w:style w:type="numbering" w:customStyle="1" w:styleId="1110121">
    <w:name w:val="Нет списка1110121"/>
    <w:next w:val="a5"/>
    <w:uiPriority w:val="99"/>
    <w:semiHidden/>
    <w:unhideWhenUsed/>
    <w:rsid w:val="00481E69"/>
  </w:style>
  <w:style w:type="numbering" w:customStyle="1" w:styleId="2111210">
    <w:name w:val="Нет списка211121"/>
    <w:next w:val="a5"/>
    <w:uiPriority w:val="99"/>
    <w:semiHidden/>
    <w:unhideWhenUsed/>
    <w:rsid w:val="00481E69"/>
  </w:style>
  <w:style w:type="numbering" w:customStyle="1" w:styleId="11111211121">
    <w:name w:val="1 / 1.1 / 1.1.211121"/>
    <w:basedOn w:val="a5"/>
    <w:next w:val="111111"/>
    <w:unhideWhenUsed/>
    <w:locked/>
    <w:rsid w:val="00481E69"/>
  </w:style>
  <w:style w:type="numbering" w:customStyle="1" w:styleId="36121">
    <w:name w:val="Нет списка36121"/>
    <w:next w:val="a5"/>
    <w:uiPriority w:val="99"/>
    <w:semiHidden/>
    <w:unhideWhenUsed/>
    <w:rsid w:val="00481E69"/>
  </w:style>
  <w:style w:type="numbering" w:customStyle="1" w:styleId="1111132121">
    <w:name w:val="1 / 1.1 / 1.1.32121"/>
    <w:basedOn w:val="a5"/>
    <w:next w:val="111111"/>
    <w:unhideWhenUsed/>
    <w:rsid w:val="00481E69"/>
  </w:style>
  <w:style w:type="numbering" w:customStyle="1" w:styleId="46121">
    <w:name w:val="Нет списка46121"/>
    <w:next w:val="a5"/>
    <w:uiPriority w:val="99"/>
    <w:semiHidden/>
    <w:unhideWhenUsed/>
    <w:rsid w:val="00481E69"/>
  </w:style>
  <w:style w:type="numbering" w:customStyle="1" w:styleId="1111142121">
    <w:name w:val="1 / 1.1 / 1.1.42121"/>
    <w:basedOn w:val="a5"/>
    <w:next w:val="111111"/>
    <w:locked/>
    <w:rsid w:val="00481E69"/>
  </w:style>
  <w:style w:type="numbering" w:customStyle="1" w:styleId="11111215">
    <w:name w:val="Нет списка1111121"/>
    <w:next w:val="a5"/>
    <w:uiPriority w:val="99"/>
    <w:semiHidden/>
    <w:unhideWhenUsed/>
    <w:rsid w:val="00481E69"/>
  </w:style>
  <w:style w:type="numbering" w:customStyle="1" w:styleId="56121">
    <w:name w:val="Нет списка56121"/>
    <w:next w:val="a5"/>
    <w:uiPriority w:val="99"/>
    <w:semiHidden/>
    <w:unhideWhenUsed/>
    <w:rsid w:val="00481E69"/>
  </w:style>
  <w:style w:type="numbering" w:customStyle="1" w:styleId="1111151121">
    <w:name w:val="1 / 1.1 / 1.1.51121"/>
    <w:basedOn w:val="a5"/>
    <w:next w:val="111111"/>
    <w:locked/>
    <w:rsid w:val="00481E69"/>
  </w:style>
  <w:style w:type="numbering" w:customStyle="1" w:styleId="1211210">
    <w:name w:val="Нет списка121121"/>
    <w:next w:val="a5"/>
    <w:uiPriority w:val="99"/>
    <w:semiHidden/>
    <w:unhideWhenUsed/>
    <w:rsid w:val="00481E69"/>
  </w:style>
  <w:style w:type="numbering" w:customStyle="1" w:styleId="66121">
    <w:name w:val="Нет списка66121"/>
    <w:next w:val="a5"/>
    <w:uiPriority w:val="99"/>
    <w:semiHidden/>
    <w:unhideWhenUsed/>
    <w:rsid w:val="00481E69"/>
  </w:style>
  <w:style w:type="numbering" w:customStyle="1" w:styleId="1111161121">
    <w:name w:val="1 / 1.1 / 1.1.61121"/>
    <w:basedOn w:val="a5"/>
    <w:next w:val="111111"/>
    <w:locked/>
    <w:rsid w:val="00481E69"/>
  </w:style>
  <w:style w:type="numbering" w:customStyle="1" w:styleId="131121">
    <w:name w:val="Нет списка131121"/>
    <w:next w:val="a5"/>
    <w:uiPriority w:val="99"/>
    <w:semiHidden/>
    <w:unhideWhenUsed/>
    <w:rsid w:val="00481E69"/>
  </w:style>
  <w:style w:type="numbering" w:customStyle="1" w:styleId="2111121">
    <w:name w:val="Нет списка2111121"/>
    <w:next w:val="a5"/>
    <w:uiPriority w:val="99"/>
    <w:semiHidden/>
    <w:unhideWhenUsed/>
    <w:rsid w:val="00481E69"/>
  </w:style>
  <w:style w:type="numbering" w:customStyle="1" w:styleId="111111210">
    <w:name w:val="Нет списка11111121"/>
    <w:next w:val="a5"/>
    <w:uiPriority w:val="99"/>
    <w:semiHidden/>
    <w:unhideWhenUsed/>
    <w:rsid w:val="00481E69"/>
  </w:style>
  <w:style w:type="numbering" w:customStyle="1" w:styleId="311121">
    <w:name w:val="Нет списка311121"/>
    <w:next w:val="a5"/>
    <w:uiPriority w:val="99"/>
    <w:semiHidden/>
    <w:unhideWhenUsed/>
    <w:rsid w:val="00481E69"/>
  </w:style>
  <w:style w:type="numbering" w:customStyle="1" w:styleId="411121">
    <w:name w:val="Нет списка411121"/>
    <w:next w:val="a5"/>
    <w:uiPriority w:val="99"/>
    <w:semiHidden/>
    <w:unhideWhenUsed/>
    <w:rsid w:val="00481E69"/>
  </w:style>
  <w:style w:type="numbering" w:customStyle="1" w:styleId="511121">
    <w:name w:val="Нет списка511121"/>
    <w:next w:val="a5"/>
    <w:uiPriority w:val="99"/>
    <w:semiHidden/>
    <w:unhideWhenUsed/>
    <w:rsid w:val="00481E69"/>
  </w:style>
  <w:style w:type="numbering" w:customStyle="1" w:styleId="611121">
    <w:name w:val="Нет списка611121"/>
    <w:next w:val="a5"/>
    <w:uiPriority w:val="99"/>
    <w:semiHidden/>
    <w:unhideWhenUsed/>
    <w:rsid w:val="00481E69"/>
  </w:style>
  <w:style w:type="numbering" w:customStyle="1" w:styleId="75121">
    <w:name w:val="Нет списка75121"/>
    <w:next w:val="a5"/>
    <w:uiPriority w:val="99"/>
    <w:semiHidden/>
    <w:unhideWhenUsed/>
    <w:rsid w:val="00481E69"/>
  </w:style>
  <w:style w:type="numbering" w:customStyle="1" w:styleId="85121">
    <w:name w:val="Нет списка85121"/>
    <w:next w:val="a5"/>
    <w:uiPriority w:val="99"/>
    <w:semiHidden/>
    <w:unhideWhenUsed/>
    <w:rsid w:val="00481E69"/>
  </w:style>
  <w:style w:type="numbering" w:customStyle="1" w:styleId="91121">
    <w:name w:val="Нет списка91121"/>
    <w:next w:val="a5"/>
    <w:uiPriority w:val="99"/>
    <w:semiHidden/>
    <w:unhideWhenUsed/>
    <w:rsid w:val="00481E69"/>
  </w:style>
  <w:style w:type="numbering" w:customStyle="1" w:styleId="1111171121">
    <w:name w:val="1 / 1.1 / 1.1.71121"/>
    <w:basedOn w:val="a5"/>
    <w:next w:val="111111"/>
    <w:locked/>
    <w:rsid w:val="00481E69"/>
  </w:style>
  <w:style w:type="numbering" w:customStyle="1" w:styleId="141121">
    <w:name w:val="Нет списка141121"/>
    <w:next w:val="a5"/>
    <w:uiPriority w:val="99"/>
    <w:semiHidden/>
    <w:unhideWhenUsed/>
    <w:rsid w:val="00481E69"/>
  </w:style>
  <w:style w:type="numbering" w:customStyle="1" w:styleId="221121">
    <w:name w:val="Нет списка221121"/>
    <w:next w:val="a5"/>
    <w:uiPriority w:val="99"/>
    <w:semiHidden/>
    <w:unhideWhenUsed/>
    <w:rsid w:val="00481E69"/>
  </w:style>
  <w:style w:type="numbering" w:customStyle="1" w:styleId="1121121">
    <w:name w:val="Нет списка1121121"/>
    <w:next w:val="a5"/>
    <w:uiPriority w:val="99"/>
    <w:semiHidden/>
    <w:unhideWhenUsed/>
    <w:rsid w:val="00481E69"/>
  </w:style>
  <w:style w:type="numbering" w:customStyle="1" w:styleId="321121">
    <w:name w:val="Нет списка321121"/>
    <w:next w:val="a5"/>
    <w:uiPriority w:val="99"/>
    <w:semiHidden/>
    <w:unhideWhenUsed/>
    <w:rsid w:val="00481E69"/>
  </w:style>
  <w:style w:type="numbering" w:customStyle="1" w:styleId="421121">
    <w:name w:val="Нет списка421121"/>
    <w:next w:val="a5"/>
    <w:uiPriority w:val="99"/>
    <w:semiHidden/>
    <w:unhideWhenUsed/>
    <w:rsid w:val="00481E69"/>
  </w:style>
  <w:style w:type="numbering" w:customStyle="1" w:styleId="521121">
    <w:name w:val="Нет списка521121"/>
    <w:next w:val="a5"/>
    <w:uiPriority w:val="99"/>
    <w:semiHidden/>
    <w:unhideWhenUsed/>
    <w:rsid w:val="00481E69"/>
  </w:style>
  <w:style w:type="numbering" w:customStyle="1" w:styleId="621121">
    <w:name w:val="Нет списка621121"/>
    <w:next w:val="a5"/>
    <w:uiPriority w:val="99"/>
    <w:semiHidden/>
    <w:unhideWhenUsed/>
    <w:rsid w:val="00481E69"/>
  </w:style>
  <w:style w:type="numbering" w:customStyle="1" w:styleId="711121">
    <w:name w:val="Нет списка711121"/>
    <w:next w:val="a5"/>
    <w:uiPriority w:val="99"/>
    <w:semiHidden/>
    <w:unhideWhenUsed/>
    <w:rsid w:val="00481E69"/>
  </w:style>
  <w:style w:type="numbering" w:customStyle="1" w:styleId="811121">
    <w:name w:val="Нет списка811121"/>
    <w:next w:val="a5"/>
    <w:uiPriority w:val="99"/>
    <w:semiHidden/>
    <w:unhideWhenUsed/>
    <w:rsid w:val="00481E69"/>
  </w:style>
  <w:style w:type="numbering" w:customStyle="1" w:styleId="101121">
    <w:name w:val="Нет списка101121"/>
    <w:next w:val="a5"/>
    <w:uiPriority w:val="99"/>
    <w:semiHidden/>
    <w:unhideWhenUsed/>
    <w:rsid w:val="00481E69"/>
  </w:style>
  <w:style w:type="numbering" w:customStyle="1" w:styleId="1111181121">
    <w:name w:val="1 / 1.1 / 1.1.81121"/>
    <w:basedOn w:val="a5"/>
    <w:next w:val="111111"/>
    <w:locked/>
    <w:rsid w:val="00481E69"/>
  </w:style>
  <w:style w:type="numbering" w:customStyle="1" w:styleId="151121">
    <w:name w:val="Нет списка151121"/>
    <w:next w:val="a5"/>
    <w:uiPriority w:val="99"/>
    <w:semiHidden/>
    <w:unhideWhenUsed/>
    <w:rsid w:val="00481E69"/>
  </w:style>
  <w:style w:type="numbering" w:customStyle="1" w:styleId="231121">
    <w:name w:val="Нет списка231121"/>
    <w:next w:val="a5"/>
    <w:uiPriority w:val="99"/>
    <w:semiHidden/>
    <w:unhideWhenUsed/>
    <w:rsid w:val="00481E69"/>
  </w:style>
  <w:style w:type="numbering" w:customStyle="1" w:styleId="1131121">
    <w:name w:val="Нет списка1131121"/>
    <w:next w:val="a5"/>
    <w:uiPriority w:val="99"/>
    <w:semiHidden/>
    <w:unhideWhenUsed/>
    <w:rsid w:val="00481E69"/>
  </w:style>
  <w:style w:type="numbering" w:customStyle="1" w:styleId="331121">
    <w:name w:val="Нет списка331121"/>
    <w:next w:val="a5"/>
    <w:uiPriority w:val="99"/>
    <w:semiHidden/>
    <w:unhideWhenUsed/>
    <w:rsid w:val="00481E69"/>
  </w:style>
  <w:style w:type="numbering" w:customStyle="1" w:styleId="431121">
    <w:name w:val="Нет списка431121"/>
    <w:next w:val="a5"/>
    <w:uiPriority w:val="99"/>
    <w:semiHidden/>
    <w:unhideWhenUsed/>
    <w:rsid w:val="00481E69"/>
  </w:style>
  <w:style w:type="numbering" w:customStyle="1" w:styleId="531121">
    <w:name w:val="Нет списка531121"/>
    <w:next w:val="a5"/>
    <w:uiPriority w:val="99"/>
    <w:semiHidden/>
    <w:unhideWhenUsed/>
    <w:rsid w:val="00481E69"/>
  </w:style>
  <w:style w:type="numbering" w:customStyle="1" w:styleId="631121">
    <w:name w:val="Нет списка631121"/>
    <w:next w:val="a5"/>
    <w:uiPriority w:val="99"/>
    <w:semiHidden/>
    <w:unhideWhenUsed/>
    <w:rsid w:val="00481E69"/>
  </w:style>
  <w:style w:type="numbering" w:customStyle="1" w:styleId="721121">
    <w:name w:val="Нет списка721121"/>
    <w:next w:val="a5"/>
    <w:uiPriority w:val="99"/>
    <w:semiHidden/>
    <w:unhideWhenUsed/>
    <w:rsid w:val="00481E69"/>
  </w:style>
  <w:style w:type="numbering" w:customStyle="1" w:styleId="821121">
    <w:name w:val="Нет списка821121"/>
    <w:next w:val="a5"/>
    <w:uiPriority w:val="99"/>
    <w:semiHidden/>
    <w:unhideWhenUsed/>
    <w:rsid w:val="00481E69"/>
  </w:style>
  <w:style w:type="numbering" w:customStyle="1" w:styleId="161121">
    <w:name w:val="Нет списка161121"/>
    <w:next w:val="a5"/>
    <w:uiPriority w:val="99"/>
    <w:semiHidden/>
    <w:unhideWhenUsed/>
    <w:rsid w:val="00481E69"/>
  </w:style>
  <w:style w:type="numbering" w:customStyle="1" w:styleId="1111191121">
    <w:name w:val="1 / 1.1 / 1.1.91121"/>
    <w:basedOn w:val="a5"/>
    <w:next w:val="111111"/>
    <w:locked/>
    <w:rsid w:val="00481E69"/>
  </w:style>
  <w:style w:type="numbering" w:customStyle="1" w:styleId="171121">
    <w:name w:val="Нет списка171121"/>
    <w:next w:val="a5"/>
    <w:uiPriority w:val="99"/>
    <w:semiHidden/>
    <w:unhideWhenUsed/>
    <w:rsid w:val="00481E69"/>
  </w:style>
  <w:style w:type="numbering" w:customStyle="1" w:styleId="241121">
    <w:name w:val="Нет списка241121"/>
    <w:next w:val="a5"/>
    <w:uiPriority w:val="99"/>
    <w:semiHidden/>
    <w:unhideWhenUsed/>
    <w:rsid w:val="00481E69"/>
  </w:style>
  <w:style w:type="numbering" w:customStyle="1" w:styleId="1141121">
    <w:name w:val="Нет списка1141121"/>
    <w:next w:val="a5"/>
    <w:uiPriority w:val="99"/>
    <w:semiHidden/>
    <w:unhideWhenUsed/>
    <w:rsid w:val="00481E69"/>
  </w:style>
  <w:style w:type="numbering" w:customStyle="1" w:styleId="341121">
    <w:name w:val="Нет списка341121"/>
    <w:next w:val="a5"/>
    <w:uiPriority w:val="99"/>
    <w:semiHidden/>
    <w:unhideWhenUsed/>
    <w:rsid w:val="00481E69"/>
  </w:style>
  <w:style w:type="numbering" w:customStyle="1" w:styleId="441121">
    <w:name w:val="Нет списка441121"/>
    <w:next w:val="a5"/>
    <w:uiPriority w:val="99"/>
    <w:semiHidden/>
    <w:unhideWhenUsed/>
    <w:rsid w:val="00481E69"/>
  </w:style>
  <w:style w:type="numbering" w:customStyle="1" w:styleId="541121">
    <w:name w:val="Нет списка541121"/>
    <w:next w:val="a5"/>
    <w:uiPriority w:val="99"/>
    <w:semiHidden/>
    <w:unhideWhenUsed/>
    <w:rsid w:val="00481E69"/>
  </w:style>
  <w:style w:type="numbering" w:customStyle="1" w:styleId="641121">
    <w:name w:val="Нет списка641121"/>
    <w:next w:val="a5"/>
    <w:uiPriority w:val="99"/>
    <w:semiHidden/>
    <w:unhideWhenUsed/>
    <w:rsid w:val="00481E69"/>
  </w:style>
  <w:style w:type="numbering" w:customStyle="1" w:styleId="731121">
    <w:name w:val="Нет списка731121"/>
    <w:next w:val="a5"/>
    <w:uiPriority w:val="99"/>
    <w:semiHidden/>
    <w:unhideWhenUsed/>
    <w:rsid w:val="00481E69"/>
  </w:style>
  <w:style w:type="numbering" w:customStyle="1" w:styleId="831121">
    <w:name w:val="Нет списка831121"/>
    <w:next w:val="a5"/>
    <w:uiPriority w:val="99"/>
    <w:semiHidden/>
    <w:unhideWhenUsed/>
    <w:rsid w:val="00481E69"/>
  </w:style>
  <w:style w:type="numbering" w:customStyle="1" w:styleId="181121">
    <w:name w:val="Нет списка181121"/>
    <w:next w:val="a5"/>
    <w:uiPriority w:val="99"/>
    <w:semiHidden/>
    <w:unhideWhenUsed/>
    <w:rsid w:val="00481E69"/>
  </w:style>
  <w:style w:type="numbering" w:customStyle="1" w:styleId="11111101121">
    <w:name w:val="1 / 1.1 / 1.1.101121"/>
    <w:basedOn w:val="a5"/>
    <w:next w:val="111111"/>
    <w:locked/>
    <w:rsid w:val="00481E69"/>
  </w:style>
  <w:style w:type="numbering" w:customStyle="1" w:styleId="191121">
    <w:name w:val="Нет списка191121"/>
    <w:next w:val="a5"/>
    <w:uiPriority w:val="99"/>
    <w:semiHidden/>
    <w:unhideWhenUsed/>
    <w:rsid w:val="00481E69"/>
  </w:style>
  <w:style w:type="numbering" w:customStyle="1" w:styleId="251121">
    <w:name w:val="Нет списка251121"/>
    <w:next w:val="a5"/>
    <w:uiPriority w:val="99"/>
    <w:semiHidden/>
    <w:unhideWhenUsed/>
    <w:rsid w:val="00481E69"/>
  </w:style>
  <w:style w:type="numbering" w:customStyle="1" w:styleId="1151121">
    <w:name w:val="Нет списка1151121"/>
    <w:next w:val="a5"/>
    <w:uiPriority w:val="99"/>
    <w:semiHidden/>
    <w:unhideWhenUsed/>
    <w:rsid w:val="00481E69"/>
  </w:style>
  <w:style w:type="numbering" w:customStyle="1" w:styleId="351121">
    <w:name w:val="Нет списка351121"/>
    <w:next w:val="a5"/>
    <w:uiPriority w:val="99"/>
    <w:semiHidden/>
    <w:unhideWhenUsed/>
    <w:rsid w:val="00481E69"/>
  </w:style>
  <w:style w:type="numbering" w:customStyle="1" w:styleId="451121">
    <w:name w:val="Нет списка451121"/>
    <w:next w:val="a5"/>
    <w:uiPriority w:val="99"/>
    <w:semiHidden/>
    <w:unhideWhenUsed/>
    <w:rsid w:val="00481E69"/>
  </w:style>
  <w:style w:type="numbering" w:customStyle="1" w:styleId="551121">
    <w:name w:val="Нет списка551121"/>
    <w:next w:val="a5"/>
    <w:uiPriority w:val="99"/>
    <w:semiHidden/>
    <w:unhideWhenUsed/>
    <w:rsid w:val="00481E69"/>
  </w:style>
  <w:style w:type="numbering" w:customStyle="1" w:styleId="651121">
    <w:name w:val="Нет списка651121"/>
    <w:next w:val="a5"/>
    <w:uiPriority w:val="99"/>
    <w:semiHidden/>
    <w:unhideWhenUsed/>
    <w:rsid w:val="00481E69"/>
  </w:style>
  <w:style w:type="numbering" w:customStyle="1" w:styleId="741121">
    <w:name w:val="Нет списка741121"/>
    <w:next w:val="a5"/>
    <w:uiPriority w:val="99"/>
    <w:semiHidden/>
    <w:unhideWhenUsed/>
    <w:rsid w:val="00481E69"/>
  </w:style>
  <w:style w:type="numbering" w:customStyle="1" w:styleId="841121">
    <w:name w:val="Нет списка841121"/>
    <w:next w:val="a5"/>
    <w:uiPriority w:val="99"/>
    <w:semiHidden/>
    <w:unhideWhenUsed/>
    <w:rsid w:val="00481E69"/>
  </w:style>
  <w:style w:type="numbering" w:customStyle="1" w:styleId="11111111121">
    <w:name w:val="1 / 1.1 / 1.1.111121"/>
    <w:basedOn w:val="a5"/>
    <w:next w:val="111111"/>
    <w:locked/>
    <w:rsid w:val="00481E69"/>
  </w:style>
  <w:style w:type="numbering" w:customStyle="1" w:styleId="11111121121">
    <w:name w:val="1 / 1.1 / 1.1.121121"/>
    <w:basedOn w:val="a5"/>
    <w:next w:val="111111"/>
    <w:locked/>
    <w:rsid w:val="00481E69"/>
  </w:style>
  <w:style w:type="numbering" w:customStyle="1" w:styleId="201121">
    <w:name w:val="Нет списка201121"/>
    <w:next w:val="a5"/>
    <w:uiPriority w:val="99"/>
    <w:semiHidden/>
    <w:unhideWhenUsed/>
    <w:rsid w:val="00481E69"/>
  </w:style>
  <w:style w:type="numbering" w:customStyle="1" w:styleId="11111132121">
    <w:name w:val="1 / 1.1 / 1.1.132121"/>
    <w:basedOn w:val="a5"/>
    <w:next w:val="111111"/>
    <w:semiHidden/>
    <w:unhideWhenUsed/>
    <w:rsid w:val="00481E69"/>
  </w:style>
  <w:style w:type="numbering" w:customStyle="1" w:styleId="11111142121">
    <w:name w:val="1 / 1.1 / 1.1.142121"/>
    <w:basedOn w:val="a5"/>
    <w:next w:val="111111"/>
    <w:locked/>
    <w:rsid w:val="00481E69"/>
  </w:style>
  <w:style w:type="numbering" w:customStyle="1" w:styleId="111112111121">
    <w:name w:val="1 / 1.1 / 1.1.2111121"/>
    <w:basedOn w:val="a5"/>
    <w:next w:val="111111"/>
    <w:locked/>
    <w:rsid w:val="00481E69"/>
  </w:style>
  <w:style w:type="numbering" w:customStyle="1" w:styleId="11111151121">
    <w:name w:val="1 / 1.1 / 1.1.151121"/>
    <w:basedOn w:val="a5"/>
    <w:next w:val="111111"/>
    <w:locked/>
    <w:rsid w:val="00481E69"/>
  </w:style>
  <w:style w:type="numbering" w:customStyle="1" w:styleId="111111311121">
    <w:name w:val="1 / 1.1 / 1.1.1311121"/>
    <w:basedOn w:val="a5"/>
    <w:next w:val="111111"/>
    <w:semiHidden/>
    <w:unhideWhenUsed/>
    <w:rsid w:val="00481E69"/>
  </w:style>
  <w:style w:type="numbering" w:customStyle="1" w:styleId="111111411121">
    <w:name w:val="1 / 1.1 / 1.1.1411121"/>
    <w:basedOn w:val="a5"/>
    <w:next w:val="111111"/>
    <w:locked/>
    <w:rsid w:val="00481E69"/>
  </w:style>
  <w:style w:type="numbering" w:customStyle="1" w:styleId="261121">
    <w:name w:val="Нет списка261121"/>
    <w:next w:val="a5"/>
    <w:uiPriority w:val="99"/>
    <w:semiHidden/>
    <w:unhideWhenUsed/>
    <w:rsid w:val="00481E69"/>
  </w:style>
  <w:style w:type="numbering" w:customStyle="1" w:styleId="11111161121">
    <w:name w:val="1 / 1.1 / 1.1.161121"/>
    <w:basedOn w:val="a5"/>
    <w:next w:val="111111"/>
    <w:locked/>
    <w:rsid w:val="00481E69"/>
  </w:style>
  <w:style w:type="numbering" w:customStyle="1" w:styleId="1101121">
    <w:name w:val="Нет списка1101121"/>
    <w:next w:val="a5"/>
    <w:uiPriority w:val="99"/>
    <w:semiHidden/>
    <w:unhideWhenUsed/>
    <w:rsid w:val="00481E69"/>
  </w:style>
  <w:style w:type="numbering" w:customStyle="1" w:styleId="271121">
    <w:name w:val="Нет списка271121"/>
    <w:next w:val="a5"/>
    <w:uiPriority w:val="99"/>
    <w:semiHidden/>
    <w:unhideWhenUsed/>
    <w:rsid w:val="00481E69"/>
  </w:style>
  <w:style w:type="numbering" w:customStyle="1" w:styleId="11111171121">
    <w:name w:val="1 / 1.1 / 1.1.171121"/>
    <w:basedOn w:val="a5"/>
    <w:next w:val="111111"/>
    <w:locked/>
    <w:rsid w:val="00481E69"/>
  </w:style>
  <w:style w:type="numbering" w:customStyle="1" w:styleId="1161121">
    <w:name w:val="Нет списка1161121"/>
    <w:next w:val="a5"/>
    <w:uiPriority w:val="99"/>
    <w:semiHidden/>
    <w:unhideWhenUsed/>
    <w:rsid w:val="00481E69"/>
  </w:style>
  <w:style w:type="numbering" w:customStyle="1" w:styleId="11111311121">
    <w:name w:val="1 / 1.1 / 1.1.311121"/>
    <w:basedOn w:val="a5"/>
    <w:next w:val="111111"/>
    <w:locked/>
    <w:rsid w:val="00481E69"/>
  </w:style>
  <w:style w:type="numbering" w:customStyle="1" w:styleId="11111411121">
    <w:name w:val="1 / 1.1 / 1.1.411121"/>
    <w:basedOn w:val="a5"/>
    <w:next w:val="111111"/>
    <w:rsid w:val="00481E69"/>
  </w:style>
  <w:style w:type="numbering" w:customStyle="1" w:styleId="11111181121">
    <w:name w:val="1 / 1.1 / 1.1.181121"/>
    <w:basedOn w:val="a5"/>
    <w:next w:val="111111"/>
    <w:locked/>
    <w:rsid w:val="00481E69"/>
  </w:style>
  <w:style w:type="numbering" w:customStyle="1" w:styleId="281121">
    <w:name w:val="Нет списка281121"/>
    <w:next w:val="a5"/>
    <w:uiPriority w:val="99"/>
    <w:semiHidden/>
    <w:unhideWhenUsed/>
    <w:rsid w:val="00481E69"/>
  </w:style>
  <w:style w:type="numbering" w:customStyle="1" w:styleId="11111191121">
    <w:name w:val="1 / 1.1 / 1.1.191121"/>
    <w:basedOn w:val="a5"/>
    <w:next w:val="111111"/>
    <w:locked/>
    <w:rsid w:val="00481E69"/>
  </w:style>
  <w:style w:type="numbering" w:customStyle="1" w:styleId="1171121">
    <w:name w:val="Нет списка1171121"/>
    <w:next w:val="a5"/>
    <w:uiPriority w:val="99"/>
    <w:semiHidden/>
    <w:unhideWhenUsed/>
    <w:rsid w:val="00481E69"/>
  </w:style>
  <w:style w:type="numbering" w:customStyle="1" w:styleId="291121">
    <w:name w:val="Нет списка291121"/>
    <w:next w:val="a5"/>
    <w:uiPriority w:val="99"/>
    <w:semiHidden/>
    <w:unhideWhenUsed/>
    <w:rsid w:val="00481E69"/>
  </w:style>
  <w:style w:type="numbering" w:customStyle="1" w:styleId="11111201121">
    <w:name w:val="1 / 1.1 / 1.1.201121"/>
    <w:basedOn w:val="a5"/>
    <w:next w:val="111111"/>
    <w:locked/>
    <w:rsid w:val="00481E69"/>
  </w:style>
  <w:style w:type="numbering" w:customStyle="1" w:styleId="1181121">
    <w:name w:val="Нет списка1181121"/>
    <w:next w:val="a5"/>
    <w:uiPriority w:val="99"/>
    <w:semiHidden/>
    <w:unhideWhenUsed/>
    <w:rsid w:val="00481E69"/>
  </w:style>
  <w:style w:type="numbering" w:customStyle="1" w:styleId="37111">
    <w:name w:val="Нет списка37111"/>
    <w:next w:val="a5"/>
    <w:uiPriority w:val="99"/>
    <w:semiHidden/>
    <w:unhideWhenUsed/>
    <w:rsid w:val="00481E69"/>
  </w:style>
  <w:style w:type="numbering" w:customStyle="1" w:styleId="1111124111">
    <w:name w:val="1 / 1.1 / 1.1.24111"/>
    <w:basedOn w:val="a5"/>
    <w:next w:val="111111"/>
    <w:locked/>
    <w:rsid w:val="00481E69"/>
  </w:style>
  <w:style w:type="numbering" w:customStyle="1" w:styleId="120111">
    <w:name w:val="Нет списка120111"/>
    <w:next w:val="a5"/>
    <w:uiPriority w:val="99"/>
    <w:semiHidden/>
    <w:unhideWhenUsed/>
    <w:rsid w:val="00481E69"/>
  </w:style>
  <w:style w:type="numbering" w:customStyle="1" w:styleId="213111">
    <w:name w:val="Нет списка213111"/>
    <w:next w:val="a5"/>
    <w:uiPriority w:val="99"/>
    <w:semiHidden/>
    <w:unhideWhenUsed/>
    <w:rsid w:val="00481E69"/>
  </w:style>
  <w:style w:type="numbering" w:customStyle="1" w:styleId="1111125111">
    <w:name w:val="1 / 1.1 / 1.1.25111"/>
    <w:basedOn w:val="a5"/>
    <w:next w:val="111111"/>
    <w:unhideWhenUsed/>
    <w:locked/>
    <w:rsid w:val="00481E69"/>
  </w:style>
  <w:style w:type="numbering" w:customStyle="1" w:styleId="38111">
    <w:name w:val="Нет списка38111"/>
    <w:next w:val="a5"/>
    <w:uiPriority w:val="99"/>
    <w:semiHidden/>
    <w:unhideWhenUsed/>
    <w:rsid w:val="00481E69"/>
  </w:style>
  <w:style w:type="numbering" w:customStyle="1" w:styleId="1111133111">
    <w:name w:val="1 / 1.1 / 1.1.33111"/>
    <w:basedOn w:val="a5"/>
    <w:next w:val="111111"/>
    <w:unhideWhenUsed/>
    <w:rsid w:val="00481E69"/>
  </w:style>
  <w:style w:type="numbering" w:customStyle="1" w:styleId="47111">
    <w:name w:val="Нет списка47111"/>
    <w:next w:val="a5"/>
    <w:uiPriority w:val="99"/>
    <w:semiHidden/>
    <w:unhideWhenUsed/>
    <w:rsid w:val="00481E69"/>
  </w:style>
  <w:style w:type="numbering" w:customStyle="1" w:styleId="1111143111">
    <w:name w:val="1 / 1.1 / 1.1.43111"/>
    <w:basedOn w:val="a5"/>
    <w:next w:val="111111"/>
    <w:locked/>
    <w:rsid w:val="00481E69"/>
  </w:style>
  <w:style w:type="numbering" w:customStyle="1" w:styleId="1113111">
    <w:name w:val="Нет списка1113111"/>
    <w:next w:val="a5"/>
    <w:uiPriority w:val="99"/>
    <w:semiHidden/>
    <w:unhideWhenUsed/>
    <w:rsid w:val="00481E69"/>
  </w:style>
  <w:style w:type="numbering" w:customStyle="1" w:styleId="57111">
    <w:name w:val="Нет списка57111"/>
    <w:next w:val="a5"/>
    <w:uiPriority w:val="99"/>
    <w:semiHidden/>
    <w:unhideWhenUsed/>
    <w:rsid w:val="00481E69"/>
  </w:style>
  <w:style w:type="numbering" w:customStyle="1" w:styleId="111115211">
    <w:name w:val="1 / 1.1 / 1.1.5211"/>
    <w:basedOn w:val="a5"/>
    <w:next w:val="111111"/>
    <w:locked/>
    <w:rsid w:val="00481E69"/>
  </w:style>
  <w:style w:type="numbering" w:customStyle="1" w:styleId="122111">
    <w:name w:val="Нет списка122111"/>
    <w:next w:val="a5"/>
    <w:uiPriority w:val="99"/>
    <w:semiHidden/>
    <w:unhideWhenUsed/>
    <w:rsid w:val="00481E69"/>
  </w:style>
  <w:style w:type="numbering" w:customStyle="1" w:styleId="67111">
    <w:name w:val="Нет списка67111"/>
    <w:next w:val="a5"/>
    <w:uiPriority w:val="99"/>
    <w:semiHidden/>
    <w:unhideWhenUsed/>
    <w:rsid w:val="00481E69"/>
  </w:style>
  <w:style w:type="numbering" w:customStyle="1" w:styleId="111116211">
    <w:name w:val="1 / 1.1 / 1.1.6211"/>
    <w:basedOn w:val="a5"/>
    <w:next w:val="111111"/>
    <w:locked/>
    <w:rsid w:val="00481E69"/>
  </w:style>
  <w:style w:type="numbering" w:customStyle="1" w:styleId="132111">
    <w:name w:val="Нет списка132111"/>
    <w:next w:val="a5"/>
    <w:uiPriority w:val="99"/>
    <w:semiHidden/>
    <w:unhideWhenUsed/>
    <w:rsid w:val="00481E69"/>
  </w:style>
  <w:style w:type="numbering" w:customStyle="1" w:styleId="214111">
    <w:name w:val="Нет списка214111"/>
    <w:next w:val="a5"/>
    <w:uiPriority w:val="99"/>
    <w:semiHidden/>
    <w:unhideWhenUsed/>
    <w:rsid w:val="00481E69"/>
  </w:style>
  <w:style w:type="numbering" w:customStyle="1" w:styleId="1114111">
    <w:name w:val="Нет списка1114111"/>
    <w:next w:val="a5"/>
    <w:uiPriority w:val="99"/>
    <w:semiHidden/>
    <w:unhideWhenUsed/>
    <w:rsid w:val="00481E69"/>
  </w:style>
  <w:style w:type="numbering" w:customStyle="1" w:styleId="31211">
    <w:name w:val="Нет списка31211"/>
    <w:next w:val="a5"/>
    <w:uiPriority w:val="99"/>
    <w:semiHidden/>
    <w:unhideWhenUsed/>
    <w:rsid w:val="00481E69"/>
  </w:style>
  <w:style w:type="numbering" w:customStyle="1" w:styleId="41211">
    <w:name w:val="Нет списка41211"/>
    <w:next w:val="a5"/>
    <w:uiPriority w:val="99"/>
    <w:semiHidden/>
    <w:unhideWhenUsed/>
    <w:rsid w:val="00481E69"/>
  </w:style>
  <w:style w:type="numbering" w:customStyle="1" w:styleId="51211">
    <w:name w:val="Нет списка51211"/>
    <w:next w:val="a5"/>
    <w:uiPriority w:val="99"/>
    <w:semiHidden/>
    <w:unhideWhenUsed/>
    <w:rsid w:val="00481E69"/>
  </w:style>
  <w:style w:type="numbering" w:customStyle="1" w:styleId="61211">
    <w:name w:val="Нет списка61211"/>
    <w:next w:val="a5"/>
    <w:uiPriority w:val="99"/>
    <w:semiHidden/>
    <w:unhideWhenUsed/>
    <w:rsid w:val="00481E69"/>
  </w:style>
  <w:style w:type="numbering" w:customStyle="1" w:styleId="7611">
    <w:name w:val="Нет списка7611"/>
    <w:next w:val="a5"/>
    <w:uiPriority w:val="99"/>
    <w:semiHidden/>
    <w:unhideWhenUsed/>
    <w:rsid w:val="00481E69"/>
  </w:style>
  <w:style w:type="numbering" w:customStyle="1" w:styleId="8611">
    <w:name w:val="Нет списка8611"/>
    <w:next w:val="a5"/>
    <w:uiPriority w:val="99"/>
    <w:semiHidden/>
    <w:unhideWhenUsed/>
    <w:rsid w:val="00481E69"/>
  </w:style>
  <w:style w:type="numbering" w:customStyle="1" w:styleId="9211">
    <w:name w:val="Нет списка9211"/>
    <w:next w:val="a5"/>
    <w:uiPriority w:val="99"/>
    <w:semiHidden/>
    <w:unhideWhenUsed/>
    <w:rsid w:val="00481E69"/>
  </w:style>
  <w:style w:type="numbering" w:customStyle="1" w:styleId="111117211">
    <w:name w:val="1 / 1.1 / 1.1.7211"/>
    <w:basedOn w:val="a5"/>
    <w:next w:val="111111"/>
    <w:locked/>
    <w:rsid w:val="00481E69"/>
  </w:style>
  <w:style w:type="numbering" w:customStyle="1" w:styleId="14211">
    <w:name w:val="Нет списка14211"/>
    <w:next w:val="a5"/>
    <w:uiPriority w:val="99"/>
    <w:semiHidden/>
    <w:unhideWhenUsed/>
    <w:rsid w:val="00481E69"/>
  </w:style>
  <w:style w:type="numbering" w:customStyle="1" w:styleId="22211">
    <w:name w:val="Нет списка22211"/>
    <w:next w:val="a5"/>
    <w:uiPriority w:val="99"/>
    <w:semiHidden/>
    <w:unhideWhenUsed/>
    <w:rsid w:val="00481E69"/>
  </w:style>
  <w:style w:type="numbering" w:customStyle="1" w:styleId="1122111">
    <w:name w:val="Нет списка1122111"/>
    <w:next w:val="a5"/>
    <w:uiPriority w:val="99"/>
    <w:semiHidden/>
    <w:unhideWhenUsed/>
    <w:rsid w:val="00481E69"/>
  </w:style>
  <w:style w:type="numbering" w:customStyle="1" w:styleId="32211">
    <w:name w:val="Нет списка32211"/>
    <w:next w:val="a5"/>
    <w:uiPriority w:val="99"/>
    <w:semiHidden/>
    <w:unhideWhenUsed/>
    <w:rsid w:val="00481E69"/>
  </w:style>
  <w:style w:type="numbering" w:customStyle="1" w:styleId="42211">
    <w:name w:val="Нет списка42211"/>
    <w:next w:val="a5"/>
    <w:uiPriority w:val="99"/>
    <w:semiHidden/>
    <w:unhideWhenUsed/>
    <w:rsid w:val="00481E69"/>
  </w:style>
  <w:style w:type="numbering" w:customStyle="1" w:styleId="52211">
    <w:name w:val="Нет списка52211"/>
    <w:next w:val="a5"/>
    <w:uiPriority w:val="99"/>
    <w:semiHidden/>
    <w:unhideWhenUsed/>
    <w:rsid w:val="00481E69"/>
  </w:style>
  <w:style w:type="numbering" w:customStyle="1" w:styleId="62211">
    <w:name w:val="Нет списка62211"/>
    <w:next w:val="a5"/>
    <w:uiPriority w:val="99"/>
    <w:semiHidden/>
    <w:unhideWhenUsed/>
    <w:rsid w:val="00481E69"/>
  </w:style>
  <w:style w:type="numbering" w:customStyle="1" w:styleId="71211">
    <w:name w:val="Нет списка71211"/>
    <w:next w:val="a5"/>
    <w:uiPriority w:val="99"/>
    <w:semiHidden/>
    <w:unhideWhenUsed/>
    <w:rsid w:val="00481E69"/>
  </w:style>
  <w:style w:type="numbering" w:customStyle="1" w:styleId="81211">
    <w:name w:val="Нет списка81211"/>
    <w:next w:val="a5"/>
    <w:uiPriority w:val="99"/>
    <w:semiHidden/>
    <w:unhideWhenUsed/>
    <w:rsid w:val="00481E69"/>
  </w:style>
  <w:style w:type="numbering" w:customStyle="1" w:styleId="10211">
    <w:name w:val="Нет списка10211"/>
    <w:next w:val="a5"/>
    <w:uiPriority w:val="99"/>
    <w:semiHidden/>
    <w:unhideWhenUsed/>
    <w:rsid w:val="00481E69"/>
  </w:style>
  <w:style w:type="numbering" w:customStyle="1" w:styleId="111118211">
    <w:name w:val="1 / 1.1 / 1.1.8211"/>
    <w:basedOn w:val="a5"/>
    <w:next w:val="111111"/>
    <w:locked/>
    <w:rsid w:val="00481E69"/>
  </w:style>
  <w:style w:type="numbering" w:customStyle="1" w:styleId="15211">
    <w:name w:val="Нет списка15211"/>
    <w:next w:val="a5"/>
    <w:uiPriority w:val="99"/>
    <w:semiHidden/>
    <w:unhideWhenUsed/>
    <w:rsid w:val="00481E69"/>
  </w:style>
  <w:style w:type="numbering" w:customStyle="1" w:styleId="23211">
    <w:name w:val="Нет списка23211"/>
    <w:next w:val="a5"/>
    <w:uiPriority w:val="99"/>
    <w:semiHidden/>
    <w:unhideWhenUsed/>
    <w:rsid w:val="00481E69"/>
  </w:style>
  <w:style w:type="numbering" w:customStyle="1" w:styleId="1132110">
    <w:name w:val="Нет списка113211"/>
    <w:next w:val="a5"/>
    <w:uiPriority w:val="99"/>
    <w:semiHidden/>
    <w:unhideWhenUsed/>
    <w:rsid w:val="00481E69"/>
  </w:style>
  <w:style w:type="numbering" w:customStyle="1" w:styleId="33211">
    <w:name w:val="Нет списка33211"/>
    <w:next w:val="a5"/>
    <w:uiPriority w:val="99"/>
    <w:semiHidden/>
    <w:unhideWhenUsed/>
    <w:rsid w:val="00481E69"/>
  </w:style>
  <w:style w:type="numbering" w:customStyle="1" w:styleId="43211">
    <w:name w:val="Нет списка43211"/>
    <w:next w:val="a5"/>
    <w:uiPriority w:val="99"/>
    <w:semiHidden/>
    <w:unhideWhenUsed/>
    <w:rsid w:val="00481E69"/>
  </w:style>
  <w:style w:type="numbering" w:customStyle="1" w:styleId="53211">
    <w:name w:val="Нет списка53211"/>
    <w:next w:val="a5"/>
    <w:uiPriority w:val="99"/>
    <w:semiHidden/>
    <w:unhideWhenUsed/>
    <w:rsid w:val="00481E69"/>
  </w:style>
  <w:style w:type="numbering" w:customStyle="1" w:styleId="63211">
    <w:name w:val="Нет списка63211"/>
    <w:next w:val="a5"/>
    <w:uiPriority w:val="99"/>
    <w:semiHidden/>
    <w:unhideWhenUsed/>
    <w:rsid w:val="00481E69"/>
  </w:style>
  <w:style w:type="numbering" w:customStyle="1" w:styleId="72211">
    <w:name w:val="Нет списка72211"/>
    <w:next w:val="a5"/>
    <w:uiPriority w:val="99"/>
    <w:semiHidden/>
    <w:unhideWhenUsed/>
    <w:rsid w:val="00481E69"/>
  </w:style>
  <w:style w:type="numbering" w:customStyle="1" w:styleId="82211">
    <w:name w:val="Нет списка82211"/>
    <w:next w:val="a5"/>
    <w:uiPriority w:val="99"/>
    <w:semiHidden/>
    <w:unhideWhenUsed/>
    <w:rsid w:val="00481E69"/>
  </w:style>
  <w:style w:type="numbering" w:customStyle="1" w:styleId="16211">
    <w:name w:val="Нет списка16211"/>
    <w:next w:val="a5"/>
    <w:uiPriority w:val="99"/>
    <w:semiHidden/>
    <w:unhideWhenUsed/>
    <w:rsid w:val="00481E69"/>
  </w:style>
  <w:style w:type="numbering" w:customStyle="1" w:styleId="111119211">
    <w:name w:val="1 / 1.1 / 1.1.9211"/>
    <w:basedOn w:val="a5"/>
    <w:next w:val="111111"/>
    <w:locked/>
    <w:rsid w:val="00481E69"/>
  </w:style>
  <w:style w:type="numbering" w:customStyle="1" w:styleId="17211">
    <w:name w:val="Нет списка17211"/>
    <w:next w:val="a5"/>
    <w:uiPriority w:val="99"/>
    <w:semiHidden/>
    <w:unhideWhenUsed/>
    <w:rsid w:val="00481E69"/>
  </w:style>
  <w:style w:type="numbering" w:customStyle="1" w:styleId="24211">
    <w:name w:val="Нет списка24211"/>
    <w:next w:val="a5"/>
    <w:uiPriority w:val="99"/>
    <w:semiHidden/>
    <w:unhideWhenUsed/>
    <w:rsid w:val="00481E69"/>
  </w:style>
  <w:style w:type="numbering" w:customStyle="1" w:styleId="1142110">
    <w:name w:val="Нет списка114211"/>
    <w:next w:val="a5"/>
    <w:uiPriority w:val="99"/>
    <w:semiHidden/>
    <w:unhideWhenUsed/>
    <w:rsid w:val="00481E69"/>
  </w:style>
  <w:style w:type="numbering" w:customStyle="1" w:styleId="34211">
    <w:name w:val="Нет списка34211"/>
    <w:next w:val="a5"/>
    <w:uiPriority w:val="99"/>
    <w:semiHidden/>
    <w:unhideWhenUsed/>
    <w:rsid w:val="00481E69"/>
  </w:style>
  <w:style w:type="numbering" w:customStyle="1" w:styleId="44211">
    <w:name w:val="Нет списка44211"/>
    <w:next w:val="a5"/>
    <w:uiPriority w:val="99"/>
    <w:semiHidden/>
    <w:unhideWhenUsed/>
    <w:rsid w:val="00481E69"/>
  </w:style>
  <w:style w:type="numbering" w:customStyle="1" w:styleId="54211">
    <w:name w:val="Нет списка54211"/>
    <w:next w:val="a5"/>
    <w:uiPriority w:val="99"/>
    <w:semiHidden/>
    <w:unhideWhenUsed/>
    <w:rsid w:val="00481E69"/>
  </w:style>
  <w:style w:type="numbering" w:customStyle="1" w:styleId="64211">
    <w:name w:val="Нет списка64211"/>
    <w:next w:val="a5"/>
    <w:uiPriority w:val="99"/>
    <w:semiHidden/>
    <w:unhideWhenUsed/>
    <w:rsid w:val="00481E69"/>
  </w:style>
  <w:style w:type="numbering" w:customStyle="1" w:styleId="73211">
    <w:name w:val="Нет списка73211"/>
    <w:next w:val="a5"/>
    <w:uiPriority w:val="99"/>
    <w:semiHidden/>
    <w:unhideWhenUsed/>
    <w:rsid w:val="00481E69"/>
  </w:style>
  <w:style w:type="numbering" w:customStyle="1" w:styleId="83211">
    <w:name w:val="Нет списка83211"/>
    <w:next w:val="a5"/>
    <w:uiPriority w:val="99"/>
    <w:semiHidden/>
    <w:unhideWhenUsed/>
    <w:rsid w:val="00481E69"/>
  </w:style>
  <w:style w:type="numbering" w:customStyle="1" w:styleId="18211">
    <w:name w:val="Нет списка18211"/>
    <w:next w:val="a5"/>
    <w:uiPriority w:val="99"/>
    <w:semiHidden/>
    <w:unhideWhenUsed/>
    <w:rsid w:val="00481E69"/>
  </w:style>
  <w:style w:type="numbering" w:customStyle="1" w:styleId="1111110211">
    <w:name w:val="1 / 1.1 / 1.1.10211"/>
    <w:basedOn w:val="a5"/>
    <w:next w:val="111111"/>
    <w:locked/>
    <w:rsid w:val="00481E69"/>
  </w:style>
  <w:style w:type="numbering" w:customStyle="1" w:styleId="19211">
    <w:name w:val="Нет списка19211"/>
    <w:next w:val="a5"/>
    <w:uiPriority w:val="99"/>
    <w:semiHidden/>
    <w:unhideWhenUsed/>
    <w:rsid w:val="00481E69"/>
  </w:style>
  <w:style w:type="numbering" w:customStyle="1" w:styleId="25211">
    <w:name w:val="Нет списка25211"/>
    <w:next w:val="a5"/>
    <w:uiPriority w:val="99"/>
    <w:semiHidden/>
    <w:unhideWhenUsed/>
    <w:rsid w:val="00481E69"/>
  </w:style>
  <w:style w:type="numbering" w:customStyle="1" w:styleId="115211">
    <w:name w:val="Нет списка115211"/>
    <w:next w:val="a5"/>
    <w:uiPriority w:val="99"/>
    <w:semiHidden/>
    <w:unhideWhenUsed/>
    <w:rsid w:val="00481E69"/>
  </w:style>
  <w:style w:type="numbering" w:customStyle="1" w:styleId="35211">
    <w:name w:val="Нет списка35211"/>
    <w:next w:val="a5"/>
    <w:uiPriority w:val="99"/>
    <w:semiHidden/>
    <w:unhideWhenUsed/>
    <w:rsid w:val="00481E69"/>
  </w:style>
  <w:style w:type="numbering" w:customStyle="1" w:styleId="45211">
    <w:name w:val="Нет списка45211"/>
    <w:next w:val="a5"/>
    <w:uiPriority w:val="99"/>
    <w:semiHidden/>
    <w:unhideWhenUsed/>
    <w:rsid w:val="00481E69"/>
  </w:style>
  <w:style w:type="numbering" w:customStyle="1" w:styleId="55211">
    <w:name w:val="Нет списка55211"/>
    <w:next w:val="a5"/>
    <w:uiPriority w:val="99"/>
    <w:semiHidden/>
    <w:unhideWhenUsed/>
    <w:rsid w:val="00481E69"/>
  </w:style>
  <w:style w:type="numbering" w:customStyle="1" w:styleId="65211">
    <w:name w:val="Нет списка65211"/>
    <w:next w:val="a5"/>
    <w:uiPriority w:val="99"/>
    <w:semiHidden/>
    <w:unhideWhenUsed/>
    <w:rsid w:val="00481E69"/>
  </w:style>
  <w:style w:type="numbering" w:customStyle="1" w:styleId="74211">
    <w:name w:val="Нет списка74211"/>
    <w:next w:val="a5"/>
    <w:uiPriority w:val="99"/>
    <w:semiHidden/>
    <w:unhideWhenUsed/>
    <w:rsid w:val="00481E69"/>
  </w:style>
  <w:style w:type="numbering" w:customStyle="1" w:styleId="84211">
    <w:name w:val="Нет списка84211"/>
    <w:next w:val="a5"/>
    <w:uiPriority w:val="99"/>
    <w:semiHidden/>
    <w:unhideWhenUsed/>
    <w:rsid w:val="00481E69"/>
  </w:style>
  <w:style w:type="numbering" w:customStyle="1" w:styleId="11111112111">
    <w:name w:val="1 / 1.1 / 1.1.112111"/>
    <w:basedOn w:val="a5"/>
    <w:next w:val="111111"/>
    <w:locked/>
    <w:rsid w:val="00481E69"/>
  </w:style>
  <w:style w:type="numbering" w:customStyle="1" w:styleId="1111112211">
    <w:name w:val="1 / 1.1 / 1.1.12211"/>
    <w:basedOn w:val="a5"/>
    <w:next w:val="111111"/>
    <w:locked/>
    <w:rsid w:val="00481E69"/>
  </w:style>
  <w:style w:type="numbering" w:customStyle="1" w:styleId="20211">
    <w:name w:val="Нет списка20211"/>
    <w:next w:val="a5"/>
    <w:uiPriority w:val="99"/>
    <w:semiHidden/>
    <w:unhideWhenUsed/>
    <w:rsid w:val="00481E69"/>
  </w:style>
  <w:style w:type="numbering" w:customStyle="1" w:styleId="1111113311">
    <w:name w:val="1 / 1.1 / 1.1.13311"/>
    <w:basedOn w:val="a5"/>
    <w:next w:val="111111"/>
    <w:semiHidden/>
    <w:unhideWhenUsed/>
    <w:rsid w:val="00481E69"/>
  </w:style>
  <w:style w:type="numbering" w:customStyle="1" w:styleId="1111114311">
    <w:name w:val="1 / 1.1 / 1.1.14311"/>
    <w:basedOn w:val="a5"/>
    <w:next w:val="111111"/>
    <w:locked/>
    <w:rsid w:val="00481E69"/>
  </w:style>
  <w:style w:type="numbering" w:customStyle="1" w:styleId="1111121311">
    <w:name w:val="1 / 1.1 / 1.1.21311"/>
    <w:basedOn w:val="a5"/>
    <w:next w:val="111111"/>
    <w:locked/>
    <w:rsid w:val="00481E69"/>
  </w:style>
  <w:style w:type="numbering" w:customStyle="1" w:styleId="1111115211">
    <w:name w:val="1 / 1.1 / 1.1.15211"/>
    <w:basedOn w:val="a5"/>
    <w:next w:val="111111"/>
    <w:locked/>
    <w:rsid w:val="00481E69"/>
  </w:style>
  <w:style w:type="numbering" w:customStyle="1" w:styleId="111111312111">
    <w:name w:val="1 / 1.1 / 1.1.1312111"/>
    <w:basedOn w:val="a5"/>
    <w:next w:val="111111"/>
    <w:semiHidden/>
    <w:unhideWhenUsed/>
    <w:rsid w:val="00481E69"/>
  </w:style>
  <w:style w:type="numbering" w:customStyle="1" w:styleId="111111412111">
    <w:name w:val="1 / 1.1 / 1.1.1412111"/>
    <w:basedOn w:val="a5"/>
    <w:next w:val="111111"/>
    <w:locked/>
    <w:rsid w:val="00481E69"/>
  </w:style>
  <w:style w:type="numbering" w:customStyle="1" w:styleId="26211">
    <w:name w:val="Нет списка26211"/>
    <w:next w:val="a5"/>
    <w:uiPriority w:val="99"/>
    <w:semiHidden/>
    <w:unhideWhenUsed/>
    <w:rsid w:val="00481E69"/>
  </w:style>
  <w:style w:type="numbering" w:customStyle="1" w:styleId="1111116211">
    <w:name w:val="1 / 1.1 / 1.1.16211"/>
    <w:basedOn w:val="a5"/>
    <w:next w:val="111111"/>
    <w:locked/>
    <w:rsid w:val="00481E69"/>
  </w:style>
  <w:style w:type="numbering" w:customStyle="1" w:styleId="110211">
    <w:name w:val="Нет списка110211"/>
    <w:next w:val="a5"/>
    <w:uiPriority w:val="99"/>
    <w:semiHidden/>
    <w:unhideWhenUsed/>
    <w:rsid w:val="00481E69"/>
  </w:style>
  <w:style w:type="numbering" w:customStyle="1" w:styleId="27211">
    <w:name w:val="Нет списка27211"/>
    <w:next w:val="a5"/>
    <w:uiPriority w:val="99"/>
    <w:semiHidden/>
    <w:unhideWhenUsed/>
    <w:rsid w:val="00481E69"/>
  </w:style>
  <w:style w:type="numbering" w:customStyle="1" w:styleId="1111117211">
    <w:name w:val="1 / 1.1 / 1.1.17211"/>
    <w:basedOn w:val="a5"/>
    <w:next w:val="111111"/>
    <w:locked/>
    <w:rsid w:val="00481E69"/>
  </w:style>
  <w:style w:type="numbering" w:customStyle="1" w:styleId="116211">
    <w:name w:val="Нет списка116211"/>
    <w:next w:val="a5"/>
    <w:uiPriority w:val="99"/>
    <w:semiHidden/>
    <w:unhideWhenUsed/>
    <w:rsid w:val="00481E69"/>
  </w:style>
  <w:style w:type="numbering" w:customStyle="1" w:styleId="11111312111">
    <w:name w:val="1 / 1.1 / 1.1.312111"/>
    <w:basedOn w:val="a5"/>
    <w:next w:val="111111"/>
    <w:locked/>
    <w:rsid w:val="00481E69"/>
  </w:style>
  <w:style w:type="numbering" w:customStyle="1" w:styleId="11111412111">
    <w:name w:val="1 / 1.1 / 1.1.412111"/>
    <w:basedOn w:val="a5"/>
    <w:next w:val="111111"/>
    <w:rsid w:val="00481E69"/>
  </w:style>
  <w:style w:type="numbering" w:customStyle="1" w:styleId="1111118211">
    <w:name w:val="1 / 1.1 / 1.1.18211"/>
    <w:basedOn w:val="a5"/>
    <w:next w:val="111111"/>
    <w:locked/>
    <w:rsid w:val="00481E69"/>
  </w:style>
  <w:style w:type="numbering" w:customStyle="1" w:styleId="28211">
    <w:name w:val="Нет списка28211"/>
    <w:next w:val="a5"/>
    <w:uiPriority w:val="99"/>
    <w:semiHidden/>
    <w:unhideWhenUsed/>
    <w:rsid w:val="00481E69"/>
  </w:style>
  <w:style w:type="numbering" w:customStyle="1" w:styleId="1111119211">
    <w:name w:val="1 / 1.1 / 1.1.19211"/>
    <w:basedOn w:val="a5"/>
    <w:next w:val="111111"/>
    <w:locked/>
    <w:rsid w:val="00481E69"/>
  </w:style>
  <w:style w:type="numbering" w:customStyle="1" w:styleId="117211">
    <w:name w:val="Нет списка117211"/>
    <w:next w:val="a5"/>
    <w:uiPriority w:val="99"/>
    <w:semiHidden/>
    <w:unhideWhenUsed/>
    <w:rsid w:val="00481E69"/>
  </w:style>
  <w:style w:type="numbering" w:customStyle="1" w:styleId="29211">
    <w:name w:val="Нет списка29211"/>
    <w:next w:val="a5"/>
    <w:uiPriority w:val="99"/>
    <w:semiHidden/>
    <w:unhideWhenUsed/>
    <w:rsid w:val="00481E69"/>
  </w:style>
  <w:style w:type="numbering" w:customStyle="1" w:styleId="1111120211">
    <w:name w:val="1 / 1.1 / 1.1.20211"/>
    <w:basedOn w:val="a5"/>
    <w:next w:val="111111"/>
    <w:locked/>
    <w:rsid w:val="00481E69"/>
  </w:style>
  <w:style w:type="numbering" w:customStyle="1" w:styleId="118211">
    <w:name w:val="Нет списка118211"/>
    <w:next w:val="a5"/>
    <w:uiPriority w:val="99"/>
    <w:semiHidden/>
    <w:unhideWhenUsed/>
    <w:rsid w:val="00481E69"/>
  </w:style>
  <w:style w:type="numbering" w:customStyle="1" w:styleId="30211">
    <w:name w:val="Нет списка30211"/>
    <w:next w:val="a5"/>
    <w:uiPriority w:val="99"/>
    <w:semiHidden/>
    <w:unhideWhenUsed/>
    <w:rsid w:val="00481E69"/>
  </w:style>
  <w:style w:type="numbering" w:customStyle="1" w:styleId="1111122211">
    <w:name w:val="1 / 1.1 / 1.1.22211"/>
    <w:basedOn w:val="a5"/>
    <w:next w:val="111111"/>
    <w:locked/>
    <w:rsid w:val="00481E69"/>
  </w:style>
  <w:style w:type="numbering" w:customStyle="1" w:styleId="119211">
    <w:name w:val="Нет списка119211"/>
    <w:next w:val="a5"/>
    <w:uiPriority w:val="99"/>
    <w:semiHidden/>
    <w:unhideWhenUsed/>
    <w:rsid w:val="00481E69"/>
  </w:style>
  <w:style w:type="numbering" w:customStyle="1" w:styleId="210211">
    <w:name w:val="Нет списка210211"/>
    <w:next w:val="a5"/>
    <w:uiPriority w:val="99"/>
    <w:semiHidden/>
    <w:unhideWhenUsed/>
    <w:rsid w:val="00481E69"/>
  </w:style>
  <w:style w:type="numbering" w:customStyle="1" w:styleId="11111232111">
    <w:name w:val="1 / 1.1 / 1.1.232111"/>
    <w:basedOn w:val="a5"/>
    <w:next w:val="111111"/>
    <w:locked/>
    <w:rsid w:val="00481E69"/>
  </w:style>
  <w:style w:type="numbering" w:customStyle="1" w:styleId="1110211">
    <w:name w:val="Нет списка1110211"/>
    <w:next w:val="a5"/>
    <w:uiPriority w:val="99"/>
    <w:semiHidden/>
    <w:unhideWhenUsed/>
    <w:rsid w:val="00481E69"/>
  </w:style>
  <w:style w:type="numbering" w:customStyle="1" w:styleId="211211">
    <w:name w:val="Нет списка211211"/>
    <w:next w:val="a5"/>
    <w:uiPriority w:val="99"/>
    <w:semiHidden/>
    <w:unhideWhenUsed/>
    <w:rsid w:val="00481E69"/>
  </w:style>
  <w:style w:type="numbering" w:customStyle="1" w:styleId="11111211211">
    <w:name w:val="1 / 1.1 / 1.1.211211"/>
    <w:basedOn w:val="a5"/>
    <w:next w:val="111111"/>
    <w:unhideWhenUsed/>
    <w:locked/>
    <w:rsid w:val="00481E69"/>
  </w:style>
  <w:style w:type="numbering" w:customStyle="1" w:styleId="36211">
    <w:name w:val="Нет списка36211"/>
    <w:next w:val="a5"/>
    <w:uiPriority w:val="99"/>
    <w:semiHidden/>
    <w:unhideWhenUsed/>
    <w:rsid w:val="00481E69"/>
  </w:style>
  <w:style w:type="numbering" w:customStyle="1" w:styleId="1111132211">
    <w:name w:val="1 / 1.1 / 1.1.32211"/>
    <w:basedOn w:val="a5"/>
    <w:next w:val="111111"/>
    <w:unhideWhenUsed/>
    <w:rsid w:val="00481E69"/>
  </w:style>
  <w:style w:type="numbering" w:customStyle="1" w:styleId="46211">
    <w:name w:val="Нет списка46211"/>
    <w:next w:val="a5"/>
    <w:uiPriority w:val="99"/>
    <w:semiHidden/>
    <w:unhideWhenUsed/>
    <w:rsid w:val="00481E69"/>
  </w:style>
  <w:style w:type="numbering" w:customStyle="1" w:styleId="1111142211">
    <w:name w:val="1 / 1.1 / 1.1.42211"/>
    <w:basedOn w:val="a5"/>
    <w:next w:val="111111"/>
    <w:locked/>
    <w:rsid w:val="00481E69"/>
  </w:style>
  <w:style w:type="numbering" w:customStyle="1" w:styleId="11112111">
    <w:name w:val="Нет списка11112111"/>
    <w:next w:val="a5"/>
    <w:uiPriority w:val="99"/>
    <w:semiHidden/>
    <w:unhideWhenUsed/>
    <w:rsid w:val="00481E69"/>
  </w:style>
  <w:style w:type="numbering" w:customStyle="1" w:styleId="56211">
    <w:name w:val="Нет списка56211"/>
    <w:next w:val="a5"/>
    <w:uiPriority w:val="99"/>
    <w:semiHidden/>
    <w:unhideWhenUsed/>
    <w:rsid w:val="00481E69"/>
  </w:style>
  <w:style w:type="numbering" w:customStyle="1" w:styleId="1111151211">
    <w:name w:val="1 / 1.1 / 1.1.51211"/>
    <w:basedOn w:val="a5"/>
    <w:next w:val="111111"/>
    <w:locked/>
    <w:rsid w:val="00481E69"/>
  </w:style>
  <w:style w:type="numbering" w:customStyle="1" w:styleId="121211">
    <w:name w:val="Нет списка121211"/>
    <w:next w:val="a5"/>
    <w:uiPriority w:val="99"/>
    <w:semiHidden/>
    <w:unhideWhenUsed/>
    <w:rsid w:val="00481E69"/>
  </w:style>
  <w:style w:type="numbering" w:customStyle="1" w:styleId="66211">
    <w:name w:val="Нет списка66211"/>
    <w:next w:val="a5"/>
    <w:uiPriority w:val="99"/>
    <w:semiHidden/>
    <w:unhideWhenUsed/>
    <w:rsid w:val="00481E69"/>
  </w:style>
  <w:style w:type="numbering" w:customStyle="1" w:styleId="1111161211">
    <w:name w:val="1 / 1.1 / 1.1.61211"/>
    <w:basedOn w:val="a5"/>
    <w:next w:val="111111"/>
    <w:locked/>
    <w:rsid w:val="00481E69"/>
  </w:style>
  <w:style w:type="numbering" w:customStyle="1" w:styleId="131211">
    <w:name w:val="Нет списка131211"/>
    <w:next w:val="a5"/>
    <w:uiPriority w:val="99"/>
    <w:semiHidden/>
    <w:unhideWhenUsed/>
    <w:rsid w:val="00481E69"/>
  </w:style>
  <w:style w:type="numbering" w:customStyle="1" w:styleId="2111211">
    <w:name w:val="Нет списка2111211"/>
    <w:next w:val="a5"/>
    <w:uiPriority w:val="99"/>
    <w:semiHidden/>
    <w:unhideWhenUsed/>
    <w:rsid w:val="00481E69"/>
  </w:style>
  <w:style w:type="numbering" w:customStyle="1" w:styleId="111112110">
    <w:name w:val="Нет списка11111211"/>
    <w:next w:val="a5"/>
    <w:uiPriority w:val="99"/>
    <w:semiHidden/>
    <w:unhideWhenUsed/>
    <w:rsid w:val="00481E69"/>
  </w:style>
  <w:style w:type="numbering" w:customStyle="1" w:styleId="311211">
    <w:name w:val="Нет списка311211"/>
    <w:next w:val="a5"/>
    <w:uiPriority w:val="99"/>
    <w:semiHidden/>
    <w:unhideWhenUsed/>
    <w:rsid w:val="00481E69"/>
  </w:style>
  <w:style w:type="numbering" w:customStyle="1" w:styleId="411211">
    <w:name w:val="Нет списка411211"/>
    <w:next w:val="a5"/>
    <w:uiPriority w:val="99"/>
    <w:semiHidden/>
    <w:unhideWhenUsed/>
    <w:rsid w:val="00481E69"/>
  </w:style>
  <w:style w:type="numbering" w:customStyle="1" w:styleId="511211">
    <w:name w:val="Нет списка511211"/>
    <w:next w:val="a5"/>
    <w:uiPriority w:val="99"/>
    <w:semiHidden/>
    <w:unhideWhenUsed/>
    <w:rsid w:val="00481E69"/>
  </w:style>
  <w:style w:type="numbering" w:customStyle="1" w:styleId="611211">
    <w:name w:val="Нет списка611211"/>
    <w:next w:val="a5"/>
    <w:uiPriority w:val="99"/>
    <w:semiHidden/>
    <w:unhideWhenUsed/>
    <w:rsid w:val="00481E69"/>
  </w:style>
  <w:style w:type="numbering" w:customStyle="1" w:styleId="75211">
    <w:name w:val="Нет списка75211"/>
    <w:next w:val="a5"/>
    <w:uiPriority w:val="99"/>
    <w:semiHidden/>
    <w:unhideWhenUsed/>
    <w:rsid w:val="00481E69"/>
  </w:style>
  <w:style w:type="numbering" w:customStyle="1" w:styleId="85211">
    <w:name w:val="Нет списка85211"/>
    <w:next w:val="a5"/>
    <w:uiPriority w:val="99"/>
    <w:semiHidden/>
    <w:unhideWhenUsed/>
    <w:rsid w:val="00481E69"/>
  </w:style>
  <w:style w:type="numbering" w:customStyle="1" w:styleId="91211">
    <w:name w:val="Нет списка91211"/>
    <w:next w:val="a5"/>
    <w:uiPriority w:val="99"/>
    <w:semiHidden/>
    <w:unhideWhenUsed/>
    <w:rsid w:val="00481E69"/>
  </w:style>
  <w:style w:type="numbering" w:customStyle="1" w:styleId="1111171211">
    <w:name w:val="1 / 1.1 / 1.1.71211"/>
    <w:basedOn w:val="a5"/>
    <w:next w:val="111111"/>
    <w:locked/>
    <w:rsid w:val="00481E69"/>
  </w:style>
  <w:style w:type="numbering" w:customStyle="1" w:styleId="141211">
    <w:name w:val="Нет списка141211"/>
    <w:next w:val="a5"/>
    <w:uiPriority w:val="99"/>
    <w:semiHidden/>
    <w:unhideWhenUsed/>
    <w:rsid w:val="00481E69"/>
  </w:style>
  <w:style w:type="numbering" w:customStyle="1" w:styleId="221211">
    <w:name w:val="Нет списка221211"/>
    <w:next w:val="a5"/>
    <w:uiPriority w:val="99"/>
    <w:semiHidden/>
    <w:unhideWhenUsed/>
    <w:rsid w:val="00481E69"/>
  </w:style>
  <w:style w:type="numbering" w:customStyle="1" w:styleId="1121211">
    <w:name w:val="Нет списка1121211"/>
    <w:next w:val="a5"/>
    <w:uiPriority w:val="99"/>
    <w:semiHidden/>
    <w:unhideWhenUsed/>
    <w:rsid w:val="00481E69"/>
  </w:style>
  <w:style w:type="numbering" w:customStyle="1" w:styleId="321211">
    <w:name w:val="Нет списка321211"/>
    <w:next w:val="a5"/>
    <w:uiPriority w:val="99"/>
    <w:semiHidden/>
    <w:unhideWhenUsed/>
    <w:rsid w:val="00481E69"/>
  </w:style>
  <w:style w:type="numbering" w:customStyle="1" w:styleId="421211">
    <w:name w:val="Нет списка421211"/>
    <w:next w:val="a5"/>
    <w:uiPriority w:val="99"/>
    <w:semiHidden/>
    <w:unhideWhenUsed/>
    <w:rsid w:val="00481E69"/>
  </w:style>
  <w:style w:type="numbering" w:customStyle="1" w:styleId="521211">
    <w:name w:val="Нет списка521211"/>
    <w:next w:val="a5"/>
    <w:uiPriority w:val="99"/>
    <w:semiHidden/>
    <w:unhideWhenUsed/>
    <w:rsid w:val="00481E69"/>
  </w:style>
  <w:style w:type="numbering" w:customStyle="1" w:styleId="621211">
    <w:name w:val="Нет списка621211"/>
    <w:next w:val="a5"/>
    <w:uiPriority w:val="99"/>
    <w:semiHidden/>
    <w:unhideWhenUsed/>
    <w:rsid w:val="00481E69"/>
  </w:style>
  <w:style w:type="numbering" w:customStyle="1" w:styleId="711211">
    <w:name w:val="Нет списка711211"/>
    <w:next w:val="a5"/>
    <w:uiPriority w:val="99"/>
    <w:semiHidden/>
    <w:unhideWhenUsed/>
    <w:rsid w:val="00481E69"/>
  </w:style>
  <w:style w:type="numbering" w:customStyle="1" w:styleId="811211">
    <w:name w:val="Нет списка811211"/>
    <w:next w:val="a5"/>
    <w:uiPriority w:val="99"/>
    <w:semiHidden/>
    <w:unhideWhenUsed/>
    <w:rsid w:val="00481E69"/>
  </w:style>
  <w:style w:type="numbering" w:customStyle="1" w:styleId="101211">
    <w:name w:val="Нет списка101211"/>
    <w:next w:val="a5"/>
    <w:uiPriority w:val="99"/>
    <w:semiHidden/>
    <w:unhideWhenUsed/>
    <w:rsid w:val="00481E69"/>
  </w:style>
  <w:style w:type="numbering" w:customStyle="1" w:styleId="1111181211">
    <w:name w:val="1 / 1.1 / 1.1.81211"/>
    <w:basedOn w:val="a5"/>
    <w:next w:val="111111"/>
    <w:locked/>
    <w:rsid w:val="00481E69"/>
  </w:style>
  <w:style w:type="numbering" w:customStyle="1" w:styleId="151211">
    <w:name w:val="Нет списка151211"/>
    <w:next w:val="a5"/>
    <w:uiPriority w:val="99"/>
    <w:semiHidden/>
    <w:unhideWhenUsed/>
    <w:rsid w:val="00481E69"/>
  </w:style>
  <w:style w:type="numbering" w:customStyle="1" w:styleId="231211">
    <w:name w:val="Нет списка231211"/>
    <w:next w:val="a5"/>
    <w:uiPriority w:val="99"/>
    <w:semiHidden/>
    <w:unhideWhenUsed/>
    <w:rsid w:val="00481E69"/>
  </w:style>
  <w:style w:type="numbering" w:customStyle="1" w:styleId="1131211">
    <w:name w:val="Нет списка1131211"/>
    <w:next w:val="a5"/>
    <w:uiPriority w:val="99"/>
    <w:semiHidden/>
    <w:unhideWhenUsed/>
    <w:rsid w:val="00481E69"/>
  </w:style>
  <w:style w:type="numbering" w:customStyle="1" w:styleId="331211">
    <w:name w:val="Нет списка331211"/>
    <w:next w:val="a5"/>
    <w:uiPriority w:val="99"/>
    <w:semiHidden/>
    <w:unhideWhenUsed/>
    <w:rsid w:val="00481E69"/>
  </w:style>
  <w:style w:type="numbering" w:customStyle="1" w:styleId="431211">
    <w:name w:val="Нет списка431211"/>
    <w:next w:val="a5"/>
    <w:uiPriority w:val="99"/>
    <w:semiHidden/>
    <w:unhideWhenUsed/>
    <w:rsid w:val="00481E69"/>
  </w:style>
  <w:style w:type="numbering" w:customStyle="1" w:styleId="531211">
    <w:name w:val="Нет списка531211"/>
    <w:next w:val="a5"/>
    <w:uiPriority w:val="99"/>
    <w:semiHidden/>
    <w:unhideWhenUsed/>
    <w:rsid w:val="00481E69"/>
  </w:style>
  <w:style w:type="numbering" w:customStyle="1" w:styleId="631211">
    <w:name w:val="Нет списка631211"/>
    <w:next w:val="a5"/>
    <w:uiPriority w:val="99"/>
    <w:semiHidden/>
    <w:unhideWhenUsed/>
    <w:rsid w:val="00481E69"/>
  </w:style>
  <w:style w:type="numbering" w:customStyle="1" w:styleId="721211">
    <w:name w:val="Нет списка721211"/>
    <w:next w:val="a5"/>
    <w:uiPriority w:val="99"/>
    <w:semiHidden/>
    <w:unhideWhenUsed/>
    <w:rsid w:val="00481E69"/>
  </w:style>
  <w:style w:type="numbering" w:customStyle="1" w:styleId="821211">
    <w:name w:val="Нет списка821211"/>
    <w:next w:val="a5"/>
    <w:uiPriority w:val="99"/>
    <w:semiHidden/>
    <w:unhideWhenUsed/>
    <w:rsid w:val="00481E69"/>
  </w:style>
  <w:style w:type="numbering" w:customStyle="1" w:styleId="161211">
    <w:name w:val="Нет списка161211"/>
    <w:next w:val="a5"/>
    <w:uiPriority w:val="99"/>
    <w:semiHidden/>
    <w:unhideWhenUsed/>
    <w:rsid w:val="00481E69"/>
  </w:style>
  <w:style w:type="numbering" w:customStyle="1" w:styleId="1111191211">
    <w:name w:val="1 / 1.1 / 1.1.91211"/>
    <w:basedOn w:val="a5"/>
    <w:next w:val="111111"/>
    <w:locked/>
    <w:rsid w:val="00481E69"/>
  </w:style>
  <w:style w:type="numbering" w:customStyle="1" w:styleId="171211">
    <w:name w:val="Нет списка171211"/>
    <w:next w:val="a5"/>
    <w:uiPriority w:val="99"/>
    <w:semiHidden/>
    <w:unhideWhenUsed/>
    <w:rsid w:val="00481E69"/>
  </w:style>
  <w:style w:type="numbering" w:customStyle="1" w:styleId="241211">
    <w:name w:val="Нет списка241211"/>
    <w:next w:val="a5"/>
    <w:uiPriority w:val="99"/>
    <w:semiHidden/>
    <w:unhideWhenUsed/>
    <w:rsid w:val="00481E69"/>
  </w:style>
  <w:style w:type="numbering" w:customStyle="1" w:styleId="1141211">
    <w:name w:val="Нет списка1141211"/>
    <w:next w:val="a5"/>
    <w:uiPriority w:val="99"/>
    <w:semiHidden/>
    <w:unhideWhenUsed/>
    <w:rsid w:val="00481E69"/>
  </w:style>
  <w:style w:type="numbering" w:customStyle="1" w:styleId="341211">
    <w:name w:val="Нет списка341211"/>
    <w:next w:val="a5"/>
    <w:uiPriority w:val="99"/>
    <w:semiHidden/>
    <w:unhideWhenUsed/>
    <w:rsid w:val="00481E69"/>
  </w:style>
  <w:style w:type="numbering" w:customStyle="1" w:styleId="441211">
    <w:name w:val="Нет списка441211"/>
    <w:next w:val="a5"/>
    <w:uiPriority w:val="99"/>
    <w:semiHidden/>
    <w:unhideWhenUsed/>
    <w:rsid w:val="00481E69"/>
  </w:style>
  <w:style w:type="numbering" w:customStyle="1" w:styleId="541211">
    <w:name w:val="Нет списка541211"/>
    <w:next w:val="a5"/>
    <w:uiPriority w:val="99"/>
    <w:semiHidden/>
    <w:unhideWhenUsed/>
    <w:rsid w:val="00481E69"/>
  </w:style>
  <w:style w:type="numbering" w:customStyle="1" w:styleId="641211">
    <w:name w:val="Нет списка641211"/>
    <w:next w:val="a5"/>
    <w:uiPriority w:val="99"/>
    <w:semiHidden/>
    <w:unhideWhenUsed/>
    <w:rsid w:val="00481E69"/>
  </w:style>
  <w:style w:type="numbering" w:customStyle="1" w:styleId="731211">
    <w:name w:val="Нет списка731211"/>
    <w:next w:val="a5"/>
    <w:uiPriority w:val="99"/>
    <w:semiHidden/>
    <w:unhideWhenUsed/>
    <w:rsid w:val="00481E69"/>
  </w:style>
  <w:style w:type="numbering" w:customStyle="1" w:styleId="831211">
    <w:name w:val="Нет списка831211"/>
    <w:next w:val="a5"/>
    <w:uiPriority w:val="99"/>
    <w:semiHidden/>
    <w:unhideWhenUsed/>
    <w:rsid w:val="00481E69"/>
  </w:style>
  <w:style w:type="numbering" w:customStyle="1" w:styleId="181211">
    <w:name w:val="Нет списка181211"/>
    <w:next w:val="a5"/>
    <w:uiPriority w:val="99"/>
    <w:semiHidden/>
    <w:unhideWhenUsed/>
    <w:rsid w:val="00481E69"/>
  </w:style>
  <w:style w:type="numbering" w:customStyle="1" w:styleId="11111101211">
    <w:name w:val="1 / 1.1 / 1.1.101211"/>
    <w:basedOn w:val="a5"/>
    <w:next w:val="111111"/>
    <w:locked/>
    <w:rsid w:val="00481E69"/>
  </w:style>
  <w:style w:type="numbering" w:customStyle="1" w:styleId="191211">
    <w:name w:val="Нет списка191211"/>
    <w:next w:val="a5"/>
    <w:uiPriority w:val="99"/>
    <w:semiHidden/>
    <w:unhideWhenUsed/>
    <w:rsid w:val="00481E69"/>
  </w:style>
  <w:style w:type="numbering" w:customStyle="1" w:styleId="251211">
    <w:name w:val="Нет списка251211"/>
    <w:next w:val="a5"/>
    <w:uiPriority w:val="99"/>
    <w:semiHidden/>
    <w:unhideWhenUsed/>
    <w:rsid w:val="00481E69"/>
  </w:style>
  <w:style w:type="numbering" w:customStyle="1" w:styleId="1151211">
    <w:name w:val="Нет списка1151211"/>
    <w:next w:val="a5"/>
    <w:uiPriority w:val="99"/>
    <w:semiHidden/>
    <w:unhideWhenUsed/>
    <w:rsid w:val="00481E69"/>
  </w:style>
  <w:style w:type="numbering" w:customStyle="1" w:styleId="351211">
    <w:name w:val="Нет списка351211"/>
    <w:next w:val="a5"/>
    <w:uiPriority w:val="99"/>
    <w:semiHidden/>
    <w:unhideWhenUsed/>
    <w:rsid w:val="00481E69"/>
  </w:style>
  <w:style w:type="numbering" w:customStyle="1" w:styleId="451211">
    <w:name w:val="Нет списка451211"/>
    <w:next w:val="a5"/>
    <w:uiPriority w:val="99"/>
    <w:semiHidden/>
    <w:unhideWhenUsed/>
    <w:rsid w:val="00481E69"/>
  </w:style>
  <w:style w:type="numbering" w:customStyle="1" w:styleId="551211">
    <w:name w:val="Нет списка551211"/>
    <w:next w:val="a5"/>
    <w:uiPriority w:val="99"/>
    <w:semiHidden/>
    <w:unhideWhenUsed/>
    <w:rsid w:val="00481E69"/>
  </w:style>
  <w:style w:type="numbering" w:customStyle="1" w:styleId="651211">
    <w:name w:val="Нет списка651211"/>
    <w:next w:val="a5"/>
    <w:uiPriority w:val="99"/>
    <w:semiHidden/>
    <w:unhideWhenUsed/>
    <w:rsid w:val="00481E69"/>
  </w:style>
  <w:style w:type="numbering" w:customStyle="1" w:styleId="741211">
    <w:name w:val="Нет списка741211"/>
    <w:next w:val="a5"/>
    <w:uiPriority w:val="99"/>
    <w:semiHidden/>
    <w:unhideWhenUsed/>
    <w:rsid w:val="00481E69"/>
  </w:style>
  <w:style w:type="numbering" w:customStyle="1" w:styleId="841211">
    <w:name w:val="Нет списка841211"/>
    <w:next w:val="a5"/>
    <w:uiPriority w:val="99"/>
    <w:semiHidden/>
    <w:unhideWhenUsed/>
    <w:rsid w:val="00481E69"/>
  </w:style>
  <w:style w:type="numbering" w:customStyle="1" w:styleId="11111111211">
    <w:name w:val="1 / 1.1 / 1.1.111211"/>
    <w:basedOn w:val="a5"/>
    <w:next w:val="111111"/>
    <w:locked/>
    <w:rsid w:val="00481E69"/>
  </w:style>
  <w:style w:type="numbering" w:customStyle="1" w:styleId="11111121211">
    <w:name w:val="1 / 1.1 / 1.1.121211"/>
    <w:basedOn w:val="a5"/>
    <w:next w:val="111111"/>
    <w:locked/>
    <w:rsid w:val="00481E69"/>
  </w:style>
  <w:style w:type="numbering" w:customStyle="1" w:styleId="201211">
    <w:name w:val="Нет списка201211"/>
    <w:next w:val="a5"/>
    <w:uiPriority w:val="99"/>
    <w:semiHidden/>
    <w:unhideWhenUsed/>
    <w:rsid w:val="00481E69"/>
  </w:style>
  <w:style w:type="numbering" w:customStyle="1" w:styleId="11111132211">
    <w:name w:val="1 / 1.1 / 1.1.132211"/>
    <w:basedOn w:val="a5"/>
    <w:next w:val="111111"/>
    <w:semiHidden/>
    <w:unhideWhenUsed/>
    <w:rsid w:val="00481E69"/>
  </w:style>
  <w:style w:type="numbering" w:customStyle="1" w:styleId="11111142211">
    <w:name w:val="1 / 1.1 / 1.1.142211"/>
    <w:basedOn w:val="a5"/>
    <w:next w:val="111111"/>
    <w:locked/>
    <w:rsid w:val="00481E69"/>
  </w:style>
  <w:style w:type="numbering" w:customStyle="1" w:styleId="111112111211">
    <w:name w:val="1 / 1.1 / 1.1.2111211"/>
    <w:basedOn w:val="a5"/>
    <w:next w:val="111111"/>
    <w:locked/>
    <w:rsid w:val="00481E69"/>
  </w:style>
  <w:style w:type="numbering" w:customStyle="1" w:styleId="11111151211">
    <w:name w:val="1 / 1.1 / 1.1.151211"/>
    <w:basedOn w:val="a5"/>
    <w:next w:val="111111"/>
    <w:locked/>
    <w:rsid w:val="00481E69"/>
  </w:style>
  <w:style w:type="numbering" w:customStyle="1" w:styleId="111111311211">
    <w:name w:val="1 / 1.1 / 1.1.1311211"/>
    <w:basedOn w:val="a5"/>
    <w:next w:val="111111"/>
    <w:semiHidden/>
    <w:unhideWhenUsed/>
    <w:rsid w:val="00481E69"/>
  </w:style>
  <w:style w:type="numbering" w:customStyle="1" w:styleId="111111411211">
    <w:name w:val="1 / 1.1 / 1.1.1411211"/>
    <w:basedOn w:val="a5"/>
    <w:next w:val="111111"/>
    <w:locked/>
    <w:rsid w:val="00481E69"/>
  </w:style>
  <w:style w:type="numbering" w:customStyle="1" w:styleId="261211">
    <w:name w:val="Нет списка261211"/>
    <w:next w:val="a5"/>
    <w:uiPriority w:val="99"/>
    <w:semiHidden/>
    <w:unhideWhenUsed/>
    <w:rsid w:val="00481E69"/>
  </w:style>
  <w:style w:type="numbering" w:customStyle="1" w:styleId="11111161211">
    <w:name w:val="1 / 1.1 / 1.1.161211"/>
    <w:basedOn w:val="a5"/>
    <w:next w:val="111111"/>
    <w:locked/>
    <w:rsid w:val="00481E69"/>
  </w:style>
  <w:style w:type="numbering" w:customStyle="1" w:styleId="1101211">
    <w:name w:val="Нет списка1101211"/>
    <w:next w:val="a5"/>
    <w:uiPriority w:val="99"/>
    <w:semiHidden/>
    <w:unhideWhenUsed/>
    <w:rsid w:val="00481E69"/>
  </w:style>
  <w:style w:type="numbering" w:customStyle="1" w:styleId="271211">
    <w:name w:val="Нет списка271211"/>
    <w:next w:val="a5"/>
    <w:uiPriority w:val="99"/>
    <w:semiHidden/>
    <w:unhideWhenUsed/>
    <w:rsid w:val="00481E69"/>
  </w:style>
  <w:style w:type="numbering" w:customStyle="1" w:styleId="11111171211">
    <w:name w:val="1 / 1.1 / 1.1.171211"/>
    <w:basedOn w:val="a5"/>
    <w:next w:val="111111"/>
    <w:locked/>
    <w:rsid w:val="00481E69"/>
  </w:style>
  <w:style w:type="numbering" w:customStyle="1" w:styleId="1161211">
    <w:name w:val="Нет списка1161211"/>
    <w:next w:val="a5"/>
    <w:uiPriority w:val="99"/>
    <w:semiHidden/>
    <w:unhideWhenUsed/>
    <w:rsid w:val="00481E69"/>
  </w:style>
  <w:style w:type="numbering" w:customStyle="1" w:styleId="11111311211">
    <w:name w:val="1 / 1.1 / 1.1.311211"/>
    <w:basedOn w:val="a5"/>
    <w:next w:val="111111"/>
    <w:locked/>
    <w:rsid w:val="00481E69"/>
  </w:style>
  <w:style w:type="numbering" w:customStyle="1" w:styleId="11111411211">
    <w:name w:val="1 / 1.1 / 1.1.411211"/>
    <w:basedOn w:val="a5"/>
    <w:next w:val="111111"/>
    <w:rsid w:val="00481E69"/>
  </w:style>
  <w:style w:type="numbering" w:customStyle="1" w:styleId="11111181211">
    <w:name w:val="1 / 1.1 / 1.1.181211"/>
    <w:basedOn w:val="a5"/>
    <w:next w:val="111111"/>
    <w:locked/>
    <w:rsid w:val="00481E69"/>
  </w:style>
  <w:style w:type="numbering" w:customStyle="1" w:styleId="281211">
    <w:name w:val="Нет списка281211"/>
    <w:next w:val="a5"/>
    <w:uiPriority w:val="99"/>
    <w:semiHidden/>
    <w:unhideWhenUsed/>
    <w:rsid w:val="00481E69"/>
  </w:style>
  <w:style w:type="numbering" w:customStyle="1" w:styleId="11111191211">
    <w:name w:val="1 / 1.1 / 1.1.191211"/>
    <w:basedOn w:val="a5"/>
    <w:next w:val="111111"/>
    <w:locked/>
    <w:rsid w:val="00481E69"/>
  </w:style>
  <w:style w:type="numbering" w:customStyle="1" w:styleId="1171211">
    <w:name w:val="Нет списка1171211"/>
    <w:next w:val="a5"/>
    <w:uiPriority w:val="99"/>
    <w:semiHidden/>
    <w:unhideWhenUsed/>
    <w:rsid w:val="00481E69"/>
  </w:style>
  <w:style w:type="numbering" w:customStyle="1" w:styleId="291211">
    <w:name w:val="Нет списка291211"/>
    <w:next w:val="a5"/>
    <w:uiPriority w:val="99"/>
    <w:semiHidden/>
    <w:unhideWhenUsed/>
    <w:rsid w:val="00481E69"/>
  </w:style>
  <w:style w:type="numbering" w:customStyle="1" w:styleId="11111201211">
    <w:name w:val="1 / 1.1 / 1.1.201211"/>
    <w:basedOn w:val="a5"/>
    <w:next w:val="111111"/>
    <w:locked/>
    <w:rsid w:val="00481E69"/>
  </w:style>
  <w:style w:type="numbering" w:customStyle="1" w:styleId="1181211">
    <w:name w:val="Нет списка1181211"/>
    <w:next w:val="a5"/>
    <w:uiPriority w:val="99"/>
    <w:semiHidden/>
    <w:unhideWhenUsed/>
    <w:rsid w:val="00481E69"/>
  </w:style>
  <w:style w:type="numbering" w:customStyle="1" w:styleId="371111">
    <w:name w:val="Нет списка371111"/>
    <w:next w:val="a5"/>
    <w:uiPriority w:val="99"/>
    <w:semiHidden/>
    <w:unhideWhenUsed/>
    <w:rsid w:val="00481E69"/>
  </w:style>
  <w:style w:type="numbering" w:customStyle="1" w:styleId="11111241111">
    <w:name w:val="1 / 1.1 / 1.1.241111"/>
    <w:basedOn w:val="a5"/>
    <w:next w:val="111111"/>
    <w:locked/>
    <w:rsid w:val="00481E69"/>
  </w:style>
  <w:style w:type="numbering" w:customStyle="1" w:styleId="1201111">
    <w:name w:val="Нет списка1201111"/>
    <w:next w:val="a5"/>
    <w:uiPriority w:val="99"/>
    <w:semiHidden/>
    <w:unhideWhenUsed/>
    <w:rsid w:val="00481E69"/>
  </w:style>
  <w:style w:type="numbering" w:customStyle="1" w:styleId="2121111">
    <w:name w:val="Нет списка2121111"/>
    <w:next w:val="a5"/>
    <w:uiPriority w:val="99"/>
    <w:semiHidden/>
    <w:unhideWhenUsed/>
    <w:rsid w:val="00481E69"/>
  </w:style>
  <w:style w:type="numbering" w:customStyle="1" w:styleId="11111251111">
    <w:name w:val="1 / 1.1 / 1.1.251111"/>
    <w:basedOn w:val="a5"/>
    <w:next w:val="111111"/>
    <w:locked/>
    <w:rsid w:val="00481E69"/>
  </w:style>
  <w:style w:type="numbering" w:customStyle="1" w:styleId="11121111">
    <w:name w:val="Нет списка11121111"/>
    <w:next w:val="a5"/>
    <w:uiPriority w:val="99"/>
    <w:semiHidden/>
    <w:unhideWhenUsed/>
    <w:rsid w:val="00481E69"/>
  </w:style>
  <w:style w:type="numbering" w:customStyle="1" w:styleId="2131111">
    <w:name w:val="Нет списка2131111"/>
    <w:next w:val="a5"/>
    <w:uiPriority w:val="99"/>
    <w:semiHidden/>
    <w:unhideWhenUsed/>
    <w:rsid w:val="00481E69"/>
  </w:style>
  <w:style w:type="numbering" w:customStyle="1" w:styleId="11111212111">
    <w:name w:val="1 / 1.1 / 1.1.212111"/>
    <w:basedOn w:val="a5"/>
    <w:next w:val="111111"/>
    <w:unhideWhenUsed/>
    <w:locked/>
    <w:rsid w:val="00481E69"/>
  </w:style>
  <w:style w:type="numbering" w:customStyle="1" w:styleId="381111">
    <w:name w:val="Нет списка381111"/>
    <w:next w:val="a5"/>
    <w:uiPriority w:val="99"/>
    <w:semiHidden/>
    <w:unhideWhenUsed/>
    <w:rsid w:val="00481E69"/>
  </w:style>
  <w:style w:type="numbering" w:customStyle="1" w:styleId="11111331111">
    <w:name w:val="1 / 1.1 / 1.1.331111"/>
    <w:basedOn w:val="a5"/>
    <w:next w:val="111111"/>
    <w:unhideWhenUsed/>
    <w:rsid w:val="00481E69"/>
  </w:style>
  <w:style w:type="numbering" w:customStyle="1" w:styleId="471111">
    <w:name w:val="Нет списка471111"/>
    <w:next w:val="a5"/>
    <w:uiPriority w:val="99"/>
    <w:semiHidden/>
    <w:unhideWhenUsed/>
    <w:rsid w:val="00481E69"/>
  </w:style>
  <w:style w:type="numbering" w:customStyle="1" w:styleId="11111431111">
    <w:name w:val="1 / 1.1 / 1.1.431111"/>
    <w:basedOn w:val="a5"/>
    <w:next w:val="111111"/>
    <w:locked/>
    <w:rsid w:val="00481E69"/>
  </w:style>
  <w:style w:type="numbering" w:customStyle="1" w:styleId="11131111">
    <w:name w:val="Нет списка11131111"/>
    <w:next w:val="a5"/>
    <w:uiPriority w:val="99"/>
    <w:semiHidden/>
    <w:unhideWhenUsed/>
    <w:rsid w:val="00481E69"/>
  </w:style>
  <w:style w:type="numbering" w:customStyle="1" w:styleId="571111">
    <w:name w:val="Нет списка571111"/>
    <w:next w:val="a5"/>
    <w:uiPriority w:val="99"/>
    <w:semiHidden/>
    <w:unhideWhenUsed/>
    <w:rsid w:val="00481E69"/>
  </w:style>
  <w:style w:type="numbering" w:customStyle="1" w:styleId="1111152111">
    <w:name w:val="1 / 1.1 / 1.1.52111"/>
    <w:basedOn w:val="a5"/>
    <w:next w:val="111111"/>
    <w:locked/>
    <w:rsid w:val="00481E69"/>
  </w:style>
  <w:style w:type="numbering" w:customStyle="1" w:styleId="1221111">
    <w:name w:val="Нет списка1221111"/>
    <w:next w:val="a5"/>
    <w:uiPriority w:val="99"/>
    <w:semiHidden/>
    <w:unhideWhenUsed/>
    <w:rsid w:val="00481E69"/>
  </w:style>
  <w:style w:type="numbering" w:customStyle="1" w:styleId="671111">
    <w:name w:val="Нет списка671111"/>
    <w:next w:val="a5"/>
    <w:uiPriority w:val="99"/>
    <w:semiHidden/>
    <w:unhideWhenUsed/>
    <w:rsid w:val="00481E69"/>
  </w:style>
  <w:style w:type="numbering" w:customStyle="1" w:styleId="1111162111">
    <w:name w:val="1 / 1.1 / 1.1.62111"/>
    <w:basedOn w:val="a5"/>
    <w:next w:val="111111"/>
    <w:locked/>
    <w:rsid w:val="00481E69"/>
  </w:style>
  <w:style w:type="numbering" w:customStyle="1" w:styleId="1321111">
    <w:name w:val="Нет списка1321111"/>
    <w:next w:val="a5"/>
    <w:uiPriority w:val="99"/>
    <w:semiHidden/>
    <w:unhideWhenUsed/>
    <w:rsid w:val="00481E69"/>
  </w:style>
  <w:style w:type="numbering" w:customStyle="1" w:styleId="2112111">
    <w:name w:val="Нет списка2112111"/>
    <w:next w:val="a5"/>
    <w:uiPriority w:val="99"/>
    <w:semiHidden/>
    <w:unhideWhenUsed/>
    <w:rsid w:val="00481E69"/>
  </w:style>
  <w:style w:type="numbering" w:customStyle="1" w:styleId="111121111">
    <w:name w:val="Нет списка111121111"/>
    <w:next w:val="a5"/>
    <w:uiPriority w:val="99"/>
    <w:semiHidden/>
    <w:unhideWhenUsed/>
    <w:rsid w:val="00481E69"/>
  </w:style>
  <w:style w:type="numbering" w:customStyle="1" w:styleId="312111">
    <w:name w:val="Нет списка312111"/>
    <w:next w:val="a5"/>
    <w:uiPriority w:val="99"/>
    <w:semiHidden/>
    <w:unhideWhenUsed/>
    <w:rsid w:val="00481E69"/>
  </w:style>
  <w:style w:type="numbering" w:customStyle="1" w:styleId="412111">
    <w:name w:val="Нет списка412111"/>
    <w:next w:val="a5"/>
    <w:uiPriority w:val="99"/>
    <w:semiHidden/>
    <w:unhideWhenUsed/>
    <w:rsid w:val="00481E69"/>
  </w:style>
  <w:style w:type="numbering" w:customStyle="1" w:styleId="512111">
    <w:name w:val="Нет списка512111"/>
    <w:next w:val="a5"/>
    <w:uiPriority w:val="99"/>
    <w:semiHidden/>
    <w:unhideWhenUsed/>
    <w:rsid w:val="00481E69"/>
  </w:style>
  <w:style w:type="numbering" w:customStyle="1" w:styleId="612111">
    <w:name w:val="Нет списка612111"/>
    <w:next w:val="a5"/>
    <w:uiPriority w:val="99"/>
    <w:semiHidden/>
    <w:unhideWhenUsed/>
    <w:rsid w:val="00481E69"/>
  </w:style>
  <w:style w:type="numbering" w:customStyle="1" w:styleId="76111">
    <w:name w:val="Нет списка76111"/>
    <w:next w:val="a5"/>
    <w:uiPriority w:val="99"/>
    <w:semiHidden/>
    <w:unhideWhenUsed/>
    <w:rsid w:val="00481E69"/>
  </w:style>
  <w:style w:type="numbering" w:customStyle="1" w:styleId="86111">
    <w:name w:val="Нет списка86111"/>
    <w:next w:val="a5"/>
    <w:uiPriority w:val="99"/>
    <w:semiHidden/>
    <w:unhideWhenUsed/>
    <w:rsid w:val="00481E69"/>
  </w:style>
  <w:style w:type="numbering" w:customStyle="1" w:styleId="92111">
    <w:name w:val="Нет списка92111"/>
    <w:next w:val="a5"/>
    <w:uiPriority w:val="99"/>
    <w:semiHidden/>
    <w:unhideWhenUsed/>
    <w:rsid w:val="00481E69"/>
  </w:style>
  <w:style w:type="numbering" w:customStyle="1" w:styleId="1111172111">
    <w:name w:val="1 / 1.1 / 1.1.72111"/>
    <w:basedOn w:val="a5"/>
    <w:next w:val="111111"/>
    <w:locked/>
    <w:rsid w:val="00481E69"/>
  </w:style>
  <w:style w:type="numbering" w:customStyle="1" w:styleId="142111">
    <w:name w:val="Нет списка142111"/>
    <w:next w:val="a5"/>
    <w:uiPriority w:val="99"/>
    <w:semiHidden/>
    <w:unhideWhenUsed/>
    <w:rsid w:val="00481E69"/>
  </w:style>
  <w:style w:type="numbering" w:customStyle="1" w:styleId="222111">
    <w:name w:val="Нет списка222111"/>
    <w:next w:val="a5"/>
    <w:uiPriority w:val="99"/>
    <w:semiHidden/>
    <w:unhideWhenUsed/>
    <w:rsid w:val="00481E69"/>
  </w:style>
  <w:style w:type="numbering" w:customStyle="1" w:styleId="11221111">
    <w:name w:val="Нет списка11221111"/>
    <w:next w:val="a5"/>
    <w:uiPriority w:val="99"/>
    <w:semiHidden/>
    <w:unhideWhenUsed/>
    <w:rsid w:val="00481E69"/>
  </w:style>
  <w:style w:type="numbering" w:customStyle="1" w:styleId="322111">
    <w:name w:val="Нет списка322111"/>
    <w:next w:val="a5"/>
    <w:uiPriority w:val="99"/>
    <w:semiHidden/>
    <w:unhideWhenUsed/>
    <w:rsid w:val="00481E69"/>
  </w:style>
  <w:style w:type="numbering" w:customStyle="1" w:styleId="422111">
    <w:name w:val="Нет списка422111"/>
    <w:next w:val="a5"/>
    <w:uiPriority w:val="99"/>
    <w:semiHidden/>
    <w:unhideWhenUsed/>
    <w:rsid w:val="00481E69"/>
  </w:style>
  <w:style w:type="numbering" w:customStyle="1" w:styleId="522111">
    <w:name w:val="Нет списка522111"/>
    <w:next w:val="a5"/>
    <w:uiPriority w:val="99"/>
    <w:semiHidden/>
    <w:unhideWhenUsed/>
    <w:rsid w:val="00481E69"/>
  </w:style>
  <w:style w:type="numbering" w:customStyle="1" w:styleId="622111">
    <w:name w:val="Нет списка622111"/>
    <w:next w:val="a5"/>
    <w:uiPriority w:val="99"/>
    <w:semiHidden/>
    <w:unhideWhenUsed/>
    <w:rsid w:val="00481E69"/>
  </w:style>
  <w:style w:type="numbering" w:customStyle="1" w:styleId="712111">
    <w:name w:val="Нет списка712111"/>
    <w:next w:val="a5"/>
    <w:uiPriority w:val="99"/>
    <w:semiHidden/>
    <w:unhideWhenUsed/>
    <w:rsid w:val="00481E69"/>
  </w:style>
  <w:style w:type="numbering" w:customStyle="1" w:styleId="812111">
    <w:name w:val="Нет списка812111"/>
    <w:next w:val="a5"/>
    <w:uiPriority w:val="99"/>
    <w:semiHidden/>
    <w:unhideWhenUsed/>
    <w:rsid w:val="00481E69"/>
  </w:style>
  <w:style w:type="numbering" w:customStyle="1" w:styleId="102111">
    <w:name w:val="Нет списка102111"/>
    <w:next w:val="a5"/>
    <w:uiPriority w:val="99"/>
    <w:semiHidden/>
    <w:unhideWhenUsed/>
    <w:rsid w:val="00481E69"/>
  </w:style>
  <w:style w:type="numbering" w:customStyle="1" w:styleId="1111182111">
    <w:name w:val="1 / 1.1 / 1.1.82111"/>
    <w:basedOn w:val="a5"/>
    <w:next w:val="111111"/>
    <w:locked/>
    <w:rsid w:val="00481E69"/>
  </w:style>
  <w:style w:type="numbering" w:customStyle="1" w:styleId="152111">
    <w:name w:val="Нет списка152111"/>
    <w:next w:val="a5"/>
    <w:uiPriority w:val="99"/>
    <w:semiHidden/>
    <w:unhideWhenUsed/>
    <w:rsid w:val="00481E69"/>
  </w:style>
  <w:style w:type="numbering" w:customStyle="1" w:styleId="232111">
    <w:name w:val="Нет списка232111"/>
    <w:next w:val="a5"/>
    <w:uiPriority w:val="99"/>
    <w:semiHidden/>
    <w:unhideWhenUsed/>
    <w:rsid w:val="00481E69"/>
  </w:style>
  <w:style w:type="numbering" w:customStyle="1" w:styleId="1132111">
    <w:name w:val="Нет списка1132111"/>
    <w:next w:val="a5"/>
    <w:uiPriority w:val="99"/>
    <w:semiHidden/>
    <w:unhideWhenUsed/>
    <w:rsid w:val="00481E69"/>
  </w:style>
  <w:style w:type="numbering" w:customStyle="1" w:styleId="332111">
    <w:name w:val="Нет списка332111"/>
    <w:next w:val="a5"/>
    <w:uiPriority w:val="99"/>
    <w:semiHidden/>
    <w:unhideWhenUsed/>
    <w:rsid w:val="00481E69"/>
  </w:style>
  <w:style w:type="numbering" w:customStyle="1" w:styleId="432111">
    <w:name w:val="Нет списка432111"/>
    <w:next w:val="a5"/>
    <w:uiPriority w:val="99"/>
    <w:semiHidden/>
    <w:unhideWhenUsed/>
    <w:rsid w:val="00481E69"/>
  </w:style>
  <w:style w:type="numbering" w:customStyle="1" w:styleId="532111">
    <w:name w:val="Нет списка532111"/>
    <w:next w:val="a5"/>
    <w:uiPriority w:val="99"/>
    <w:semiHidden/>
    <w:unhideWhenUsed/>
    <w:rsid w:val="00481E69"/>
  </w:style>
  <w:style w:type="numbering" w:customStyle="1" w:styleId="632111">
    <w:name w:val="Нет списка632111"/>
    <w:next w:val="a5"/>
    <w:uiPriority w:val="99"/>
    <w:semiHidden/>
    <w:unhideWhenUsed/>
    <w:rsid w:val="00481E69"/>
  </w:style>
  <w:style w:type="numbering" w:customStyle="1" w:styleId="722111">
    <w:name w:val="Нет списка722111"/>
    <w:next w:val="a5"/>
    <w:uiPriority w:val="99"/>
    <w:semiHidden/>
    <w:unhideWhenUsed/>
    <w:rsid w:val="00481E69"/>
  </w:style>
  <w:style w:type="numbering" w:customStyle="1" w:styleId="822111">
    <w:name w:val="Нет списка822111"/>
    <w:next w:val="a5"/>
    <w:uiPriority w:val="99"/>
    <w:semiHidden/>
    <w:unhideWhenUsed/>
    <w:rsid w:val="00481E69"/>
  </w:style>
  <w:style w:type="numbering" w:customStyle="1" w:styleId="162111">
    <w:name w:val="Нет списка162111"/>
    <w:next w:val="a5"/>
    <w:uiPriority w:val="99"/>
    <w:semiHidden/>
    <w:unhideWhenUsed/>
    <w:rsid w:val="00481E69"/>
  </w:style>
  <w:style w:type="numbering" w:customStyle="1" w:styleId="1111192111">
    <w:name w:val="1 / 1.1 / 1.1.92111"/>
    <w:basedOn w:val="a5"/>
    <w:next w:val="111111"/>
    <w:locked/>
    <w:rsid w:val="00481E69"/>
  </w:style>
  <w:style w:type="numbering" w:customStyle="1" w:styleId="172111">
    <w:name w:val="Нет списка172111"/>
    <w:next w:val="a5"/>
    <w:uiPriority w:val="99"/>
    <w:semiHidden/>
    <w:unhideWhenUsed/>
    <w:rsid w:val="00481E69"/>
  </w:style>
  <w:style w:type="numbering" w:customStyle="1" w:styleId="242111">
    <w:name w:val="Нет списка242111"/>
    <w:next w:val="a5"/>
    <w:uiPriority w:val="99"/>
    <w:semiHidden/>
    <w:unhideWhenUsed/>
    <w:rsid w:val="00481E69"/>
  </w:style>
  <w:style w:type="numbering" w:customStyle="1" w:styleId="1142111">
    <w:name w:val="Нет списка1142111"/>
    <w:next w:val="a5"/>
    <w:uiPriority w:val="99"/>
    <w:semiHidden/>
    <w:unhideWhenUsed/>
    <w:rsid w:val="00481E69"/>
  </w:style>
  <w:style w:type="numbering" w:customStyle="1" w:styleId="342111">
    <w:name w:val="Нет списка342111"/>
    <w:next w:val="a5"/>
    <w:uiPriority w:val="99"/>
    <w:semiHidden/>
    <w:unhideWhenUsed/>
    <w:rsid w:val="00481E69"/>
  </w:style>
  <w:style w:type="numbering" w:customStyle="1" w:styleId="442111">
    <w:name w:val="Нет списка442111"/>
    <w:next w:val="a5"/>
    <w:uiPriority w:val="99"/>
    <w:semiHidden/>
    <w:unhideWhenUsed/>
    <w:rsid w:val="00481E69"/>
  </w:style>
  <w:style w:type="numbering" w:customStyle="1" w:styleId="542111">
    <w:name w:val="Нет списка542111"/>
    <w:next w:val="a5"/>
    <w:uiPriority w:val="99"/>
    <w:semiHidden/>
    <w:unhideWhenUsed/>
    <w:rsid w:val="00481E69"/>
  </w:style>
  <w:style w:type="numbering" w:customStyle="1" w:styleId="642111">
    <w:name w:val="Нет списка642111"/>
    <w:next w:val="a5"/>
    <w:uiPriority w:val="99"/>
    <w:semiHidden/>
    <w:unhideWhenUsed/>
    <w:rsid w:val="00481E69"/>
  </w:style>
  <w:style w:type="numbering" w:customStyle="1" w:styleId="732111">
    <w:name w:val="Нет списка732111"/>
    <w:next w:val="a5"/>
    <w:uiPriority w:val="99"/>
    <w:semiHidden/>
    <w:unhideWhenUsed/>
    <w:rsid w:val="00481E69"/>
  </w:style>
  <w:style w:type="numbering" w:customStyle="1" w:styleId="832111">
    <w:name w:val="Нет списка832111"/>
    <w:next w:val="a5"/>
    <w:uiPriority w:val="99"/>
    <w:semiHidden/>
    <w:unhideWhenUsed/>
    <w:rsid w:val="00481E69"/>
  </w:style>
  <w:style w:type="numbering" w:customStyle="1" w:styleId="182111">
    <w:name w:val="Нет списка182111"/>
    <w:next w:val="a5"/>
    <w:uiPriority w:val="99"/>
    <w:semiHidden/>
    <w:unhideWhenUsed/>
    <w:rsid w:val="00481E69"/>
  </w:style>
  <w:style w:type="numbering" w:customStyle="1" w:styleId="11111102111">
    <w:name w:val="1 / 1.1 / 1.1.102111"/>
    <w:basedOn w:val="a5"/>
    <w:next w:val="111111"/>
    <w:locked/>
    <w:rsid w:val="00481E69"/>
  </w:style>
  <w:style w:type="numbering" w:customStyle="1" w:styleId="192111">
    <w:name w:val="Нет списка192111"/>
    <w:next w:val="a5"/>
    <w:uiPriority w:val="99"/>
    <w:semiHidden/>
    <w:unhideWhenUsed/>
    <w:rsid w:val="00481E69"/>
  </w:style>
  <w:style w:type="numbering" w:customStyle="1" w:styleId="252111">
    <w:name w:val="Нет списка252111"/>
    <w:next w:val="a5"/>
    <w:uiPriority w:val="99"/>
    <w:semiHidden/>
    <w:unhideWhenUsed/>
    <w:rsid w:val="00481E69"/>
  </w:style>
  <w:style w:type="numbering" w:customStyle="1" w:styleId="1152111">
    <w:name w:val="Нет списка1152111"/>
    <w:next w:val="a5"/>
    <w:uiPriority w:val="99"/>
    <w:semiHidden/>
    <w:unhideWhenUsed/>
    <w:rsid w:val="00481E69"/>
  </w:style>
  <w:style w:type="numbering" w:customStyle="1" w:styleId="352111">
    <w:name w:val="Нет списка352111"/>
    <w:next w:val="a5"/>
    <w:uiPriority w:val="99"/>
    <w:semiHidden/>
    <w:unhideWhenUsed/>
    <w:rsid w:val="00481E69"/>
  </w:style>
  <w:style w:type="numbering" w:customStyle="1" w:styleId="452111">
    <w:name w:val="Нет списка452111"/>
    <w:next w:val="a5"/>
    <w:uiPriority w:val="99"/>
    <w:semiHidden/>
    <w:unhideWhenUsed/>
    <w:rsid w:val="00481E69"/>
  </w:style>
  <w:style w:type="numbering" w:customStyle="1" w:styleId="552111">
    <w:name w:val="Нет списка552111"/>
    <w:next w:val="a5"/>
    <w:uiPriority w:val="99"/>
    <w:semiHidden/>
    <w:unhideWhenUsed/>
    <w:rsid w:val="00481E69"/>
  </w:style>
  <w:style w:type="numbering" w:customStyle="1" w:styleId="652111">
    <w:name w:val="Нет списка652111"/>
    <w:next w:val="a5"/>
    <w:uiPriority w:val="99"/>
    <w:semiHidden/>
    <w:unhideWhenUsed/>
    <w:rsid w:val="00481E69"/>
  </w:style>
  <w:style w:type="numbering" w:customStyle="1" w:styleId="742111">
    <w:name w:val="Нет списка742111"/>
    <w:next w:val="a5"/>
    <w:uiPriority w:val="99"/>
    <w:semiHidden/>
    <w:unhideWhenUsed/>
    <w:rsid w:val="00481E69"/>
  </w:style>
  <w:style w:type="numbering" w:customStyle="1" w:styleId="842111">
    <w:name w:val="Нет списка842111"/>
    <w:next w:val="a5"/>
    <w:uiPriority w:val="99"/>
    <w:semiHidden/>
    <w:unhideWhenUsed/>
    <w:rsid w:val="00481E69"/>
  </w:style>
  <w:style w:type="numbering" w:customStyle="1" w:styleId="111111121111">
    <w:name w:val="1 / 1.1 / 1.1.1121111"/>
    <w:basedOn w:val="a5"/>
    <w:next w:val="111111"/>
    <w:locked/>
    <w:rsid w:val="00481E69"/>
  </w:style>
  <w:style w:type="numbering" w:customStyle="1" w:styleId="11111122111">
    <w:name w:val="1 / 1.1 / 1.1.122111"/>
    <w:basedOn w:val="a5"/>
    <w:next w:val="111111"/>
    <w:locked/>
    <w:rsid w:val="00481E69"/>
  </w:style>
  <w:style w:type="numbering" w:customStyle="1" w:styleId="202111">
    <w:name w:val="Нет списка202111"/>
    <w:next w:val="a5"/>
    <w:uiPriority w:val="99"/>
    <w:semiHidden/>
    <w:unhideWhenUsed/>
    <w:rsid w:val="00481E69"/>
  </w:style>
  <w:style w:type="numbering" w:customStyle="1" w:styleId="11111133111">
    <w:name w:val="1 / 1.1 / 1.1.133111"/>
    <w:basedOn w:val="a5"/>
    <w:next w:val="111111"/>
    <w:semiHidden/>
    <w:unhideWhenUsed/>
    <w:rsid w:val="00481E69"/>
  </w:style>
  <w:style w:type="numbering" w:customStyle="1" w:styleId="11111143111">
    <w:name w:val="1 / 1.1 / 1.1.143111"/>
    <w:basedOn w:val="a5"/>
    <w:next w:val="111111"/>
    <w:locked/>
    <w:rsid w:val="00481E69"/>
  </w:style>
  <w:style w:type="numbering" w:customStyle="1" w:styleId="111112112111">
    <w:name w:val="1 / 1.1 / 1.1.2112111"/>
    <w:basedOn w:val="a5"/>
    <w:next w:val="111111"/>
    <w:locked/>
    <w:rsid w:val="00481E69"/>
  </w:style>
  <w:style w:type="numbering" w:customStyle="1" w:styleId="11111152111">
    <w:name w:val="1 / 1.1 / 1.1.152111"/>
    <w:basedOn w:val="a5"/>
    <w:next w:val="111111"/>
    <w:locked/>
    <w:rsid w:val="00481E69"/>
  </w:style>
  <w:style w:type="numbering" w:customStyle="1" w:styleId="1111113121111">
    <w:name w:val="1 / 1.1 / 1.1.13121111"/>
    <w:basedOn w:val="a5"/>
    <w:next w:val="111111"/>
    <w:semiHidden/>
    <w:unhideWhenUsed/>
    <w:rsid w:val="00481E69"/>
  </w:style>
  <w:style w:type="numbering" w:customStyle="1" w:styleId="1111114121111">
    <w:name w:val="1 / 1.1 / 1.1.14121111"/>
    <w:basedOn w:val="a5"/>
    <w:next w:val="111111"/>
    <w:locked/>
    <w:rsid w:val="00481E69"/>
  </w:style>
  <w:style w:type="numbering" w:customStyle="1" w:styleId="262111">
    <w:name w:val="Нет списка262111"/>
    <w:next w:val="a5"/>
    <w:uiPriority w:val="99"/>
    <w:semiHidden/>
    <w:unhideWhenUsed/>
    <w:rsid w:val="00481E69"/>
  </w:style>
  <w:style w:type="numbering" w:customStyle="1" w:styleId="11111162111">
    <w:name w:val="1 / 1.1 / 1.1.162111"/>
    <w:basedOn w:val="a5"/>
    <w:next w:val="111111"/>
    <w:locked/>
    <w:rsid w:val="00481E69"/>
  </w:style>
  <w:style w:type="numbering" w:customStyle="1" w:styleId="1102111">
    <w:name w:val="Нет списка1102111"/>
    <w:next w:val="a5"/>
    <w:uiPriority w:val="99"/>
    <w:semiHidden/>
    <w:unhideWhenUsed/>
    <w:rsid w:val="00481E69"/>
  </w:style>
  <w:style w:type="numbering" w:customStyle="1" w:styleId="272111">
    <w:name w:val="Нет списка272111"/>
    <w:next w:val="a5"/>
    <w:uiPriority w:val="99"/>
    <w:semiHidden/>
    <w:unhideWhenUsed/>
    <w:rsid w:val="00481E69"/>
  </w:style>
  <w:style w:type="numbering" w:customStyle="1" w:styleId="11111172111">
    <w:name w:val="1 / 1.1 / 1.1.172111"/>
    <w:basedOn w:val="a5"/>
    <w:next w:val="111111"/>
    <w:locked/>
    <w:rsid w:val="00481E69"/>
  </w:style>
  <w:style w:type="numbering" w:customStyle="1" w:styleId="1162111">
    <w:name w:val="Нет списка1162111"/>
    <w:next w:val="a5"/>
    <w:uiPriority w:val="99"/>
    <w:semiHidden/>
    <w:unhideWhenUsed/>
    <w:rsid w:val="00481E69"/>
  </w:style>
  <w:style w:type="numbering" w:customStyle="1" w:styleId="111113121111">
    <w:name w:val="1 / 1.1 / 1.1.3121111"/>
    <w:basedOn w:val="a5"/>
    <w:next w:val="111111"/>
    <w:locked/>
    <w:rsid w:val="00481E69"/>
  </w:style>
  <w:style w:type="numbering" w:customStyle="1" w:styleId="111114121111">
    <w:name w:val="1 / 1.1 / 1.1.4121111"/>
    <w:basedOn w:val="a5"/>
    <w:next w:val="111111"/>
    <w:rsid w:val="00481E69"/>
  </w:style>
  <w:style w:type="numbering" w:customStyle="1" w:styleId="11111182111">
    <w:name w:val="1 / 1.1 / 1.1.182111"/>
    <w:basedOn w:val="a5"/>
    <w:next w:val="111111"/>
    <w:locked/>
    <w:rsid w:val="00481E69"/>
  </w:style>
  <w:style w:type="numbering" w:customStyle="1" w:styleId="282111">
    <w:name w:val="Нет списка282111"/>
    <w:next w:val="a5"/>
    <w:uiPriority w:val="99"/>
    <w:semiHidden/>
    <w:unhideWhenUsed/>
    <w:rsid w:val="00481E69"/>
  </w:style>
  <w:style w:type="numbering" w:customStyle="1" w:styleId="11111192111">
    <w:name w:val="1 / 1.1 / 1.1.192111"/>
    <w:basedOn w:val="a5"/>
    <w:next w:val="111111"/>
    <w:locked/>
    <w:rsid w:val="00481E69"/>
  </w:style>
  <w:style w:type="numbering" w:customStyle="1" w:styleId="1172111">
    <w:name w:val="Нет списка1172111"/>
    <w:next w:val="a5"/>
    <w:uiPriority w:val="99"/>
    <w:semiHidden/>
    <w:unhideWhenUsed/>
    <w:rsid w:val="00481E69"/>
  </w:style>
  <w:style w:type="numbering" w:customStyle="1" w:styleId="292111">
    <w:name w:val="Нет списка292111"/>
    <w:next w:val="a5"/>
    <w:uiPriority w:val="99"/>
    <w:semiHidden/>
    <w:unhideWhenUsed/>
    <w:rsid w:val="00481E69"/>
  </w:style>
  <w:style w:type="numbering" w:customStyle="1" w:styleId="11111202111">
    <w:name w:val="1 / 1.1 / 1.1.202111"/>
    <w:basedOn w:val="a5"/>
    <w:next w:val="111111"/>
    <w:locked/>
    <w:rsid w:val="00481E69"/>
  </w:style>
  <w:style w:type="numbering" w:customStyle="1" w:styleId="1182111">
    <w:name w:val="Нет списка1182111"/>
    <w:next w:val="a5"/>
    <w:uiPriority w:val="99"/>
    <w:semiHidden/>
    <w:unhideWhenUsed/>
    <w:rsid w:val="00481E69"/>
  </w:style>
  <w:style w:type="numbering" w:customStyle="1" w:styleId="3011111">
    <w:name w:val="Нет списка3011111"/>
    <w:next w:val="a5"/>
    <w:uiPriority w:val="99"/>
    <w:semiHidden/>
    <w:unhideWhenUsed/>
    <w:rsid w:val="00481E69"/>
  </w:style>
  <w:style w:type="numbering" w:customStyle="1" w:styleId="111112211111">
    <w:name w:val="1 / 1.1 / 1.1.2211111"/>
    <w:basedOn w:val="a5"/>
    <w:next w:val="111111"/>
    <w:locked/>
    <w:rsid w:val="00481E69"/>
  </w:style>
  <w:style w:type="numbering" w:customStyle="1" w:styleId="11911111">
    <w:name w:val="Нет списка11911111"/>
    <w:next w:val="a5"/>
    <w:uiPriority w:val="99"/>
    <w:semiHidden/>
    <w:unhideWhenUsed/>
    <w:rsid w:val="00481E69"/>
  </w:style>
  <w:style w:type="numbering" w:customStyle="1" w:styleId="21011111">
    <w:name w:val="Нет списка21011111"/>
    <w:next w:val="a5"/>
    <w:uiPriority w:val="99"/>
    <w:semiHidden/>
    <w:unhideWhenUsed/>
    <w:rsid w:val="00481E69"/>
  </w:style>
  <w:style w:type="numbering" w:customStyle="1" w:styleId="111112311111">
    <w:name w:val="1 / 1.1 / 1.1.2311111"/>
    <w:basedOn w:val="a5"/>
    <w:next w:val="111111"/>
    <w:unhideWhenUsed/>
    <w:locked/>
    <w:rsid w:val="00481E69"/>
  </w:style>
  <w:style w:type="numbering" w:customStyle="1" w:styleId="3611111">
    <w:name w:val="Нет списка3611111"/>
    <w:next w:val="a5"/>
    <w:uiPriority w:val="99"/>
    <w:semiHidden/>
    <w:unhideWhenUsed/>
    <w:rsid w:val="00481E69"/>
  </w:style>
  <w:style w:type="numbering" w:customStyle="1" w:styleId="111113211111">
    <w:name w:val="1 / 1.1 / 1.1.3211111"/>
    <w:basedOn w:val="a5"/>
    <w:next w:val="111111"/>
    <w:unhideWhenUsed/>
    <w:rsid w:val="00481E69"/>
  </w:style>
  <w:style w:type="numbering" w:customStyle="1" w:styleId="4611111">
    <w:name w:val="Нет списка4611111"/>
    <w:next w:val="a5"/>
    <w:uiPriority w:val="99"/>
    <w:semiHidden/>
    <w:unhideWhenUsed/>
    <w:rsid w:val="00481E69"/>
  </w:style>
  <w:style w:type="numbering" w:customStyle="1" w:styleId="111114211111">
    <w:name w:val="1 / 1.1 / 1.1.4211111"/>
    <w:basedOn w:val="a5"/>
    <w:next w:val="111111"/>
    <w:locked/>
    <w:rsid w:val="00481E69"/>
  </w:style>
  <w:style w:type="numbering" w:customStyle="1" w:styleId="111011111">
    <w:name w:val="Нет списка111011111"/>
    <w:next w:val="a5"/>
    <w:uiPriority w:val="99"/>
    <w:semiHidden/>
    <w:unhideWhenUsed/>
    <w:rsid w:val="00481E69"/>
  </w:style>
  <w:style w:type="numbering" w:customStyle="1" w:styleId="5611111">
    <w:name w:val="Нет списка5611111"/>
    <w:next w:val="a5"/>
    <w:uiPriority w:val="99"/>
    <w:semiHidden/>
    <w:unhideWhenUsed/>
    <w:rsid w:val="00481E69"/>
  </w:style>
  <w:style w:type="numbering" w:customStyle="1" w:styleId="1111151111111">
    <w:name w:val="1 / 1.1 / 1.1.51111111"/>
    <w:basedOn w:val="a5"/>
    <w:next w:val="111111"/>
    <w:locked/>
    <w:rsid w:val="00481E69"/>
  </w:style>
  <w:style w:type="numbering" w:customStyle="1" w:styleId="121111111">
    <w:name w:val="Нет списка121111111"/>
    <w:next w:val="a5"/>
    <w:uiPriority w:val="99"/>
    <w:semiHidden/>
    <w:unhideWhenUsed/>
    <w:rsid w:val="00481E69"/>
  </w:style>
  <w:style w:type="numbering" w:customStyle="1" w:styleId="6611111">
    <w:name w:val="Нет списка6611111"/>
    <w:next w:val="a5"/>
    <w:uiPriority w:val="99"/>
    <w:semiHidden/>
    <w:unhideWhenUsed/>
    <w:rsid w:val="00481E69"/>
  </w:style>
  <w:style w:type="numbering" w:customStyle="1" w:styleId="1111161111111">
    <w:name w:val="1 / 1.1 / 1.1.61111111"/>
    <w:basedOn w:val="a5"/>
    <w:next w:val="111111"/>
    <w:locked/>
    <w:rsid w:val="00481E69"/>
  </w:style>
  <w:style w:type="numbering" w:customStyle="1" w:styleId="131111111">
    <w:name w:val="Нет списка131111111"/>
    <w:next w:val="a5"/>
    <w:uiPriority w:val="99"/>
    <w:semiHidden/>
    <w:unhideWhenUsed/>
    <w:rsid w:val="00481E69"/>
  </w:style>
  <w:style w:type="numbering" w:customStyle="1" w:styleId="21211111">
    <w:name w:val="Нет списка21211111"/>
    <w:next w:val="a5"/>
    <w:uiPriority w:val="99"/>
    <w:semiHidden/>
    <w:unhideWhenUsed/>
    <w:rsid w:val="00481E69"/>
  </w:style>
  <w:style w:type="numbering" w:customStyle="1" w:styleId="111211111">
    <w:name w:val="Нет списка111211111"/>
    <w:next w:val="a5"/>
    <w:uiPriority w:val="99"/>
    <w:semiHidden/>
    <w:unhideWhenUsed/>
    <w:rsid w:val="00481E69"/>
  </w:style>
  <w:style w:type="numbering" w:customStyle="1" w:styleId="311111111">
    <w:name w:val="Нет списка311111111"/>
    <w:next w:val="a5"/>
    <w:uiPriority w:val="99"/>
    <w:semiHidden/>
    <w:unhideWhenUsed/>
    <w:rsid w:val="00481E69"/>
  </w:style>
  <w:style w:type="numbering" w:customStyle="1" w:styleId="411111111">
    <w:name w:val="Нет списка411111111"/>
    <w:next w:val="a5"/>
    <w:uiPriority w:val="99"/>
    <w:semiHidden/>
    <w:unhideWhenUsed/>
    <w:rsid w:val="00481E69"/>
  </w:style>
  <w:style w:type="numbering" w:customStyle="1" w:styleId="511111111">
    <w:name w:val="Нет списка511111111"/>
    <w:next w:val="a5"/>
    <w:uiPriority w:val="99"/>
    <w:semiHidden/>
    <w:unhideWhenUsed/>
    <w:rsid w:val="00481E69"/>
  </w:style>
  <w:style w:type="numbering" w:customStyle="1" w:styleId="611111111">
    <w:name w:val="Нет списка611111111"/>
    <w:next w:val="a5"/>
    <w:uiPriority w:val="99"/>
    <w:semiHidden/>
    <w:unhideWhenUsed/>
    <w:rsid w:val="00481E69"/>
  </w:style>
  <w:style w:type="numbering" w:customStyle="1" w:styleId="7511111">
    <w:name w:val="Нет списка7511111"/>
    <w:next w:val="a5"/>
    <w:uiPriority w:val="99"/>
    <w:semiHidden/>
    <w:unhideWhenUsed/>
    <w:rsid w:val="00481E69"/>
  </w:style>
  <w:style w:type="numbering" w:customStyle="1" w:styleId="8511111">
    <w:name w:val="Нет списка8511111"/>
    <w:next w:val="a5"/>
    <w:uiPriority w:val="99"/>
    <w:semiHidden/>
    <w:unhideWhenUsed/>
    <w:rsid w:val="00481E69"/>
  </w:style>
  <w:style w:type="numbering" w:customStyle="1" w:styleId="9111111">
    <w:name w:val="Нет списка9111111"/>
    <w:next w:val="a5"/>
    <w:uiPriority w:val="99"/>
    <w:semiHidden/>
    <w:unhideWhenUsed/>
    <w:rsid w:val="00481E69"/>
  </w:style>
  <w:style w:type="numbering" w:customStyle="1" w:styleId="1111171111111">
    <w:name w:val="1 / 1.1 / 1.1.71111111"/>
    <w:basedOn w:val="a5"/>
    <w:next w:val="111111"/>
    <w:locked/>
    <w:rsid w:val="00481E69"/>
  </w:style>
  <w:style w:type="numbering" w:customStyle="1" w:styleId="141111111">
    <w:name w:val="Нет списка141111111"/>
    <w:next w:val="a5"/>
    <w:uiPriority w:val="99"/>
    <w:semiHidden/>
    <w:unhideWhenUsed/>
    <w:rsid w:val="00481E69"/>
  </w:style>
  <w:style w:type="numbering" w:customStyle="1" w:styleId="22111111">
    <w:name w:val="Нет списка22111111"/>
    <w:next w:val="a5"/>
    <w:uiPriority w:val="99"/>
    <w:semiHidden/>
    <w:unhideWhenUsed/>
    <w:rsid w:val="00481E69"/>
  </w:style>
  <w:style w:type="numbering" w:customStyle="1" w:styleId="112111111">
    <w:name w:val="Нет списка112111111"/>
    <w:next w:val="a5"/>
    <w:uiPriority w:val="99"/>
    <w:semiHidden/>
    <w:unhideWhenUsed/>
    <w:rsid w:val="00481E69"/>
  </w:style>
  <w:style w:type="numbering" w:customStyle="1" w:styleId="32111111">
    <w:name w:val="Нет списка32111111"/>
    <w:next w:val="a5"/>
    <w:uiPriority w:val="99"/>
    <w:semiHidden/>
    <w:unhideWhenUsed/>
    <w:rsid w:val="00481E69"/>
  </w:style>
  <w:style w:type="numbering" w:customStyle="1" w:styleId="42111111">
    <w:name w:val="Нет списка42111111"/>
    <w:next w:val="a5"/>
    <w:uiPriority w:val="99"/>
    <w:semiHidden/>
    <w:unhideWhenUsed/>
    <w:rsid w:val="00481E69"/>
  </w:style>
  <w:style w:type="numbering" w:customStyle="1" w:styleId="52111111">
    <w:name w:val="Нет списка52111111"/>
    <w:next w:val="a5"/>
    <w:uiPriority w:val="99"/>
    <w:semiHidden/>
    <w:unhideWhenUsed/>
    <w:rsid w:val="00481E69"/>
  </w:style>
  <w:style w:type="numbering" w:customStyle="1" w:styleId="62111111">
    <w:name w:val="Нет списка62111111"/>
    <w:next w:val="a5"/>
    <w:uiPriority w:val="99"/>
    <w:semiHidden/>
    <w:unhideWhenUsed/>
    <w:rsid w:val="00481E69"/>
  </w:style>
  <w:style w:type="numbering" w:customStyle="1" w:styleId="711111111">
    <w:name w:val="Нет списка711111111"/>
    <w:next w:val="a5"/>
    <w:uiPriority w:val="99"/>
    <w:semiHidden/>
    <w:unhideWhenUsed/>
    <w:rsid w:val="00481E69"/>
  </w:style>
  <w:style w:type="numbering" w:customStyle="1" w:styleId="811111111">
    <w:name w:val="Нет списка811111111"/>
    <w:next w:val="a5"/>
    <w:uiPriority w:val="99"/>
    <w:semiHidden/>
    <w:unhideWhenUsed/>
    <w:rsid w:val="00481E69"/>
  </w:style>
  <w:style w:type="numbering" w:customStyle="1" w:styleId="10111111">
    <w:name w:val="Нет списка10111111"/>
    <w:next w:val="a5"/>
    <w:uiPriority w:val="99"/>
    <w:semiHidden/>
    <w:unhideWhenUsed/>
    <w:rsid w:val="00481E69"/>
  </w:style>
  <w:style w:type="numbering" w:customStyle="1" w:styleId="1111181111111">
    <w:name w:val="1 / 1.1 / 1.1.81111111"/>
    <w:basedOn w:val="a5"/>
    <w:next w:val="111111"/>
    <w:locked/>
    <w:rsid w:val="00481E69"/>
  </w:style>
  <w:style w:type="numbering" w:customStyle="1" w:styleId="151111111">
    <w:name w:val="Нет списка151111111"/>
    <w:next w:val="a5"/>
    <w:uiPriority w:val="99"/>
    <w:semiHidden/>
    <w:unhideWhenUsed/>
    <w:rsid w:val="00481E69"/>
  </w:style>
  <w:style w:type="numbering" w:customStyle="1" w:styleId="23111111">
    <w:name w:val="Нет списка23111111"/>
    <w:next w:val="a5"/>
    <w:uiPriority w:val="99"/>
    <w:semiHidden/>
    <w:unhideWhenUsed/>
    <w:rsid w:val="00481E69"/>
  </w:style>
  <w:style w:type="numbering" w:customStyle="1" w:styleId="113111111">
    <w:name w:val="Нет списка113111111"/>
    <w:next w:val="a5"/>
    <w:uiPriority w:val="99"/>
    <w:semiHidden/>
    <w:unhideWhenUsed/>
    <w:rsid w:val="00481E69"/>
  </w:style>
  <w:style w:type="numbering" w:customStyle="1" w:styleId="33111111">
    <w:name w:val="Нет списка33111111"/>
    <w:next w:val="a5"/>
    <w:uiPriority w:val="99"/>
    <w:semiHidden/>
    <w:unhideWhenUsed/>
    <w:rsid w:val="00481E69"/>
  </w:style>
  <w:style w:type="numbering" w:customStyle="1" w:styleId="43111111">
    <w:name w:val="Нет списка43111111"/>
    <w:next w:val="a5"/>
    <w:uiPriority w:val="99"/>
    <w:semiHidden/>
    <w:unhideWhenUsed/>
    <w:rsid w:val="00481E69"/>
  </w:style>
  <w:style w:type="numbering" w:customStyle="1" w:styleId="53111111">
    <w:name w:val="Нет списка53111111"/>
    <w:next w:val="a5"/>
    <w:uiPriority w:val="99"/>
    <w:semiHidden/>
    <w:unhideWhenUsed/>
    <w:rsid w:val="00481E69"/>
  </w:style>
  <w:style w:type="numbering" w:customStyle="1" w:styleId="63111111">
    <w:name w:val="Нет списка63111111"/>
    <w:next w:val="a5"/>
    <w:uiPriority w:val="99"/>
    <w:semiHidden/>
    <w:unhideWhenUsed/>
    <w:rsid w:val="00481E69"/>
  </w:style>
  <w:style w:type="numbering" w:customStyle="1" w:styleId="72111111">
    <w:name w:val="Нет списка72111111"/>
    <w:next w:val="a5"/>
    <w:uiPriority w:val="99"/>
    <w:semiHidden/>
    <w:unhideWhenUsed/>
    <w:rsid w:val="00481E69"/>
  </w:style>
  <w:style w:type="numbering" w:customStyle="1" w:styleId="82111111">
    <w:name w:val="Нет списка82111111"/>
    <w:next w:val="a5"/>
    <w:uiPriority w:val="99"/>
    <w:semiHidden/>
    <w:unhideWhenUsed/>
    <w:rsid w:val="00481E69"/>
  </w:style>
  <w:style w:type="numbering" w:customStyle="1" w:styleId="161111111">
    <w:name w:val="Нет списка161111111"/>
    <w:next w:val="a5"/>
    <w:uiPriority w:val="99"/>
    <w:semiHidden/>
    <w:unhideWhenUsed/>
    <w:rsid w:val="00481E69"/>
  </w:style>
  <w:style w:type="numbering" w:customStyle="1" w:styleId="111119111111">
    <w:name w:val="1 / 1.1 / 1.1.9111111"/>
    <w:basedOn w:val="a5"/>
    <w:next w:val="111111"/>
    <w:locked/>
    <w:rsid w:val="00481E69"/>
  </w:style>
  <w:style w:type="numbering" w:customStyle="1" w:styleId="171111111">
    <w:name w:val="Нет списка171111111"/>
    <w:next w:val="a5"/>
    <w:uiPriority w:val="99"/>
    <w:semiHidden/>
    <w:unhideWhenUsed/>
    <w:rsid w:val="00481E69"/>
  </w:style>
  <w:style w:type="numbering" w:customStyle="1" w:styleId="24111111">
    <w:name w:val="Нет списка24111111"/>
    <w:next w:val="a5"/>
    <w:uiPriority w:val="99"/>
    <w:semiHidden/>
    <w:unhideWhenUsed/>
    <w:rsid w:val="00481E69"/>
  </w:style>
  <w:style w:type="numbering" w:customStyle="1" w:styleId="114111111">
    <w:name w:val="Нет списка114111111"/>
    <w:next w:val="a5"/>
    <w:uiPriority w:val="99"/>
    <w:semiHidden/>
    <w:unhideWhenUsed/>
    <w:rsid w:val="00481E69"/>
  </w:style>
  <w:style w:type="numbering" w:customStyle="1" w:styleId="34111111">
    <w:name w:val="Нет списка34111111"/>
    <w:next w:val="a5"/>
    <w:uiPriority w:val="99"/>
    <w:semiHidden/>
    <w:unhideWhenUsed/>
    <w:rsid w:val="00481E69"/>
  </w:style>
  <w:style w:type="numbering" w:customStyle="1" w:styleId="44111111">
    <w:name w:val="Нет списка44111111"/>
    <w:next w:val="a5"/>
    <w:uiPriority w:val="99"/>
    <w:semiHidden/>
    <w:unhideWhenUsed/>
    <w:rsid w:val="00481E69"/>
  </w:style>
  <w:style w:type="numbering" w:customStyle="1" w:styleId="54111111">
    <w:name w:val="Нет списка54111111"/>
    <w:next w:val="a5"/>
    <w:uiPriority w:val="99"/>
    <w:semiHidden/>
    <w:unhideWhenUsed/>
    <w:rsid w:val="00481E69"/>
  </w:style>
  <w:style w:type="numbering" w:customStyle="1" w:styleId="64111111">
    <w:name w:val="Нет списка64111111"/>
    <w:next w:val="a5"/>
    <w:uiPriority w:val="99"/>
    <w:semiHidden/>
    <w:unhideWhenUsed/>
    <w:rsid w:val="00481E69"/>
  </w:style>
  <w:style w:type="numbering" w:customStyle="1" w:styleId="73111111">
    <w:name w:val="Нет списка73111111"/>
    <w:next w:val="a5"/>
    <w:uiPriority w:val="99"/>
    <w:semiHidden/>
    <w:unhideWhenUsed/>
    <w:rsid w:val="00481E69"/>
  </w:style>
  <w:style w:type="numbering" w:customStyle="1" w:styleId="83111111">
    <w:name w:val="Нет списка83111111"/>
    <w:next w:val="a5"/>
    <w:uiPriority w:val="99"/>
    <w:semiHidden/>
    <w:unhideWhenUsed/>
    <w:rsid w:val="00481E69"/>
  </w:style>
  <w:style w:type="numbering" w:customStyle="1" w:styleId="18111111">
    <w:name w:val="Нет списка18111111"/>
    <w:next w:val="a5"/>
    <w:uiPriority w:val="99"/>
    <w:semiHidden/>
    <w:unhideWhenUsed/>
    <w:rsid w:val="00481E69"/>
  </w:style>
  <w:style w:type="numbering" w:customStyle="1" w:styleId="1111110111111">
    <w:name w:val="1 / 1.1 / 1.1.10111111"/>
    <w:basedOn w:val="a5"/>
    <w:next w:val="111111"/>
    <w:locked/>
    <w:rsid w:val="00481E69"/>
  </w:style>
  <w:style w:type="numbering" w:customStyle="1" w:styleId="19111111">
    <w:name w:val="Нет списка19111111"/>
    <w:next w:val="a5"/>
    <w:uiPriority w:val="99"/>
    <w:semiHidden/>
    <w:unhideWhenUsed/>
    <w:rsid w:val="00481E69"/>
  </w:style>
  <w:style w:type="numbering" w:customStyle="1" w:styleId="25111111">
    <w:name w:val="Нет списка25111111"/>
    <w:next w:val="a5"/>
    <w:uiPriority w:val="99"/>
    <w:semiHidden/>
    <w:unhideWhenUsed/>
    <w:rsid w:val="00481E69"/>
  </w:style>
  <w:style w:type="numbering" w:customStyle="1" w:styleId="115111111">
    <w:name w:val="Нет списка115111111"/>
    <w:next w:val="a5"/>
    <w:uiPriority w:val="99"/>
    <w:semiHidden/>
    <w:unhideWhenUsed/>
    <w:rsid w:val="00481E69"/>
  </w:style>
  <w:style w:type="numbering" w:customStyle="1" w:styleId="35111111">
    <w:name w:val="Нет списка35111111"/>
    <w:next w:val="a5"/>
    <w:uiPriority w:val="99"/>
    <w:semiHidden/>
    <w:unhideWhenUsed/>
    <w:rsid w:val="00481E69"/>
  </w:style>
  <w:style w:type="numbering" w:customStyle="1" w:styleId="45111111">
    <w:name w:val="Нет списка45111111"/>
    <w:next w:val="a5"/>
    <w:uiPriority w:val="99"/>
    <w:semiHidden/>
    <w:unhideWhenUsed/>
    <w:rsid w:val="00481E69"/>
  </w:style>
  <w:style w:type="numbering" w:customStyle="1" w:styleId="55111111">
    <w:name w:val="Нет списка55111111"/>
    <w:next w:val="a5"/>
    <w:uiPriority w:val="99"/>
    <w:semiHidden/>
    <w:unhideWhenUsed/>
    <w:rsid w:val="00481E69"/>
  </w:style>
  <w:style w:type="numbering" w:customStyle="1" w:styleId="65111111">
    <w:name w:val="Нет списка65111111"/>
    <w:next w:val="a5"/>
    <w:uiPriority w:val="99"/>
    <w:semiHidden/>
    <w:unhideWhenUsed/>
    <w:rsid w:val="00481E69"/>
  </w:style>
  <w:style w:type="numbering" w:customStyle="1" w:styleId="74111111">
    <w:name w:val="Нет списка74111111"/>
    <w:next w:val="a5"/>
    <w:uiPriority w:val="99"/>
    <w:semiHidden/>
    <w:unhideWhenUsed/>
    <w:rsid w:val="00481E69"/>
  </w:style>
  <w:style w:type="numbering" w:customStyle="1" w:styleId="84111111">
    <w:name w:val="Нет списка84111111"/>
    <w:next w:val="a5"/>
    <w:uiPriority w:val="99"/>
    <w:semiHidden/>
    <w:unhideWhenUsed/>
    <w:rsid w:val="00481E69"/>
  </w:style>
  <w:style w:type="numbering" w:customStyle="1" w:styleId="1111111111111">
    <w:name w:val="1 / 1.1 / 1.1.11111111"/>
    <w:basedOn w:val="a5"/>
    <w:next w:val="111111"/>
    <w:locked/>
    <w:rsid w:val="00481E69"/>
  </w:style>
  <w:style w:type="numbering" w:customStyle="1" w:styleId="1111112111111">
    <w:name w:val="1 / 1.1 / 1.1.12111111"/>
    <w:basedOn w:val="a5"/>
    <w:next w:val="111111"/>
    <w:locked/>
    <w:rsid w:val="00481E69"/>
  </w:style>
  <w:style w:type="numbering" w:customStyle="1" w:styleId="20111111">
    <w:name w:val="Нет списка20111111"/>
    <w:next w:val="a5"/>
    <w:uiPriority w:val="99"/>
    <w:semiHidden/>
    <w:unhideWhenUsed/>
    <w:rsid w:val="00481E69"/>
  </w:style>
  <w:style w:type="numbering" w:customStyle="1" w:styleId="1111113211111">
    <w:name w:val="1 / 1.1 / 1.1.13211111"/>
    <w:basedOn w:val="a5"/>
    <w:next w:val="111111"/>
    <w:semiHidden/>
    <w:unhideWhenUsed/>
    <w:rsid w:val="00481E69"/>
  </w:style>
  <w:style w:type="numbering" w:customStyle="1" w:styleId="1111114211111">
    <w:name w:val="1 / 1.1 / 1.1.14211111"/>
    <w:basedOn w:val="a5"/>
    <w:next w:val="111111"/>
    <w:locked/>
    <w:rsid w:val="00481E69"/>
  </w:style>
  <w:style w:type="numbering" w:customStyle="1" w:styleId="111112121111">
    <w:name w:val="1 / 1.1 / 1.1.2121111"/>
    <w:basedOn w:val="a5"/>
    <w:next w:val="111111"/>
    <w:locked/>
    <w:rsid w:val="00481E69"/>
  </w:style>
  <w:style w:type="numbering" w:customStyle="1" w:styleId="1111115111111">
    <w:name w:val="1 / 1.1 / 1.1.15111111"/>
    <w:basedOn w:val="a5"/>
    <w:next w:val="111111"/>
    <w:locked/>
    <w:rsid w:val="00481E69"/>
  </w:style>
  <w:style w:type="numbering" w:customStyle="1" w:styleId="11111131111111">
    <w:name w:val="1 / 1.1 / 1.1.131111111"/>
    <w:basedOn w:val="a5"/>
    <w:next w:val="111111"/>
    <w:semiHidden/>
    <w:unhideWhenUsed/>
    <w:rsid w:val="00481E69"/>
  </w:style>
  <w:style w:type="numbering" w:customStyle="1" w:styleId="11111141111111">
    <w:name w:val="1 / 1.1 / 1.1.141111111"/>
    <w:basedOn w:val="a5"/>
    <w:next w:val="111111"/>
    <w:locked/>
    <w:rsid w:val="00481E69"/>
  </w:style>
  <w:style w:type="numbering" w:customStyle="1" w:styleId="26111111">
    <w:name w:val="Нет списка26111111"/>
    <w:next w:val="a5"/>
    <w:uiPriority w:val="99"/>
    <w:semiHidden/>
    <w:unhideWhenUsed/>
    <w:rsid w:val="00481E69"/>
  </w:style>
  <w:style w:type="numbering" w:customStyle="1" w:styleId="1111116111111">
    <w:name w:val="1 / 1.1 / 1.1.16111111"/>
    <w:basedOn w:val="a5"/>
    <w:next w:val="111111"/>
    <w:locked/>
    <w:rsid w:val="00481E69"/>
  </w:style>
  <w:style w:type="numbering" w:customStyle="1" w:styleId="110111111">
    <w:name w:val="Нет списка110111111"/>
    <w:next w:val="a5"/>
    <w:uiPriority w:val="99"/>
    <w:semiHidden/>
    <w:unhideWhenUsed/>
    <w:rsid w:val="00481E69"/>
  </w:style>
  <w:style w:type="numbering" w:customStyle="1" w:styleId="27111111">
    <w:name w:val="Нет списка27111111"/>
    <w:next w:val="a5"/>
    <w:uiPriority w:val="99"/>
    <w:semiHidden/>
    <w:unhideWhenUsed/>
    <w:rsid w:val="00481E69"/>
  </w:style>
  <w:style w:type="numbering" w:customStyle="1" w:styleId="1111117111111">
    <w:name w:val="1 / 1.1 / 1.1.17111111"/>
    <w:basedOn w:val="a5"/>
    <w:next w:val="111111"/>
    <w:locked/>
    <w:rsid w:val="00481E69"/>
  </w:style>
  <w:style w:type="numbering" w:customStyle="1" w:styleId="116111111">
    <w:name w:val="Нет списка116111111"/>
    <w:next w:val="a5"/>
    <w:uiPriority w:val="99"/>
    <w:semiHidden/>
    <w:unhideWhenUsed/>
    <w:rsid w:val="00481E69"/>
  </w:style>
  <w:style w:type="numbering" w:customStyle="1" w:styleId="11111311111111">
    <w:name w:val="1 / 1.1 / 1.1.311111111"/>
    <w:basedOn w:val="a5"/>
    <w:next w:val="111111"/>
    <w:locked/>
    <w:rsid w:val="00481E69"/>
  </w:style>
  <w:style w:type="numbering" w:customStyle="1" w:styleId="11111411111111">
    <w:name w:val="1 / 1.1 / 1.1.411111111"/>
    <w:basedOn w:val="a5"/>
    <w:next w:val="111111"/>
    <w:rsid w:val="00481E69"/>
  </w:style>
  <w:style w:type="numbering" w:customStyle="1" w:styleId="1111118111111">
    <w:name w:val="1 / 1.1 / 1.1.18111111"/>
    <w:basedOn w:val="a5"/>
    <w:next w:val="111111"/>
    <w:locked/>
    <w:rsid w:val="00481E69"/>
  </w:style>
  <w:style w:type="numbering" w:customStyle="1" w:styleId="28111111">
    <w:name w:val="Нет списка28111111"/>
    <w:next w:val="a5"/>
    <w:uiPriority w:val="99"/>
    <w:semiHidden/>
    <w:unhideWhenUsed/>
    <w:rsid w:val="00481E69"/>
  </w:style>
  <w:style w:type="numbering" w:customStyle="1" w:styleId="1111119111111">
    <w:name w:val="1 / 1.1 / 1.1.19111111"/>
    <w:basedOn w:val="a5"/>
    <w:next w:val="111111"/>
    <w:locked/>
    <w:rsid w:val="00481E69"/>
  </w:style>
  <w:style w:type="numbering" w:customStyle="1" w:styleId="117111111">
    <w:name w:val="Нет списка117111111"/>
    <w:next w:val="a5"/>
    <w:uiPriority w:val="99"/>
    <w:semiHidden/>
    <w:unhideWhenUsed/>
    <w:rsid w:val="00481E69"/>
  </w:style>
  <w:style w:type="numbering" w:customStyle="1" w:styleId="29111111">
    <w:name w:val="Нет списка29111111"/>
    <w:next w:val="a5"/>
    <w:uiPriority w:val="99"/>
    <w:semiHidden/>
    <w:unhideWhenUsed/>
    <w:rsid w:val="00481E69"/>
  </w:style>
  <w:style w:type="numbering" w:customStyle="1" w:styleId="1111120111111">
    <w:name w:val="1 / 1.1 / 1.1.20111111"/>
    <w:basedOn w:val="a5"/>
    <w:next w:val="111111"/>
    <w:locked/>
    <w:rsid w:val="00481E69"/>
  </w:style>
  <w:style w:type="numbering" w:customStyle="1" w:styleId="118111111">
    <w:name w:val="Нет списка118111111"/>
    <w:next w:val="a5"/>
    <w:uiPriority w:val="99"/>
    <w:semiHidden/>
    <w:unhideWhenUsed/>
    <w:rsid w:val="00481E69"/>
  </w:style>
  <w:style w:type="numbering" w:customStyle="1" w:styleId="30111111">
    <w:name w:val="Нет списка30111111"/>
    <w:next w:val="a5"/>
    <w:uiPriority w:val="99"/>
    <w:semiHidden/>
    <w:unhideWhenUsed/>
    <w:rsid w:val="00481E69"/>
  </w:style>
  <w:style w:type="numbering" w:customStyle="1" w:styleId="1111122111111">
    <w:name w:val="1 / 1.1 / 1.1.22111111"/>
    <w:basedOn w:val="a5"/>
    <w:next w:val="111111"/>
    <w:locked/>
    <w:rsid w:val="00481E69"/>
  </w:style>
  <w:style w:type="numbering" w:customStyle="1" w:styleId="119111111">
    <w:name w:val="Нет списка119111111"/>
    <w:next w:val="a5"/>
    <w:uiPriority w:val="99"/>
    <w:semiHidden/>
    <w:unhideWhenUsed/>
    <w:rsid w:val="00481E69"/>
  </w:style>
  <w:style w:type="numbering" w:customStyle="1" w:styleId="210111111">
    <w:name w:val="Нет списка210111111"/>
    <w:next w:val="a5"/>
    <w:uiPriority w:val="99"/>
    <w:semiHidden/>
    <w:unhideWhenUsed/>
    <w:rsid w:val="00481E69"/>
  </w:style>
  <w:style w:type="numbering" w:customStyle="1" w:styleId="1111123111111">
    <w:name w:val="1 / 1.1 / 1.1.23111111"/>
    <w:basedOn w:val="a5"/>
    <w:next w:val="111111"/>
    <w:locked/>
    <w:rsid w:val="00481E69"/>
  </w:style>
  <w:style w:type="numbering" w:customStyle="1" w:styleId="1110111111">
    <w:name w:val="Нет списка1110111111"/>
    <w:next w:val="a5"/>
    <w:uiPriority w:val="99"/>
    <w:semiHidden/>
    <w:unhideWhenUsed/>
    <w:rsid w:val="00481E69"/>
  </w:style>
  <w:style w:type="numbering" w:customStyle="1" w:styleId="21111111111">
    <w:name w:val="Нет списка21111111111"/>
    <w:next w:val="a5"/>
    <w:uiPriority w:val="99"/>
    <w:semiHidden/>
    <w:unhideWhenUsed/>
    <w:rsid w:val="00481E69"/>
  </w:style>
  <w:style w:type="numbering" w:customStyle="1" w:styleId="1111121111111111">
    <w:name w:val="1 / 1.1 / 1.1.21111111111"/>
    <w:basedOn w:val="a5"/>
    <w:next w:val="111111"/>
    <w:unhideWhenUsed/>
    <w:locked/>
    <w:rsid w:val="00481E69"/>
  </w:style>
  <w:style w:type="numbering" w:customStyle="1" w:styleId="36111111">
    <w:name w:val="Нет списка36111111"/>
    <w:next w:val="a5"/>
    <w:uiPriority w:val="99"/>
    <w:semiHidden/>
    <w:unhideWhenUsed/>
    <w:rsid w:val="00481E69"/>
  </w:style>
  <w:style w:type="numbering" w:customStyle="1" w:styleId="1111132111111">
    <w:name w:val="1 / 1.1 / 1.1.32111111"/>
    <w:basedOn w:val="a5"/>
    <w:next w:val="111111"/>
    <w:unhideWhenUsed/>
    <w:rsid w:val="00481E69"/>
  </w:style>
  <w:style w:type="numbering" w:customStyle="1" w:styleId="46111111">
    <w:name w:val="Нет списка46111111"/>
    <w:next w:val="a5"/>
    <w:uiPriority w:val="99"/>
    <w:semiHidden/>
    <w:unhideWhenUsed/>
    <w:rsid w:val="00481E69"/>
  </w:style>
  <w:style w:type="numbering" w:customStyle="1" w:styleId="1111142111111">
    <w:name w:val="1 / 1.1 / 1.1.42111111"/>
    <w:basedOn w:val="a5"/>
    <w:next w:val="111111"/>
    <w:locked/>
    <w:rsid w:val="00481E69"/>
  </w:style>
  <w:style w:type="numbering" w:customStyle="1" w:styleId="1111111111110">
    <w:name w:val="Нет списка111111111111"/>
    <w:next w:val="a5"/>
    <w:uiPriority w:val="99"/>
    <w:semiHidden/>
    <w:unhideWhenUsed/>
    <w:rsid w:val="00481E69"/>
  </w:style>
  <w:style w:type="numbering" w:customStyle="1" w:styleId="56111111">
    <w:name w:val="Нет списка56111111"/>
    <w:next w:val="a5"/>
    <w:uiPriority w:val="99"/>
    <w:semiHidden/>
    <w:unhideWhenUsed/>
    <w:rsid w:val="00481E69"/>
  </w:style>
  <w:style w:type="numbering" w:customStyle="1" w:styleId="11111511111111">
    <w:name w:val="1 / 1.1 / 1.1.511111111"/>
    <w:basedOn w:val="a5"/>
    <w:next w:val="111111"/>
    <w:locked/>
    <w:rsid w:val="00481E69"/>
  </w:style>
  <w:style w:type="numbering" w:customStyle="1" w:styleId="1211111111">
    <w:name w:val="Нет списка1211111111"/>
    <w:next w:val="a5"/>
    <w:uiPriority w:val="99"/>
    <w:semiHidden/>
    <w:unhideWhenUsed/>
    <w:rsid w:val="00481E69"/>
  </w:style>
  <w:style w:type="numbering" w:customStyle="1" w:styleId="66111111">
    <w:name w:val="Нет списка66111111"/>
    <w:next w:val="a5"/>
    <w:uiPriority w:val="99"/>
    <w:semiHidden/>
    <w:unhideWhenUsed/>
    <w:rsid w:val="00481E69"/>
  </w:style>
  <w:style w:type="numbering" w:customStyle="1" w:styleId="11111611111111">
    <w:name w:val="1 / 1.1 / 1.1.611111111"/>
    <w:basedOn w:val="a5"/>
    <w:next w:val="111111"/>
    <w:locked/>
    <w:rsid w:val="00481E69"/>
  </w:style>
  <w:style w:type="numbering" w:customStyle="1" w:styleId="1311111111">
    <w:name w:val="Нет списка1311111111"/>
    <w:next w:val="a5"/>
    <w:uiPriority w:val="99"/>
    <w:semiHidden/>
    <w:unhideWhenUsed/>
    <w:rsid w:val="00481E69"/>
  </w:style>
  <w:style w:type="numbering" w:customStyle="1" w:styleId="211111111111">
    <w:name w:val="Нет списка211111111111"/>
    <w:next w:val="a5"/>
    <w:uiPriority w:val="99"/>
    <w:semiHidden/>
    <w:unhideWhenUsed/>
    <w:rsid w:val="00481E69"/>
  </w:style>
  <w:style w:type="numbering" w:customStyle="1" w:styleId="11111111111110">
    <w:name w:val="Нет списка1111111111111"/>
    <w:next w:val="a5"/>
    <w:uiPriority w:val="99"/>
    <w:semiHidden/>
    <w:unhideWhenUsed/>
    <w:rsid w:val="00481E69"/>
  </w:style>
  <w:style w:type="numbering" w:customStyle="1" w:styleId="3111111111">
    <w:name w:val="Нет списка3111111111"/>
    <w:next w:val="a5"/>
    <w:uiPriority w:val="99"/>
    <w:semiHidden/>
    <w:unhideWhenUsed/>
    <w:rsid w:val="00481E69"/>
  </w:style>
  <w:style w:type="numbering" w:customStyle="1" w:styleId="4111111111">
    <w:name w:val="Нет списка4111111111"/>
    <w:next w:val="a5"/>
    <w:uiPriority w:val="99"/>
    <w:semiHidden/>
    <w:unhideWhenUsed/>
    <w:rsid w:val="00481E69"/>
  </w:style>
  <w:style w:type="numbering" w:customStyle="1" w:styleId="5111111111">
    <w:name w:val="Нет списка5111111111"/>
    <w:next w:val="a5"/>
    <w:uiPriority w:val="99"/>
    <w:semiHidden/>
    <w:unhideWhenUsed/>
    <w:rsid w:val="00481E69"/>
  </w:style>
  <w:style w:type="numbering" w:customStyle="1" w:styleId="6111111111">
    <w:name w:val="Нет списка6111111111"/>
    <w:next w:val="a5"/>
    <w:uiPriority w:val="99"/>
    <w:semiHidden/>
    <w:unhideWhenUsed/>
    <w:rsid w:val="00481E69"/>
  </w:style>
  <w:style w:type="numbering" w:customStyle="1" w:styleId="75111111">
    <w:name w:val="Нет списка75111111"/>
    <w:next w:val="a5"/>
    <w:uiPriority w:val="99"/>
    <w:semiHidden/>
    <w:unhideWhenUsed/>
    <w:rsid w:val="00481E69"/>
  </w:style>
  <w:style w:type="numbering" w:customStyle="1" w:styleId="85111111">
    <w:name w:val="Нет списка85111111"/>
    <w:next w:val="a5"/>
    <w:uiPriority w:val="99"/>
    <w:semiHidden/>
    <w:unhideWhenUsed/>
    <w:rsid w:val="00481E69"/>
  </w:style>
  <w:style w:type="numbering" w:customStyle="1" w:styleId="91111111">
    <w:name w:val="Нет списка91111111"/>
    <w:next w:val="a5"/>
    <w:uiPriority w:val="99"/>
    <w:semiHidden/>
    <w:unhideWhenUsed/>
    <w:rsid w:val="00481E69"/>
  </w:style>
  <w:style w:type="numbering" w:customStyle="1" w:styleId="11111711111111">
    <w:name w:val="1 / 1.1 / 1.1.711111111"/>
    <w:basedOn w:val="a5"/>
    <w:next w:val="111111"/>
    <w:locked/>
    <w:rsid w:val="00481E69"/>
  </w:style>
  <w:style w:type="numbering" w:customStyle="1" w:styleId="1411111111">
    <w:name w:val="Нет списка1411111111"/>
    <w:next w:val="a5"/>
    <w:uiPriority w:val="99"/>
    <w:semiHidden/>
    <w:unhideWhenUsed/>
    <w:rsid w:val="00481E69"/>
  </w:style>
  <w:style w:type="numbering" w:customStyle="1" w:styleId="221111111">
    <w:name w:val="Нет списка221111111"/>
    <w:next w:val="a5"/>
    <w:uiPriority w:val="99"/>
    <w:semiHidden/>
    <w:unhideWhenUsed/>
    <w:rsid w:val="00481E69"/>
  </w:style>
  <w:style w:type="numbering" w:customStyle="1" w:styleId="1121111111">
    <w:name w:val="Нет списка1121111111"/>
    <w:next w:val="a5"/>
    <w:uiPriority w:val="99"/>
    <w:semiHidden/>
    <w:unhideWhenUsed/>
    <w:rsid w:val="00481E69"/>
  </w:style>
  <w:style w:type="numbering" w:customStyle="1" w:styleId="321111111">
    <w:name w:val="Нет списка321111111"/>
    <w:next w:val="a5"/>
    <w:uiPriority w:val="99"/>
    <w:semiHidden/>
    <w:unhideWhenUsed/>
    <w:rsid w:val="00481E69"/>
  </w:style>
  <w:style w:type="numbering" w:customStyle="1" w:styleId="421111111">
    <w:name w:val="Нет списка421111111"/>
    <w:next w:val="a5"/>
    <w:uiPriority w:val="99"/>
    <w:semiHidden/>
    <w:unhideWhenUsed/>
    <w:rsid w:val="00481E69"/>
  </w:style>
  <w:style w:type="numbering" w:customStyle="1" w:styleId="521111111">
    <w:name w:val="Нет списка521111111"/>
    <w:next w:val="a5"/>
    <w:uiPriority w:val="99"/>
    <w:semiHidden/>
    <w:unhideWhenUsed/>
    <w:rsid w:val="00481E69"/>
  </w:style>
  <w:style w:type="numbering" w:customStyle="1" w:styleId="621111111">
    <w:name w:val="Нет списка621111111"/>
    <w:next w:val="a5"/>
    <w:uiPriority w:val="99"/>
    <w:semiHidden/>
    <w:unhideWhenUsed/>
    <w:rsid w:val="00481E69"/>
  </w:style>
  <w:style w:type="numbering" w:customStyle="1" w:styleId="7111111111">
    <w:name w:val="Нет списка7111111111"/>
    <w:next w:val="a5"/>
    <w:uiPriority w:val="99"/>
    <w:semiHidden/>
    <w:unhideWhenUsed/>
    <w:rsid w:val="00481E69"/>
  </w:style>
  <w:style w:type="numbering" w:customStyle="1" w:styleId="8111111111">
    <w:name w:val="Нет списка8111111111"/>
    <w:next w:val="a5"/>
    <w:uiPriority w:val="99"/>
    <w:semiHidden/>
    <w:unhideWhenUsed/>
    <w:rsid w:val="00481E69"/>
  </w:style>
  <w:style w:type="numbering" w:customStyle="1" w:styleId="101111111">
    <w:name w:val="Нет списка101111111"/>
    <w:next w:val="a5"/>
    <w:uiPriority w:val="99"/>
    <w:semiHidden/>
    <w:unhideWhenUsed/>
    <w:rsid w:val="00481E69"/>
  </w:style>
  <w:style w:type="numbering" w:customStyle="1" w:styleId="11111811111111">
    <w:name w:val="1 / 1.1 / 1.1.811111111"/>
    <w:basedOn w:val="a5"/>
    <w:next w:val="111111"/>
    <w:locked/>
    <w:rsid w:val="00481E69"/>
  </w:style>
  <w:style w:type="numbering" w:customStyle="1" w:styleId="1511111111">
    <w:name w:val="Нет списка1511111111"/>
    <w:next w:val="a5"/>
    <w:uiPriority w:val="99"/>
    <w:semiHidden/>
    <w:unhideWhenUsed/>
    <w:rsid w:val="00481E69"/>
  </w:style>
  <w:style w:type="numbering" w:customStyle="1" w:styleId="231111111">
    <w:name w:val="Нет списка231111111"/>
    <w:next w:val="a5"/>
    <w:uiPriority w:val="99"/>
    <w:semiHidden/>
    <w:unhideWhenUsed/>
    <w:rsid w:val="00481E69"/>
  </w:style>
  <w:style w:type="numbering" w:customStyle="1" w:styleId="1131111111">
    <w:name w:val="Нет списка1131111111"/>
    <w:next w:val="a5"/>
    <w:uiPriority w:val="99"/>
    <w:semiHidden/>
    <w:unhideWhenUsed/>
    <w:rsid w:val="00481E69"/>
  </w:style>
  <w:style w:type="numbering" w:customStyle="1" w:styleId="331111111">
    <w:name w:val="Нет списка331111111"/>
    <w:next w:val="a5"/>
    <w:uiPriority w:val="99"/>
    <w:semiHidden/>
    <w:unhideWhenUsed/>
    <w:rsid w:val="00481E69"/>
  </w:style>
  <w:style w:type="numbering" w:customStyle="1" w:styleId="431111111">
    <w:name w:val="Нет списка431111111"/>
    <w:next w:val="a5"/>
    <w:uiPriority w:val="99"/>
    <w:semiHidden/>
    <w:unhideWhenUsed/>
    <w:rsid w:val="00481E69"/>
  </w:style>
  <w:style w:type="numbering" w:customStyle="1" w:styleId="531111111">
    <w:name w:val="Нет списка531111111"/>
    <w:next w:val="a5"/>
    <w:uiPriority w:val="99"/>
    <w:semiHidden/>
    <w:unhideWhenUsed/>
    <w:rsid w:val="00481E69"/>
  </w:style>
  <w:style w:type="numbering" w:customStyle="1" w:styleId="631111111">
    <w:name w:val="Нет списка631111111"/>
    <w:next w:val="a5"/>
    <w:uiPriority w:val="99"/>
    <w:semiHidden/>
    <w:unhideWhenUsed/>
    <w:rsid w:val="00481E69"/>
  </w:style>
  <w:style w:type="numbering" w:customStyle="1" w:styleId="721111111">
    <w:name w:val="Нет списка721111111"/>
    <w:next w:val="a5"/>
    <w:uiPriority w:val="99"/>
    <w:semiHidden/>
    <w:unhideWhenUsed/>
    <w:rsid w:val="00481E69"/>
  </w:style>
  <w:style w:type="numbering" w:customStyle="1" w:styleId="821111111">
    <w:name w:val="Нет списка821111111"/>
    <w:next w:val="a5"/>
    <w:uiPriority w:val="99"/>
    <w:semiHidden/>
    <w:unhideWhenUsed/>
    <w:rsid w:val="00481E69"/>
  </w:style>
  <w:style w:type="numbering" w:customStyle="1" w:styleId="1611111111">
    <w:name w:val="Нет списка1611111111"/>
    <w:next w:val="a5"/>
    <w:uiPriority w:val="99"/>
    <w:semiHidden/>
    <w:unhideWhenUsed/>
    <w:rsid w:val="00481E69"/>
  </w:style>
  <w:style w:type="numbering" w:customStyle="1" w:styleId="1111191111111">
    <w:name w:val="1 / 1.1 / 1.1.91111111"/>
    <w:basedOn w:val="a5"/>
    <w:next w:val="111111"/>
    <w:locked/>
    <w:rsid w:val="00481E69"/>
  </w:style>
  <w:style w:type="numbering" w:customStyle="1" w:styleId="1711111111">
    <w:name w:val="Нет списка1711111111"/>
    <w:next w:val="a5"/>
    <w:uiPriority w:val="99"/>
    <w:semiHidden/>
    <w:unhideWhenUsed/>
    <w:rsid w:val="00481E69"/>
  </w:style>
  <w:style w:type="numbering" w:customStyle="1" w:styleId="241111111">
    <w:name w:val="Нет списка241111111"/>
    <w:next w:val="a5"/>
    <w:uiPriority w:val="99"/>
    <w:semiHidden/>
    <w:unhideWhenUsed/>
    <w:rsid w:val="00481E69"/>
  </w:style>
  <w:style w:type="numbering" w:customStyle="1" w:styleId="1141111111">
    <w:name w:val="Нет списка1141111111"/>
    <w:next w:val="a5"/>
    <w:uiPriority w:val="99"/>
    <w:semiHidden/>
    <w:unhideWhenUsed/>
    <w:rsid w:val="00481E69"/>
  </w:style>
  <w:style w:type="numbering" w:customStyle="1" w:styleId="341111111">
    <w:name w:val="Нет списка341111111"/>
    <w:next w:val="a5"/>
    <w:uiPriority w:val="99"/>
    <w:semiHidden/>
    <w:unhideWhenUsed/>
    <w:rsid w:val="00481E69"/>
  </w:style>
  <w:style w:type="numbering" w:customStyle="1" w:styleId="441111111">
    <w:name w:val="Нет списка441111111"/>
    <w:next w:val="a5"/>
    <w:uiPriority w:val="99"/>
    <w:semiHidden/>
    <w:unhideWhenUsed/>
    <w:rsid w:val="00481E69"/>
  </w:style>
  <w:style w:type="numbering" w:customStyle="1" w:styleId="541111111">
    <w:name w:val="Нет списка541111111"/>
    <w:next w:val="a5"/>
    <w:uiPriority w:val="99"/>
    <w:semiHidden/>
    <w:unhideWhenUsed/>
    <w:rsid w:val="00481E69"/>
  </w:style>
  <w:style w:type="numbering" w:customStyle="1" w:styleId="641111111">
    <w:name w:val="Нет списка641111111"/>
    <w:next w:val="a5"/>
    <w:uiPriority w:val="99"/>
    <w:semiHidden/>
    <w:unhideWhenUsed/>
    <w:rsid w:val="00481E69"/>
  </w:style>
  <w:style w:type="numbering" w:customStyle="1" w:styleId="731111111">
    <w:name w:val="Нет списка731111111"/>
    <w:next w:val="a5"/>
    <w:uiPriority w:val="99"/>
    <w:semiHidden/>
    <w:unhideWhenUsed/>
    <w:rsid w:val="00481E69"/>
  </w:style>
  <w:style w:type="numbering" w:customStyle="1" w:styleId="831111111">
    <w:name w:val="Нет списка831111111"/>
    <w:next w:val="a5"/>
    <w:uiPriority w:val="99"/>
    <w:semiHidden/>
    <w:unhideWhenUsed/>
    <w:rsid w:val="00481E69"/>
  </w:style>
  <w:style w:type="numbering" w:customStyle="1" w:styleId="181111111">
    <w:name w:val="Нет списка181111111"/>
    <w:next w:val="a5"/>
    <w:uiPriority w:val="99"/>
    <w:semiHidden/>
    <w:unhideWhenUsed/>
    <w:rsid w:val="00481E69"/>
  </w:style>
  <w:style w:type="numbering" w:customStyle="1" w:styleId="11111101111111">
    <w:name w:val="1 / 1.1 / 1.1.101111111"/>
    <w:basedOn w:val="a5"/>
    <w:next w:val="111111"/>
    <w:locked/>
    <w:rsid w:val="00481E69"/>
  </w:style>
  <w:style w:type="numbering" w:customStyle="1" w:styleId="191111111">
    <w:name w:val="Нет списка191111111"/>
    <w:next w:val="a5"/>
    <w:uiPriority w:val="99"/>
    <w:semiHidden/>
    <w:unhideWhenUsed/>
    <w:rsid w:val="00481E69"/>
  </w:style>
  <w:style w:type="numbering" w:customStyle="1" w:styleId="251111111">
    <w:name w:val="Нет списка251111111"/>
    <w:next w:val="a5"/>
    <w:uiPriority w:val="99"/>
    <w:semiHidden/>
    <w:unhideWhenUsed/>
    <w:rsid w:val="00481E69"/>
  </w:style>
  <w:style w:type="numbering" w:customStyle="1" w:styleId="1151111111">
    <w:name w:val="Нет списка1151111111"/>
    <w:next w:val="a5"/>
    <w:uiPriority w:val="99"/>
    <w:semiHidden/>
    <w:unhideWhenUsed/>
    <w:rsid w:val="00481E69"/>
  </w:style>
  <w:style w:type="numbering" w:customStyle="1" w:styleId="351111111">
    <w:name w:val="Нет списка351111111"/>
    <w:next w:val="a5"/>
    <w:uiPriority w:val="99"/>
    <w:semiHidden/>
    <w:unhideWhenUsed/>
    <w:rsid w:val="00481E69"/>
  </w:style>
  <w:style w:type="numbering" w:customStyle="1" w:styleId="451111111">
    <w:name w:val="Нет списка451111111"/>
    <w:next w:val="a5"/>
    <w:uiPriority w:val="99"/>
    <w:semiHidden/>
    <w:unhideWhenUsed/>
    <w:rsid w:val="00481E69"/>
  </w:style>
  <w:style w:type="numbering" w:customStyle="1" w:styleId="551111111">
    <w:name w:val="Нет списка551111111"/>
    <w:next w:val="a5"/>
    <w:uiPriority w:val="99"/>
    <w:semiHidden/>
    <w:unhideWhenUsed/>
    <w:rsid w:val="00481E69"/>
  </w:style>
  <w:style w:type="numbering" w:customStyle="1" w:styleId="651111111">
    <w:name w:val="Нет списка651111111"/>
    <w:next w:val="a5"/>
    <w:uiPriority w:val="99"/>
    <w:semiHidden/>
    <w:unhideWhenUsed/>
    <w:rsid w:val="00481E69"/>
  </w:style>
  <w:style w:type="numbering" w:customStyle="1" w:styleId="741111111">
    <w:name w:val="Нет списка741111111"/>
    <w:next w:val="a5"/>
    <w:uiPriority w:val="99"/>
    <w:semiHidden/>
    <w:unhideWhenUsed/>
    <w:rsid w:val="00481E69"/>
  </w:style>
  <w:style w:type="numbering" w:customStyle="1" w:styleId="841111111">
    <w:name w:val="Нет списка841111111"/>
    <w:next w:val="a5"/>
    <w:uiPriority w:val="99"/>
    <w:semiHidden/>
    <w:unhideWhenUsed/>
    <w:rsid w:val="00481E69"/>
  </w:style>
  <w:style w:type="numbering" w:customStyle="1" w:styleId="11111111111111">
    <w:name w:val="1 / 1.1 / 1.1.111111111"/>
    <w:basedOn w:val="a5"/>
    <w:next w:val="111111"/>
    <w:locked/>
    <w:rsid w:val="00481E69"/>
  </w:style>
  <w:style w:type="numbering" w:customStyle="1" w:styleId="11111121111111">
    <w:name w:val="1 / 1.1 / 1.1.121111111"/>
    <w:basedOn w:val="a5"/>
    <w:next w:val="111111"/>
    <w:locked/>
    <w:rsid w:val="00481E69"/>
  </w:style>
  <w:style w:type="numbering" w:customStyle="1" w:styleId="201111111">
    <w:name w:val="Нет списка201111111"/>
    <w:next w:val="a5"/>
    <w:uiPriority w:val="99"/>
    <w:semiHidden/>
    <w:unhideWhenUsed/>
    <w:rsid w:val="00481E69"/>
  </w:style>
  <w:style w:type="numbering" w:customStyle="1" w:styleId="11111132111111">
    <w:name w:val="1 / 1.1 / 1.1.132111111"/>
    <w:basedOn w:val="a5"/>
    <w:next w:val="111111"/>
    <w:semiHidden/>
    <w:unhideWhenUsed/>
    <w:rsid w:val="00481E69"/>
  </w:style>
  <w:style w:type="numbering" w:customStyle="1" w:styleId="11111142111111">
    <w:name w:val="1 / 1.1 / 1.1.142111111"/>
    <w:basedOn w:val="a5"/>
    <w:next w:val="111111"/>
    <w:locked/>
    <w:rsid w:val="00481E69"/>
  </w:style>
  <w:style w:type="numbering" w:customStyle="1" w:styleId="11111211111111111">
    <w:name w:val="1 / 1.1 / 1.1.211111111111"/>
    <w:basedOn w:val="a5"/>
    <w:next w:val="111111"/>
    <w:locked/>
    <w:rsid w:val="00481E69"/>
  </w:style>
  <w:style w:type="numbering" w:customStyle="1" w:styleId="11111151111111">
    <w:name w:val="1 / 1.1 / 1.1.151111111"/>
    <w:basedOn w:val="a5"/>
    <w:next w:val="111111"/>
    <w:locked/>
    <w:rsid w:val="00481E69"/>
  </w:style>
  <w:style w:type="numbering" w:customStyle="1" w:styleId="111111311111111">
    <w:name w:val="1 / 1.1 / 1.1.1311111111"/>
    <w:basedOn w:val="a5"/>
    <w:next w:val="111111"/>
    <w:semiHidden/>
    <w:unhideWhenUsed/>
    <w:rsid w:val="00481E69"/>
  </w:style>
  <w:style w:type="numbering" w:customStyle="1" w:styleId="111111411111111">
    <w:name w:val="1 / 1.1 / 1.1.1411111111"/>
    <w:basedOn w:val="a5"/>
    <w:next w:val="111111"/>
    <w:locked/>
    <w:rsid w:val="00481E69"/>
  </w:style>
  <w:style w:type="numbering" w:customStyle="1" w:styleId="261111111">
    <w:name w:val="Нет списка261111111"/>
    <w:next w:val="a5"/>
    <w:uiPriority w:val="99"/>
    <w:semiHidden/>
    <w:unhideWhenUsed/>
    <w:rsid w:val="00481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7949458">
      <w:bodyDiv w:val="1"/>
      <w:marLeft w:val="0"/>
      <w:marRight w:val="0"/>
      <w:marTop w:val="0"/>
      <w:marBottom w:val="0"/>
      <w:divBdr>
        <w:top w:val="none" w:sz="0" w:space="0" w:color="auto"/>
        <w:left w:val="none" w:sz="0" w:space="0" w:color="auto"/>
        <w:bottom w:val="none" w:sz="0" w:space="0" w:color="auto"/>
        <w:right w:val="none" w:sz="0" w:space="0" w:color="auto"/>
      </w:divBdr>
    </w:div>
    <w:div w:id="8996470">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5929544">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0277914">
      <w:bodyDiv w:val="1"/>
      <w:marLeft w:val="0"/>
      <w:marRight w:val="0"/>
      <w:marTop w:val="0"/>
      <w:marBottom w:val="0"/>
      <w:divBdr>
        <w:top w:val="none" w:sz="0" w:space="0" w:color="auto"/>
        <w:left w:val="none" w:sz="0" w:space="0" w:color="auto"/>
        <w:bottom w:val="none" w:sz="0" w:space="0" w:color="auto"/>
        <w:right w:val="none" w:sz="0" w:space="0" w:color="auto"/>
      </w:divBdr>
    </w:div>
    <w:div w:id="28268009">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62605182">
      <w:bodyDiv w:val="1"/>
      <w:marLeft w:val="0"/>
      <w:marRight w:val="0"/>
      <w:marTop w:val="0"/>
      <w:marBottom w:val="0"/>
      <w:divBdr>
        <w:top w:val="none" w:sz="0" w:space="0" w:color="auto"/>
        <w:left w:val="none" w:sz="0" w:space="0" w:color="auto"/>
        <w:bottom w:val="none" w:sz="0" w:space="0" w:color="auto"/>
        <w:right w:val="none" w:sz="0" w:space="0" w:color="auto"/>
      </w:divBdr>
    </w:div>
    <w:div w:id="67967072">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92390">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9060816">
      <w:bodyDiv w:val="1"/>
      <w:marLeft w:val="0"/>
      <w:marRight w:val="0"/>
      <w:marTop w:val="0"/>
      <w:marBottom w:val="0"/>
      <w:divBdr>
        <w:top w:val="none" w:sz="0" w:space="0" w:color="auto"/>
        <w:left w:val="none" w:sz="0" w:space="0" w:color="auto"/>
        <w:bottom w:val="none" w:sz="0" w:space="0" w:color="auto"/>
        <w:right w:val="none" w:sz="0" w:space="0" w:color="auto"/>
      </w:divBdr>
    </w:div>
    <w:div w:id="81024719">
      <w:bodyDiv w:val="1"/>
      <w:marLeft w:val="0"/>
      <w:marRight w:val="0"/>
      <w:marTop w:val="0"/>
      <w:marBottom w:val="0"/>
      <w:divBdr>
        <w:top w:val="none" w:sz="0" w:space="0" w:color="auto"/>
        <w:left w:val="none" w:sz="0" w:space="0" w:color="auto"/>
        <w:bottom w:val="none" w:sz="0" w:space="0" w:color="auto"/>
        <w:right w:val="none" w:sz="0" w:space="0" w:color="auto"/>
      </w:divBdr>
    </w:div>
    <w:div w:id="86468338">
      <w:bodyDiv w:val="1"/>
      <w:marLeft w:val="0"/>
      <w:marRight w:val="0"/>
      <w:marTop w:val="0"/>
      <w:marBottom w:val="0"/>
      <w:divBdr>
        <w:top w:val="none" w:sz="0" w:space="0" w:color="auto"/>
        <w:left w:val="none" w:sz="0" w:space="0" w:color="auto"/>
        <w:bottom w:val="none" w:sz="0" w:space="0" w:color="auto"/>
        <w:right w:val="none" w:sz="0" w:space="0" w:color="auto"/>
      </w:divBdr>
    </w:div>
    <w:div w:id="90275393">
      <w:bodyDiv w:val="1"/>
      <w:marLeft w:val="0"/>
      <w:marRight w:val="0"/>
      <w:marTop w:val="0"/>
      <w:marBottom w:val="0"/>
      <w:divBdr>
        <w:top w:val="none" w:sz="0" w:space="0" w:color="auto"/>
        <w:left w:val="none" w:sz="0" w:space="0" w:color="auto"/>
        <w:bottom w:val="none" w:sz="0" w:space="0" w:color="auto"/>
        <w:right w:val="none" w:sz="0" w:space="0" w:color="auto"/>
      </w:divBdr>
    </w:div>
    <w:div w:id="97651607">
      <w:bodyDiv w:val="1"/>
      <w:marLeft w:val="0"/>
      <w:marRight w:val="0"/>
      <w:marTop w:val="0"/>
      <w:marBottom w:val="0"/>
      <w:divBdr>
        <w:top w:val="none" w:sz="0" w:space="0" w:color="auto"/>
        <w:left w:val="none" w:sz="0" w:space="0" w:color="auto"/>
        <w:bottom w:val="none" w:sz="0" w:space="0" w:color="auto"/>
        <w:right w:val="none" w:sz="0" w:space="0" w:color="auto"/>
      </w:divBdr>
    </w:div>
    <w:div w:id="104009534">
      <w:bodyDiv w:val="1"/>
      <w:marLeft w:val="0"/>
      <w:marRight w:val="0"/>
      <w:marTop w:val="0"/>
      <w:marBottom w:val="0"/>
      <w:divBdr>
        <w:top w:val="none" w:sz="0" w:space="0" w:color="auto"/>
        <w:left w:val="none" w:sz="0" w:space="0" w:color="auto"/>
        <w:bottom w:val="none" w:sz="0" w:space="0" w:color="auto"/>
        <w:right w:val="none" w:sz="0" w:space="0" w:color="auto"/>
      </w:divBdr>
    </w:div>
    <w:div w:id="104080081">
      <w:bodyDiv w:val="1"/>
      <w:marLeft w:val="0"/>
      <w:marRight w:val="0"/>
      <w:marTop w:val="0"/>
      <w:marBottom w:val="0"/>
      <w:divBdr>
        <w:top w:val="none" w:sz="0" w:space="0" w:color="auto"/>
        <w:left w:val="none" w:sz="0" w:space="0" w:color="auto"/>
        <w:bottom w:val="none" w:sz="0" w:space="0" w:color="auto"/>
        <w:right w:val="none" w:sz="0" w:space="0" w:color="auto"/>
      </w:divBdr>
    </w:div>
    <w:div w:id="104233078">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09470890">
      <w:bodyDiv w:val="1"/>
      <w:marLeft w:val="0"/>
      <w:marRight w:val="0"/>
      <w:marTop w:val="0"/>
      <w:marBottom w:val="0"/>
      <w:divBdr>
        <w:top w:val="none" w:sz="0" w:space="0" w:color="auto"/>
        <w:left w:val="none" w:sz="0" w:space="0" w:color="auto"/>
        <w:bottom w:val="none" w:sz="0" w:space="0" w:color="auto"/>
        <w:right w:val="none" w:sz="0" w:space="0" w:color="auto"/>
      </w:divBdr>
    </w:div>
    <w:div w:id="113643098">
      <w:bodyDiv w:val="1"/>
      <w:marLeft w:val="0"/>
      <w:marRight w:val="0"/>
      <w:marTop w:val="0"/>
      <w:marBottom w:val="0"/>
      <w:divBdr>
        <w:top w:val="none" w:sz="0" w:space="0" w:color="auto"/>
        <w:left w:val="none" w:sz="0" w:space="0" w:color="auto"/>
        <w:bottom w:val="none" w:sz="0" w:space="0" w:color="auto"/>
        <w:right w:val="none" w:sz="0" w:space="0" w:color="auto"/>
      </w:divBdr>
    </w:div>
    <w:div w:id="1206568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7599251">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274909">
      <w:bodyDiv w:val="1"/>
      <w:marLeft w:val="0"/>
      <w:marRight w:val="0"/>
      <w:marTop w:val="0"/>
      <w:marBottom w:val="0"/>
      <w:divBdr>
        <w:top w:val="none" w:sz="0" w:space="0" w:color="auto"/>
        <w:left w:val="none" w:sz="0" w:space="0" w:color="auto"/>
        <w:bottom w:val="none" w:sz="0" w:space="0" w:color="auto"/>
        <w:right w:val="none" w:sz="0" w:space="0" w:color="auto"/>
      </w:divBdr>
    </w:div>
    <w:div w:id="141696764">
      <w:bodyDiv w:val="1"/>
      <w:marLeft w:val="0"/>
      <w:marRight w:val="0"/>
      <w:marTop w:val="0"/>
      <w:marBottom w:val="0"/>
      <w:divBdr>
        <w:top w:val="none" w:sz="0" w:space="0" w:color="auto"/>
        <w:left w:val="none" w:sz="0" w:space="0" w:color="auto"/>
        <w:bottom w:val="none" w:sz="0" w:space="0" w:color="auto"/>
        <w:right w:val="none" w:sz="0" w:space="0" w:color="auto"/>
      </w:divBdr>
    </w:div>
    <w:div w:id="143207181">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106042">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78589388">
      <w:bodyDiv w:val="1"/>
      <w:marLeft w:val="0"/>
      <w:marRight w:val="0"/>
      <w:marTop w:val="0"/>
      <w:marBottom w:val="0"/>
      <w:divBdr>
        <w:top w:val="none" w:sz="0" w:space="0" w:color="auto"/>
        <w:left w:val="none" w:sz="0" w:space="0" w:color="auto"/>
        <w:bottom w:val="none" w:sz="0" w:space="0" w:color="auto"/>
        <w:right w:val="none" w:sz="0" w:space="0" w:color="auto"/>
      </w:divBdr>
    </w:div>
    <w:div w:id="181483160">
      <w:bodyDiv w:val="1"/>
      <w:marLeft w:val="0"/>
      <w:marRight w:val="0"/>
      <w:marTop w:val="0"/>
      <w:marBottom w:val="0"/>
      <w:divBdr>
        <w:top w:val="none" w:sz="0" w:space="0" w:color="auto"/>
        <w:left w:val="none" w:sz="0" w:space="0" w:color="auto"/>
        <w:bottom w:val="none" w:sz="0" w:space="0" w:color="auto"/>
        <w:right w:val="none" w:sz="0" w:space="0" w:color="auto"/>
      </w:divBdr>
    </w:div>
    <w:div w:id="181553297">
      <w:bodyDiv w:val="1"/>
      <w:marLeft w:val="0"/>
      <w:marRight w:val="0"/>
      <w:marTop w:val="0"/>
      <w:marBottom w:val="0"/>
      <w:divBdr>
        <w:top w:val="none" w:sz="0" w:space="0" w:color="auto"/>
        <w:left w:val="none" w:sz="0" w:space="0" w:color="auto"/>
        <w:bottom w:val="none" w:sz="0" w:space="0" w:color="auto"/>
        <w:right w:val="none" w:sz="0" w:space="0" w:color="auto"/>
      </w:divBdr>
    </w:div>
    <w:div w:id="184683723">
      <w:bodyDiv w:val="1"/>
      <w:marLeft w:val="0"/>
      <w:marRight w:val="0"/>
      <w:marTop w:val="0"/>
      <w:marBottom w:val="0"/>
      <w:divBdr>
        <w:top w:val="none" w:sz="0" w:space="0" w:color="auto"/>
        <w:left w:val="none" w:sz="0" w:space="0" w:color="auto"/>
        <w:bottom w:val="none" w:sz="0" w:space="0" w:color="auto"/>
        <w:right w:val="none" w:sz="0" w:space="0" w:color="auto"/>
      </w:divBdr>
    </w:div>
    <w:div w:id="185483026">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0919680">
      <w:bodyDiv w:val="1"/>
      <w:marLeft w:val="0"/>
      <w:marRight w:val="0"/>
      <w:marTop w:val="0"/>
      <w:marBottom w:val="0"/>
      <w:divBdr>
        <w:top w:val="none" w:sz="0" w:space="0" w:color="auto"/>
        <w:left w:val="none" w:sz="0" w:space="0" w:color="auto"/>
        <w:bottom w:val="none" w:sz="0" w:space="0" w:color="auto"/>
        <w:right w:val="none" w:sz="0" w:space="0" w:color="auto"/>
      </w:divBdr>
    </w:div>
    <w:div w:id="193662231">
      <w:bodyDiv w:val="1"/>
      <w:marLeft w:val="0"/>
      <w:marRight w:val="0"/>
      <w:marTop w:val="0"/>
      <w:marBottom w:val="0"/>
      <w:divBdr>
        <w:top w:val="none" w:sz="0" w:space="0" w:color="auto"/>
        <w:left w:val="none" w:sz="0" w:space="0" w:color="auto"/>
        <w:bottom w:val="none" w:sz="0" w:space="0" w:color="auto"/>
        <w:right w:val="none" w:sz="0" w:space="0" w:color="auto"/>
      </w:divBdr>
    </w:div>
    <w:div w:id="195626607">
      <w:bodyDiv w:val="1"/>
      <w:marLeft w:val="0"/>
      <w:marRight w:val="0"/>
      <w:marTop w:val="0"/>
      <w:marBottom w:val="0"/>
      <w:divBdr>
        <w:top w:val="none" w:sz="0" w:space="0" w:color="auto"/>
        <w:left w:val="none" w:sz="0" w:space="0" w:color="auto"/>
        <w:bottom w:val="none" w:sz="0" w:space="0" w:color="auto"/>
        <w:right w:val="none" w:sz="0" w:space="0" w:color="auto"/>
      </w:divBdr>
    </w:div>
    <w:div w:id="197623758">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199901784">
      <w:bodyDiv w:val="1"/>
      <w:marLeft w:val="0"/>
      <w:marRight w:val="0"/>
      <w:marTop w:val="0"/>
      <w:marBottom w:val="0"/>
      <w:divBdr>
        <w:top w:val="none" w:sz="0" w:space="0" w:color="auto"/>
        <w:left w:val="none" w:sz="0" w:space="0" w:color="auto"/>
        <w:bottom w:val="none" w:sz="0" w:space="0" w:color="auto"/>
        <w:right w:val="none" w:sz="0" w:space="0" w:color="auto"/>
      </w:divBdr>
    </w:div>
    <w:div w:id="206648254">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0121683">
      <w:bodyDiv w:val="1"/>
      <w:marLeft w:val="0"/>
      <w:marRight w:val="0"/>
      <w:marTop w:val="0"/>
      <w:marBottom w:val="0"/>
      <w:divBdr>
        <w:top w:val="none" w:sz="0" w:space="0" w:color="auto"/>
        <w:left w:val="none" w:sz="0" w:space="0" w:color="auto"/>
        <w:bottom w:val="none" w:sz="0" w:space="0" w:color="auto"/>
        <w:right w:val="none" w:sz="0" w:space="0" w:color="auto"/>
      </w:divBdr>
    </w:div>
    <w:div w:id="214662873">
      <w:bodyDiv w:val="1"/>
      <w:marLeft w:val="0"/>
      <w:marRight w:val="0"/>
      <w:marTop w:val="0"/>
      <w:marBottom w:val="0"/>
      <w:divBdr>
        <w:top w:val="none" w:sz="0" w:space="0" w:color="auto"/>
        <w:left w:val="none" w:sz="0" w:space="0" w:color="auto"/>
        <w:bottom w:val="none" w:sz="0" w:space="0" w:color="auto"/>
        <w:right w:val="none" w:sz="0" w:space="0" w:color="auto"/>
      </w:divBdr>
    </w:div>
    <w:div w:id="216742056">
      <w:bodyDiv w:val="1"/>
      <w:marLeft w:val="0"/>
      <w:marRight w:val="0"/>
      <w:marTop w:val="0"/>
      <w:marBottom w:val="0"/>
      <w:divBdr>
        <w:top w:val="none" w:sz="0" w:space="0" w:color="auto"/>
        <w:left w:val="none" w:sz="0" w:space="0" w:color="auto"/>
        <w:bottom w:val="none" w:sz="0" w:space="0" w:color="auto"/>
        <w:right w:val="none" w:sz="0" w:space="0" w:color="auto"/>
      </w:divBdr>
    </w:div>
    <w:div w:id="221720104">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2061113">
      <w:bodyDiv w:val="1"/>
      <w:marLeft w:val="0"/>
      <w:marRight w:val="0"/>
      <w:marTop w:val="0"/>
      <w:marBottom w:val="0"/>
      <w:divBdr>
        <w:top w:val="none" w:sz="0" w:space="0" w:color="auto"/>
        <w:left w:val="none" w:sz="0" w:space="0" w:color="auto"/>
        <w:bottom w:val="none" w:sz="0" w:space="0" w:color="auto"/>
        <w:right w:val="none" w:sz="0" w:space="0" w:color="auto"/>
      </w:divBdr>
    </w:div>
    <w:div w:id="224145403">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108303">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1745882">
      <w:bodyDiv w:val="1"/>
      <w:marLeft w:val="0"/>
      <w:marRight w:val="0"/>
      <w:marTop w:val="0"/>
      <w:marBottom w:val="0"/>
      <w:divBdr>
        <w:top w:val="none" w:sz="0" w:space="0" w:color="auto"/>
        <w:left w:val="none" w:sz="0" w:space="0" w:color="auto"/>
        <w:bottom w:val="none" w:sz="0" w:space="0" w:color="auto"/>
        <w:right w:val="none" w:sz="0" w:space="0" w:color="auto"/>
      </w:divBdr>
    </w:div>
    <w:div w:id="235169332">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43026659">
      <w:bodyDiv w:val="1"/>
      <w:marLeft w:val="0"/>
      <w:marRight w:val="0"/>
      <w:marTop w:val="0"/>
      <w:marBottom w:val="0"/>
      <w:divBdr>
        <w:top w:val="none" w:sz="0" w:space="0" w:color="auto"/>
        <w:left w:val="none" w:sz="0" w:space="0" w:color="auto"/>
        <w:bottom w:val="none" w:sz="0" w:space="0" w:color="auto"/>
        <w:right w:val="none" w:sz="0" w:space="0" w:color="auto"/>
      </w:divBdr>
    </w:div>
    <w:div w:id="243420832">
      <w:bodyDiv w:val="1"/>
      <w:marLeft w:val="0"/>
      <w:marRight w:val="0"/>
      <w:marTop w:val="0"/>
      <w:marBottom w:val="0"/>
      <w:divBdr>
        <w:top w:val="none" w:sz="0" w:space="0" w:color="auto"/>
        <w:left w:val="none" w:sz="0" w:space="0" w:color="auto"/>
        <w:bottom w:val="none" w:sz="0" w:space="0" w:color="auto"/>
        <w:right w:val="none" w:sz="0" w:space="0" w:color="auto"/>
      </w:divBdr>
    </w:div>
    <w:div w:id="244191371">
      <w:bodyDiv w:val="1"/>
      <w:marLeft w:val="0"/>
      <w:marRight w:val="0"/>
      <w:marTop w:val="0"/>
      <w:marBottom w:val="0"/>
      <w:divBdr>
        <w:top w:val="none" w:sz="0" w:space="0" w:color="auto"/>
        <w:left w:val="none" w:sz="0" w:space="0" w:color="auto"/>
        <w:bottom w:val="none" w:sz="0" w:space="0" w:color="auto"/>
        <w:right w:val="none" w:sz="0" w:space="0" w:color="auto"/>
      </w:divBdr>
    </w:div>
    <w:div w:id="244268443">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70748904">
      <w:bodyDiv w:val="1"/>
      <w:marLeft w:val="0"/>
      <w:marRight w:val="0"/>
      <w:marTop w:val="0"/>
      <w:marBottom w:val="0"/>
      <w:divBdr>
        <w:top w:val="none" w:sz="0" w:space="0" w:color="auto"/>
        <w:left w:val="none" w:sz="0" w:space="0" w:color="auto"/>
        <w:bottom w:val="none" w:sz="0" w:space="0" w:color="auto"/>
        <w:right w:val="none" w:sz="0" w:space="0" w:color="auto"/>
      </w:divBdr>
    </w:div>
    <w:div w:id="272634403">
      <w:bodyDiv w:val="1"/>
      <w:marLeft w:val="0"/>
      <w:marRight w:val="0"/>
      <w:marTop w:val="0"/>
      <w:marBottom w:val="0"/>
      <w:divBdr>
        <w:top w:val="none" w:sz="0" w:space="0" w:color="auto"/>
        <w:left w:val="none" w:sz="0" w:space="0" w:color="auto"/>
        <w:bottom w:val="none" w:sz="0" w:space="0" w:color="auto"/>
        <w:right w:val="none" w:sz="0" w:space="0" w:color="auto"/>
      </w:divBdr>
    </w:div>
    <w:div w:id="274558109">
      <w:bodyDiv w:val="1"/>
      <w:marLeft w:val="0"/>
      <w:marRight w:val="0"/>
      <w:marTop w:val="0"/>
      <w:marBottom w:val="0"/>
      <w:divBdr>
        <w:top w:val="none" w:sz="0" w:space="0" w:color="auto"/>
        <w:left w:val="none" w:sz="0" w:space="0" w:color="auto"/>
        <w:bottom w:val="none" w:sz="0" w:space="0" w:color="auto"/>
        <w:right w:val="none" w:sz="0" w:space="0" w:color="auto"/>
      </w:divBdr>
    </w:div>
    <w:div w:id="280260296">
      <w:bodyDiv w:val="1"/>
      <w:marLeft w:val="0"/>
      <w:marRight w:val="0"/>
      <w:marTop w:val="0"/>
      <w:marBottom w:val="0"/>
      <w:divBdr>
        <w:top w:val="none" w:sz="0" w:space="0" w:color="auto"/>
        <w:left w:val="none" w:sz="0" w:space="0" w:color="auto"/>
        <w:bottom w:val="none" w:sz="0" w:space="0" w:color="auto"/>
        <w:right w:val="none" w:sz="0" w:space="0" w:color="auto"/>
      </w:divBdr>
    </w:div>
    <w:div w:id="281574322">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514353">
      <w:bodyDiv w:val="1"/>
      <w:marLeft w:val="0"/>
      <w:marRight w:val="0"/>
      <w:marTop w:val="0"/>
      <w:marBottom w:val="0"/>
      <w:divBdr>
        <w:top w:val="none" w:sz="0" w:space="0" w:color="auto"/>
        <w:left w:val="none" w:sz="0" w:space="0" w:color="auto"/>
        <w:bottom w:val="none" w:sz="0" w:space="0" w:color="auto"/>
        <w:right w:val="none" w:sz="0" w:space="0" w:color="auto"/>
      </w:divBdr>
    </w:div>
    <w:div w:id="291712097">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307518150">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3416377">
      <w:bodyDiv w:val="1"/>
      <w:marLeft w:val="0"/>
      <w:marRight w:val="0"/>
      <w:marTop w:val="0"/>
      <w:marBottom w:val="0"/>
      <w:divBdr>
        <w:top w:val="none" w:sz="0" w:space="0" w:color="auto"/>
        <w:left w:val="none" w:sz="0" w:space="0" w:color="auto"/>
        <w:bottom w:val="none" w:sz="0" w:space="0" w:color="auto"/>
        <w:right w:val="none" w:sz="0" w:space="0" w:color="auto"/>
      </w:divBdr>
    </w:div>
    <w:div w:id="319582796">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0275377">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6323374">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29454634">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2414125">
      <w:bodyDiv w:val="1"/>
      <w:marLeft w:val="0"/>
      <w:marRight w:val="0"/>
      <w:marTop w:val="0"/>
      <w:marBottom w:val="0"/>
      <w:divBdr>
        <w:top w:val="none" w:sz="0" w:space="0" w:color="auto"/>
        <w:left w:val="none" w:sz="0" w:space="0" w:color="auto"/>
        <w:bottom w:val="none" w:sz="0" w:space="0" w:color="auto"/>
        <w:right w:val="none" w:sz="0" w:space="0" w:color="auto"/>
      </w:divBdr>
    </w:div>
    <w:div w:id="334109827">
      <w:bodyDiv w:val="1"/>
      <w:marLeft w:val="0"/>
      <w:marRight w:val="0"/>
      <w:marTop w:val="0"/>
      <w:marBottom w:val="0"/>
      <w:divBdr>
        <w:top w:val="none" w:sz="0" w:space="0" w:color="auto"/>
        <w:left w:val="none" w:sz="0" w:space="0" w:color="auto"/>
        <w:bottom w:val="none" w:sz="0" w:space="0" w:color="auto"/>
        <w:right w:val="none" w:sz="0" w:space="0" w:color="auto"/>
      </w:divBdr>
    </w:div>
    <w:div w:id="334504140">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9352514">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5254325">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49569821">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6368266">
      <w:bodyDiv w:val="1"/>
      <w:marLeft w:val="0"/>
      <w:marRight w:val="0"/>
      <w:marTop w:val="0"/>
      <w:marBottom w:val="0"/>
      <w:divBdr>
        <w:top w:val="none" w:sz="0" w:space="0" w:color="auto"/>
        <w:left w:val="none" w:sz="0" w:space="0" w:color="auto"/>
        <w:bottom w:val="none" w:sz="0" w:space="0" w:color="auto"/>
        <w:right w:val="none" w:sz="0" w:space="0" w:color="auto"/>
      </w:divBdr>
    </w:div>
    <w:div w:id="366954921">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89303785">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325065">
      <w:bodyDiv w:val="1"/>
      <w:marLeft w:val="0"/>
      <w:marRight w:val="0"/>
      <w:marTop w:val="0"/>
      <w:marBottom w:val="0"/>
      <w:divBdr>
        <w:top w:val="none" w:sz="0" w:space="0" w:color="auto"/>
        <w:left w:val="none" w:sz="0" w:space="0" w:color="auto"/>
        <w:bottom w:val="none" w:sz="0" w:space="0" w:color="auto"/>
        <w:right w:val="none" w:sz="0" w:space="0" w:color="auto"/>
      </w:divBdr>
    </w:div>
    <w:div w:id="401148995">
      <w:bodyDiv w:val="1"/>
      <w:marLeft w:val="0"/>
      <w:marRight w:val="0"/>
      <w:marTop w:val="0"/>
      <w:marBottom w:val="0"/>
      <w:divBdr>
        <w:top w:val="none" w:sz="0" w:space="0" w:color="auto"/>
        <w:left w:val="none" w:sz="0" w:space="0" w:color="auto"/>
        <w:bottom w:val="none" w:sz="0" w:space="0" w:color="auto"/>
        <w:right w:val="none" w:sz="0" w:space="0" w:color="auto"/>
      </w:divBdr>
    </w:div>
    <w:div w:id="401292475">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4687605">
      <w:bodyDiv w:val="1"/>
      <w:marLeft w:val="0"/>
      <w:marRight w:val="0"/>
      <w:marTop w:val="0"/>
      <w:marBottom w:val="0"/>
      <w:divBdr>
        <w:top w:val="none" w:sz="0" w:space="0" w:color="auto"/>
        <w:left w:val="none" w:sz="0" w:space="0" w:color="auto"/>
        <w:bottom w:val="none" w:sz="0" w:space="0" w:color="auto"/>
        <w:right w:val="none" w:sz="0" w:space="0" w:color="auto"/>
      </w:divBdr>
    </w:div>
    <w:div w:id="404689316">
      <w:bodyDiv w:val="1"/>
      <w:marLeft w:val="0"/>
      <w:marRight w:val="0"/>
      <w:marTop w:val="0"/>
      <w:marBottom w:val="0"/>
      <w:divBdr>
        <w:top w:val="none" w:sz="0" w:space="0" w:color="auto"/>
        <w:left w:val="none" w:sz="0" w:space="0" w:color="auto"/>
        <w:bottom w:val="none" w:sz="0" w:space="0" w:color="auto"/>
        <w:right w:val="none" w:sz="0" w:space="0" w:color="auto"/>
      </w:divBdr>
    </w:div>
    <w:div w:id="406270293">
      <w:bodyDiv w:val="1"/>
      <w:marLeft w:val="0"/>
      <w:marRight w:val="0"/>
      <w:marTop w:val="0"/>
      <w:marBottom w:val="0"/>
      <w:divBdr>
        <w:top w:val="none" w:sz="0" w:space="0" w:color="auto"/>
        <w:left w:val="none" w:sz="0" w:space="0" w:color="auto"/>
        <w:bottom w:val="none" w:sz="0" w:space="0" w:color="auto"/>
        <w:right w:val="none" w:sz="0" w:space="0" w:color="auto"/>
      </w:divBdr>
    </w:div>
    <w:div w:id="406613980">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587998">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7555624">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20300247">
      <w:bodyDiv w:val="1"/>
      <w:marLeft w:val="0"/>
      <w:marRight w:val="0"/>
      <w:marTop w:val="0"/>
      <w:marBottom w:val="0"/>
      <w:divBdr>
        <w:top w:val="none" w:sz="0" w:space="0" w:color="auto"/>
        <w:left w:val="none" w:sz="0" w:space="0" w:color="auto"/>
        <w:bottom w:val="none" w:sz="0" w:space="0" w:color="auto"/>
        <w:right w:val="none" w:sz="0" w:space="0" w:color="auto"/>
      </w:divBdr>
    </w:div>
    <w:div w:id="421949200">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781676">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2483625">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61308375">
      <w:bodyDiv w:val="1"/>
      <w:marLeft w:val="0"/>
      <w:marRight w:val="0"/>
      <w:marTop w:val="0"/>
      <w:marBottom w:val="0"/>
      <w:divBdr>
        <w:top w:val="none" w:sz="0" w:space="0" w:color="auto"/>
        <w:left w:val="none" w:sz="0" w:space="0" w:color="auto"/>
        <w:bottom w:val="none" w:sz="0" w:space="0" w:color="auto"/>
        <w:right w:val="none" w:sz="0" w:space="0" w:color="auto"/>
      </w:divBdr>
    </w:div>
    <w:div w:id="466821098">
      <w:bodyDiv w:val="1"/>
      <w:marLeft w:val="0"/>
      <w:marRight w:val="0"/>
      <w:marTop w:val="0"/>
      <w:marBottom w:val="0"/>
      <w:divBdr>
        <w:top w:val="none" w:sz="0" w:space="0" w:color="auto"/>
        <w:left w:val="none" w:sz="0" w:space="0" w:color="auto"/>
        <w:bottom w:val="none" w:sz="0" w:space="0" w:color="auto"/>
        <w:right w:val="none" w:sz="0" w:space="0" w:color="auto"/>
      </w:divBdr>
    </w:div>
    <w:div w:id="467669732">
      <w:bodyDiv w:val="1"/>
      <w:marLeft w:val="0"/>
      <w:marRight w:val="0"/>
      <w:marTop w:val="0"/>
      <w:marBottom w:val="0"/>
      <w:divBdr>
        <w:top w:val="none" w:sz="0" w:space="0" w:color="auto"/>
        <w:left w:val="none" w:sz="0" w:space="0" w:color="auto"/>
        <w:bottom w:val="none" w:sz="0" w:space="0" w:color="auto"/>
        <w:right w:val="none" w:sz="0" w:space="0" w:color="auto"/>
      </w:divBdr>
    </w:div>
    <w:div w:id="467747685">
      <w:bodyDiv w:val="1"/>
      <w:marLeft w:val="0"/>
      <w:marRight w:val="0"/>
      <w:marTop w:val="0"/>
      <w:marBottom w:val="0"/>
      <w:divBdr>
        <w:top w:val="none" w:sz="0" w:space="0" w:color="auto"/>
        <w:left w:val="none" w:sz="0" w:space="0" w:color="auto"/>
        <w:bottom w:val="none" w:sz="0" w:space="0" w:color="auto"/>
        <w:right w:val="none" w:sz="0" w:space="0" w:color="auto"/>
      </w:divBdr>
    </w:div>
    <w:div w:id="469135168">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790556">
      <w:bodyDiv w:val="1"/>
      <w:marLeft w:val="0"/>
      <w:marRight w:val="0"/>
      <w:marTop w:val="0"/>
      <w:marBottom w:val="0"/>
      <w:divBdr>
        <w:top w:val="none" w:sz="0" w:space="0" w:color="auto"/>
        <w:left w:val="none" w:sz="0" w:space="0" w:color="auto"/>
        <w:bottom w:val="none" w:sz="0" w:space="0" w:color="auto"/>
        <w:right w:val="none" w:sz="0" w:space="0" w:color="auto"/>
      </w:divBdr>
    </w:div>
    <w:div w:id="478423755">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3006598">
      <w:bodyDiv w:val="1"/>
      <w:marLeft w:val="0"/>
      <w:marRight w:val="0"/>
      <w:marTop w:val="0"/>
      <w:marBottom w:val="0"/>
      <w:divBdr>
        <w:top w:val="none" w:sz="0" w:space="0" w:color="auto"/>
        <w:left w:val="none" w:sz="0" w:space="0" w:color="auto"/>
        <w:bottom w:val="none" w:sz="0" w:space="0" w:color="auto"/>
        <w:right w:val="none" w:sz="0" w:space="0" w:color="auto"/>
      </w:divBdr>
    </w:div>
    <w:div w:id="483815454">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91261747">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2717113">
      <w:bodyDiv w:val="1"/>
      <w:marLeft w:val="0"/>
      <w:marRight w:val="0"/>
      <w:marTop w:val="0"/>
      <w:marBottom w:val="0"/>
      <w:divBdr>
        <w:top w:val="none" w:sz="0" w:space="0" w:color="auto"/>
        <w:left w:val="none" w:sz="0" w:space="0" w:color="auto"/>
        <w:bottom w:val="none" w:sz="0" w:space="0" w:color="auto"/>
        <w:right w:val="none" w:sz="0" w:space="0" w:color="auto"/>
      </w:divBdr>
    </w:div>
    <w:div w:id="495538619">
      <w:bodyDiv w:val="1"/>
      <w:marLeft w:val="0"/>
      <w:marRight w:val="0"/>
      <w:marTop w:val="0"/>
      <w:marBottom w:val="0"/>
      <w:divBdr>
        <w:top w:val="none" w:sz="0" w:space="0" w:color="auto"/>
        <w:left w:val="none" w:sz="0" w:space="0" w:color="auto"/>
        <w:bottom w:val="none" w:sz="0" w:space="0" w:color="auto"/>
        <w:right w:val="none" w:sz="0" w:space="0" w:color="auto"/>
      </w:divBdr>
    </w:div>
    <w:div w:id="497035746">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4243151">
      <w:bodyDiv w:val="1"/>
      <w:marLeft w:val="0"/>
      <w:marRight w:val="0"/>
      <w:marTop w:val="0"/>
      <w:marBottom w:val="0"/>
      <w:divBdr>
        <w:top w:val="none" w:sz="0" w:space="0" w:color="auto"/>
        <w:left w:val="none" w:sz="0" w:space="0" w:color="auto"/>
        <w:bottom w:val="none" w:sz="0" w:space="0" w:color="auto"/>
        <w:right w:val="none" w:sz="0" w:space="0" w:color="auto"/>
      </w:divBdr>
    </w:div>
    <w:div w:id="510602635">
      <w:bodyDiv w:val="1"/>
      <w:marLeft w:val="0"/>
      <w:marRight w:val="0"/>
      <w:marTop w:val="0"/>
      <w:marBottom w:val="0"/>
      <w:divBdr>
        <w:top w:val="none" w:sz="0" w:space="0" w:color="auto"/>
        <w:left w:val="none" w:sz="0" w:space="0" w:color="auto"/>
        <w:bottom w:val="none" w:sz="0" w:space="0" w:color="auto"/>
        <w:right w:val="none" w:sz="0" w:space="0" w:color="auto"/>
      </w:divBdr>
    </w:div>
    <w:div w:id="511605811">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592875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128753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22859921">
      <w:bodyDiv w:val="1"/>
      <w:marLeft w:val="0"/>
      <w:marRight w:val="0"/>
      <w:marTop w:val="0"/>
      <w:marBottom w:val="0"/>
      <w:divBdr>
        <w:top w:val="none" w:sz="0" w:space="0" w:color="auto"/>
        <w:left w:val="none" w:sz="0" w:space="0" w:color="auto"/>
        <w:bottom w:val="none" w:sz="0" w:space="0" w:color="auto"/>
        <w:right w:val="none" w:sz="0" w:space="0" w:color="auto"/>
      </w:divBdr>
    </w:div>
    <w:div w:id="527378878">
      <w:bodyDiv w:val="1"/>
      <w:marLeft w:val="0"/>
      <w:marRight w:val="0"/>
      <w:marTop w:val="0"/>
      <w:marBottom w:val="0"/>
      <w:divBdr>
        <w:top w:val="none" w:sz="0" w:space="0" w:color="auto"/>
        <w:left w:val="none" w:sz="0" w:space="0" w:color="auto"/>
        <w:bottom w:val="none" w:sz="0" w:space="0" w:color="auto"/>
        <w:right w:val="none" w:sz="0" w:space="0" w:color="auto"/>
      </w:divBdr>
    </w:div>
    <w:div w:id="527567017">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40170230">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5218803">
      <w:bodyDiv w:val="1"/>
      <w:marLeft w:val="0"/>
      <w:marRight w:val="0"/>
      <w:marTop w:val="0"/>
      <w:marBottom w:val="0"/>
      <w:divBdr>
        <w:top w:val="none" w:sz="0" w:space="0" w:color="auto"/>
        <w:left w:val="none" w:sz="0" w:space="0" w:color="auto"/>
        <w:bottom w:val="none" w:sz="0" w:space="0" w:color="auto"/>
        <w:right w:val="none" w:sz="0" w:space="0" w:color="auto"/>
      </w:divBdr>
    </w:div>
    <w:div w:id="552544542">
      <w:bodyDiv w:val="1"/>
      <w:marLeft w:val="0"/>
      <w:marRight w:val="0"/>
      <w:marTop w:val="0"/>
      <w:marBottom w:val="0"/>
      <w:divBdr>
        <w:top w:val="none" w:sz="0" w:space="0" w:color="auto"/>
        <w:left w:val="none" w:sz="0" w:space="0" w:color="auto"/>
        <w:bottom w:val="none" w:sz="0" w:space="0" w:color="auto"/>
        <w:right w:val="none" w:sz="0" w:space="0" w:color="auto"/>
      </w:divBdr>
    </w:div>
    <w:div w:id="558905413">
      <w:bodyDiv w:val="1"/>
      <w:marLeft w:val="0"/>
      <w:marRight w:val="0"/>
      <w:marTop w:val="0"/>
      <w:marBottom w:val="0"/>
      <w:divBdr>
        <w:top w:val="none" w:sz="0" w:space="0" w:color="auto"/>
        <w:left w:val="none" w:sz="0" w:space="0" w:color="auto"/>
        <w:bottom w:val="none" w:sz="0" w:space="0" w:color="auto"/>
        <w:right w:val="none" w:sz="0" w:space="0" w:color="auto"/>
      </w:divBdr>
    </w:div>
    <w:div w:id="559245897">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71237489">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7129931">
      <w:bodyDiv w:val="1"/>
      <w:marLeft w:val="0"/>
      <w:marRight w:val="0"/>
      <w:marTop w:val="0"/>
      <w:marBottom w:val="0"/>
      <w:divBdr>
        <w:top w:val="none" w:sz="0" w:space="0" w:color="auto"/>
        <w:left w:val="none" w:sz="0" w:space="0" w:color="auto"/>
        <w:bottom w:val="none" w:sz="0" w:space="0" w:color="auto"/>
        <w:right w:val="none" w:sz="0" w:space="0" w:color="auto"/>
      </w:divBdr>
    </w:div>
    <w:div w:id="580139114">
      <w:bodyDiv w:val="1"/>
      <w:marLeft w:val="0"/>
      <w:marRight w:val="0"/>
      <w:marTop w:val="0"/>
      <w:marBottom w:val="0"/>
      <w:divBdr>
        <w:top w:val="none" w:sz="0" w:space="0" w:color="auto"/>
        <w:left w:val="none" w:sz="0" w:space="0" w:color="auto"/>
        <w:bottom w:val="none" w:sz="0" w:space="0" w:color="auto"/>
        <w:right w:val="none" w:sz="0" w:space="0" w:color="auto"/>
      </w:divBdr>
    </w:div>
    <w:div w:id="582493922">
      <w:bodyDiv w:val="1"/>
      <w:marLeft w:val="0"/>
      <w:marRight w:val="0"/>
      <w:marTop w:val="0"/>
      <w:marBottom w:val="0"/>
      <w:divBdr>
        <w:top w:val="none" w:sz="0" w:space="0" w:color="auto"/>
        <w:left w:val="none" w:sz="0" w:space="0" w:color="auto"/>
        <w:bottom w:val="none" w:sz="0" w:space="0" w:color="auto"/>
        <w:right w:val="none" w:sz="0" w:space="0" w:color="auto"/>
      </w:divBdr>
    </w:div>
    <w:div w:id="582884463">
      <w:bodyDiv w:val="1"/>
      <w:marLeft w:val="0"/>
      <w:marRight w:val="0"/>
      <w:marTop w:val="0"/>
      <w:marBottom w:val="0"/>
      <w:divBdr>
        <w:top w:val="none" w:sz="0" w:space="0" w:color="auto"/>
        <w:left w:val="none" w:sz="0" w:space="0" w:color="auto"/>
        <w:bottom w:val="none" w:sz="0" w:space="0" w:color="auto"/>
        <w:right w:val="none" w:sz="0" w:space="0" w:color="auto"/>
      </w:divBdr>
    </w:div>
    <w:div w:id="58426632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5962179">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271721">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0309406">
      <w:bodyDiv w:val="1"/>
      <w:marLeft w:val="0"/>
      <w:marRight w:val="0"/>
      <w:marTop w:val="0"/>
      <w:marBottom w:val="0"/>
      <w:divBdr>
        <w:top w:val="none" w:sz="0" w:space="0" w:color="auto"/>
        <w:left w:val="none" w:sz="0" w:space="0" w:color="auto"/>
        <w:bottom w:val="none" w:sz="0" w:space="0" w:color="auto"/>
        <w:right w:val="none" w:sz="0" w:space="0" w:color="auto"/>
      </w:divBdr>
    </w:div>
    <w:div w:id="592124807">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600722721">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10012188">
      <w:bodyDiv w:val="1"/>
      <w:marLeft w:val="0"/>
      <w:marRight w:val="0"/>
      <w:marTop w:val="0"/>
      <w:marBottom w:val="0"/>
      <w:divBdr>
        <w:top w:val="none" w:sz="0" w:space="0" w:color="auto"/>
        <w:left w:val="none" w:sz="0" w:space="0" w:color="auto"/>
        <w:bottom w:val="none" w:sz="0" w:space="0" w:color="auto"/>
        <w:right w:val="none" w:sz="0" w:space="0" w:color="auto"/>
      </w:divBdr>
    </w:div>
    <w:div w:id="622462403">
      <w:bodyDiv w:val="1"/>
      <w:marLeft w:val="0"/>
      <w:marRight w:val="0"/>
      <w:marTop w:val="0"/>
      <w:marBottom w:val="0"/>
      <w:divBdr>
        <w:top w:val="none" w:sz="0" w:space="0" w:color="auto"/>
        <w:left w:val="none" w:sz="0" w:space="0" w:color="auto"/>
        <w:bottom w:val="none" w:sz="0" w:space="0" w:color="auto"/>
        <w:right w:val="none" w:sz="0" w:space="0" w:color="auto"/>
      </w:divBdr>
    </w:div>
    <w:div w:id="626007691">
      <w:bodyDiv w:val="1"/>
      <w:marLeft w:val="0"/>
      <w:marRight w:val="0"/>
      <w:marTop w:val="0"/>
      <w:marBottom w:val="0"/>
      <w:divBdr>
        <w:top w:val="none" w:sz="0" w:space="0" w:color="auto"/>
        <w:left w:val="none" w:sz="0" w:space="0" w:color="auto"/>
        <w:bottom w:val="none" w:sz="0" w:space="0" w:color="auto"/>
        <w:right w:val="none" w:sz="0" w:space="0" w:color="auto"/>
      </w:divBdr>
    </w:div>
    <w:div w:id="626131779">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32562114">
      <w:bodyDiv w:val="1"/>
      <w:marLeft w:val="0"/>
      <w:marRight w:val="0"/>
      <w:marTop w:val="0"/>
      <w:marBottom w:val="0"/>
      <w:divBdr>
        <w:top w:val="none" w:sz="0" w:space="0" w:color="auto"/>
        <w:left w:val="none" w:sz="0" w:space="0" w:color="auto"/>
        <w:bottom w:val="none" w:sz="0" w:space="0" w:color="auto"/>
        <w:right w:val="none" w:sz="0" w:space="0" w:color="auto"/>
      </w:divBdr>
    </w:div>
    <w:div w:id="63787857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117761">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0039559">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47712884">
      <w:bodyDiv w:val="1"/>
      <w:marLeft w:val="0"/>
      <w:marRight w:val="0"/>
      <w:marTop w:val="0"/>
      <w:marBottom w:val="0"/>
      <w:divBdr>
        <w:top w:val="none" w:sz="0" w:space="0" w:color="auto"/>
        <w:left w:val="none" w:sz="0" w:space="0" w:color="auto"/>
        <w:bottom w:val="none" w:sz="0" w:space="0" w:color="auto"/>
        <w:right w:val="none" w:sz="0" w:space="0" w:color="auto"/>
      </w:divBdr>
    </w:div>
    <w:div w:id="657686445">
      <w:bodyDiv w:val="1"/>
      <w:marLeft w:val="0"/>
      <w:marRight w:val="0"/>
      <w:marTop w:val="0"/>
      <w:marBottom w:val="0"/>
      <w:divBdr>
        <w:top w:val="none" w:sz="0" w:space="0" w:color="auto"/>
        <w:left w:val="none" w:sz="0" w:space="0" w:color="auto"/>
        <w:bottom w:val="none" w:sz="0" w:space="0" w:color="auto"/>
        <w:right w:val="none" w:sz="0" w:space="0" w:color="auto"/>
      </w:divBdr>
    </w:div>
    <w:div w:id="664551450">
      <w:bodyDiv w:val="1"/>
      <w:marLeft w:val="0"/>
      <w:marRight w:val="0"/>
      <w:marTop w:val="0"/>
      <w:marBottom w:val="0"/>
      <w:divBdr>
        <w:top w:val="none" w:sz="0" w:space="0" w:color="auto"/>
        <w:left w:val="none" w:sz="0" w:space="0" w:color="auto"/>
        <w:bottom w:val="none" w:sz="0" w:space="0" w:color="auto"/>
        <w:right w:val="none" w:sz="0" w:space="0" w:color="auto"/>
      </w:divBdr>
    </w:div>
    <w:div w:id="668143647">
      <w:bodyDiv w:val="1"/>
      <w:marLeft w:val="0"/>
      <w:marRight w:val="0"/>
      <w:marTop w:val="0"/>
      <w:marBottom w:val="0"/>
      <w:divBdr>
        <w:top w:val="none" w:sz="0" w:space="0" w:color="auto"/>
        <w:left w:val="none" w:sz="0" w:space="0" w:color="auto"/>
        <w:bottom w:val="none" w:sz="0" w:space="0" w:color="auto"/>
        <w:right w:val="none" w:sz="0" w:space="0" w:color="auto"/>
      </w:divBdr>
    </w:div>
    <w:div w:id="668676676">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6731120">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78191204">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6565094">
      <w:bodyDiv w:val="1"/>
      <w:marLeft w:val="0"/>
      <w:marRight w:val="0"/>
      <w:marTop w:val="0"/>
      <w:marBottom w:val="0"/>
      <w:divBdr>
        <w:top w:val="none" w:sz="0" w:space="0" w:color="auto"/>
        <w:left w:val="none" w:sz="0" w:space="0" w:color="auto"/>
        <w:bottom w:val="none" w:sz="0" w:space="0" w:color="auto"/>
        <w:right w:val="none" w:sz="0" w:space="0" w:color="auto"/>
      </w:divBdr>
    </w:div>
    <w:div w:id="693045309">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3408118">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1997502">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8744390">
      <w:bodyDiv w:val="1"/>
      <w:marLeft w:val="0"/>
      <w:marRight w:val="0"/>
      <w:marTop w:val="0"/>
      <w:marBottom w:val="0"/>
      <w:divBdr>
        <w:top w:val="none" w:sz="0" w:space="0" w:color="auto"/>
        <w:left w:val="none" w:sz="0" w:space="0" w:color="auto"/>
        <w:bottom w:val="none" w:sz="0" w:space="0" w:color="auto"/>
        <w:right w:val="none" w:sz="0" w:space="0" w:color="auto"/>
      </w:divBdr>
    </w:div>
    <w:div w:id="718750581">
      <w:bodyDiv w:val="1"/>
      <w:marLeft w:val="0"/>
      <w:marRight w:val="0"/>
      <w:marTop w:val="0"/>
      <w:marBottom w:val="0"/>
      <w:divBdr>
        <w:top w:val="none" w:sz="0" w:space="0" w:color="auto"/>
        <w:left w:val="none" w:sz="0" w:space="0" w:color="auto"/>
        <w:bottom w:val="none" w:sz="0" w:space="0" w:color="auto"/>
        <w:right w:val="none" w:sz="0" w:space="0" w:color="auto"/>
      </w:divBdr>
    </w:div>
    <w:div w:id="71952317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8381135">
      <w:bodyDiv w:val="1"/>
      <w:marLeft w:val="0"/>
      <w:marRight w:val="0"/>
      <w:marTop w:val="0"/>
      <w:marBottom w:val="0"/>
      <w:divBdr>
        <w:top w:val="none" w:sz="0" w:space="0" w:color="auto"/>
        <w:left w:val="none" w:sz="0" w:space="0" w:color="auto"/>
        <w:bottom w:val="none" w:sz="0" w:space="0" w:color="auto"/>
        <w:right w:val="none" w:sz="0" w:space="0" w:color="auto"/>
      </w:divBdr>
    </w:div>
    <w:div w:id="729495520">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46232">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3819324">
      <w:bodyDiv w:val="1"/>
      <w:marLeft w:val="0"/>
      <w:marRight w:val="0"/>
      <w:marTop w:val="0"/>
      <w:marBottom w:val="0"/>
      <w:divBdr>
        <w:top w:val="none" w:sz="0" w:space="0" w:color="auto"/>
        <w:left w:val="none" w:sz="0" w:space="0" w:color="auto"/>
        <w:bottom w:val="none" w:sz="0" w:space="0" w:color="auto"/>
        <w:right w:val="none" w:sz="0" w:space="0" w:color="auto"/>
      </w:divBdr>
    </w:div>
    <w:div w:id="756443633">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2504674">
      <w:bodyDiv w:val="1"/>
      <w:marLeft w:val="0"/>
      <w:marRight w:val="0"/>
      <w:marTop w:val="0"/>
      <w:marBottom w:val="0"/>
      <w:divBdr>
        <w:top w:val="none" w:sz="0" w:space="0" w:color="auto"/>
        <w:left w:val="none" w:sz="0" w:space="0" w:color="auto"/>
        <w:bottom w:val="none" w:sz="0" w:space="0" w:color="auto"/>
        <w:right w:val="none" w:sz="0" w:space="0" w:color="auto"/>
      </w:divBdr>
    </w:div>
    <w:div w:id="788553923">
      <w:bodyDiv w:val="1"/>
      <w:marLeft w:val="0"/>
      <w:marRight w:val="0"/>
      <w:marTop w:val="0"/>
      <w:marBottom w:val="0"/>
      <w:divBdr>
        <w:top w:val="none" w:sz="0" w:space="0" w:color="auto"/>
        <w:left w:val="none" w:sz="0" w:space="0" w:color="auto"/>
        <w:bottom w:val="none" w:sz="0" w:space="0" w:color="auto"/>
        <w:right w:val="none" w:sz="0" w:space="0" w:color="auto"/>
      </w:divBdr>
    </w:div>
    <w:div w:id="796029064">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1558661">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2090849">
      <w:bodyDiv w:val="1"/>
      <w:marLeft w:val="0"/>
      <w:marRight w:val="0"/>
      <w:marTop w:val="0"/>
      <w:marBottom w:val="0"/>
      <w:divBdr>
        <w:top w:val="none" w:sz="0" w:space="0" w:color="auto"/>
        <w:left w:val="none" w:sz="0" w:space="0" w:color="auto"/>
        <w:bottom w:val="none" w:sz="0" w:space="0" w:color="auto"/>
        <w:right w:val="none" w:sz="0" w:space="0" w:color="auto"/>
      </w:divBdr>
    </w:div>
    <w:div w:id="826556311">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2599689">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37041738">
      <w:bodyDiv w:val="1"/>
      <w:marLeft w:val="0"/>
      <w:marRight w:val="0"/>
      <w:marTop w:val="0"/>
      <w:marBottom w:val="0"/>
      <w:divBdr>
        <w:top w:val="none" w:sz="0" w:space="0" w:color="auto"/>
        <w:left w:val="none" w:sz="0" w:space="0" w:color="auto"/>
        <w:bottom w:val="none" w:sz="0" w:space="0" w:color="auto"/>
        <w:right w:val="none" w:sz="0" w:space="0" w:color="auto"/>
      </w:divBdr>
    </w:div>
    <w:div w:id="841972381">
      <w:bodyDiv w:val="1"/>
      <w:marLeft w:val="0"/>
      <w:marRight w:val="0"/>
      <w:marTop w:val="0"/>
      <w:marBottom w:val="0"/>
      <w:divBdr>
        <w:top w:val="none" w:sz="0" w:space="0" w:color="auto"/>
        <w:left w:val="none" w:sz="0" w:space="0" w:color="auto"/>
        <w:bottom w:val="none" w:sz="0" w:space="0" w:color="auto"/>
        <w:right w:val="none" w:sz="0" w:space="0" w:color="auto"/>
      </w:divBdr>
    </w:div>
    <w:div w:id="842470364">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8275087">
      <w:bodyDiv w:val="1"/>
      <w:marLeft w:val="0"/>
      <w:marRight w:val="0"/>
      <w:marTop w:val="0"/>
      <w:marBottom w:val="0"/>
      <w:divBdr>
        <w:top w:val="none" w:sz="0" w:space="0" w:color="auto"/>
        <w:left w:val="none" w:sz="0" w:space="0" w:color="auto"/>
        <w:bottom w:val="none" w:sz="0" w:space="0" w:color="auto"/>
        <w:right w:val="none" w:sz="0" w:space="0" w:color="auto"/>
      </w:divBdr>
    </w:div>
    <w:div w:id="858471199">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4053540">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8515490">
      <w:bodyDiv w:val="1"/>
      <w:marLeft w:val="0"/>
      <w:marRight w:val="0"/>
      <w:marTop w:val="0"/>
      <w:marBottom w:val="0"/>
      <w:divBdr>
        <w:top w:val="none" w:sz="0" w:space="0" w:color="auto"/>
        <w:left w:val="none" w:sz="0" w:space="0" w:color="auto"/>
        <w:bottom w:val="none" w:sz="0" w:space="0" w:color="auto"/>
        <w:right w:val="none" w:sz="0" w:space="0" w:color="auto"/>
      </w:divBdr>
    </w:div>
    <w:div w:id="879706743">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882143">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896947">
      <w:bodyDiv w:val="1"/>
      <w:marLeft w:val="0"/>
      <w:marRight w:val="0"/>
      <w:marTop w:val="0"/>
      <w:marBottom w:val="0"/>
      <w:divBdr>
        <w:top w:val="none" w:sz="0" w:space="0" w:color="auto"/>
        <w:left w:val="none" w:sz="0" w:space="0" w:color="auto"/>
        <w:bottom w:val="none" w:sz="0" w:space="0" w:color="auto"/>
        <w:right w:val="none" w:sz="0" w:space="0" w:color="auto"/>
      </w:divBdr>
    </w:div>
    <w:div w:id="896085249">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898900277">
      <w:bodyDiv w:val="1"/>
      <w:marLeft w:val="0"/>
      <w:marRight w:val="0"/>
      <w:marTop w:val="0"/>
      <w:marBottom w:val="0"/>
      <w:divBdr>
        <w:top w:val="none" w:sz="0" w:space="0" w:color="auto"/>
        <w:left w:val="none" w:sz="0" w:space="0" w:color="auto"/>
        <w:bottom w:val="none" w:sz="0" w:space="0" w:color="auto"/>
        <w:right w:val="none" w:sz="0" w:space="0" w:color="auto"/>
      </w:divBdr>
    </w:div>
    <w:div w:id="900286619">
      <w:bodyDiv w:val="1"/>
      <w:marLeft w:val="0"/>
      <w:marRight w:val="0"/>
      <w:marTop w:val="0"/>
      <w:marBottom w:val="0"/>
      <w:divBdr>
        <w:top w:val="none" w:sz="0" w:space="0" w:color="auto"/>
        <w:left w:val="none" w:sz="0" w:space="0" w:color="auto"/>
        <w:bottom w:val="none" w:sz="0" w:space="0" w:color="auto"/>
        <w:right w:val="none" w:sz="0" w:space="0" w:color="auto"/>
      </w:divBdr>
    </w:div>
    <w:div w:id="90082449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3786102">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6883255">
      <w:bodyDiv w:val="1"/>
      <w:marLeft w:val="0"/>
      <w:marRight w:val="0"/>
      <w:marTop w:val="0"/>
      <w:marBottom w:val="0"/>
      <w:divBdr>
        <w:top w:val="none" w:sz="0" w:space="0" w:color="auto"/>
        <w:left w:val="none" w:sz="0" w:space="0" w:color="auto"/>
        <w:bottom w:val="none" w:sz="0" w:space="0" w:color="auto"/>
        <w:right w:val="none" w:sz="0" w:space="0" w:color="auto"/>
      </w:divBdr>
    </w:div>
    <w:div w:id="929777693">
      <w:bodyDiv w:val="1"/>
      <w:marLeft w:val="0"/>
      <w:marRight w:val="0"/>
      <w:marTop w:val="0"/>
      <w:marBottom w:val="0"/>
      <w:divBdr>
        <w:top w:val="none" w:sz="0" w:space="0" w:color="auto"/>
        <w:left w:val="none" w:sz="0" w:space="0" w:color="auto"/>
        <w:bottom w:val="none" w:sz="0" w:space="0" w:color="auto"/>
        <w:right w:val="none" w:sz="0" w:space="0" w:color="auto"/>
      </w:divBdr>
    </w:div>
    <w:div w:id="93278534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6329573">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4726743">
      <w:bodyDiv w:val="1"/>
      <w:marLeft w:val="0"/>
      <w:marRight w:val="0"/>
      <w:marTop w:val="0"/>
      <w:marBottom w:val="0"/>
      <w:divBdr>
        <w:top w:val="none" w:sz="0" w:space="0" w:color="auto"/>
        <w:left w:val="none" w:sz="0" w:space="0" w:color="auto"/>
        <w:bottom w:val="none" w:sz="0" w:space="0" w:color="auto"/>
        <w:right w:val="none" w:sz="0" w:space="0" w:color="auto"/>
      </w:divBdr>
    </w:div>
    <w:div w:id="945648924">
      <w:bodyDiv w:val="1"/>
      <w:marLeft w:val="0"/>
      <w:marRight w:val="0"/>
      <w:marTop w:val="0"/>
      <w:marBottom w:val="0"/>
      <w:divBdr>
        <w:top w:val="none" w:sz="0" w:space="0" w:color="auto"/>
        <w:left w:val="none" w:sz="0" w:space="0" w:color="auto"/>
        <w:bottom w:val="none" w:sz="0" w:space="0" w:color="auto"/>
        <w:right w:val="none" w:sz="0" w:space="0" w:color="auto"/>
      </w:divBdr>
    </w:div>
    <w:div w:id="947539349">
      <w:bodyDiv w:val="1"/>
      <w:marLeft w:val="0"/>
      <w:marRight w:val="0"/>
      <w:marTop w:val="0"/>
      <w:marBottom w:val="0"/>
      <w:divBdr>
        <w:top w:val="none" w:sz="0" w:space="0" w:color="auto"/>
        <w:left w:val="none" w:sz="0" w:space="0" w:color="auto"/>
        <w:bottom w:val="none" w:sz="0" w:space="0" w:color="auto"/>
        <w:right w:val="none" w:sz="0" w:space="0" w:color="auto"/>
      </w:divBdr>
    </w:div>
    <w:div w:id="951788338">
      <w:bodyDiv w:val="1"/>
      <w:marLeft w:val="0"/>
      <w:marRight w:val="0"/>
      <w:marTop w:val="0"/>
      <w:marBottom w:val="0"/>
      <w:divBdr>
        <w:top w:val="none" w:sz="0" w:space="0" w:color="auto"/>
        <w:left w:val="none" w:sz="0" w:space="0" w:color="auto"/>
        <w:bottom w:val="none" w:sz="0" w:space="0" w:color="auto"/>
        <w:right w:val="none" w:sz="0" w:space="0" w:color="auto"/>
      </w:divBdr>
    </w:div>
    <w:div w:id="954217794">
      <w:bodyDiv w:val="1"/>
      <w:marLeft w:val="0"/>
      <w:marRight w:val="0"/>
      <w:marTop w:val="0"/>
      <w:marBottom w:val="0"/>
      <w:divBdr>
        <w:top w:val="none" w:sz="0" w:space="0" w:color="auto"/>
        <w:left w:val="none" w:sz="0" w:space="0" w:color="auto"/>
        <w:bottom w:val="none" w:sz="0" w:space="0" w:color="auto"/>
        <w:right w:val="none" w:sz="0" w:space="0" w:color="auto"/>
      </w:divBdr>
    </w:div>
    <w:div w:id="959189211">
      <w:bodyDiv w:val="1"/>
      <w:marLeft w:val="0"/>
      <w:marRight w:val="0"/>
      <w:marTop w:val="0"/>
      <w:marBottom w:val="0"/>
      <w:divBdr>
        <w:top w:val="none" w:sz="0" w:space="0" w:color="auto"/>
        <w:left w:val="none" w:sz="0" w:space="0" w:color="auto"/>
        <w:bottom w:val="none" w:sz="0" w:space="0" w:color="auto"/>
        <w:right w:val="none" w:sz="0" w:space="0" w:color="auto"/>
      </w:divBdr>
    </w:div>
    <w:div w:id="959723483">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2688171">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3779398">
      <w:bodyDiv w:val="1"/>
      <w:marLeft w:val="0"/>
      <w:marRight w:val="0"/>
      <w:marTop w:val="0"/>
      <w:marBottom w:val="0"/>
      <w:divBdr>
        <w:top w:val="none" w:sz="0" w:space="0" w:color="auto"/>
        <w:left w:val="none" w:sz="0" w:space="0" w:color="auto"/>
        <w:bottom w:val="none" w:sz="0" w:space="0" w:color="auto"/>
        <w:right w:val="none" w:sz="0" w:space="0" w:color="auto"/>
      </w:divBdr>
    </w:div>
    <w:div w:id="964310746">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804938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2369982">
      <w:bodyDiv w:val="1"/>
      <w:marLeft w:val="0"/>
      <w:marRight w:val="0"/>
      <w:marTop w:val="0"/>
      <w:marBottom w:val="0"/>
      <w:divBdr>
        <w:top w:val="none" w:sz="0" w:space="0" w:color="auto"/>
        <w:left w:val="none" w:sz="0" w:space="0" w:color="auto"/>
        <w:bottom w:val="none" w:sz="0" w:space="0" w:color="auto"/>
        <w:right w:val="none" w:sz="0" w:space="0" w:color="auto"/>
      </w:divBdr>
    </w:div>
    <w:div w:id="974527394">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3317232">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87781573">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4361493">
      <w:bodyDiv w:val="1"/>
      <w:marLeft w:val="0"/>
      <w:marRight w:val="0"/>
      <w:marTop w:val="0"/>
      <w:marBottom w:val="0"/>
      <w:divBdr>
        <w:top w:val="none" w:sz="0" w:space="0" w:color="auto"/>
        <w:left w:val="none" w:sz="0" w:space="0" w:color="auto"/>
        <w:bottom w:val="none" w:sz="0" w:space="0" w:color="auto"/>
        <w:right w:val="none" w:sz="0" w:space="0" w:color="auto"/>
      </w:divBdr>
    </w:div>
    <w:div w:id="1005940185">
      <w:bodyDiv w:val="1"/>
      <w:marLeft w:val="0"/>
      <w:marRight w:val="0"/>
      <w:marTop w:val="0"/>
      <w:marBottom w:val="0"/>
      <w:divBdr>
        <w:top w:val="none" w:sz="0" w:space="0" w:color="auto"/>
        <w:left w:val="none" w:sz="0" w:space="0" w:color="auto"/>
        <w:bottom w:val="none" w:sz="0" w:space="0" w:color="auto"/>
        <w:right w:val="none" w:sz="0" w:space="0" w:color="auto"/>
      </w:divBdr>
    </w:div>
    <w:div w:id="1010765247">
      <w:bodyDiv w:val="1"/>
      <w:marLeft w:val="0"/>
      <w:marRight w:val="0"/>
      <w:marTop w:val="0"/>
      <w:marBottom w:val="0"/>
      <w:divBdr>
        <w:top w:val="none" w:sz="0" w:space="0" w:color="auto"/>
        <w:left w:val="none" w:sz="0" w:space="0" w:color="auto"/>
        <w:bottom w:val="none" w:sz="0" w:space="0" w:color="auto"/>
        <w:right w:val="none" w:sz="0" w:space="0" w:color="auto"/>
      </w:divBdr>
    </w:div>
    <w:div w:id="1027366603">
      <w:bodyDiv w:val="1"/>
      <w:marLeft w:val="0"/>
      <w:marRight w:val="0"/>
      <w:marTop w:val="0"/>
      <w:marBottom w:val="0"/>
      <w:divBdr>
        <w:top w:val="none" w:sz="0" w:space="0" w:color="auto"/>
        <w:left w:val="none" w:sz="0" w:space="0" w:color="auto"/>
        <w:bottom w:val="none" w:sz="0" w:space="0" w:color="auto"/>
        <w:right w:val="none" w:sz="0" w:space="0" w:color="auto"/>
      </w:divBdr>
    </w:div>
    <w:div w:id="1029913638">
      <w:bodyDiv w:val="1"/>
      <w:marLeft w:val="0"/>
      <w:marRight w:val="0"/>
      <w:marTop w:val="0"/>
      <w:marBottom w:val="0"/>
      <w:divBdr>
        <w:top w:val="none" w:sz="0" w:space="0" w:color="auto"/>
        <w:left w:val="none" w:sz="0" w:space="0" w:color="auto"/>
        <w:bottom w:val="none" w:sz="0" w:space="0" w:color="auto"/>
        <w:right w:val="none" w:sz="0" w:space="0" w:color="auto"/>
      </w:divBdr>
    </w:div>
    <w:div w:id="1035353105">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40743202">
      <w:bodyDiv w:val="1"/>
      <w:marLeft w:val="0"/>
      <w:marRight w:val="0"/>
      <w:marTop w:val="0"/>
      <w:marBottom w:val="0"/>
      <w:divBdr>
        <w:top w:val="none" w:sz="0" w:space="0" w:color="auto"/>
        <w:left w:val="none" w:sz="0" w:space="0" w:color="auto"/>
        <w:bottom w:val="none" w:sz="0" w:space="0" w:color="auto"/>
        <w:right w:val="none" w:sz="0" w:space="0" w:color="auto"/>
      </w:divBdr>
    </w:div>
    <w:div w:id="104125125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1711179">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53456736">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64793143">
      <w:bodyDiv w:val="1"/>
      <w:marLeft w:val="0"/>
      <w:marRight w:val="0"/>
      <w:marTop w:val="0"/>
      <w:marBottom w:val="0"/>
      <w:divBdr>
        <w:top w:val="none" w:sz="0" w:space="0" w:color="auto"/>
        <w:left w:val="none" w:sz="0" w:space="0" w:color="auto"/>
        <w:bottom w:val="none" w:sz="0" w:space="0" w:color="auto"/>
        <w:right w:val="none" w:sz="0" w:space="0" w:color="auto"/>
      </w:divBdr>
    </w:div>
    <w:div w:id="1065571169">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3375874">
      <w:bodyDiv w:val="1"/>
      <w:marLeft w:val="0"/>
      <w:marRight w:val="0"/>
      <w:marTop w:val="0"/>
      <w:marBottom w:val="0"/>
      <w:divBdr>
        <w:top w:val="none" w:sz="0" w:space="0" w:color="auto"/>
        <w:left w:val="none" w:sz="0" w:space="0" w:color="auto"/>
        <w:bottom w:val="none" w:sz="0" w:space="0" w:color="auto"/>
        <w:right w:val="none" w:sz="0" w:space="0" w:color="auto"/>
      </w:divBdr>
    </w:div>
    <w:div w:id="1086456208">
      <w:bodyDiv w:val="1"/>
      <w:marLeft w:val="0"/>
      <w:marRight w:val="0"/>
      <w:marTop w:val="0"/>
      <w:marBottom w:val="0"/>
      <w:divBdr>
        <w:top w:val="none" w:sz="0" w:space="0" w:color="auto"/>
        <w:left w:val="none" w:sz="0" w:space="0" w:color="auto"/>
        <w:bottom w:val="none" w:sz="0" w:space="0" w:color="auto"/>
        <w:right w:val="none" w:sz="0" w:space="0" w:color="auto"/>
      </w:divBdr>
    </w:div>
    <w:div w:id="1087195993">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7582970">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058697">
      <w:bodyDiv w:val="1"/>
      <w:marLeft w:val="0"/>
      <w:marRight w:val="0"/>
      <w:marTop w:val="0"/>
      <w:marBottom w:val="0"/>
      <w:divBdr>
        <w:top w:val="none" w:sz="0" w:space="0" w:color="auto"/>
        <w:left w:val="none" w:sz="0" w:space="0" w:color="auto"/>
        <w:bottom w:val="none" w:sz="0" w:space="0" w:color="auto"/>
        <w:right w:val="none" w:sz="0" w:space="0" w:color="auto"/>
      </w:divBdr>
    </w:div>
    <w:div w:id="1105422608">
      <w:bodyDiv w:val="1"/>
      <w:marLeft w:val="0"/>
      <w:marRight w:val="0"/>
      <w:marTop w:val="0"/>
      <w:marBottom w:val="0"/>
      <w:divBdr>
        <w:top w:val="none" w:sz="0" w:space="0" w:color="auto"/>
        <w:left w:val="none" w:sz="0" w:space="0" w:color="auto"/>
        <w:bottom w:val="none" w:sz="0" w:space="0" w:color="auto"/>
        <w:right w:val="none" w:sz="0" w:space="0" w:color="auto"/>
      </w:divBdr>
    </w:div>
    <w:div w:id="1112238218">
      <w:bodyDiv w:val="1"/>
      <w:marLeft w:val="0"/>
      <w:marRight w:val="0"/>
      <w:marTop w:val="0"/>
      <w:marBottom w:val="0"/>
      <w:divBdr>
        <w:top w:val="none" w:sz="0" w:space="0" w:color="auto"/>
        <w:left w:val="none" w:sz="0" w:space="0" w:color="auto"/>
        <w:bottom w:val="none" w:sz="0" w:space="0" w:color="auto"/>
        <w:right w:val="none" w:sz="0" w:space="0" w:color="auto"/>
      </w:divBdr>
    </w:div>
    <w:div w:id="1118766579">
      <w:bodyDiv w:val="1"/>
      <w:marLeft w:val="0"/>
      <w:marRight w:val="0"/>
      <w:marTop w:val="0"/>
      <w:marBottom w:val="0"/>
      <w:divBdr>
        <w:top w:val="none" w:sz="0" w:space="0" w:color="auto"/>
        <w:left w:val="none" w:sz="0" w:space="0" w:color="auto"/>
        <w:bottom w:val="none" w:sz="0" w:space="0" w:color="auto"/>
        <w:right w:val="none" w:sz="0" w:space="0" w:color="auto"/>
      </w:divBdr>
    </w:div>
    <w:div w:id="1120415178">
      <w:bodyDiv w:val="1"/>
      <w:marLeft w:val="0"/>
      <w:marRight w:val="0"/>
      <w:marTop w:val="0"/>
      <w:marBottom w:val="0"/>
      <w:divBdr>
        <w:top w:val="none" w:sz="0" w:space="0" w:color="auto"/>
        <w:left w:val="none" w:sz="0" w:space="0" w:color="auto"/>
        <w:bottom w:val="none" w:sz="0" w:space="0" w:color="auto"/>
        <w:right w:val="none" w:sz="0" w:space="0" w:color="auto"/>
      </w:divBdr>
    </w:div>
    <w:div w:id="1124546624">
      <w:bodyDiv w:val="1"/>
      <w:marLeft w:val="0"/>
      <w:marRight w:val="0"/>
      <w:marTop w:val="0"/>
      <w:marBottom w:val="0"/>
      <w:divBdr>
        <w:top w:val="none" w:sz="0" w:space="0" w:color="auto"/>
        <w:left w:val="none" w:sz="0" w:space="0" w:color="auto"/>
        <w:bottom w:val="none" w:sz="0" w:space="0" w:color="auto"/>
        <w:right w:val="none" w:sz="0" w:space="0" w:color="auto"/>
      </w:divBdr>
    </w:div>
    <w:div w:id="112558237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29855198">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2793301">
      <w:bodyDiv w:val="1"/>
      <w:marLeft w:val="0"/>
      <w:marRight w:val="0"/>
      <w:marTop w:val="0"/>
      <w:marBottom w:val="0"/>
      <w:divBdr>
        <w:top w:val="none" w:sz="0" w:space="0" w:color="auto"/>
        <w:left w:val="none" w:sz="0" w:space="0" w:color="auto"/>
        <w:bottom w:val="none" w:sz="0" w:space="0" w:color="auto"/>
        <w:right w:val="none" w:sz="0" w:space="0" w:color="auto"/>
      </w:divBdr>
    </w:div>
    <w:div w:id="1175223079">
      <w:bodyDiv w:val="1"/>
      <w:marLeft w:val="0"/>
      <w:marRight w:val="0"/>
      <w:marTop w:val="0"/>
      <w:marBottom w:val="0"/>
      <w:divBdr>
        <w:top w:val="none" w:sz="0" w:space="0" w:color="auto"/>
        <w:left w:val="none" w:sz="0" w:space="0" w:color="auto"/>
        <w:bottom w:val="none" w:sz="0" w:space="0" w:color="auto"/>
        <w:right w:val="none" w:sz="0" w:space="0" w:color="auto"/>
      </w:divBdr>
    </w:div>
    <w:div w:id="1177118589">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1262644">
      <w:bodyDiv w:val="1"/>
      <w:marLeft w:val="0"/>
      <w:marRight w:val="0"/>
      <w:marTop w:val="0"/>
      <w:marBottom w:val="0"/>
      <w:divBdr>
        <w:top w:val="none" w:sz="0" w:space="0" w:color="auto"/>
        <w:left w:val="none" w:sz="0" w:space="0" w:color="auto"/>
        <w:bottom w:val="none" w:sz="0" w:space="0" w:color="auto"/>
        <w:right w:val="none" w:sz="0" w:space="0" w:color="auto"/>
      </w:divBdr>
    </w:div>
    <w:div w:id="1193615524">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1937464">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329336">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0844175">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1923576">
      <w:bodyDiv w:val="1"/>
      <w:marLeft w:val="0"/>
      <w:marRight w:val="0"/>
      <w:marTop w:val="0"/>
      <w:marBottom w:val="0"/>
      <w:divBdr>
        <w:top w:val="none" w:sz="0" w:space="0" w:color="auto"/>
        <w:left w:val="none" w:sz="0" w:space="0" w:color="auto"/>
        <w:bottom w:val="none" w:sz="0" w:space="0" w:color="auto"/>
        <w:right w:val="none" w:sz="0" w:space="0" w:color="auto"/>
      </w:divBdr>
    </w:div>
    <w:div w:id="1212577961">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4171306">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5602046">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9844999">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7232837">
      <w:bodyDiv w:val="1"/>
      <w:marLeft w:val="0"/>
      <w:marRight w:val="0"/>
      <w:marTop w:val="0"/>
      <w:marBottom w:val="0"/>
      <w:divBdr>
        <w:top w:val="none" w:sz="0" w:space="0" w:color="auto"/>
        <w:left w:val="none" w:sz="0" w:space="0" w:color="auto"/>
        <w:bottom w:val="none" w:sz="0" w:space="0" w:color="auto"/>
        <w:right w:val="none" w:sz="0" w:space="0" w:color="auto"/>
      </w:divBdr>
    </w:div>
    <w:div w:id="1267689097">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3785097">
      <w:bodyDiv w:val="1"/>
      <w:marLeft w:val="0"/>
      <w:marRight w:val="0"/>
      <w:marTop w:val="0"/>
      <w:marBottom w:val="0"/>
      <w:divBdr>
        <w:top w:val="none" w:sz="0" w:space="0" w:color="auto"/>
        <w:left w:val="none" w:sz="0" w:space="0" w:color="auto"/>
        <w:bottom w:val="none" w:sz="0" w:space="0" w:color="auto"/>
        <w:right w:val="none" w:sz="0" w:space="0" w:color="auto"/>
      </w:divBdr>
    </w:div>
    <w:div w:id="1277102352">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18321">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92246799">
      <w:bodyDiv w:val="1"/>
      <w:marLeft w:val="0"/>
      <w:marRight w:val="0"/>
      <w:marTop w:val="0"/>
      <w:marBottom w:val="0"/>
      <w:divBdr>
        <w:top w:val="none" w:sz="0" w:space="0" w:color="auto"/>
        <w:left w:val="none" w:sz="0" w:space="0" w:color="auto"/>
        <w:bottom w:val="none" w:sz="0" w:space="0" w:color="auto"/>
        <w:right w:val="none" w:sz="0" w:space="0" w:color="auto"/>
      </w:divBdr>
    </w:div>
    <w:div w:id="1298146443">
      <w:bodyDiv w:val="1"/>
      <w:marLeft w:val="0"/>
      <w:marRight w:val="0"/>
      <w:marTop w:val="0"/>
      <w:marBottom w:val="0"/>
      <w:divBdr>
        <w:top w:val="none" w:sz="0" w:space="0" w:color="auto"/>
        <w:left w:val="none" w:sz="0" w:space="0" w:color="auto"/>
        <w:bottom w:val="none" w:sz="0" w:space="0" w:color="auto"/>
        <w:right w:val="none" w:sz="0" w:space="0" w:color="auto"/>
      </w:divBdr>
    </w:div>
    <w:div w:id="1300262713">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902507">
      <w:bodyDiv w:val="1"/>
      <w:marLeft w:val="0"/>
      <w:marRight w:val="0"/>
      <w:marTop w:val="0"/>
      <w:marBottom w:val="0"/>
      <w:divBdr>
        <w:top w:val="none" w:sz="0" w:space="0" w:color="auto"/>
        <w:left w:val="none" w:sz="0" w:space="0" w:color="auto"/>
        <w:bottom w:val="none" w:sz="0" w:space="0" w:color="auto"/>
        <w:right w:val="none" w:sz="0" w:space="0" w:color="auto"/>
      </w:divBdr>
    </w:div>
    <w:div w:id="1309434408">
      <w:bodyDiv w:val="1"/>
      <w:marLeft w:val="0"/>
      <w:marRight w:val="0"/>
      <w:marTop w:val="0"/>
      <w:marBottom w:val="0"/>
      <w:divBdr>
        <w:top w:val="none" w:sz="0" w:space="0" w:color="auto"/>
        <w:left w:val="none" w:sz="0" w:space="0" w:color="auto"/>
        <w:bottom w:val="none" w:sz="0" w:space="0" w:color="auto"/>
        <w:right w:val="none" w:sz="0" w:space="0" w:color="auto"/>
      </w:divBdr>
    </w:div>
    <w:div w:id="1309941400">
      <w:bodyDiv w:val="1"/>
      <w:marLeft w:val="0"/>
      <w:marRight w:val="0"/>
      <w:marTop w:val="0"/>
      <w:marBottom w:val="0"/>
      <w:divBdr>
        <w:top w:val="none" w:sz="0" w:space="0" w:color="auto"/>
        <w:left w:val="none" w:sz="0" w:space="0" w:color="auto"/>
        <w:bottom w:val="none" w:sz="0" w:space="0" w:color="auto"/>
        <w:right w:val="none" w:sz="0" w:space="0" w:color="auto"/>
      </w:divBdr>
    </w:div>
    <w:div w:id="1311473062">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5548472">
      <w:bodyDiv w:val="1"/>
      <w:marLeft w:val="0"/>
      <w:marRight w:val="0"/>
      <w:marTop w:val="0"/>
      <w:marBottom w:val="0"/>
      <w:divBdr>
        <w:top w:val="none" w:sz="0" w:space="0" w:color="auto"/>
        <w:left w:val="none" w:sz="0" w:space="0" w:color="auto"/>
        <w:bottom w:val="none" w:sz="0" w:space="0" w:color="auto"/>
        <w:right w:val="none" w:sz="0" w:space="0" w:color="auto"/>
      </w:divBdr>
    </w:div>
    <w:div w:id="1325819089">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365158">
      <w:bodyDiv w:val="1"/>
      <w:marLeft w:val="0"/>
      <w:marRight w:val="0"/>
      <w:marTop w:val="0"/>
      <w:marBottom w:val="0"/>
      <w:divBdr>
        <w:top w:val="none" w:sz="0" w:space="0" w:color="auto"/>
        <w:left w:val="none" w:sz="0" w:space="0" w:color="auto"/>
        <w:bottom w:val="none" w:sz="0" w:space="0" w:color="auto"/>
        <w:right w:val="none" w:sz="0" w:space="0" w:color="auto"/>
      </w:divBdr>
    </w:div>
    <w:div w:id="133453429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50331609">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2105162">
      <w:bodyDiv w:val="1"/>
      <w:marLeft w:val="0"/>
      <w:marRight w:val="0"/>
      <w:marTop w:val="0"/>
      <w:marBottom w:val="0"/>
      <w:divBdr>
        <w:top w:val="none" w:sz="0" w:space="0" w:color="auto"/>
        <w:left w:val="none" w:sz="0" w:space="0" w:color="auto"/>
        <w:bottom w:val="none" w:sz="0" w:space="0" w:color="auto"/>
        <w:right w:val="none" w:sz="0" w:space="0" w:color="auto"/>
      </w:divBdr>
    </w:div>
    <w:div w:id="1352756897">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8219662">
      <w:bodyDiv w:val="1"/>
      <w:marLeft w:val="0"/>
      <w:marRight w:val="0"/>
      <w:marTop w:val="0"/>
      <w:marBottom w:val="0"/>
      <w:divBdr>
        <w:top w:val="none" w:sz="0" w:space="0" w:color="auto"/>
        <w:left w:val="none" w:sz="0" w:space="0" w:color="auto"/>
        <w:bottom w:val="none" w:sz="0" w:space="0" w:color="auto"/>
        <w:right w:val="none" w:sz="0" w:space="0" w:color="auto"/>
      </w:divBdr>
    </w:div>
    <w:div w:id="1371296450">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3651895">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6925648">
      <w:bodyDiv w:val="1"/>
      <w:marLeft w:val="0"/>
      <w:marRight w:val="0"/>
      <w:marTop w:val="0"/>
      <w:marBottom w:val="0"/>
      <w:divBdr>
        <w:top w:val="none" w:sz="0" w:space="0" w:color="auto"/>
        <w:left w:val="none" w:sz="0" w:space="0" w:color="auto"/>
        <w:bottom w:val="none" w:sz="0" w:space="0" w:color="auto"/>
        <w:right w:val="none" w:sz="0" w:space="0" w:color="auto"/>
      </w:divBdr>
    </w:div>
    <w:div w:id="1377200929">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3484476">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5327867">
      <w:bodyDiv w:val="1"/>
      <w:marLeft w:val="0"/>
      <w:marRight w:val="0"/>
      <w:marTop w:val="0"/>
      <w:marBottom w:val="0"/>
      <w:divBdr>
        <w:top w:val="none" w:sz="0" w:space="0" w:color="auto"/>
        <w:left w:val="none" w:sz="0" w:space="0" w:color="auto"/>
        <w:bottom w:val="none" w:sz="0" w:space="0" w:color="auto"/>
        <w:right w:val="none" w:sz="0" w:space="0" w:color="auto"/>
      </w:divBdr>
    </w:div>
    <w:div w:id="1388144995">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3235980">
      <w:bodyDiv w:val="1"/>
      <w:marLeft w:val="0"/>
      <w:marRight w:val="0"/>
      <w:marTop w:val="0"/>
      <w:marBottom w:val="0"/>
      <w:divBdr>
        <w:top w:val="none" w:sz="0" w:space="0" w:color="auto"/>
        <w:left w:val="none" w:sz="0" w:space="0" w:color="auto"/>
        <w:bottom w:val="none" w:sz="0" w:space="0" w:color="auto"/>
        <w:right w:val="none" w:sz="0" w:space="0" w:color="auto"/>
      </w:divBdr>
    </w:div>
    <w:div w:id="1396706456">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398699464">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19402812">
      <w:bodyDiv w:val="1"/>
      <w:marLeft w:val="0"/>
      <w:marRight w:val="0"/>
      <w:marTop w:val="0"/>
      <w:marBottom w:val="0"/>
      <w:divBdr>
        <w:top w:val="none" w:sz="0" w:space="0" w:color="auto"/>
        <w:left w:val="none" w:sz="0" w:space="0" w:color="auto"/>
        <w:bottom w:val="none" w:sz="0" w:space="0" w:color="auto"/>
        <w:right w:val="none" w:sz="0" w:space="0" w:color="auto"/>
      </w:divBdr>
    </w:div>
    <w:div w:id="1422725409">
      <w:bodyDiv w:val="1"/>
      <w:marLeft w:val="0"/>
      <w:marRight w:val="0"/>
      <w:marTop w:val="0"/>
      <w:marBottom w:val="0"/>
      <w:divBdr>
        <w:top w:val="none" w:sz="0" w:space="0" w:color="auto"/>
        <w:left w:val="none" w:sz="0" w:space="0" w:color="auto"/>
        <w:bottom w:val="none" w:sz="0" w:space="0" w:color="auto"/>
        <w:right w:val="none" w:sz="0" w:space="0" w:color="auto"/>
      </w:divBdr>
    </w:div>
    <w:div w:id="1425610103">
      <w:bodyDiv w:val="1"/>
      <w:marLeft w:val="0"/>
      <w:marRight w:val="0"/>
      <w:marTop w:val="0"/>
      <w:marBottom w:val="0"/>
      <w:divBdr>
        <w:top w:val="none" w:sz="0" w:space="0" w:color="auto"/>
        <w:left w:val="none" w:sz="0" w:space="0" w:color="auto"/>
        <w:bottom w:val="none" w:sz="0" w:space="0" w:color="auto"/>
        <w:right w:val="none" w:sz="0" w:space="0" w:color="auto"/>
      </w:divBdr>
    </w:div>
    <w:div w:id="1426416228">
      <w:bodyDiv w:val="1"/>
      <w:marLeft w:val="0"/>
      <w:marRight w:val="0"/>
      <w:marTop w:val="0"/>
      <w:marBottom w:val="0"/>
      <w:divBdr>
        <w:top w:val="none" w:sz="0" w:space="0" w:color="auto"/>
        <w:left w:val="none" w:sz="0" w:space="0" w:color="auto"/>
        <w:bottom w:val="none" w:sz="0" w:space="0" w:color="auto"/>
        <w:right w:val="none" w:sz="0" w:space="0" w:color="auto"/>
      </w:divBdr>
    </w:div>
    <w:div w:id="1426606237">
      <w:bodyDiv w:val="1"/>
      <w:marLeft w:val="0"/>
      <w:marRight w:val="0"/>
      <w:marTop w:val="0"/>
      <w:marBottom w:val="0"/>
      <w:divBdr>
        <w:top w:val="none" w:sz="0" w:space="0" w:color="auto"/>
        <w:left w:val="none" w:sz="0" w:space="0" w:color="auto"/>
        <w:bottom w:val="none" w:sz="0" w:space="0" w:color="auto"/>
        <w:right w:val="none" w:sz="0" w:space="0" w:color="auto"/>
      </w:divBdr>
    </w:div>
    <w:div w:id="1434518537">
      <w:bodyDiv w:val="1"/>
      <w:marLeft w:val="0"/>
      <w:marRight w:val="0"/>
      <w:marTop w:val="0"/>
      <w:marBottom w:val="0"/>
      <w:divBdr>
        <w:top w:val="none" w:sz="0" w:space="0" w:color="auto"/>
        <w:left w:val="none" w:sz="0" w:space="0" w:color="auto"/>
        <w:bottom w:val="none" w:sz="0" w:space="0" w:color="auto"/>
        <w:right w:val="none" w:sz="0" w:space="0" w:color="auto"/>
      </w:divBdr>
    </w:div>
    <w:div w:id="143486186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62769005">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64805954">
      <w:bodyDiv w:val="1"/>
      <w:marLeft w:val="0"/>
      <w:marRight w:val="0"/>
      <w:marTop w:val="0"/>
      <w:marBottom w:val="0"/>
      <w:divBdr>
        <w:top w:val="none" w:sz="0" w:space="0" w:color="auto"/>
        <w:left w:val="none" w:sz="0" w:space="0" w:color="auto"/>
        <w:bottom w:val="none" w:sz="0" w:space="0" w:color="auto"/>
        <w:right w:val="none" w:sz="0" w:space="0" w:color="auto"/>
      </w:divBdr>
    </w:div>
    <w:div w:id="1465662410">
      <w:bodyDiv w:val="1"/>
      <w:marLeft w:val="0"/>
      <w:marRight w:val="0"/>
      <w:marTop w:val="0"/>
      <w:marBottom w:val="0"/>
      <w:divBdr>
        <w:top w:val="none" w:sz="0" w:space="0" w:color="auto"/>
        <w:left w:val="none" w:sz="0" w:space="0" w:color="auto"/>
        <w:bottom w:val="none" w:sz="0" w:space="0" w:color="auto"/>
        <w:right w:val="none" w:sz="0" w:space="0" w:color="auto"/>
      </w:divBdr>
    </w:div>
    <w:div w:id="1467895411">
      <w:bodyDiv w:val="1"/>
      <w:marLeft w:val="0"/>
      <w:marRight w:val="0"/>
      <w:marTop w:val="0"/>
      <w:marBottom w:val="0"/>
      <w:divBdr>
        <w:top w:val="none" w:sz="0" w:space="0" w:color="auto"/>
        <w:left w:val="none" w:sz="0" w:space="0" w:color="auto"/>
        <w:bottom w:val="none" w:sz="0" w:space="0" w:color="auto"/>
        <w:right w:val="none" w:sz="0" w:space="0" w:color="auto"/>
      </w:divBdr>
    </w:div>
    <w:div w:id="1469393787">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1649759">
      <w:bodyDiv w:val="1"/>
      <w:marLeft w:val="0"/>
      <w:marRight w:val="0"/>
      <w:marTop w:val="0"/>
      <w:marBottom w:val="0"/>
      <w:divBdr>
        <w:top w:val="none" w:sz="0" w:space="0" w:color="auto"/>
        <w:left w:val="none" w:sz="0" w:space="0" w:color="auto"/>
        <w:bottom w:val="none" w:sz="0" w:space="0" w:color="auto"/>
        <w:right w:val="none" w:sz="0" w:space="0" w:color="auto"/>
      </w:divBdr>
    </w:div>
    <w:div w:id="1483038452">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98380282">
      <w:bodyDiv w:val="1"/>
      <w:marLeft w:val="0"/>
      <w:marRight w:val="0"/>
      <w:marTop w:val="0"/>
      <w:marBottom w:val="0"/>
      <w:divBdr>
        <w:top w:val="none" w:sz="0" w:space="0" w:color="auto"/>
        <w:left w:val="none" w:sz="0" w:space="0" w:color="auto"/>
        <w:bottom w:val="none" w:sz="0" w:space="0" w:color="auto"/>
        <w:right w:val="none" w:sz="0" w:space="0" w:color="auto"/>
      </w:divBdr>
    </w:div>
    <w:div w:id="1499076497">
      <w:bodyDiv w:val="1"/>
      <w:marLeft w:val="0"/>
      <w:marRight w:val="0"/>
      <w:marTop w:val="0"/>
      <w:marBottom w:val="0"/>
      <w:divBdr>
        <w:top w:val="none" w:sz="0" w:space="0" w:color="auto"/>
        <w:left w:val="none" w:sz="0" w:space="0" w:color="auto"/>
        <w:bottom w:val="none" w:sz="0" w:space="0" w:color="auto"/>
        <w:right w:val="none" w:sz="0" w:space="0" w:color="auto"/>
      </w:divBdr>
    </w:div>
    <w:div w:id="149992421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8057960">
      <w:bodyDiv w:val="1"/>
      <w:marLeft w:val="0"/>
      <w:marRight w:val="0"/>
      <w:marTop w:val="0"/>
      <w:marBottom w:val="0"/>
      <w:divBdr>
        <w:top w:val="none" w:sz="0" w:space="0" w:color="auto"/>
        <w:left w:val="none" w:sz="0" w:space="0" w:color="auto"/>
        <w:bottom w:val="none" w:sz="0" w:space="0" w:color="auto"/>
        <w:right w:val="none" w:sz="0" w:space="0" w:color="auto"/>
      </w:divBdr>
    </w:div>
    <w:div w:id="151009735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7959600">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1504279">
      <w:bodyDiv w:val="1"/>
      <w:marLeft w:val="0"/>
      <w:marRight w:val="0"/>
      <w:marTop w:val="0"/>
      <w:marBottom w:val="0"/>
      <w:divBdr>
        <w:top w:val="none" w:sz="0" w:space="0" w:color="auto"/>
        <w:left w:val="none" w:sz="0" w:space="0" w:color="auto"/>
        <w:bottom w:val="none" w:sz="0" w:space="0" w:color="auto"/>
        <w:right w:val="none" w:sz="0" w:space="0" w:color="auto"/>
      </w:divBdr>
    </w:div>
    <w:div w:id="1522008716">
      <w:bodyDiv w:val="1"/>
      <w:marLeft w:val="0"/>
      <w:marRight w:val="0"/>
      <w:marTop w:val="0"/>
      <w:marBottom w:val="0"/>
      <w:divBdr>
        <w:top w:val="none" w:sz="0" w:space="0" w:color="auto"/>
        <w:left w:val="none" w:sz="0" w:space="0" w:color="auto"/>
        <w:bottom w:val="none" w:sz="0" w:space="0" w:color="auto"/>
        <w:right w:val="none" w:sz="0" w:space="0" w:color="auto"/>
      </w:divBdr>
    </w:div>
    <w:div w:id="1526552335">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5078069">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52115289">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048500">
      <w:bodyDiv w:val="1"/>
      <w:marLeft w:val="0"/>
      <w:marRight w:val="0"/>
      <w:marTop w:val="0"/>
      <w:marBottom w:val="0"/>
      <w:divBdr>
        <w:top w:val="none" w:sz="0" w:space="0" w:color="auto"/>
        <w:left w:val="none" w:sz="0" w:space="0" w:color="auto"/>
        <w:bottom w:val="none" w:sz="0" w:space="0" w:color="auto"/>
        <w:right w:val="none" w:sz="0" w:space="0" w:color="auto"/>
      </w:divBdr>
    </w:div>
    <w:div w:id="1559783665">
      <w:bodyDiv w:val="1"/>
      <w:marLeft w:val="0"/>
      <w:marRight w:val="0"/>
      <w:marTop w:val="0"/>
      <w:marBottom w:val="0"/>
      <w:divBdr>
        <w:top w:val="none" w:sz="0" w:space="0" w:color="auto"/>
        <w:left w:val="none" w:sz="0" w:space="0" w:color="auto"/>
        <w:bottom w:val="none" w:sz="0" w:space="0" w:color="auto"/>
        <w:right w:val="none" w:sz="0" w:space="0" w:color="auto"/>
      </w:divBdr>
    </w:div>
    <w:div w:id="1560437932">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7912081">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71116331">
      <w:bodyDiv w:val="1"/>
      <w:marLeft w:val="0"/>
      <w:marRight w:val="0"/>
      <w:marTop w:val="0"/>
      <w:marBottom w:val="0"/>
      <w:divBdr>
        <w:top w:val="none" w:sz="0" w:space="0" w:color="auto"/>
        <w:left w:val="none" w:sz="0" w:space="0" w:color="auto"/>
        <w:bottom w:val="none" w:sz="0" w:space="0" w:color="auto"/>
        <w:right w:val="none" w:sz="0" w:space="0" w:color="auto"/>
      </w:divBdr>
    </w:div>
    <w:div w:id="1572428181">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2331547">
      <w:bodyDiv w:val="1"/>
      <w:marLeft w:val="0"/>
      <w:marRight w:val="0"/>
      <w:marTop w:val="0"/>
      <w:marBottom w:val="0"/>
      <w:divBdr>
        <w:top w:val="none" w:sz="0" w:space="0" w:color="auto"/>
        <w:left w:val="none" w:sz="0" w:space="0" w:color="auto"/>
        <w:bottom w:val="none" w:sz="0" w:space="0" w:color="auto"/>
        <w:right w:val="none" w:sz="0" w:space="0" w:color="auto"/>
      </w:divBdr>
    </w:div>
    <w:div w:id="1583367541">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4954551">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300493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4921657">
      <w:bodyDiv w:val="1"/>
      <w:marLeft w:val="0"/>
      <w:marRight w:val="0"/>
      <w:marTop w:val="0"/>
      <w:marBottom w:val="0"/>
      <w:divBdr>
        <w:top w:val="none" w:sz="0" w:space="0" w:color="auto"/>
        <w:left w:val="none" w:sz="0" w:space="0" w:color="auto"/>
        <w:bottom w:val="none" w:sz="0" w:space="0" w:color="auto"/>
        <w:right w:val="none" w:sz="0" w:space="0" w:color="auto"/>
      </w:divBdr>
    </w:div>
    <w:div w:id="1605649591">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668791">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663678">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5508120">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48246780">
      <w:bodyDiv w:val="1"/>
      <w:marLeft w:val="0"/>
      <w:marRight w:val="0"/>
      <w:marTop w:val="0"/>
      <w:marBottom w:val="0"/>
      <w:divBdr>
        <w:top w:val="none" w:sz="0" w:space="0" w:color="auto"/>
        <w:left w:val="none" w:sz="0" w:space="0" w:color="auto"/>
        <w:bottom w:val="none" w:sz="0" w:space="0" w:color="auto"/>
        <w:right w:val="none" w:sz="0" w:space="0" w:color="auto"/>
      </w:divBdr>
    </w:div>
    <w:div w:id="1654799580">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3653776">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571272">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86857890">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8652461">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9528262">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5617827">
      <w:bodyDiv w:val="1"/>
      <w:marLeft w:val="0"/>
      <w:marRight w:val="0"/>
      <w:marTop w:val="0"/>
      <w:marBottom w:val="0"/>
      <w:divBdr>
        <w:top w:val="none" w:sz="0" w:space="0" w:color="auto"/>
        <w:left w:val="none" w:sz="0" w:space="0" w:color="auto"/>
        <w:bottom w:val="none" w:sz="0" w:space="0" w:color="auto"/>
        <w:right w:val="none" w:sz="0" w:space="0" w:color="auto"/>
      </w:divBdr>
    </w:div>
    <w:div w:id="1718891351">
      <w:bodyDiv w:val="1"/>
      <w:marLeft w:val="0"/>
      <w:marRight w:val="0"/>
      <w:marTop w:val="0"/>
      <w:marBottom w:val="0"/>
      <w:divBdr>
        <w:top w:val="none" w:sz="0" w:space="0" w:color="auto"/>
        <w:left w:val="none" w:sz="0" w:space="0" w:color="auto"/>
        <w:bottom w:val="none" w:sz="0" w:space="0" w:color="auto"/>
        <w:right w:val="none" w:sz="0" w:space="0" w:color="auto"/>
      </w:divBdr>
    </w:div>
    <w:div w:id="1721513250">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405134">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8257411">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4698271">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2212419">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63720717">
      <w:bodyDiv w:val="1"/>
      <w:marLeft w:val="0"/>
      <w:marRight w:val="0"/>
      <w:marTop w:val="0"/>
      <w:marBottom w:val="0"/>
      <w:divBdr>
        <w:top w:val="none" w:sz="0" w:space="0" w:color="auto"/>
        <w:left w:val="none" w:sz="0" w:space="0" w:color="auto"/>
        <w:bottom w:val="none" w:sz="0" w:space="0" w:color="auto"/>
        <w:right w:val="none" w:sz="0" w:space="0" w:color="auto"/>
      </w:divBdr>
    </w:div>
    <w:div w:id="1763797618">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0613778">
      <w:bodyDiv w:val="1"/>
      <w:marLeft w:val="0"/>
      <w:marRight w:val="0"/>
      <w:marTop w:val="0"/>
      <w:marBottom w:val="0"/>
      <w:divBdr>
        <w:top w:val="none" w:sz="0" w:space="0" w:color="auto"/>
        <w:left w:val="none" w:sz="0" w:space="0" w:color="auto"/>
        <w:bottom w:val="none" w:sz="0" w:space="0" w:color="auto"/>
        <w:right w:val="none" w:sz="0" w:space="0" w:color="auto"/>
      </w:divBdr>
    </w:div>
    <w:div w:id="1775248018">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6346945">
      <w:bodyDiv w:val="1"/>
      <w:marLeft w:val="0"/>
      <w:marRight w:val="0"/>
      <w:marTop w:val="0"/>
      <w:marBottom w:val="0"/>
      <w:divBdr>
        <w:top w:val="none" w:sz="0" w:space="0" w:color="auto"/>
        <w:left w:val="none" w:sz="0" w:space="0" w:color="auto"/>
        <w:bottom w:val="none" w:sz="0" w:space="0" w:color="auto"/>
        <w:right w:val="none" w:sz="0" w:space="0" w:color="auto"/>
      </w:divBdr>
    </w:div>
    <w:div w:id="178699823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90051368">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04101">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353259">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3982802">
      <w:bodyDiv w:val="1"/>
      <w:marLeft w:val="0"/>
      <w:marRight w:val="0"/>
      <w:marTop w:val="0"/>
      <w:marBottom w:val="0"/>
      <w:divBdr>
        <w:top w:val="none" w:sz="0" w:space="0" w:color="auto"/>
        <w:left w:val="none" w:sz="0" w:space="0" w:color="auto"/>
        <w:bottom w:val="none" w:sz="0" w:space="0" w:color="auto"/>
        <w:right w:val="none" w:sz="0" w:space="0" w:color="auto"/>
      </w:divBdr>
    </w:div>
    <w:div w:id="1814178854">
      <w:bodyDiv w:val="1"/>
      <w:marLeft w:val="0"/>
      <w:marRight w:val="0"/>
      <w:marTop w:val="0"/>
      <w:marBottom w:val="0"/>
      <w:divBdr>
        <w:top w:val="none" w:sz="0" w:space="0" w:color="auto"/>
        <w:left w:val="none" w:sz="0" w:space="0" w:color="auto"/>
        <w:bottom w:val="none" w:sz="0" w:space="0" w:color="auto"/>
        <w:right w:val="none" w:sz="0" w:space="0" w:color="auto"/>
      </w:divBdr>
    </w:div>
    <w:div w:id="1814593301">
      <w:bodyDiv w:val="1"/>
      <w:marLeft w:val="0"/>
      <w:marRight w:val="0"/>
      <w:marTop w:val="0"/>
      <w:marBottom w:val="0"/>
      <w:divBdr>
        <w:top w:val="none" w:sz="0" w:space="0" w:color="auto"/>
        <w:left w:val="none" w:sz="0" w:space="0" w:color="auto"/>
        <w:bottom w:val="none" w:sz="0" w:space="0" w:color="auto"/>
        <w:right w:val="none" w:sz="0" w:space="0" w:color="auto"/>
      </w:divBdr>
    </w:div>
    <w:div w:id="1815021049">
      <w:bodyDiv w:val="1"/>
      <w:marLeft w:val="0"/>
      <w:marRight w:val="0"/>
      <w:marTop w:val="0"/>
      <w:marBottom w:val="0"/>
      <w:divBdr>
        <w:top w:val="none" w:sz="0" w:space="0" w:color="auto"/>
        <w:left w:val="none" w:sz="0" w:space="0" w:color="auto"/>
        <w:bottom w:val="none" w:sz="0" w:space="0" w:color="auto"/>
        <w:right w:val="none" w:sz="0" w:space="0" w:color="auto"/>
      </w:divBdr>
    </w:div>
    <w:div w:id="1819419729">
      <w:bodyDiv w:val="1"/>
      <w:marLeft w:val="0"/>
      <w:marRight w:val="0"/>
      <w:marTop w:val="0"/>
      <w:marBottom w:val="0"/>
      <w:divBdr>
        <w:top w:val="none" w:sz="0" w:space="0" w:color="auto"/>
        <w:left w:val="none" w:sz="0" w:space="0" w:color="auto"/>
        <w:bottom w:val="none" w:sz="0" w:space="0" w:color="auto"/>
        <w:right w:val="none" w:sz="0" w:space="0" w:color="auto"/>
      </w:divBdr>
    </w:div>
    <w:div w:id="1821922692">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4565262">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6534018">
      <w:bodyDiv w:val="1"/>
      <w:marLeft w:val="0"/>
      <w:marRight w:val="0"/>
      <w:marTop w:val="0"/>
      <w:marBottom w:val="0"/>
      <w:divBdr>
        <w:top w:val="none" w:sz="0" w:space="0" w:color="auto"/>
        <w:left w:val="none" w:sz="0" w:space="0" w:color="auto"/>
        <w:bottom w:val="none" w:sz="0" w:space="0" w:color="auto"/>
        <w:right w:val="none" w:sz="0" w:space="0" w:color="auto"/>
      </w:divBdr>
    </w:div>
    <w:div w:id="1837187275">
      <w:bodyDiv w:val="1"/>
      <w:marLeft w:val="0"/>
      <w:marRight w:val="0"/>
      <w:marTop w:val="0"/>
      <w:marBottom w:val="0"/>
      <w:divBdr>
        <w:top w:val="none" w:sz="0" w:space="0" w:color="auto"/>
        <w:left w:val="none" w:sz="0" w:space="0" w:color="auto"/>
        <w:bottom w:val="none" w:sz="0" w:space="0" w:color="auto"/>
        <w:right w:val="none" w:sz="0" w:space="0" w:color="auto"/>
      </w:divBdr>
      <w:divsChild>
        <w:div w:id="631596742">
          <w:marLeft w:val="0"/>
          <w:marRight w:val="0"/>
          <w:marTop w:val="0"/>
          <w:marBottom w:val="0"/>
          <w:divBdr>
            <w:top w:val="none" w:sz="0" w:space="0" w:color="auto"/>
            <w:left w:val="none" w:sz="0" w:space="0" w:color="auto"/>
            <w:bottom w:val="none" w:sz="0" w:space="0" w:color="auto"/>
            <w:right w:val="none" w:sz="0" w:space="0" w:color="auto"/>
          </w:divBdr>
          <w:divsChild>
            <w:div w:id="489173567">
              <w:marLeft w:val="0"/>
              <w:marRight w:val="0"/>
              <w:marTop w:val="0"/>
              <w:marBottom w:val="0"/>
              <w:divBdr>
                <w:top w:val="none" w:sz="0" w:space="0" w:color="auto"/>
                <w:left w:val="none" w:sz="0" w:space="0" w:color="auto"/>
                <w:bottom w:val="none" w:sz="0" w:space="0" w:color="auto"/>
                <w:right w:val="none" w:sz="0" w:space="0" w:color="auto"/>
              </w:divBdr>
              <w:divsChild>
                <w:div w:id="1534876983">
                  <w:marLeft w:val="0"/>
                  <w:marRight w:val="0"/>
                  <w:marTop w:val="0"/>
                  <w:marBottom w:val="0"/>
                  <w:divBdr>
                    <w:top w:val="none" w:sz="0" w:space="0" w:color="auto"/>
                    <w:left w:val="none" w:sz="0" w:space="0" w:color="auto"/>
                    <w:bottom w:val="none" w:sz="0" w:space="0" w:color="auto"/>
                    <w:right w:val="none" w:sz="0" w:space="0" w:color="auto"/>
                  </w:divBdr>
                  <w:divsChild>
                    <w:div w:id="14457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0382760">
      <w:bodyDiv w:val="1"/>
      <w:marLeft w:val="0"/>
      <w:marRight w:val="0"/>
      <w:marTop w:val="0"/>
      <w:marBottom w:val="0"/>
      <w:divBdr>
        <w:top w:val="none" w:sz="0" w:space="0" w:color="auto"/>
        <w:left w:val="none" w:sz="0" w:space="0" w:color="auto"/>
        <w:bottom w:val="none" w:sz="0" w:space="0" w:color="auto"/>
        <w:right w:val="none" w:sz="0" w:space="0" w:color="auto"/>
      </w:divBdr>
    </w:div>
    <w:div w:id="1844971584">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9055540">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4412194">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0855030">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69827451">
      <w:bodyDiv w:val="1"/>
      <w:marLeft w:val="0"/>
      <w:marRight w:val="0"/>
      <w:marTop w:val="0"/>
      <w:marBottom w:val="0"/>
      <w:divBdr>
        <w:top w:val="none" w:sz="0" w:space="0" w:color="auto"/>
        <w:left w:val="none" w:sz="0" w:space="0" w:color="auto"/>
        <w:bottom w:val="none" w:sz="0" w:space="0" w:color="auto"/>
        <w:right w:val="none" w:sz="0" w:space="0" w:color="auto"/>
      </w:divBdr>
    </w:div>
    <w:div w:id="1870755237">
      <w:bodyDiv w:val="1"/>
      <w:marLeft w:val="0"/>
      <w:marRight w:val="0"/>
      <w:marTop w:val="0"/>
      <w:marBottom w:val="0"/>
      <w:divBdr>
        <w:top w:val="none" w:sz="0" w:space="0" w:color="auto"/>
        <w:left w:val="none" w:sz="0" w:space="0" w:color="auto"/>
        <w:bottom w:val="none" w:sz="0" w:space="0" w:color="auto"/>
        <w:right w:val="none" w:sz="0" w:space="0" w:color="auto"/>
      </w:divBdr>
    </w:div>
    <w:div w:id="1872839493">
      <w:bodyDiv w:val="1"/>
      <w:marLeft w:val="0"/>
      <w:marRight w:val="0"/>
      <w:marTop w:val="0"/>
      <w:marBottom w:val="0"/>
      <w:divBdr>
        <w:top w:val="none" w:sz="0" w:space="0" w:color="auto"/>
        <w:left w:val="none" w:sz="0" w:space="0" w:color="auto"/>
        <w:bottom w:val="none" w:sz="0" w:space="0" w:color="auto"/>
        <w:right w:val="none" w:sz="0" w:space="0" w:color="auto"/>
      </w:divBdr>
    </w:div>
    <w:div w:id="1873374705">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9733490">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90727208">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8957167">
      <w:bodyDiv w:val="1"/>
      <w:marLeft w:val="0"/>
      <w:marRight w:val="0"/>
      <w:marTop w:val="0"/>
      <w:marBottom w:val="0"/>
      <w:divBdr>
        <w:top w:val="none" w:sz="0" w:space="0" w:color="auto"/>
        <w:left w:val="none" w:sz="0" w:space="0" w:color="auto"/>
        <w:bottom w:val="none" w:sz="0" w:space="0" w:color="auto"/>
        <w:right w:val="none" w:sz="0" w:space="0" w:color="auto"/>
      </w:divBdr>
    </w:div>
    <w:div w:id="1912886384">
      <w:bodyDiv w:val="1"/>
      <w:marLeft w:val="0"/>
      <w:marRight w:val="0"/>
      <w:marTop w:val="0"/>
      <w:marBottom w:val="0"/>
      <w:divBdr>
        <w:top w:val="none" w:sz="0" w:space="0" w:color="auto"/>
        <w:left w:val="none" w:sz="0" w:space="0" w:color="auto"/>
        <w:bottom w:val="none" w:sz="0" w:space="0" w:color="auto"/>
        <w:right w:val="none" w:sz="0" w:space="0" w:color="auto"/>
      </w:divBdr>
    </w:div>
    <w:div w:id="1913076675">
      <w:bodyDiv w:val="1"/>
      <w:marLeft w:val="0"/>
      <w:marRight w:val="0"/>
      <w:marTop w:val="0"/>
      <w:marBottom w:val="0"/>
      <w:divBdr>
        <w:top w:val="none" w:sz="0" w:space="0" w:color="auto"/>
        <w:left w:val="none" w:sz="0" w:space="0" w:color="auto"/>
        <w:bottom w:val="none" w:sz="0" w:space="0" w:color="auto"/>
        <w:right w:val="none" w:sz="0" w:space="0" w:color="auto"/>
      </w:divBdr>
    </w:div>
    <w:div w:id="1916551180">
      <w:bodyDiv w:val="1"/>
      <w:marLeft w:val="0"/>
      <w:marRight w:val="0"/>
      <w:marTop w:val="0"/>
      <w:marBottom w:val="0"/>
      <w:divBdr>
        <w:top w:val="none" w:sz="0" w:space="0" w:color="auto"/>
        <w:left w:val="none" w:sz="0" w:space="0" w:color="auto"/>
        <w:bottom w:val="none" w:sz="0" w:space="0" w:color="auto"/>
        <w:right w:val="none" w:sz="0" w:space="0" w:color="auto"/>
      </w:divBdr>
    </w:div>
    <w:div w:id="1918704202">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330274">
      <w:bodyDiv w:val="1"/>
      <w:marLeft w:val="0"/>
      <w:marRight w:val="0"/>
      <w:marTop w:val="0"/>
      <w:marBottom w:val="0"/>
      <w:divBdr>
        <w:top w:val="none" w:sz="0" w:space="0" w:color="auto"/>
        <w:left w:val="none" w:sz="0" w:space="0" w:color="auto"/>
        <w:bottom w:val="none" w:sz="0" w:space="0" w:color="auto"/>
        <w:right w:val="none" w:sz="0" w:space="0" w:color="auto"/>
      </w:divBdr>
    </w:div>
    <w:div w:id="1924684369">
      <w:bodyDiv w:val="1"/>
      <w:marLeft w:val="0"/>
      <w:marRight w:val="0"/>
      <w:marTop w:val="0"/>
      <w:marBottom w:val="0"/>
      <w:divBdr>
        <w:top w:val="none" w:sz="0" w:space="0" w:color="auto"/>
        <w:left w:val="none" w:sz="0" w:space="0" w:color="auto"/>
        <w:bottom w:val="none" w:sz="0" w:space="0" w:color="auto"/>
        <w:right w:val="none" w:sz="0" w:space="0" w:color="auto"/>
      </w:divBdr>
    </w:div>
    <w:div w:id="1925069427">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537190">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5380276">
      <w:bodyDiv w:val="1"/>
      <w:marLeft w:val="0"/>
      <w:marRight w:val="0"/>
      <w:marTop w:val="0"/>
      <w:marBottom w:val="0"/>
      <w:divBdr>
        <w:top w:val="none" w:sz="0" w:space="0" w:color="auto"/>
        <w:left w:val="none" w:sz="0" w:space="0" w:color="auto"/>
        <w:bottom w:val="none" w:sz="0" w:space="0" w:color="auto"/>
        <w:right w:val="none" w:sz="0" w:space="0" w:color="auto"/>
      </w:divBdr>
    </w:div>
    <w:div w:id="1949702334">
      <w:bodyDiv w:val="1"/>
      <w:marLeft w:val="0"/>
      <w:marRight w:val="0"/>
      <w:marTop w:val="0"/>
      <w:marBottom w:val="0"/>
      <w:divBdr>
        <w:top w:val="none" w:sz="0" w:space="0" w:color="auto"/>
        <w:left w:val="none" w:sz="0" w:space="0" w:color="auto"/>
        <w:bottom w:val="none" w:sz="0" w:space="0" w:color="auto"/>
        <w:right w:val="none" w:sz="0" w:space="0" w:color="auto"/>
      </w:divBdr>
    </w:div>
    <w:div w:id="1949846351">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3420778">
      <w:bodyDiv w:val="1"/>
      <w:marLeft w:val="0"/>
      <w:marRight w:val="0"/>
      <w:marTop w:val="0"/>
      <w:marBottom w:val="0"/>
      <w:divBdr>
        <w:top w:val="none" w:sz="0" w:space="0" w:color="auto"/>
        <w:left w:val="none" w:sz="0" w:space="0" w:color="auto"/>
        <w:bottom w:val="none" w:sz="0" w:space="0" w:color="auto"/>
        <w:right w:val="none" w:sz="0" w:space="0" w:color="auto"/>
      </w:divBdr>
    </w:div>
    <w:div w:id="1964654998">
      <w:bodyDiv w:val="1"/>
      <w:marLeft w:val="0"/>
      <w:marRight w:val="0"/>
      <w:marTop w:val="0"/>
      <w:marBottom w:val="0"/>
      <w:divBdr>
        <w:top w:val="none" w:sz="0" w:space="0" w:color="auto"/>
        <w:left w:val="none" w:sz="0" w:space="0" w:color="auto"/>
        <w:bottom w:val="none" w:sz="0" w:space="0" w:color="auto"/>
        <w:right w:val="none" w:sz="0" w:space="0" w:color="auto"/>
      </w:divBdr>
    </w:div>
    <w:div w:id="1968275085">
      <w:bodyDiv w:val="1"/>
      <w:marLeft w:val="0"/>
      <w:marRight w:val="0"/>
      <w:marTop w:val="0"/>
      <w:marBottom w:val="0"/>
      <w:divBdr>
        <w:top w:val="none" w:sz="0" w:space="0" w:color="auto"/>
        <w:left w:val="none" w:sz="0" w:space="0" w:color="auto"/>
        <w:bottom w:val="none" w:sz="0" w:space="0" w:color="auto"/>
        <w:right w:val="none" w:sz="0" w:space="0" w:color="auto"/>
      </w:divBdr>
    </w:div>
    <w:div w:id="1969430812">
      <w:bodyDiv w:val="1"/>
      <w:marLeft w:val="0"/>
      <w:marRight w:val="0"/>
      <w:marTop w:val="0"/>
      <w:marBottom w:val="0"/>
      <w:divBdr>
        <w:top w:val="none" w:sz="0" w:space="0" w:color="auto"/>
        <w:left w:val="none" w:sz="0" w:space="0" w:color="auto"/>
        <w:bottom w:val="none" w:sz="0" w:space="0" w:color="auto"/>
        <w:right w:val="none" w:sz="0" w:space="0" w:color="auto"/>
      </w:divBdr>
    </w:div>
    <w:div w:id="1970866030">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183777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8901933">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4094242">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382809">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6006041">
      <w:bodyDiv w:val="1"/>
      <w:marLeft w:val="0"/>
      <w:marRight w:val="0"/>
      <w:marTop w:val="0"/>
      <w:marBottom w:val="0"/>
      <w:divBdr>
        <w:top w:val="none" w:sz="0" w:space="0" w:color="auto"/>
        <w:left w:val="none" w:sz="0" w:space="0" w:color="auto"/>
        <w:bottom w:val="none" w:sz="0" w:space="0" w:color="auto"/>
        <w:right w:val="none" w:sz="0" w:space="0" w:color="auto"/>
      </w:divBdr>
    </w:div>
    <w:div w:id="2006395846">
      <w:bodyDiv w:val="1"/>
      <w:marLeft w:val="0"/>
      <w:marRight w:val="0"/>
      <w:marTop w:val="0"/>
      <w:marBottom w:val="0"/>
      <w:divBdr>
        <w:top w:val="none" w:sz="0" w:space="0" w:color="auto"/>
        <w:left w:val="none" w:sz="0" w:space="0" w:color="auto"/>
        <w:bottom w:val="none" w:sz="0" w:space="0" w:color="auto"/>
        <w:right w:val="none" w:sz="0" w:space="0" w:color="auto"/>
      </w:divBdr>
    </w:div>
    <w:div w:id="2007780197">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0675717">
      <w:bodyDiv w:val="1"/>
      <w:marLeft w:val="0"/>
      <w:marRight w:val="0"/>
      <w:marTop w:val="0"/>
      <w:marBottom w:val="0"/>
      <w:divBdr>
        <w:top w:val="none" w:sz="0" w:space="0" w:color="auto"/>
        <w:left w:val="none" w:sz="0" w:space="0" w:color="auto"/>
        <w:bottom w:val="none" w:sz="0" w:space="0" w:color="auto"/>
        <w:right w:val="none" w:sz="0" w:space="0" w:color="auto"/>
      </w:divBdr>
    </w:div>
    <w:div w:id="2015375059">
      <w:bodyDiv w:val="1"/>
      <w:marLeft w:val="0"/>
      <w:marRight w:val="0"/>
      <w:marTop w:val="0"/>
      <w:marBottom w:val="0"/>
      <w:divBdr>
        <w:top w:val="none" w:sz="0" w:space="0" w:color="auto"/>
        <w:left w:val="none" w:sz="0" w:space="0" w:color="auto"/>
        <w:bottom w:val="none" w:sz="0" w:space="0" w:color="auto"/>
        <w:right w:val="none" w:sz="0" w:space="0" w:color="auto"/>
      </w:divBdr>
    </w:div>
    <w:div w:id="2016420898">
      <w:bodyDiv w:val="1"/>
      <w:marLeft w:val="0"/>
      <w:marRight w:val="0"/>
      <w:marTop w:val="0"/>
      <w:marBottom w:val="0"/>
      <w:divBdr>
        <w:top w:val="none" w:sz="0" w:space="0" w:color="auto"/>
        <w:left w:val="none" w:sz="0" w:space="0" w:color="auto"/>
        <w:bottom w:val="none" w:sz="0" w:space="0" w:color="auto"/>
        <w:right w:val="none" w:sz="0" w:space="0" w:color="auto"/>
      </w:divBdr>
    </w:div>
    <w:div w:id="2017153093">
      <w:bodyDiv w:val="1"/>
      <w:marLeft w:val="0"/>
      <w:marRight w:val="0"/>
      <w:marTop w:val="0"/>
      <w:marBottom w:val="0"/>
      <w:divBdr>
        <w:top w:val="none" w:sz="0" w:space="0" w:color="auto"/>
        <w:left w:val="none" w:sz="0" w:space="0" w:color="auto"/>
        <w:bottom w:val="none" w:sz="0" w:space="0" w:color="auto"/>
        <w:right w:val="none" w:sz="0" w:space="0" w:color="auto"/>
      </w:divBdr>
    </w:div>
    <w:div w:id="2018799113">
      <w:bodyDiv w:val="1"/>
      <w:marLeft w:val="0"/>
      <w:marRight w:val="0"/>
      <w:marTop w:val="0"/>
      <w:marBottom w:val="0"/>
      <w:divBdr>
        <w:top w:val="none" w:sz="0" w:space="0" w:color="auto"/>
        <w:left w:val="none" w:sz="0" w:space="0" w:color="auto"/>
        <w:bottom w:val="none" w:sz="0" w:space="0" w:color="auto"/>
        <w:right w:val="none" w:sz="0" w:space="0" w:color="auto"/>
      </w:divBdr>
    </w:div>
    <w:div w:id="2019768649">
      <w:bodyDiv w:val="1"/>
      <w:marLeft w:val="0"/>
      <w:marRight w:val="0"/>
      <w:marTop w:val="0"/>
      <w:marBottom w:val="0"/>
      <w:divBdr>
        <w:top w:val="none" w:sz="0" w:space="0" w:color="auto"/>
        <w:left w:val="none" w:sz="0" w:space="0" w:color="auto"/>
        <w:bottom w:val="none" w:sz="0" w:space="0" w:color="auto"/>
        <w:right w:val="none" w:sz="0" w:space="0" w:color="auto"/>
      </w:divBdr>
    </w:div>
    <w:div w:id="2019966435">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584923">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698267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2603958">
      <w:bodyDiv w:val="1"/>
      <w:marLeft w:val="0"/>
      <w:marRight w:val="0"/>
      <w:marTop w:val="0"/>
      <w:marBottom w:val="0"/>
      <w:divBdr>
        <w:top w:val="none" w:sz="0" w:space="0" w:color="auto"/>
        <w:left w:val="none" w:sz="0" w:space="0" w:color="auto"/>
        <w:bottom w:val="none" w:sz="0" w:space="0" w:color="auto"/>
        <w:right w:val="none" w:sz="0" w:space="0" w:color="auto"/>
      </w:divBdr>
    </w:div>
    <w:div w:id="2044355900">
      <w:bodyDiv w:val="1"/>
      <w:marLeft w:val="0"/>
      <w:marRight w:val="0"/>
      <w:marTop w:val="0"/>
      <w:marBottom w:val="0"/>
      <w:divBdr>
        <w:top w:val="none" w:sz="0" w:space="0" w:color="auto"/>
        <w:left w:val="none" w:sz="0" w:space="0" w:color="auto"/>
        <w:bottom w:val="none" w:sz="0" w:space="0" w:color="auto"/>
        <w:right w:val="none" w:sz="0" w:space="0" w:color="auto"/>
      </w:divBdr>
    </w:div>
    <w:div w:id="2049254479">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1567614">
      <w:bodyDiv w:val="1"/>
      <w:marLeft w:val="0"/>
      <w:marRight w:val="0"/>
      <w:marTop w:val="0"/>
      <w:marBottom w:val="0"/>
      <w:divBdr>
        <w:top w:val="none" w:sz="0" w:space="0" w:color="auto"/>
        <w:left w:val="none" w:sz="0" w:space="0" w:color="auto"/>
        <w:bottom w:val="none" w:sz="0" w:space="0" w:color="auto"/>
        <w:right w:val="none" w:sz="0" w:space="0" w:color="auto"/>
      </w:divBdr>
    </w:div>
    <w:div w:id="2060474992">
      <w:bodyDiv w:val="1"/>
      <w:marLeft w:val="0"/>
      <w:marRight w:val="0"/>
      <w:marTop w:val="0"/>
      <w:marBottom w:val="0"/>
      <w:divBdr>
        <w:top w:val="none" w:sz="0" w:space="0" w:color="auto"/>
        <w:left w:val="none" w:sz="0" w:space="0" w:color="auto"/>
        <w:bottom w:val="none" w:sz="0" w:space="0" w:color="auto"/>
        <w:right w:val="none" w:sz="0" w:space="0" w:color="auto"/>
      </w:divBdr>
    </w:div>
    <w:div w:id="2062704491">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76663044">
      <w:bodyDiv w:val="1"/>
      <w:marLeft w:val="0"/>
      <w:marRight w:val="0"/>
      <w:marTop w:val="0"/>
      <w:marBottom w:val="0"/>
      <w:divBdr>
        <w:top w:val="none" w:sz="0" w:space="0" w:color="auto"/>
        <w:left w:val="none" w:sz="0" w:space="0" w:color="auto"/>
        <w:bottom w:val="none" w:sz="0" w:space="0" w:color="auto"/>
        <w:right w:val="none" w:sz="0" w:space="0" w:color="auto"/>
      </w:divBdr>
    </w:div>
    <w:div w:id="2078044626">
      <w:bodyDiv w:val="1"/>
      <w:marLeft w:val="0"/>
      <w:marRight w:val="0"/>
      <w:marTop w:val="0"/>
      <w:marBottom w:val="0"/>
      <w:divBdr>
        <w:top w:val="none" w:sz="0" w:space="0" w:color="auto"/>
        <w:left w:val="none" w:sz="0" w:space="0" w:color="auto"/>
        <w:bottom w:val="none" w:sz="0" w:space="0" w:color="auto"/>
        <w:right w:val="none" w:sz="0" w:space="0" w:color="auto"/>
      </w:divBdr>
    </w:div>
    <w:div w:id="2083407907">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5298074">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9862427">
      <w:bodyDiv w:val="1"/>
      <w:marLeft w:val="0"/>
      <w:marRight w:val="0"/>
      <w:marTop w:val="0"/>
      <w:marBottom w:val="0"/>
      <w:divBdr>
        <w:top w:val="none" w:sz="0" w:space="0" w:color="auto"/>
        <w:left w:val="none" w:sz="0" w:space="0" w:color="auto"/>
        <w:bottom w:val="none" w:sz="0" w:space="0" w:color="auto"/>
        <w:right w:val="none" w:sz="0" w:space="0" w:color="auto"/>
      </w:divBdr>
    </w:div>
    <w:div w:id="2101294756">
      <w:bodyDiv w:val="1"/>
      <w:marLeft w:val="0"/>
      <w:marRight w:val="0"/>
      <w:marTop w:val="0"/>
      <w:marBottom w:val="0"/>
      <w:divBdr>
        <w:top w:val="none" w:sz="0" w:space="0" w:color="auto"/>
        <w:left w:val="none" w:sz="0" w:space="0" w:color="auto"/>
        <w:bottom w:val="none" w:sz="0" w:space="0" w:color="auto"/>
        <w:right w:val="none" w:sz="0" w:space="0" w:color="auto"/>
      </w:divBdr>
    </w:div>
    <w:div w:id="2101759257">
      <w:bodyDiv w:val="1"/>
      <w:marLeft w:val="0"/>
      <w:marRight w:val="0"/>
      <w:marTop w:val="0"/>
      <w:marBottom w:val="0"/>
      <w:divBdr>
        <w:top w:val="none" w:sz="0" w:space="0" w:color="auto"/>
        <w:left w:val="none" w:sz="0" w:space="0" w:color="auto"/>
        <w:bottom w:val="none" w:sz="0" w:space="0" w:color="auto"/>
        <w:right w:val="none" w:sz="0" w:space="0" w:color="auto"/>
      </w:divBdr>
    </w:div>
    <w:div w:id="2109347633">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1007053">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17671827">
      <w:bodyDiv w:val="1"/>
      <w:marLeft w:val="0"/>
      <w:marRight w:val="0"/>
      <w:marTop w:val="0"/>
      <w:marBottom w:val="0"/>
      <w:divBdr>
        <w:top w:val="none" w:sz="0" w:space="0" w:color="auto"/>
        <w:left w:val="none" w:sz="0" w:space="0" w:color="auto"/>
        <w:bottom w:val="none" w:sz="0" w:space="0" w:color="auto"/>
        <w:right w:val="none" w:sz="0" w:space="0" w:color="auto"/>
      </w:divBdr>
    </w:div>
    <w:div w:id="2119715740">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911813">
      <w:bodyDiv w:val="1"/>
      <w:marLeft w:val="0"/>
      <w:marRight w:val="0"/>
      <w:marTop w:val="0"/>
      <w:marBottom w:val="0"/>
      <w:divBdr>
        <w:top w:val="none" w:sz="0" w:space="0" w:color="auto"/>
        <w:left w:val="none" w:sz="0" w:space="0" w:color="auto"/>
        <w:bottom w:val="none" w:sz="0" w:space="0" w:color="auto"/>
        <w:right w:val="none" w:sz="0" w:space="0" w:color="auto"/>
      </w:divBdr>
    </w:div>
    <w:div w:id="2124156060">
      <w:bodyDiv w:val="1"/>
      <w:marLeft w:val="0"/>
      <w:marRight w:val="0"/>
      <w:marTop w:val="0"/>
      <w:marBottom w:val="0"/>
      <w:divBdr>
        <w:top w:val="none" w:sz="0" w:space="0" w:color="auto"/>
        <w:left w:val="none" w:sz="0" w:space="0" w:color="auto"/>
        <w:bottom w:val="none" w:sz="0" w:space="0" w:color="auto"/>
        <w:right w:val="none" w:sz="0" w:space="0" w:color="auto"/>
      </w:divBdr>
    </w:div>
    <w:div w:id="2126270684">
      <w:bodyDiv w:val="1"/>
      <w:marLeft w:val="0"/>
      <w:marRight w:val="0"/>
      <w:marTop w:val="0"/>
      <w:marBottom w:val="0"/>
      <w:divBdr>
        <w:top w:val="none" w:sz="0" w:space="0" w:color="auto"/>
        <w:left w:val="none" w:sz="0" w:space="0" w:color="auto"/>
        <w:bottom w:val="none" w:sz="0" w:space="0" w:color="auto"/>
        <w:right w:val="none" w:sz="0" w:space="0" w:color="auto"/>
      </w:divBdr>
    </w:div>
    <w:div w:id="2127775868">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31170544">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7794330">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header1.xml" Type="http://schemas.openxmlformats.org/officeDocument/2006/relationships/header"/><Relationship Id="rId13" Target="footer4.xml" Type="http://schemas.openxmlformats.org/officeDocument/2006/relationships/footer"/><Relationship Id="rId18" Target="footer8.xml" Type="http://schemas.openxmlformats.org/officeDocument/2006/relationships/footer"/><Relationship Id="rId26" Target="footer14.xml" Type="http://schemas.openxmlformats.org/officeDocument/2006/relationships/footer"/><Relationship Id="rId39" Target="theme/theme1.xml" Type="http://schemas.openxmlformats.org/officeDocument/2006/relationships/theme"/><Relationship Id="rId3" Target="styles.xml" Type="http://schemas.openxmlformats.org/officeDocument/2006/relationships/styles"/><Relationship Id="rId21" Target="footer9.xml" Type="http://schemas.openxmlformats.org/officeDocument/2006/relationships/footer"/><Relationship Id="rId34" Target="header4.xml" Type="http://schemas.openxmlformats.org/officeDocument/2006/relationships/header"/><Relationship Id="rId7" Target="endnotes.xml" Type="http://schemas.openxmlformats.org/officeDocument/2006/relationships/endnotes"/><Relationship Id="rId12" Target="header2.xml" Type="http://schemas.openxmlformats.org/officeDocument/2006/relationships/header"/><Relationship Id="rId17" Target="footer7.xml" Type="http://schemas.openxmlformats.org/officeDocument/2006/relationships/footer"/><Relationship Id="rId25" Target="footer13.xml" Type="http://schemas.openxmlformats.org/officeDocument/2006/relationships/footer"/><Relationship Id="rId33" Target="footer21.xml" Type="http://schemas.openxmlformats.org/officeDocument/2006/relationships/footer"/><Relationship Id="rId38" Target="fontTable.xml" Type="http://schemas.openxmlformats.org/officeDocument/2006/relationships/fontTable"/><Relationship Id="rId2" Target="numbering.xml" Type="http://schemas.openxmlformats.org/officeDocument/2006/relationships/numbering"/><Relationship Id="rId16" Target="footer6.xml" Type="http://schemas.openxmlformats.org/officeDocument/2006/relationships/footer"/><Relationship Id="rId20" Target="header3.xml" Type="http://schemas.openxmlformats.org/officeDocument/2006/relationships/header"/><Relationship Id="rId29" Target="footer17.xml" Type="http://schemas.openxmlformats.org/officeDocument/2006/relationships/footer"/><Relationship Id="rId1" Target="../customXml/item1.xml" Type="http://schemas.openxmlformats.org/officeDocument/2006/relationships/customXml"/><Relationship Id="rId6" Target="footnotes.xml" Type="http://schemas.openxmlformats.org/officeDocument/2006/relationships/footnotes"/><Relationship Id="rId11" Target="footer3.xml" Type="http://schemas.openxmlformats.org/officeDocument/2006/relationships/footer"/><Relationship Id="rId24" Target="footer12.xml" Type="http://schemas.openxmlformats.org/officeDocument/2006/relationships/footer"/><Relationship Id="rId32" Target="footer20.xml" Type="http://schemas.openxmlformats.org/officeDocument/2006/relationships/footer"/><Relationship Id="rId37" Target="footer24.xml" Type="http://schemas.openxmlformats.org/officeDocument/2006/relationships/footer"/><Relationship Id="rId5" Target="webSettings.xml" Type="http://schemas.openxmlformats.org/officeDocument/2006/relationships/webSettings"/><Relationship Id="rId15" Target="footer5.xml" Type="http://schemas.openxmlformats.org/officeDocument/2006/relationships/footer"/><Relationship Id="rId23" Target="footer11.xml" Type="http://schemas.openxmlformats.org/officeDocument/2006/relationships/footer"/><Relationship Id="rId28" Target="footer16.xml" Type="http://schemas.openxmlformats.org/officeDocument/2006/relationships/footer"/><Relationship Id="rId36" Target="footer23.xml" Type="http://schemas.openxmlformats.org/officeDocument/2006/relationships/footer"/><Relationship Id="rId10" Target="footer2.xml" Type="http://schemas.openxmlformats.org/officeDocument/2006/relationships/footer"/><Relationship Id="rId19" Target="media/image3.jpeg" Type="http://schemas.openxmlformats.org/officeDocument/2006/relationships/image"/><Relationship Id="rId31" Target="footer19.xml" Type="http://schemas.openxmlformats.org/officeDocument/2006/relationships/footer"/><Relationship Id="rId4" Target="settings.xml" Type="http://schemas.openxmlformats.org/officeDocument/2006/relationships/settings"/><Relationship Id="rId9" Target="footer1.xml" Type="http://schemas.openxmlformats.org/officeDocument/2006/relationships/footer"/><Relationship Id="rId14" Target="media/image2.jpeg" Type="http://schemas.openxmlformats.org/officeDocument/2006/relationships/image"/><Relationship Id="rId22" Target="footer10.xml" Type="http://schemas.openxmlformats.org/officeDocument/2006/relationships/footer"/><Relationship Id="rId27" Target="footer15.xml" Type="http://schemas.openxmlformats.org/officeDocument/2006/relationships/footer"/><Relationship Id="rId30" Target="footer18.xml" Type="http://schemas.openxmlformats.org/officeDocument/2006/relationships/footer"/><Relationship Id="rId35" Target="footer22.xml" Type="http://schemas.openxmlformats.org/officeDocument/2006/relationships/footer"/></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6EC8F50-07FA-4F26-AAEA-8E62A78B8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8145</TotalTime>
  <Pages>97</Pages>
  <Words>20938</Words>
  <Characters>119353</Characters>
  <Application>Microsoft Office Word</Application>
  <DocSecurity>0</DocSecurity>
  <Lines>994</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140011</CharactersWithSpaces>
  <SharedDoc>false</SharedDoc>
  <HLinks>
    <vt:vector size="306" baseType="variant">
      <vt:variant>
        <vt:i4>1376307</vt:i4>
      </vt:variant>
      <vt:variant>
        <vt:i4>302</vt:i4>
      </vt:variant>
      <vt:variant>
        <vt:i4>0</vt:i4>
      </vt:variant>
      <vt:variant>
        <vt:i4>5</vt:i4>
      </vt:variant>
      <vt:variant>
        <vt:lpwstr/>
      </vt:variant>
      <vt:variant>
        <vt:lpwstr>_Toc292300387</vt:lpwstr>
      </vt:variant>
      <vt:variant>
        <vt:i4>1376307</vt:i4>
      </vt:variant>
      <vt:variant>
        <vt:i4>296</vt:i4>
      </vt:variant>
      <vt:variant>
        <vt:i4>0</vt:i4>
      </vt:variant>
      <vt:variant>
        <vt:i4>5</vt:i4>
      </vt:variant>
      <vt:variant>
        <vt:lpwstr/>
      </vt:variant>
      <vt:variant>
        <vt:lpwstr>_Toc292300386</vt:lpwstr>
      </vt:variant>
      <vt:variant>
        <vt:i4>1376307</vt:i4>
      </vt:variant>
      <vt:variant>
        <vt:i4>290</vt:i4>
      </vt:variant>
      <vt:variant>
        <vt:i4>0</vt:i4>
      </vt:variant>
      <vt:variant>
        <vt:i4>5</vt:i4>
      </vt:variant>
      <vt:variant>
        <vt:lpwstr/>
      </vt:variant>
      <vt:variant>
        <vt:lpwstr>_Toc292300385</vt:lpwstr>
      </vt:variant>
      <vt:variant>
        <vt:i4>1376307</vt:i4>
      </vt:variant>
      <vt:variant>
        <vt:i4>284</vt:i4>
      </vt:variant>
      <vt:variant>
        <vt:i4>0</vt:i4>
      </vt:variant>
      <vt:variant>
        <vt:i4>5</vt:i4>
      </vt:variant>
      <vt:variant>
        <vt:lpwstr/>
      </vt:variant>
      <vt:variant>
        <vt:lpwstr>_Toc292300384</vt:lpwstr>
      </vt:variant>
      <vt:variant>
        <vt:i4>1376307</vt:i4>
      </vt:variant>
      <vt:variant>
        <vt:i4>278</vt:i4>
      </vt:variant>
      <vt:variant>
        <vt:i4>0</vt:i4>
      </vt:variant>
      <vt:variant>
        <vt:i4>5</vt:i4>
      </vt:variant>
      <vt:variant>
        <vt:lpwstr/>
      </vt:variant>
      <vt:variant>
        <vt:lpwstr>_Toc292300383</vt:lpwstr>
      </vt:variant>
      <vt:variant>
        <vt:i4>1376307</vt:i4>
      </vt:variant>
      <vt:variant>
        <vt:i4>272</vt:i4>
      </vt:variant>
      <vt:variant>
        <vt:i4>0</vt:i4>
      </vt:variant>
      <vt:variant>
        <vt:i4>5</vt:i4>
      </vt:variant>
      <vt:variant>
        <vt:lpwstr/>
      </vt:variant>
      <vt:variant>
        <vt:lpwstr>_Toc292300382</vt:lpwstr>
      </vt:variant>
      <vt:variant>
        <vt:i4>1376307</vt:i4>
      </vt:variant>
      <vt:variant>
        <vt:i4>266</vt:i4>
      </vt:variant>
      <vt:variant>
        <vt:i4>0</vt:i4>
      </vt:variant>
      <vt:variant>
        <vt:i4>5</vt:i4>
      </vt:variant>
      <vt:variant>
        <vt:lpwstr/>
      </vt:variant>
      <vt:variant>
        <vt:lpwstr>_Toc292300381</vt:lpwstr>
      </vt:variant>
      <vt:variant>
        <vt:i4>1376307</vt:i4>
      </vt:variant>
      <vt:variant>
        <vt:i4>260</vt:i4>
      </vt:variant>
      <vt:variant>
        <vt:i4>0</vt:i4>
      </vt:variant>
      <vt:variant>
        <vt:i4>5</vt:i4>
      </vt:variant>
      <vt:variant>
        <vt:lpwstr/>
      </vt:variant>
      <vt:variant>
        <vt:lpwstr>_Toc292300380</vt:lpwstr>
      </vt:variant>
      <vt:variant>
        <vt:i4>1703987</vt:i4>
      </vt:variant>
      <vt:variant>
        <vt:i4>254</vt:i4>
      </vt:variant>
      <vt:variant>
        <vt:i4>0</vt:i4>
      </vt:variant>
      <vt:variant>
        <vt:i4>5</vt:i4>
      </vt:variant>
      <vt:variant>
        <vt:lpwstr/>
      </vt:variant>
      <vt:variant>
        <vt:lpwstr>_Toc292300379</vt:lpwstr>
      </vt:variant>
      <vt:variant>
        <vt:i4>1703987</vt:i4>
      </vt:variant>
      <vt:variant>
        <vt:i4>248</vt:i4>
      </vt:variant>
      <vt:variant>
        <vt:i4>0</vt:i4>
      </vt:variant>
      <vt:variant>
        <vt:i4>5</vt:i4>
      </vt:variant>
      <vt:variant>
        <vt:lpwstr/>
      </vt:variant>
      <vt:variant>
        <vt:lpwstr>_Toc292300378</vt:lpwstr>
      </vt:variant>
      <vt:variant>
        <vt:i4>1703987</vt:i4>
      </vt:variant>
      <vt:variant>
        <vt:i4>242</vt:i4>
      </vt:variant>
      <vt:variant>
        <vt:i4>0</vt:i4>
      </vt:variant>
      <vt:variant>
        <vt:i4>5</vt:i4>
      </vt:variant>
      <vt:variant>
        <vt:lpwstr/>
      </vt:variant>
      <vt:variant>
        <vt:lpwstr>_Toc292300377</vt:lpwstr>
      </vt:variant>
      <vt:variant>
        <vt:i4>1703987</vt:i4>
      </vt:variant>
      <vt:variant>
        <vt:i4>236</vt:i4>
      </vt:variant>
      <vt:variant>
        <vt:i4>0</vt:i4>
      </vt:variant>
      <vt:variant>
        <vt:i4>5</vt:i4>
      </vt:variant>
      <vt:variant>
        <vt:lpwstr/>
      </vt:variant>
      <vt:variant>
        <vt:lpwstr>_Toc292300376</vt:lpwstr>
      </vt:variant>
      <vt:variant>
        <vt:i4>1703987</vt:i4>
      </vt:variant>
      <vt:variant>
        <vt:i4>230</vt:i4>
      </vt:variant>
      <vt:variant>
        <vt:i4>0</vt:i4>
      </vt:variant>
      <vt:variant>
        <vt:i4>5</vt:i4>
      </vt:variant>
      <vt:variant>
        <vt:lpwstr/>
      </vt:variant>
      <vt:variant>
        <vt:lpwstr>_Toc292300375</vt:lpwstr>
      </vt:variant>
      <vt:variant>
        <vt:i4>1703987</vt:i4>
      </vt:variant>
      <vt:variant>
        <vt:i4>224</vt:i4>
      </vt:variant>
      <vt:variant>
        <vt:i4>0</vt:i4>
      </vt:variant>
      <vt:variant>
        <vt:i4>5</vt:i4>
      </vt:variant>
      <vt:variant>
        <vt:lpwstr/>
      </vt:variant>
      <vt:variant>
        <vt:lpwstr>_Toc292300374</vt:lpwstr>
      </vt:variant>
      <vt:variant>
        <vt:i4>1703987</vt:i4>
      </vt:variant>
      <vt:variant>
        <vt:i4>218</vt:i4>
      </vt:variant>
      <vt:variant>
        <vt:i4>0</vt:i4>
      </vt:variant>
      <vt:variant>
        <vt:i4>5</vt:i4>
      </vt:variant>
      <vt:variant>
        <vt:lpwstr/>
      </vt:variant>
      <vt:variant>
        <vt:lpwstr>_Toc292300373</vt:lpwstr>
      </vt:variant>
      <vt:variant>
        <vt:i4>1703987</vt:i4>
      </vt:variant>
      <vt:variant>
        <vt:i4>212</vt:i4>
      </vt:variant>
      <vt:variant>
        <vt:i4>0</vt:i4>
      </vt:variant>
      <vt:variant>
        <vt:i4>5</vt:i4>
      </vt:variant>
      <vt:variant>
        <vt:lpwstr/>
      </vt:variant>
      <vt:variant>
        <vt:lpwstr>_Toc292300372</vt:lpwstr>
      </vt:variant>
      <vt:variant>
        <vt:i4>1703987</vt:i4>
      </vt:variant>
      <vt:variant>
        <vt:i4>206</vt:i4>
      </vt:variant>
      <vt:variant>
        <vt:i4>0</vt:i4>
      </vt:variant>
      <vt:variant>
        <vt:i4>5</vt:i4>
      </vt:variant>
      <vt:variant>
        <vt:lpwstr/>
      </vt:variant>
      <vt:variant>
        <vt:lpwstr>_Toc292300371</vt:lpwstr>
      </vt:variant>
      <vt:variant>
        <vt:i4>1703987</vt:i4>
      </vt:variant>
      <vt:variant>
        <vt:i4>200</vt:i4>
      </vt:variant>
      <vt:variant>
        <vt:i4>0</vt:i4>
      </vt:variant>
      <vt:variant>
        <vt:i4>5</vt:i4>
      </vt:variant>
      <vt:variant>
        <vt:lpwstr/>
      </vt:variant>
      <vt:variant>
        <vt:lpwstr>_Toc292300370</vt:lpwstr>
      </vt:variant>
      <vt:variant>
        <vt:i4>1769523</vt:i4>
      </vt:variant>
      <vt:variant>
        <vt:i4>194</vt:i4>
      </vt:variant>
      <vt:variant>
        <vt:i4>0</vt:i4>
      </vt:variant>
      <vt:variant>
        <vt:i4>5</vt:i4>
      </vt:variant>
      <vt:variant>
        <vt:lpwstr/>
      </vt:variant>
      <vt:variant>
        <vt:lpwstr>_Toc292300369</vt:lpwstr>
      </vt:variant>
      <vt:variant>
        <vt:i4>1769523</vt:i4>
      </vt:variant>
      <vt:variant>
        <vt:i4>188</vt:i4>
      </vt:variant>
      <vt:variant>
        <vt:i4>0</vt:i4>
      </vt:variant>
      <vt:variant>
        <vt:i4>5</vt:i4>
      </vt:variant>
      <vt:variant>
        <vt:lpwstr/>
      </vt:variant>
      <vt:variant>
        <vt:lpwstr>_Toc292300368</vt:lpwstr>
      </vt:variant>
      <vt:variant>
        <vt:i4>1769523</vt:i4>
      </vt:variant>
      <vt:variant>
        <vt:i4>182</vt:i4>
      </vt:variant>
      <vt:variant>
        <vt:i4>0</vt:i4>
      </vt:variant>
      <vt:variant>
        <vt:i4>5</vt:i4>
      </vt:variant>
      <vt:variant>
        <vt:lpwstr/>
      </vt:variant>
      <vt:variant>
        <vt:lpwstr>_Toc292300367</vt:lpwstr>
      </vt:variant>
      <vt:variant>
        <vt:i4>1769523</vt:i4>
      </vt:variant>
      <vt:variant>
        <vt:i4>176</vt:i4>
      </vt:variant>
      <vt:variant>
        <vt:i4>0</vt:i4>
      </vt:variant>
      <vt:variant>
        <vt:i4>5</vt:i4>
      </vt:variant>
      <vt:variant>
        <vt:lpwstr/>
      </vt:variant>
      <vt:variant>
        <vt:lpwstr>_Toc292300366</vt:lpwstr>
      </vt:variant>
      <vt:variant>
        <vt:i4>1769523</vt:i4>
      </vt:variant>
      <vt:variant>
        <vt:i4>170</vt:i4>
      </vt:variant>
      <vt:variant>
        <vt:i4>0</vt:i4>
      </vt:variant>
      <vt:variant>
        <vt:i4>5</vt:i4>
      </vt:variant>
      <vt:variant>
        <vt:lpwstr/>
      </vt:variant>
      <vt:variant>
        <vt:lpwstr>_Toc292300365</vt:lpwstr>
      </vt:variant>
      <vt:variant>
        <vt:i4>1769523</vt:i4>
      </vt:variant>
      <vt:variant>
        <vt:i4>164</vt:i4>
      </vt:variant>
      <vt:variant>
        <vt:i4>0</vt:i4>
      </vt:variant>
      <vt:variant>
        <vt:i4>5</vt:i4>
      </vt:variant>
      <vt:variant>
        <vt:lpwstr/>
      </vt:variant>
      <vt:variant>
        <vt:lpwstr>_Toc292300364</vt:lpwstr>
      </vt:variant>
      <vt:variant>
        <vt:i4>1769523</vt:i4>
      </vt:variant>
      <vt:variant>
        <vt:i4>158</vt:i4>
      </vt:variant>
      <vt:variant>
        <vt:i4>0</vt:i4>
      </vt:variant>
      <vt:variant>
        <vt:i4>5</vt:i4>
      </vt:variant>
      <vt:variant>
        <vt:lpwstr/>
      </vt:variant>
      <vt:variant>
        <vt:lpwstr>_Toc292300363</vt:lpwstr>
      </vt:variant>
      <vt:variant>
        <vt:i4>1769523</vt:i4>
      </vt:variant>
      <vt:variant>
        <vt:i4>152</vt:i4>
      </vt:variant>
      <vt:variant>
        <vt:i4>0</vt:i4>
      </vt:variant>
      <vt:variant>
        <vt:i4>5</vt:i4>
      </vt:variant>
      <vt:variant>
        <vt:lpwstr/>
      </vt:variant>
      <vt:variant>
        <vt:lpwstr>_Toc292300362</vt:lpwstr>
      </vt:variant>
      <vt:variant>
        <vt:i4>1769523</vt:i4>
      </vt:variant>
      <vt:variant>
        <vt:i4>146</vt:i4>
      </vt:variant>
      <vt:variant>
        <vt:i4>0</vt:i4>
      </vt:variant>
      <vt:variant>
        <vt:i4>5</vt:i4>
      </vt:variant>
      <vt:variant>
        <vt:lpwstr/>
      </vt:variant>
      <vt:variant>
        <vt:lpwstr>_Toc292300361</vt:lpwstr>
      </vt:variant>
      <vt:variant>
        <vt:i4>1769523</vt:i4>
      </vt:variant>
      <vt:variant>
        <vt:i4>140</vt:i4>
      </vt:variant>
      <vt:variant>
        <vt:i4>0</vt:i4>
      </vt:variant>
      <vt:variant>
        <vt:i4>5</vt:i4>
      </vt:variant>
      <vt:variant>
        <vt:lpwstr/>
      </vt:variant>
      <vt:variant>
        <vt:lpwstr>_Toc292300360</vt:lpwstr>
      </vt:variant>
      <vt:variant>
        <vt:i4>1572915</vt:i4>
      </vt:variant>
      <vt:variant>
        <vt:i4>134</vt:i4>
      </vt:variant>
      <vt:variant>
        <vt:i4>0</vt:i4>
      </vt:variant>
      <vt:variant>
        <vt:i4>5</vt:i4>
      </vt:variant>
      <vt:variant>
        <vt:lpwstr/>
      </vt:variant>
      <vt:variant>
        <vt:lpwstr>_Toc292300359</vt:lpwstr>
      </vt:variant>
      <vt:variant>
        <vt:i4>1572915</vt:i4>
      </vt:variant>
      <vt:variant>
        <vt:i4>128</vt:i4>
      </vt:variant>
      <vt:variant>
        <vt:i4>0</vt:i4>
      </vt:variant>
      <vt:variant>
        <vt:i4>5</vt:i4>
      </vt:variant>
      <vt:variant>
        <vt:lpwstr/>
      </vt:variant>
      <vt:variant>
        <vt:lpwstr>_Toc292300358</vt:lpwstr>
      </vt:variant>
      <vt:variant>
        <vt:i4>1572915</vt:i4>
      </vt:variant>
      <vt:variant>
        <vt:i4>122</vt:i4>
      </vt:variant>
      <vt:variant>
        <vt:i4>0</vt:i4>
      </vt:variant>
      <vt:variant>
        <vt:i4>5</vt:i4>
      </vt:variant>
      <vt:variant>
        <vt:lpwstr/>
      </vt:variant>
      <vt:variant>
        <vt:lpwstr>_Toc292300357</vt:lpwstr>
      </vt:variant>
      <vt:variant>
        <vt:i4>1572915</vt:i4>
      </vt:variant>
      <vt:variant>
        <vt:i4>116</vt:i4>
      </vt:variant>
      <vt:variant>
        <vt:i4>0</vt:i4>
      </vt:variant>
      <vt:variant>
        <vt:i4>5</vt:i4>
      </vt:variant>
      <vt:variant>
        <vt:lpwstr/>
      </vt:variant>
      <vt:variant>
        <vt:lpwstr>_Toc292300356</vt:lpwstr>
      </vt:variant>
      <vt:variant>
        <vt:i4>1572915</vt:i4>
      </vt:variant>
      <vt:variant>
        <vt:i4>110</vt:i4>
      </vt:variant>
      <vt:variant>
        <vt:i4>0</vt:i4>
      </vt:variant>
      <vt:variant>
        <vt:i4>5</vt:i4>
      </vt:variant>
      <vt:variant>
        <vt:lpwstr/>
      </vt:variant>
      <vt:variant>
        <vt:lpwstr>_Toc292300355</vt:lpwstr>
      </vt:variant>
      <vt:variant>
        <vt:i4>1572915</vt:i4>
      </vt:variant>
      <vt:variant>
        <vt:i4>104</vt:i4>
      </vt:variant>
      <vt:variant>
        <vt:i4>0</vt:i4>
      </vt:variant>
      <vt:variant>
        <vt:i4>5</vt:i4>
      </vt:variant>
      <vt:variant>
        <vt:lpwstr/>
      </vt:variant>
      <vt:variant>
        <vt:lpwstr>_Toc292300354</vt:lpwstr>
      </vt:variant>
      <vt:variant>
        <vt:i4>1572915</vt:i4>
      </vt:variant>
      <vt:variant>
        <vt:i4>98</vt:i4>
      </vt:variant>
      <vt:variant>
        <vt:i4>0</vt:i4>
      </vt:variant>
      <vt:variant>
        <vt:i4>5</vt:i4>
      </vt:variant>
      <vt:variant>
        <vt:lpwstr/>
      </vt:variant>
      <vt:variant>
        <vt:lpwstr>_Toc292300353</vt:lpwstr>
      </vt:variant>
      <vt:variant>
        <vt:i4>1572915</vt:i4>
      </vt:variant>
      <vt:variant>
        <vt:i4>92</vt:i4>
      </vt:variant>
      <vt:variant>
        <vt:i4>0</vt:i4>
      </vt:variant>
      <vt:variant>
        <vt:i4>5</vt:i4>
      </vt:variant>
      <vt:variant>
        <vt:lpwstr/>
      </vt:variant>
      <vt:variant>
        <vt:lpwstr>_Toc292300352</vt:lpwstr>
      </vt:variant>
      <vt:variant>
        <vt:i4>1572915</vt:i4>
      </vt:variant>
      <vt:variant>
        <vt:i4>86</vt:i4>
      </vt:variant>
      <vt:variant>
        <vt:i4>0</vt:i4>
      </vt:variant>
      <vt:variant>
        <vt:i4>5</vt:i4>
      </vt:variant>
      <vt:variant>
        <vt:lpwstr/>
      </vt:variant>
      <vt:variant>
        <vt:lpwstr>_Toc292300351</vt:lpwstr>
      </vt:variant>
      <vt:variant>
        <vt:i4>1572915</vt:i4>
      </vt:variant>
      <vt:variant>
        <vt:i4>80</vt:i4>
      </vt:variant>
      <vt:variant>
        <vt:i4>0</vt:i4>
      </vt:variant>
      <vt:variant>
        <vt:i4>5</vt:i4>
      </vt:variant>
      <vt:variant>
        <vt:lpwstr/>
      </vt:variant>
      <vt:variant>
        <vt:lpwstr>_Toc292300350</vt:lpwstr>
      </vt:variant>
      <vt:variant>
        <vt:i4>1638451</vt:i4>
      </vt:variant>
      <vt:variant>
        <vt:i4>74</vt:i4>
      </vt:variant>
      <vt:variant>
        <vt:i4>0</vt:i4>
      </vt:variant>
      <vt:variant>
        <vt:i4>5</vt:i4>
      </vt:variant>
      <vt:variant>
        <vt:lpwstr/>
      </vt:variant>
      <vt:variant>
        <vt:lpwstr>_Toc292300349</vt:lpwstr>
      </vt:variant>
      <vt:variant>
        <vt:i4>1638451</vt:i4>
      </vt:variant>
      <vt:variant>
        <vt:i4>68</vt:i4>
      </vt:variant>
      <vt:variant>
        <vt:i4>0</vt:i4>
      </vt:variant>
      <vt:variant>
        <vt:i4>5</vt:i4>
      </vt:variant>
      <vt:variant>
        <vt:lpwstr/>
      </vt:variant>
      <vt:variant>
        <vt:lpwstr>_Toc292300348</vt:lpwstr>
      </vt:variant>
      <vt:variant>
        <vt:i4>1638451</vt:i4>
      </vt:variant>
      <vt:variant>
        <vt:i4>62</vt:i4>
      </vt:variant>
      <vt:variant>
        <vt:i4>0</vt:i4>
      </vt:variant>
      <vt:variant>
        <vt:i4>5</vt:i4>
      </vt:variant>
      <vt:variant>
        <vt:lpwstr/>
      </vt:variant>
      <vt:variant>
        <vt:lpwstr>_Toc292300347</vt:lpwstr>
      </vt:variant>
      <vt:variant>
        <vt:i4>1638451</vt:i4>
      </vt:variant>
      <vt:variant>
        <vt:i4>56</vt:i4>
      </vt:variant>
      <vt:variant>
        <vt:i4>0</vt:i4>
      </vt:variant>
      <vt:variant>
        <vt:i4>5</vt:i4>
      </vt:variant>
      <vt:variant>
        <vt:lpwstr/>
      </vt:variant>
      <vt:variant>
        <vt:lpwstr>_Toc292300346</vt:lpwstr>
      </vt:variant>
      <vt:variant>
        <vt:i4>1638451</vt:i4>
      </vt:variant>
      <vt:variant>
        <vt:i4>50</vt:i4>
      </vt:variant>
      <vt:variant>
        <vt:i4>0</vt:i4>
      </vt:variant>
      <vt:variant>
        <vt:i4>5</vt:i4>
      </vt:variant>
      <vt:variant>
        <vt:lpwstr/>
      </vt:variant>
      <vt:variant>
        <vt:lpwstr>_Toc292300345</vt:lpwstr>
      </vt:variant>
      <vt:variant>
        <vt:i4>1638451</vt:i4>
      </vt:variant>
      <vt:variant>
        <vt:i4>44</vt:i4>
      </vt:variant>
      <vt:variant>
        <vt:i4>0</vt:i4>
      </vt:variant>
      <vt:variant>
        <vt:i4>5</vt:i4>
      </vt:variant>
      <vt:variant>
        <vt:lpwstr/>
      </vt:variant>
      <vt:variant>
        <vt:lpwstr>_Toc292300344</vt:lpwstr>
      </vt:variant>
      <vt:variant>
        <vt:i4>1638451</vt:i4>
      </vt:variant>
      <vt:variant>
        <vt:i4>38</vt:i4>
      </vt:variant>
      <vt:variant>
        <vt:i4>0</vt:i4>
      </vt:variant>
      <vt:variant>
        <vt:i4>5</vt:i4>
      </vt:variant>
      <vt:variant>
        <vt:lpwstr/>
      </vt:variant>
      <vt:variant>
        <vt:lpwstr>_Toc292300343</vt:lpwstr>
      </vt:variant>
      <vt:variant>
        <vt:i4>1638451</vt:i4>
      </vt:variant>
      <vt:variant>
        <vt:i4>32</vt:i4>
      </vt:variant>
      <vt:variant>
        <vt:i4>0</vt:i4>
      </vt:variant>
      <vt:variant>
        <vt:i4>5</vt:i4>
      </vt:variant>
      <vt:variant>
        <vt:lpwstr/>
      </vt:variant>
      <vt:variant>
        <vt:lpwstr>_Toc292300342</vt:lpwstr>
      </vt:variant>
      <vt:variant>
        <vt:i4>1638451</vt:i4>
      </vt:variant>
      <vt:variant>
        <vt:i4>26</vt:i4>
      </vt:variant>
      <vt:variant>
        <vt:i4>0</vt:i4>
      </vt:variant>
      <vt:variant>
        <vt:i4>5</vt:i4>
      </vt:variant>
      <vt:variant>
        <vt:lpwstr/>
      </vt:variant>
      <vt:variant>
        <vt:lpwstr>_Toc292300341</vt:lpwstr>
      </vt:variant>
      <vt:variant>
        <vt:i4>1638451</vt:i4>
      </vt:variant>
      <vt:variant>
        <vt:i4>20</vt:i4>
      </vt:variant>
      <vt:variant>
        <vt:i4>0</vt:i4>
      </vt:variant>
      <vt:variant>
        <vt:i4>5</vt:i4>
      </vt:variant>
      <vt:variant>
        <vt:lpwstr/>
      </vt:variant>
      <vt:variant>
        <vt:lpwstr>_Toc292300340</vt:lpwstr>
      </vt:variant>
      <vt:variant>
        <vt:i4>1966131</vt:i4>
      </vt:variant>
      <vt:variant>
        <vt:i4>14</vt:i4>
      </vt:variant>
      <vt:variant>
        <vt:i4>0</vt:i4>
      </vt:variant>
      <vt:variant>
        <vt:i4>5</vt:i4>
      </vt:variant>
      <vt:variant>
        <vt:lpwstr/>
      </vt:variant>
      <vt:variant>
        <vt:lpwstr>_Toc292300339</vt:lpwstr>
      </vt:variant>
      <vt:variant>
        <vt:i4>1966131</vt:i4>
      </vt:variant>
      <vt:variant>
        <vt:i4>8</vt:i4>
      </vt:variant>
      <vt:variant>
        <vt:i4>0</vt:i4>
      </vt:variant>
      <vt:variant>
        <vt:i4>5</vt:i4>
      </vt:variant>
      <vt:variant>
        <vt:lpwstr/>
      </vt:variant>
      <vt:variant>
        <vt:lpwstr>_Toc292300338</vt:lpwstr>
      </vt:variant>
      <vt:variant>
        <vt:i4>1966131</vt:i4>
      </vt:variant>
      <vt:variant>
        <vt:i4>2</vt:i4>
      </vt:variant>
      <vt:variant>
        <vt:i4>0</vt:i4>
      </vt:variant>
      <vt:variant>
        <vt:i4>5</vt:i4>
      </vt:variant>
      <vt:variant>
        <vt:lpwstr/>
      </vt:variant>
      <vt:variant>
        <vt:lpwstr>_Toc292300337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Тимофеев Сергей Алексеевич</dc:creator>
  <cp:lastModifiedBy>kuku</cp:lastModifiedBy>
  <cp:revision>37</cp:revision>
  <cp:lastPrinted>2022-06-20T00:04:00Z</cp:lastPrinted>
  <dcterms:created xsi:type="dcterms:W3CDTF">2021-04-20T01:49:00Z</dcterms:created>
  <dcterms:modified xsi:type="dcterms:W3CDTF">2023-04-05T23:47:00Z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1226458</vt:lpwstr>
  </property>
  <property fmtid="{D5CDD505-2E9C-101B-9397-08002B2CF9AE}" name="NXPowerLiteSettings" pid="3">
    <vt:lpwstr>C7000400038000</vt:lpwstr>
  </property>
  <property fmtid="{D5CDD505-2E9C-101B-9397-08002B2CF9AE}" name="NXPowerLiteVersion" pid="4">
    <vt:lpwstr>S9.2.0</vt:lpwstr>
  </property>
</Properties>
</file>