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  <w:r w:rsidRPr="003A1DDB">
        <w:rPr>
          <w:b/>
          <w:sz w:val="28"/>
          <w:szCs w:val="28"/>
        </w:rPr>
        <w:t>СОВЕТ ДЕПУТАТОВ</w:t>
      </w:r>
    </w:p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  <w:r w:rsidRPr="003A1DDB">
        <w:rPr>
          <w:b/>
          <w:sz w:val="28"/>
          <w:szCs w:val="28"/>
        </w:rPr>
        <w:t>ГОРОДСКОГО ПОСЕЛЕНИЯ  «РАБОЧИЙ ПОСЕЛОК ЧЕГДОМЫН»</w:t>
      </w:r>
    </w:p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  <w:proofErr w:type="spellStart"/>
      <w:r w:rsidRPr="003A1DDB">
        <w:rPr>
          <w:b/>
          <w:sz w:val="28"/>
          <w:szCs w:val="28"/>
        </w:rPr>
        <w:t>Верхнебуреинского</w:t>
      </w:r>
      <w:proofErr w:type="spellEnd"/>
      <w:r w:rsidRPr="003A1DDB">
        <w:rPr>
          <w:b/>
          <w:sz w:val="28"/>
          <w:szCs w:val="28"/>
        </w:rPr>
        <w:t xml:space="preserve"> муниципального района</w:t>
      </w:r>
    </w:p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  <w:r w:rsidRPr="003A1DDB">
        <w:rPr>
          <w:b/>
          <w:sz w:val="28"/>
          <w:szCs w:val="28"/>
        </w:rPr>
        <w:t>Хабаровского края</w:t>
      </w:r>
    </w:p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</w:p>
    <w:p w:rsidR="003A1DDB" w:rsidRPr="003A1DDB" w:rsidRDefault="003A1DDB" w:rsidP="003A1DDB">
      <w:pPr>
        <w:tabs>
          <w:tab w:val="left" w:pos="3386"/>
        </w:tabs>
        <w:jc w:val="center"/>
        <w:rPr>
          <w:b/>
          <w:sz w:val="28"/>
          <w:szCs w:val="28"/>
        </w:rPr>
      </w:pPr>
      <w:r w:rsidRPr="003A1DDB">
        <w:rPr>
          <w:b/>
          <w:sz w:val="28"/>
          <w:szCs w:val="28"/>
        </w:rPr>
        <w:t>РЕШЕНИЕ</w:t>
      </w:r>
    </w:p>
    <w:p w:rsidR="00401EF5" w:rsidRDefault="00D2281C" w:rsidP="00D7482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74A" w:rsidRDefault="00B6374A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1575" w:rsidRDefault="002E1575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1575" w:rsidRDefault="002E1575" w:rsidP="002978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1575" w:rsidRDefault="002E1575" w:rsidP="00EE091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1575" w:rsidRDefault="002E1575" w:rsidP="00EE091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1575" w:rsidRDefault="003A1DDB" w:rsidP="00EE091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13.06.2018 № 378</w:t>
      </w:r>
      <w:bookmarkStart w:id="0" w:name="_GoBack"/>
      <w:bookmarkEnd w:id="0"/>
    </w:p>
    <w:p w:rsidR="002E1575" w:rsidRDefault="002E1575" w:rsidP="00EE091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6374A" w:rsidRDefault="00B6374A" w:rsidP="00EE091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A67CE" w:rsidRDefault="001A67CE" w:rsidP="00EE0910">
      <w:pPr>
        <w:shd w:val="clear" w:color="auto" w:fill="F9F9F9"/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A53AD" w:rsidRDefault="0013462A" w:rsidP="00EE0910">
      <w:pPr>
        <w:shd w:val="clear" w:color="auto" w:fill="F9F9F9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B4A54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EB4A54">
        <w:rPr>
          <w:sz w:val="28"/>
          <w:szCs w:val="28"/>
        </w:rPr>
        <w:t xml:space="preserve"> изменений в </w:t>
      </w:r>
      <w:r w:rsidR="00C31017" w:rsidRPr="007547E7">
        <w:rPr>
          <w:sz w:val="28"/>
          <w:szCs w:val="28"/>
        </w:rPr>
        <w:t xml:space="preserve">Правила землепользования и застройки </w:t>
      </w:r>
      <w:r w:rsidR="00C31017">
        <w:rPr>
          <w:bCs/>
          <w:sz w:val="28"/>
          <w:szCs w:val="28"/>
        </w:rPr>
        <w:t xml:space="preserve">территории поселка ЦЭС, расположенного на территории </w:t>
      </w:r>
      <w:r w:rsidR="00C31017" w:rsidRPr="007547E7">
        <w:rPr>
          <w:color w:val="000000"/>
          <w:sz w:val="28"/>
          <w:szCs w:val="28"/>
        </w:rPr>
        <w:t>городского поселения «Рабочий поселок Чегдомын»</w:t>
      </w:r>
      <w:r w:rsidR="005A53AD">
        <w:rPr>
          <w:sz w:val="28"/>
          <w:szCs w:val="28"/>
        </w:rPr>
        <w:t xml:space="preserve">, утвержденные </w:t>
      </w:r>
      <w:r w:rsidR="005A53AD" w:rsidRPr="00097D1C">
        <w:rPr>
          <w:sz w:val="28"/>
          <w:szCs w:val="28"/>
        </w:rPr>
        <w:t xml:space="preserve">решением Совета депутатов городского поселения </w:t>
      </w:r>
      <w:r w:rsidR="00C31017">
        <w:rPr>
          <w:sz w:val="28"/>
          <w:szCs w:val="28"/>
        </w:rPr>
        <w:t>«Рабочий поселок Чегдомын», от 23.12</w:t>
      </w:r>
      <w:r w:rsidR="005A53AD" w:rsidRPr="00097D1C">
        <w:rPr>
          <w:sz w:val="28"/>
          <w:szCs w:val="28"/>
        </w:rPr>
        <w:t>.201</w:t>
      </w:r>
      <w:r w:rsidR="00C31017">
        <w:rPr>
          <w:sz w:val="28"/>
          <w:szCs w:val="28"/>
        </w:rPr>
        <w:t>3</w:t>
      </w:r>
      <w:r w:rsidR="005A53AD" w:rsidRPr="00097D1C">
        <w:rPr>
          <w:sz w:val="28"/>
          <w:szCs w:val="28"/>
        </w:rPr>
        <w:t xml:space="preserve">г. № </w:t>
      </w:r>
      <w:r w:rsidR="00C31017">
        <w:rPr>
          <w:sz w:val="28"/>
          <w:szCs w:val="28"/>
        </w:rPr>
        <w:t>39</w:t>
      </w:r>
    </w:p>
    <w:p w:rsidR="00A47D9B" w:rsidRDefault="00A47D9B" w:rsidP="00EE091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0E98" w:rsidRPr="003C43B4" w:rsidRDefault="008A1A83" w:rsidP="008E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0E98" w:rsidRPr="00EB4A54">
        <w:rPr>
          <w:sz w:val="28"/>
          <w:szCs w:val="28"/>
        </w:rPr>
        <w:t xml:space="preserve">В соответствии с </w:t>
      </w:r>
      <w:hyperlink r:id="rId9" w:history="1">
        <w:r w:rsidR="00810E98" w:rsidRPr="00EB4A54">
          <w:rPr>
            <w:sz w:val="28"/>
            <w:szCs w:val="28"/>
          </w:rPr>
          <w:t>Градостроительным</w:t>
        </w:r>
      </w:hyperlink>
      <w:r w:rsidR="00810E98" w:rsidRPr="00EB4A54">
        <w:rPr>
          <w:sz w:val="28"/>
          <w:szCs w:val="28"/>
        </w:rPr>
        <w:t xml:space="preserve"> и </w:t>
      </w:r>
      <w:hyperlink r:id="rId10" w:history="1">
        <w:r w:rsidR="00810E98" w:rsidRPr="00EB4A54">
          <w:rPr>
            <w:sz w:val="28"/>
            <w:szCs w:val="28"/>
          </w:rPr>
          <w:t>Земельным</w:t>
        </w:r>
      </w:hyperlink>
      <w:r w:rsidR="00810E98" w:rsidRPr="00EB4A54">
        <w:rPr>
          <w:sz w:val="28"/>
          <w:szCs w:val="28"/>
        </w:rPr>
        <w:t xml:space="preserve"> кодексами Российской Федерации, </w:t>
      </w:r>
      <w:r w:rsidR="00810E98" w:rsidRPr="00EB4A54">
        <w:rPr>
          <w:color w:val="000000" w:themeColor="text1"/>
          <w:sz w:val="28"/>
          <w:szCs w:val="28"/>
        </w:rPr>
        <w:t>Федерального закона</w:t>
      </w:r>
      <w:r w:rsidR="00810E98">
        <w:rPr>
          <w:color w:val="000000" w:themeColor="text1"/>
          <w:sz w:val="28"/>
          <w:szCs w:val="28"/>
        </w:rPr>
        <w:t xml:space="preserve"> </w:t>
      </w:r>
      <w:r w:rsidR="00810E98" w:rsidRPr="00EB4A54">
        <w:rPr>
          <w:sz w:val="28"/>
          <w:szCs w:val="28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="00810E98" w:rsidRPr="003C43B4">
        <w:rPr>
          <w:sz w:val="28"/>
          <w:szCs w:val="28"/>
        </w:rPr>
        <w:t xml:space="preserve">учитывая заключение о результатах публичных слушаний по проекту "Внесение изменений в Правила землепользования и застройки </w:t>
      </w:r>
      <w:r w:rsidR="00810E98" w:rsidRPr="00336DDA">
        <w:rPr>
          <w:sz w:val="28"/>
        </w:rPr>
        <w:t xml:space="preserve">территории поселка ЦЭС, расположенного на территории </w:t>
      </w:r>
      <w:r w:rsidR="00810E98" w:rsidRPr="003C43B4">
        <w:rPr>
          <w:sz w:val="28"/>
          <w:szCs w:val="28"/>
        </w:rPr>
        <w:t>городского поселения "Рабочий поселок Чегдомын" Верхнебуреинского муниципального района Хабаровского края,</w:t>
      </w:r>
      <w:r w:rsidR="00810E98" w:rsidRPr="00836F97">
        <w:rPr>
          <w:color w:val="FF0000"/>
          <w:sz w:val="28"/>
          <w:szCs w:val="28"/>
        </w:rPr>
        <w:t xml:space="preserve"> </w:t>
      </w:r>
      <w:r w:rsidR="00810E98" w:rsidRPr="00EB4A54">
        <w:rPr>
          <w:sz w:val="28"/>
          <w:szCs w:val="28"/>
        </w:rPr>
        <w:t>утвержденные решением Совета депутатов городского</w:t>
      </w:r>
      <w:proofErr w:type="gramEnd"/>
      <w:r w:rsidR="00810E98" w:rsidRPr="00EB4A54">
        <w:rPr>
          <w:sz w:val="28"/>
          <w:szCs w:val="28"/>
        </w:rPr>
        <w:t xml:space="preserve"> поселения «Рабочий поселок Чегдомын», от </w:t>
      </w:r>
      <w:r w:rsidR="006817E1">
        <w:rPr>
          <w:sz w:val="28"/>
          <w:szCs w:val="28"/>
        </w:rPr>
        <w:t>23.12</w:t>
      </w:r>
      <w:r w:rsidR="006817E1" w:rsidRPr="00097D1C">
        <w:rPr>
          <w:sz w:val="28"/>
          <w:szCs w:val="28"/>
        </w:rPr>
        <w:t>.201</w:t>
      </w:r>
      <w:r w:rsidR="006817E1">
        <w:rPr>
          <w:sz w:val="28"/>
          <w:szCs w:val="28"/>
        </w:rPr>
        <w:t>3</w:t>
      </w:r>
      <w:r w:rsidR="006817E1" w:rsidRPr="00097D1C">
        <w:rPr>
          <w:sz w:val="28"/>
          <w:szCs w:val="28"/>
        </w:rPr>
        <w:t xml:space="preserve">г. № </w:t>
      </w:r>
      <w:r w:rsidR="006817E1">
        <w:rPr>
          <w:sz w:val="28"/>
          <w:szCs w:val="28"/>
        </w:rPr>
        <w:t>39</w:t>
      </w:r>
      <w:r w:rsidR="006D41DA">
        <w:rPr>
          <w:sz w:val="28"/>
          <w:szCs w:val="28"/>
        </w:rPr>
        <w:t xml:space="preserve"> </w:t>
      </w:r>
      <w:r w:rsidR="00810E98" w:rsidRPr="003C43B4">
        <w:rPr>
          <w:sz w:val="28"/>
          <w:szCs w:val="28"/>
        </w:rPr>
        <w:t>в целях приведения их в соответствие с градостроительным законодательством Российской Федерации"</w:t>
      </w:r>
      <w:r w:rsidR="008E3572">
        <w:rPr>
          <w:sz w:val="28"/>
          <w:szCs w:val="28"/>
        </w:rPr>
        <w:t xml:space="preserve"> </w:t>
      </w:r>
      <w:r w:rsidR="00810E98" w:rsidRPr="003C43B4">
        <w:rPr>
          <w:sz w:val="28"/>
          <w:szCs w:val="28"/>
        </w:rPr>
        <w:t>и размещенного на сайте администрации городского поселения "Рабочий поселок Чегдомын" Верхнебуреинского муниципал</w:t>
      </w:r>
      <w:r w:rsidR="008E3572">
        <w:rPr>
          <w:sz w:val="28"/>
          <w:szCs w:val="28"/>
        </w:rPr>
        <w:t>ьного района Хабаровского края 22</w:t>
      </w:r>
      <w:r w:rsidR="008E3572" w:rsidRPr="00FD4CD1">
        <w:rPr>
          <w:sz w:val="28"/>
          <w:szCs w:val="28"/>
        </w:rPr>
        <w:t xml:space="preserve"> </w:t>
      </w:r>
      <w:r w:rsidR="008E3572">
        <w:rPr>
          <w:sz w:val="28"/>
          <w:szCs w:val="28"/>
        </w:rPr>
        <w:t>марта</w:t>
      </w:r>
      <w:r w:rsidR="008E3572" w:rsidRPr="00FD4CD1">
        <w:rPr>
          <w:sz w:val="28"/>
          <w:szCs w:val="28"/>
        </w:rPr>
        <w:t xml:space="preserve"> 201</w:t>
      </w:r>
      <w:r w:rsidR="008E3572">
        <w:rPr>
          <w:sz w:val="28"/>
          <w:szCs w:val="28"/>
        </w:rPr>
        <w:t xml:space="preserve">8 года, </w:t>
      </w:r>
      <w:r w:rsidR="00810E98" w:rsidRPr="003C43B4">
        <w:rPr>
          <w:sz w:val="28"/>
          <w:szCs w:val="28"/>
        </w:rPr>
        <w:t>Совет депутатов городского поселения "Рабочий поселок Чегдомын" Верхнебуреинского муниципального района Хабаровского края:</w:t>
      </w:r>
    </w:p>
    <w:p w:rsidR="00CD367B" w:rsidRDefault="00CD367B" w:rsidP="00EE0910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3F70" w:rsidRDefault="008A1A83" w:rsidP="002C3F70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967">
        <w:rPr>
          <w:sz w:val="28"/>
          <w:szCs w:val="28"/>
        </w:rPr>
        <w:t xml:space="preserve">1. </w:t>
      </w:r>
      <w:proofErr w:type="gramStart"/>
      <w:r w:rsidR="00771612">
        <w:rPr>
          <w:sz w:val="28"/>
          <w:szCs w:val="28"/>
        </w:rPr>
        <w:t>В</w:t>
      </w:r>
      <w:r w:rsidR="00771612" w:rsidRPr="00EB4A54">
        <w:rPr>
          <w:bCs/>
          <w:sz w:val="28"/>
          <w:szCs w:val="28"/>
        </w:rPr>
        <w:t>нес</w:t>
      </w:r>
      <w:r w:rsidR="00771612">
        <w:rPr>
          <w:bCs/>
          <w:sz w:val="28"/>
          <w:szCs w:val="28"/>
        </w:rPr>
        <w:t>т</w:t>
      </w:r>
      <w:r w:rsidR="00771612" w:rsidRPr="00EB4A54">
        <w:rPr>
          <w:bCs/>
          <w:sz w:val="28"/>
          <w:szCs w:val="28"/>
        </w:rPr>
        <w:t xml:space="preserve">и </w:t>
      </w:r>
      <w:r w:rsidR="00771612" w:rsidRPr="00EB4A54">
        <w:rPr>
          <w:sz w:val="28"/>
          <w:szCs w:val="28"/>
        </w:rPr>
        <w:t>в</w:t>
      </w:r>
      <w:r w:rsidR="00771612" w:rsidRPr="007547E7">
        <w:rPr>
          <w:sz w:val="28"/>
          <w:szCs w:val="28"/>
        </w:rPr>
        <w:t xml:space="preserve"> </w:t>
      </w:r>
      <w:r w:rsidR="00101777" w:rsidRPr="007547E7">
        <w:rPr>
          <w:sz w:val="28"/>
          <w:szCs w:val="28"/>
        </w:rPr>
        <w:t xml:space="preserve">Правила землепользования и застройки </w:t>
      </w:r>
      <w:r w:rsidR="00101777">
        <w:rPr>
          <w:bCs/>
          <w:sz w:val="28"/>
          <w:szCs w:val="28"/>
        </w:rPr>
        <w:t xml:space="preserve">территории поселка ЦЭС, расположенного на территории </w:t>
      </w:r>
      <w:r w:rsidR="00101777" w:rsidRPr="007547E7">
        <w:rPr>
          <w:color w:val="000000"/>
          <w:sz w:val="28"/>
          <w:szCs w:val="28"/>
        </w:rPr>
        <w:t>городского поселения «Рабочий поселок Чегдомын»</w:t>
      </w:r>
      <w:r w:rsidR="00771612" w:rsidRPr="00771612">
        <w:rPr>
          <w:sz w:val="28"/>
          <w:szCs w:val="28"/>
        </w:rPr>
        <w:t xml:space="preserve"> </w:t>
      </w:r>
      <w:r w:rsidR="00771612" w:rsidRPr="003C43B4">
        <w:rPr>
          <w:sz w:val="28"/>
          <w:szCs w:val="28"/>
        </w:rPr>
        <w:t>Верхнебуреинского муниципального района Хабаровского края</w:t>
      </w:r>
      <w:r w:rsidR="00101777">
        <w:rPr>
          <w:sz w:val="28"/>
          <w:szCs w:val="28"/>
        </w:rPr>
        <w:t xml:space="preserve">, утвержденные </w:t>
      </w:r>
      <w:r w:rsidR="00101777" w:rsidRPr="00097D1C">
        <w:rPr>
          <w:sz w:val="28"/>
          <w:szCs w:val="28"/>
        </w:rPr>
        <w:t xml:space="preserve">решением Совета депутатов городского поселения </w:t>
      </w:r>
      <w:r w:rsidR="00101777">
        <w:rPr>
          <w:sz w:val="28"/>
          <w:szCs w:val="28"/>
        </w:rPr>
        <w:t>«Рабочий поселок Чегдомын», от 23.12</w:t>
      </w:r>
      <w:r w:rsidR="00101777" w:rsidRPr="00097D1C">
        <w:rPr>
          <w:sz w:val="28"/>
          <w:szCs w:val="28"/>
        </w:rPr>
        <w:t>.201</w:t>
      </w:r>
      <w:r w:rsidR="00101777">
        <w:rPr>
          <w:sz w:val="28"/>
          <w:szCs w:val="28"/>
        </w:rPr>
        <w:t>3</w:t>
      </w:r>
      <w:r w:rsidR="00101777" w:rsidRPr="00097D1C">
        <w:rPr>
          <w:sz w:val="28"/>
          <w:szCs w:val="28"/>
        </w:rPr>
        <w:t xml:space="preserve">г. № </w:t>
      </w:r>
      <w:r w:rsidR="00101777">
        <w:rPr>
          <w:sz w:val="28"/>
          <w:szCs w:val="28"/>
        </w:rPr>
        <w:t>39</w:t>
      </w:r>
      <w:r w:rsidR="005E5F63">
        <w:rPr>
          <w:sz w:val="28"/>
          <w:szCs w:val="28"/>
        </w:rPr>
        <w:t>,</w:t>
      </w:r>
      <w:r w:rsidR="003B3F41">
        <w:rPr>
          <w:sz w:val="28"/>
          <w:szCs w:val="28"/>
        </w:rPr>
        <w:t xml:space="preserve"> </w:t>
      </w:r>
      <w:r w:rsidR="002C3F70" w:rsidRPr="00D66297">
        <w:rPr>
          <w:sz w:val="28"/>
          <w:szCs w:val="28"/>
        </w:rPr>
        <w:t xml:space="preserve">(в ред. решения Совета депутатов городского поселения "Рабочий поселок Чегдомын" Верхнебуреинского </w:t>
      </w:r>
      <w:r w:rsidR="002C3F70" w:rsidRPr="00D66297">
        <w:rPr>
          <w:sz w:val="28"/>
          <w:szCs w:val="28"/>
        </w:rPr>
        <w:lastRenderedPageBreak/>
        <w:t xml:space="preserve">муниципального района от 27.12.2016 </w:t>
      </w:r>
      <w:r w:rsidR="002C3F70">
        <w:rPr>
          <w:sz w:val="28"/>
          <w:szCs w:val="28"/>
        </w:rPr>
        <w:t>№</w:t>
      </w:r>
      <w:r w:rsidR="002C3F70" w:rsidRPr="00D66297">
        <w:rPr>
          <w:sz w:val="28"/>
          <w:szCs w:val="28"/>
        </w:rPr>
        <w:t xml:space="preserve"> 25</w:t>
      </w:r>
      <w:r w:rsidR="008B334E">
        <w:rPr>
          <w:sz w:val="28"/>
          <w:szCs w:val="28"/>
        </w:rPr>
        <w:t>6</w:t>
      </w:r>
      <w:r w:rsidR="002C3F70" w:rsidRPr="00D66297">
        <w:rPr>
          <w:sz w:val="28"/>
          <w:szCs w:val="28"/>
        </w:rPr>
        <w:t>, от 01.02.2018 №</w:t>
      </w:r>
      <w:r w:rsidR="002C3F70">
        <w:rPr>
          <w:sz w:val="28"/>
          <w:szCs w:val="28"/>
        </w:rPr>
        <w:t xml:space="preserve"> </w:t>
      </w:r>
      <w:r w:rsidR="002C3F70" w:rsidRPr="00D66297">
        <w:rPr>
          <w:sz w:val="28"/>
          <w:szCs w:val="28"/>
        </w:rPr>
        <w:t>34</w:t>
      </w:r>
      <w:r w:rsidR="008B334E">
        <w:rPr>
          <w:sz w:val="28"/>
          <w:szCs w:val="28"/>
        </w:rPr>
        <w:t>3</w:t>
      </w:r>
      <w:r w:rsidR="002C3F70">
        <w:rPr>
          <w:sz w:val="28"/>
          <w:szCs w:val="28"/>
        </w:rPr>
        <w:t xml:space="preserve">) </w:t>
      </w:r>
      <w:r w:rsidR="002C3F70" w:rsidRPr="003C43B4">
        <w:rPr>
          <w:sz w:val="28"/>
          <w:szCs w:val="28"/>
        </w:rPr>
        <w:t>следующие изменения: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1.1. </w:t>
      </w:r>
      <w:hyperlink r:id="rId11" w:history="1">
        <w:r w:rsidRPr="00343BCC">
          <w:rPr>
            <w:sz w:val="28"/>
            <w:szCs w:val="28"/>
          </w:rPr>
          <w:t>Преамбулу</w:t>
        </w:r>
      </w:hyperlink>
      <w:r w:rsidRPr="00343BCC">
        <w:rPr>
          <w:sz w:val="28"/>
          <w:szCs w:val="28"/>
        </w:rPr>
        <w:t xml:space="preserve"> – исключить.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1.2. </w:t>
      </w:r>
      <w:hyperlink r:id="rId12" w:history="1">
        <w:r w:rsidRPr="00343BCC">
          <w:rPr>
            <w:sz w:val="28"/>
            <w:szCs w:val="28"/>
          </w:rPr>
          <w:t>Часть 1</w:t>
        </w:r>
      </w:hyperlink>
      <w:r w:rsidRPr="00343BCC">
        <w:rPr>
          <w:sz w:val="28"/>
          <w:szCs w:val="28"/>
        </w:rPr>
        <w:t xml:space="preserve"> поменять на "Главу 1. "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3BCC">
        <w:rPr>
          <w:sz w:val="28"/>
          <w:szCs w:val="28"/>
        </w:rPr>
        <w:t xml:space="preserve">1.3. </w:t>
      </w:r>
      <w:hyperlink r:id="rId13" w:history="1">
        <w:r w:rsidRPr="00343BCC">
          <w:rPr>
            <w:sz w:val="28"/>
            <w:szCs w:val="28"/>
          </w:rPr>
          <w:t>Статьи 1</w:t>
        </w:r>
      </w:hyperlink>
      <w:r w:rsidRPr="00343BCC">
        <w:rPr>
          <w:sz w:val="28"/>
          <w:szCs w:val="28"/>
        </w:rPr>
        <w:t xml:space="preserve"> - </w:t>
      </w:r>
      <w:hyperlink r:id="rId14" w:history="1">
        <w:r w:rsidRPr="00343BCC">
          <w:rPr>
            <w:sz w:val="28"/>
            <w:szCs w:val="28"/>
          </w:rPr>
          <w:t>6</w:t>
        </w:r>
      </w:hyperlink>
      <w:r w:rsidRPr="00343BCC">
        <w:rPr>
          <w:sz w:val="28"/>
          <w:szCs w:val="28"/>
        </w:rPr>
        <w:t xml:space="preserve"> главы 1 признать утратившими силу.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43BCC">
        <w:rPr>
          <w:sz w:val="28"/>
          <w:szCs w:val="28"/>
        </w:rPr>
        <w:t xml:space="preserve">1.4. </w:t>
      </w:r>
      <w:bookmarkStart w:id="1" w:name="_Toc480287729"/>
      <w:r w:rsidRPr="00343BCC">
        <w:rPr>
          <w:rStyle w:val="2a"/>
          <w:sz w:val="28"/>
          <w:szCs w:val="28"/>
        </w:rPr>
        <w:t>Главу 1. «Регулирование землепользования</w:t>
      </w:r>
      <w:r w:rsidRPr="00D233B0">
        <w:rPr>
          <w:rStyle w:val="2a"/>
          <w:color w:val="000000"/>
          <w:sz w:val="28"/>
          <w:szCs w:val="28"/>
        </w:rPr>
        <w:t xml:space="preserve"> и застройки органами </w:t>
      </w:r>
      <w:r w:rsidRPr="00D233B0">
        <w:rPr>
          <w:rStyle w:val="20pt"/>
          <w:color w:val="000000"/>
          <w:sz w:val="28"/>
          <w:szCs w:val="28"/>
        </w:rPr>
        <w:t xml:space="preserve">местного </w:t>
      </w:r>
      <w:r w:rsidRPr="00D233B0">
        <w:rPr>
          <w:rStyle w:val="2a"/>
          <w:color w:val="000000"/>
          <w:sz w:val="28"/>
          <w:szCs w:val="28"/>
        </w:rPr>
        <w:t>самоуправления</w:t>
      </w:r>
      <w:bookmarkEnd w:id="1"/>
      <w:r>
        <w:rPr>
          <w:rStyle w:val="2a"/>
          <w:color w:val="000000"/>
          <w:sz w:val="28"/>
          <w:szCs w:val="28"/>
        </w:rPr>
        <w:t>»</w:t>
      </w:r>
      <w:r w:rsidRPr="00D233B0">
        <w:rPr>
          <w:rStyle w:val="2a"/>
          <w:color w:val="000000"/>
          <w:sz w:val="28"/>
          <w:szCs w:val="28"/>
        </w:rPr>
        <w:t xml:space="preserve"> </w:t>
      </w:r>
      <w:r>
        <w:rPr>
          <w:rStyle w:val="2a"/>
          <w:color w:val="000000"/>
          <w:sz w:val="28"/>
          <w:szCs w:val="28"/>
        </w:rPr>
        <w:t>по</w:t>
      </w:r>
      <w:r w:rsidRPr="00D233B0">
        <w:rPr>
          <w:rStyle w:val="2a"/>
          <w:color w:val="000000"/>
          <w:sz w:val="28"/>
          <w:szCs w:val="28"/>
        </w:rPr>
        <w:t>мен</w:t>
      </w:r>
      <w:r>
        <w:rPr>
          <w:rStyle w:val="2a"/>
          <w:color w:val="000000"/>
          <w:sz w:val="28"/>
          <w:szCs w:val="28"/>
        </w:rPr>
        <w:t>я</w:t>
      </w:r>
      <w:r w:rsidRPr="00D233B0">
        <w:rPr>
          <w:rStyle w:val="2a"/>
          <w:color w:val="000000"/>
          <w:sz w:val="28"/>
          <w:szCs w:val="28"/>
        </w:rPr>
        <w:t xml:space="preserve">ть </w:t>
      </w:r>
      <w:r>
        <w:rPr>
          <w:rStyle w:val="2a"/>
          <w:color w:val="000000"/>
          <w:sz w:val="28"/>
          <w:szCs w:val="28"/>
        </w:rPr>
        <w:t>на с</w:t>
      </w:r>
      <w:r w:rsidRPr="00D233B0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D233B0">
        <w:rPr>
          <w:sz w:val="28"/>
          <w:szCs w:val="28"/>
        </w:rPr>
        <w:t xml:space="preserve"> 1</w:t>
      </w:r>
      <w:r w:rsidRPr="00B265F6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в новой редакции</w:t>
      </w:r>
      <w:r w:rsidRPr="00D233B0">
        <w:rPr>
          <w:sz w:val="28"/>
          <w:szCs w:val="28"/>
        </w:rPr>
        <w:t>.</w:t>
      </w:r>
    </w:p>
    <w:p w:rsidR="001A67CE" w:rsidRDefault="001A67CE" w:rsidP="0038172E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bookmarkStart w:id="2" w:name="Par40"/>
      <w:bookmarkStart w:id="3" w:name="_Toc480287730"/>
      <w:bookmarkEnd w:id="2"/>
    </w:p>
    <w:p w:rsidR="0038172E" w:rsidRPr="00D60EA8" w:rsidRDefault="0038172E" w:rsidP="0038172E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0EA8">
        <w:rPr>
          <w:b/>
          <w:sz w:val="28"/>
          <w:szCs w:val="28"/>
        </w:rPr>
        <w:t>«Статья 1. Регулирование землепользования и застройки органами местного самоуправления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1. Регулирование землепользования и застройки на территории городского поселения осуществляют следующие органы местного самоуправления: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1) Представительный орган муниципального образования - Совет депутатов городского поселения (далее - Совет депутатов);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2) Глава муниципального образования - глава городского поселения;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3) Исполнительно-распорядительный орган муниципального образования - администрация городского поселения.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 xml:space="preserve">2. Органы местного самоуправления, указанные в </w:t>
      </w:r>
      <w:hyperlink r:id="rId15" w:history="1">
        <w:r w:rsidRPr="00D60EA8">
          <w:rPr>
            <w:color w:val="0000FF"/>
            <w:sz w:val="28"/>
            <w:szCs w:val="28"/>
          </w:rPr>
          <w:t>ч. 1</w:t>
        </w:r>
      </w:hyperlink>
      <w:r w:rsidRPr="00D60EA8">
        <w:rPr>
          <w:sz w:val="28"/>
          <w:szCs w:val="28"/>
        </w:rPr>
        <w:t xml:space="preserve"> настоящей статьи, осуществляют регулирование землепользования и застройки на территории городского поселения посредством подготовки и принятия градостроительной документации.</w:t>
      </w:r>
    </w:p>
    <w:p w:rsidR="0038172E" w:rsidRPr="00D60EA8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 xml:space="preserve">3. Полномочия Совета депутатов, Главы поселения и администрации городского поселения по регулированию землепользования и застройки на территории муниципального образования определены федеральным и краевым законодательством, а также </w:t>
      </w:r>
      <w:hyperlink r:id="rId16" w:history="1">
        <w:r w:rsidRPr="00330A3B">
          <w:rPr>
            <w:sz w:val="28"/>
            <w:szCs w:val="28"/>
          </w:rPr>
          <w:t>Уставом</w:t>
        </w:r>
      </w:hyperlink>
      <w:r w:rsidRPr="00330A3B">
        <w:rPr>
          <w:sz w:val="28"/>
          <w:szCs w:val="28"/>
        </w:rPr>
        <w:t xml:space="preserve"> </w:t>
      </w:r>
      <w:r w:rsidRPr="00D60EA8">
        <w:rPr>
          <w:sz w:val="28"/>
          <w:szCs w:val="28"/>
        </w:rPr>
        <w:t>поселения и иными муниципальными правовыми актами городского поселения.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4. По вопросам землепользования и застройки при администрации городского поселения могут создаваться в качестве совещательных органов комиссии и советы, состав и порядок деятельности которых определяется Главой городского поселения.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5. Комиссия по подготовке проекта Правил землепользования и застройки городского поселения (далее - Комиссия) является постоянно действующим коллегиальным органом при администрации городского поселения и формируется Главой городского поселения для обеспечения реализации положений федерального и краевого законодательства, муниципальных правовых актов городского поселения и настоящих Правил. К полномочиям Комиссии относятся: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2) обеспечение подготовки проекта о внесении изменений в настоящие Правила;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 xml:space="preserve">3) организация и проведение общественных или публичных слушаний в случаях и порядке, определенных Градостроительным </w:t>
      </w:r>
      <w:hyperlink r:id="rId17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 xml:space="preserve"> Российской </w:t>
      </w:r>
      <w:r w:rsidRPr="00343BCC">
        <w:rPr>
          <w:sz w:val="28"/>
          <w:szCs w:val="28"/>
        </w:rPr>
        <w:lastRenderedPageBreak/>
        <w:t xml:space="preserve">Федерации, </w:t>
      </w:r>
      <w:hyperlink r:id="rId18" w:history="1">
        <w:r w:rsidRPr="00343BCC">
          <w:rPr>
            <w:sz w:val="28"/>
            <w:szCs w:val="28"/>
          </w:rPr>
          <w:t>Уставом</w:t>
        </w:r>
      </w:hyperlink>
      <w:r w:rsidRPr="00343BCC">
        <w:rPr>
          <w:sz w:val="28"/>
          <w:szCs w:val="28"/>
        </w:rPr>
        <w:t xml:space="preserve"> поселения, иными муниципальными правовыми актами городского поселения и настоящими Правилами;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4) подготовка Главе городского поселения заключен</w:t>
      </w:r>
      <w:r w:rsidRPr="00D60EA8">
        <w:rPr>
          <w:sz w:val="28"/>
          <w:szCs w:val="28"/>
        </w:rPr>
        <w:t>ий о результатах публичных слушаний;</w:t>
      </w:r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EA8">
        <w:rPr>
          <w:sz w:val="28"/>
          <w:szCs w:val="28"/>
        </w:rPr>
        <w:t>5) осуществление иных полномочий, отнесенных к ведению комиссии федеральными законами, законами Хабаровского края, муниципальными правовыми актами городского поселения</w:t>
      </w:r>
      <w:proofErr w:type="gramStart"/>
      <w:r w:rsidRPr="00D60E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57451">
        <w:rPr>
          <w:color w:val="0070C0"/>
          <w:sz w:val="28"/>
          <w:szCs w:val="28"/>
        </w:rPr>
        <w:t xml:space="preserve"> </w:t>
      </w:r>
      <w:hyperlink r:id="rId19" w:history="1">
        <w:r w:rsidRPr="00343BCC">
          <w:rPr>
            <w:sz w:val="28"/>
            <w:szCs w:val="28"/>
          </w:rPr>
          <w:t xml:space="preserve">Статьи </w:t>
        </w:r>
      </w:hyperlink>
      <w:r w:rsidRPr="00343BCC">
        <w:rPr>
          <w:sz w:val="28"/>
          <w:szCs w:val="28"/>
        </w:rPr>
        <w:t xml:space="preserve">7 - </w:t>
      </w:r>
      <w:hyperlink r:id="rId20" w:history="1">
        <w:r w:rsidRPr="00343BCC">
          <w:rPr>
            <w:sz w:val="28"/>
            <w:szCs w:val="28"/>
          </w:rPr>
          <w:t>8</w:t>
        </w:r>
      </w:hyperlink>
      <w:r w:rsidRPr="00343BCC">
        <w:rPr>
          <w:sz w:val="28"/>
          <w:szCs w:val="28"/>
        </w:rPr>
        <w:t xml:space="preserve"> главы 2 признать утратившими силу.</w:t>
      </w:r>
    </w:p>
    <w:p w:rsidR="0038172E" w:rsidRPr="00957451" w:rsidRDefault="0038172E" w:rsidP="0038172E">
      <w:pPr>
        <w:autoSpaceDE w:val="0"/>
        <w:autoSpaceDN w:val="0"/>
        <w:adjustRightInd w:val="0"/>
        <w:ind w:firstLine="709"/>
        <w:jc w:val="both"/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3BCC">
        <w:rPr>
          <w:sz w:val="28"/>
          <w:szCs w:val="28"/>
        </w:rPr>
        <w:t xml:space="preserve">1.6. </w:t>
      </w:r>
      <w:bookmarkStart w:id="4" w:name="_Toc480287736"/>
      <w:bookmarkEnd w:id="3"/>
      <w:r w:rsidRPr="00343BCC">
        <w:rPr>
          <w:rStyle w:val="2Sylfaen"/>
          <w:rFonts w:ascii="Times New Roman" w:hAnsi="Times New Roman" w:cs="Times New Roman"/>
          <w:sz w:val="28"/>
          <w:szCs w:val="28"/>
        </w:rPr>
        <w:t>Главу 2.</w:t>
      </w:r>
      <w:r w:rsidRPr="00957451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Sylfaen"/>
          <w:rFonts w:ascii="Times New Roman" w:hAnsi="Times New Roman" w:cs="Times New Roman"/>
          <w:color w:val="000000"/>
          <w:sz w:val="28"/>
          <w:szCs w:val="28"/>
        </w:rPr>
        <w:t>«</w:t>
      </w:r>
      <w:r w:rsidRPr="00957451">
        <w:rPr>
          <w:rStyle w:val="2Sylfaen"/>
          <w:rFonts w:ascii="Times New Roman" w:hAnsi="Times New Roman" w:cs="Times New Roman"/>
          <w:color w:val="000000"/>
          <w:sz w:val="28"/>
          <w:szCs w:val="28"/>
        </w:rPr>
        <w:t xml:space="preserve">Об изменении видов разрешенного использования земельных участков и объектов капитального строительства физическими и юридическими </w:t>
      </w:r>
      <w:r w:rsidRPr="00957451"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лицами</w:t>
      </w:r>
      <w:bookmarkEnd w:id="4"/>
      <w:r>
        <w:rPr>
          <w:rStyle w:val="2Sylfaen6"/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957451">
        <w:rPr>
          <w:rStyle w:val="2a"/>
          <w:color w:val="000000"/>
          <w:sz w:val="28"/>
          <w:szCs w:val="28"/>
        </w:rPr>
        <w:t xml:space="preserve"> поменять на с</w:t>
      </w:r>
      <w:r w:rsidRPr="00957451">
        <w:rPr>
          <w:sz w:val="28"/>
          <w:szCs w:val="28"/>
        </w:rPr>
        <w:t xml:space="preserve">татью </w:t>
      </w:r>
      <w:r>
        <w:rPr>
          <w:sz w:val="28"/>
          <w:szCs w:val="28"/>
        </w:rPr>
        <w:t>2</w:t>
      </w:r>
      <w:r w:rsidRPr="00957451">
        <w:rPr>
          <w:sz w:val="28"/>
          <w:szCs w:val="28"/>
        </w:rPr>
        <w:t xml:space="preserve"> и изложить в новой редакции</w:t>
      </w:r>
    </w:p>
    <w:p w:rsidR="001A67CE" w:rsidRDefault="001A67C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38172E" w:rsidRPr="00957451" w:rsidRDefault="0038172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57451">
        <w:rPr>
          <w:b/>
          <w:sz w:val="28"/>
          <w:szCs w:val="28"/>
        </w:rPr>
        <w:t>«Статья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r>
        <w:rPr>
          <w:b/>
          <w:sz w:val="28"/>
          <w:szCs w:val="28"/>
        </w:rPr>
        <w:t>.</w:t>
      </w:r>
    </w:p>
    <w:p w:rsidR="0038172E" w:rsidRPr="00957451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51">
        <w:rPr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38172E" w:rsidRPr="00957451" w:rsidRDefault="0038172E" w:rsidP="00381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7451">
        <w:rPr>
          <w:color w:val="000000"/>
          <w:sz w:val="28"/>
          <w:szCs w:val="28"/>
        </w:rPr>
        <w:t>2.Решения об</w:t>
      </w:r>
      <w:r w:rsidRPr="00957451">
        <w:rPr>
          <w:i/>
          <w:color w:val="000000"/>
          <w:sz w:val="28"/>
          <w:szCs w:val="28"/>
        </w:rPr>
        <w:t xml:space="preserve"> </w:t>
      </w:r>
      <w:r w:rsidRPr="00736A7E">
        <w:rPr>
          <w:rStyle w:val="aff7"/>
          <w:i w:val="0"/>
          <w:color w:val="000000"/>
          <w:sz w:val="28"/>
          <w:szCs w:val="28"/>
        </w:rPr>
        <w:t>изменении</w:t>
      </w:r>
      <w:r w:rsidRPr="00957451">
        <w:rPr>
          <w:i/>
          <w:color w:val="000000"/>
          <w:sz w:val="28"/>
          <w:szCs w:val="28"/>
        </w:rPr>
        <w:t xml:space="preserve"> </w:t>
      </w:r>
      <w:r w:rsidRPr="00957451">
        <w:rPr>
          <w:color w:val="000000"/>
          <w:sz w:val="28"/>
          <w:szCs w:val="28"/>
        </w:rPr>
        <w:t xml:space="preserve">одного </w:t>
      </w:r>
      <w:r w:rsidRPr="00957451">
        <w:rPr>
          <w:rStyle w:val="highlightsearch4"/>
          <w:iCs/>
          <w:color w:val="000000"/>
          <w:sz w:val="28"/>
          <w:szCs w:val="28"/>
        </w:rPr>
        <w:t>вида</w:t>
      </w:r>
      <w:r w:rsidRPr="00957451">
        <w:rPr>
          <w:color w:val="000000"/>
          <w:sz w:val="28"/>
          <w:szCs w:val="28"/>
        </w:rPr>
        <w:t xml:space="preserve"> </w:t>
      </w:r>
      <w:r w:rsidRPr="00957451">
        <w:rPr>
          <w:rStyle w:val="highlightsearch4"/>
          <w:iCs/>
          <w:color w:val="000000"/>
          <w:sz w:val="28"/>
          <w:szCs w:val="28"/>
        </w:rPr>
        <w:t>разрешенного</w:t>
      </w:r>
      <w:r w:rsidRPr="00957451">
        <w:rPr>
          <w:color w:val="000000"/>
          <w:sz w:val="28"/>
          <w:szCs w:val="28"/>
        </w:rPr>
        <w:t xml:space="preserve"> </w:t>
      </w:r>
      <w:r w:rsidRPr="00957451">
        <w:rPr>
          <w:rStyle w:val="highlightsearch4"/>
          <w:iCs/>
          <w:color w:val="000000"/>
          <w:sz w:val="28"/>
          <w:szCs w:val="28"/>
        </w:rPr>
        <w:t>использования</w:t>
      </w:r>
      <w:r w:rsidRPr="00957451">
        <w:rPr>
          <w:color w:val="000000"/>
          <w:sz w:val="28"/>
          <w:szCs w:val="28"/>
        </w:rPr>
        <w:t xml:space="preserve"> </w:t>
      </w:r>
      <w:r w:rsidRPr="00957451">
        <w:rPr>
          <w:rStyle w:val="highlightsearch4"/>
          <w:iCs/>
          <w:color w:val="000000"/>
          <w:sz w:val="28"/>
          <w:szCs w:val="28"/>
        </w:rPr>
        <w:t>земельных</w:t>
      </w:r>
      <w:r w:rsidRPr="00957451">
        <w:rPr>
          <w:color w:val="000000"/>
          <w:sz w:val="28"/>
          <w:szCs w:val="28"/>
        </w:rPr>
        <w:t xml:space="preserve"> </w:t>
      </w:r>
      <w:r w:rsidRPr="00736A7E">
        <w:rPr>
          <w:rStyle w:val="aff7"/>
          <w:i w:val="0"/>
          <w:color w:val="000000"/>
          <w:sz w:val="28"/>
          <w:szCs w:val="28"/>
        </w:rPr>
        <w:t>участков</w:t>
      </w:r>
      <w:r w:rsidRPr="00957451">
        <w:rPr>
          <w:color w:val="000000"/>
          <w:sz w:val="28"/>
          <w:szCs w:val="28"/>
        </w:rPr>
        <w:t xml:space="preserve"> и </w:t>
      </w:r>
      <w:r w:rsidRPr="00736A7E">
        <w:rPr>
          <w:rStyle w:val="aff7"/>
          <w:i w:val="0"/>
          <w:color w:val="000000"/>
          <w:sz w:val="28"/>
          <w:szCs w:val="28"/>
        </w:rPr>
        <w:t>объектов</w:t>
      </w:r>
      <w:r w:rsidRPr="00736A7E">
        <w:rPr>
          <w:i/>
          <w:color w:val="000000"/>
          <w:sz w:val="28"/>
          <w:szCs w:val="28"/>
        </w:rPr>
        <w:t xml:space="preserve"> </w:t>
      </w:r>
      <w:r w:rsidRPr="00736A7E">
        <w:rPr>
          <w:rStyle w:val="aff7"/>
          <w:i w:val="0"/>
          <w:color w:val="000000"/>
          <w:sz w:val="28"/>
          <w:szCs w:val="28"/>
        </w:rPr>
        <w:t>капитального</w:t>
      </w:r>
      <w:r w:rsidRPr="00736A7E">
        <w:rPr>
          <w:i/>
          <w:color w:val="000000"/>
          <w:sz w:val="28"/>
          <w:szCs w:val="28"/>
        </w:rPr>
        <w:t xml:space="preserve"> </w:t>
      </w:r>
      <w:r w:rsidRPr="00736A7E">
        <w:rPr>
          <w:rStyle w:val="aff7"/>
          <w:i w:val="0"/>
          <w:color w:val="000000"/>
          <w:sz w:val="28"/>
          <w:szCs w:val="28"/>
        </w:rPr>
        <w:t>строительства</w:t>
      </w:r>
      <w:r w:rsidRPr="00957451">
        <w:rPr>
          <w:color w:val="000000"/>
          <w:sz w:val="28"/>
          <w:szCs w:val="28"/>
        </w:rPr>
        <w:t xml:space="preserve">, расположенных на землях, на которые действие </w:t>
      </w:r>
      <w:hyperlink r:id="rId21" w:anchor="/document/12138258/entry/109" w:history="1">
        <w:r w:rsidRPr="00957451">
          <w:rPr>
            <w:rStyle w:val="a5"/>
            <w:color w:val="auto"/>
            <w:sz w:val="28"/>
            <w:szCs w:val="28"/>
            <w:u w:val="none"/>
          </w:rPr>
          <w:t>градостроительных регламентов</w:t>
        </w:r>
      </w:hyperlink>
      <w:r w:rsidRPr="00957451">
        <w:rPr>
          <w:sz w:val="28"/>
          <w:szCs w:val="28"/>
        </w:rPr>
        <w:t xml:space="preserve"> </w:t>
      </w:r>
      <w:r w:rsidRPr="00957451">
        <w:rPr>
          <w:color w:val="000000"/>
          <w:sz w:val="28"/>
          <w:szCs w:val="28"/>
        </w:rPr>
        <w:t>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8172E" w:rsidRPr="00957451" w:rsidRDefault="003A1DDB" w:rsidP="00381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22" w:anchor="/document/70723148/entry/2" w:history="1">
        <w:r w:rsidR="0038172E" w:rsidRPr="00957451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="0038172E" w:rsidRPr="00957451">
        <w:rPr>
          <w:sz w:val="28"/>
          <w:szCs w:val="28"/>
        </w:rPr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</w:t>
      </w:r>
      <w:r w:rsidR="0038172E" w:rsidRPr="00957451">
        <w:rPr>
          <w:rFonts w:ascii="Tahoma" w:hAnsi="Tahoma" w:cs="Tahoma"/>
          <w:sz w:val="28"/>
          <w:szCs w:val="28"/>
        </w:rPr>
        <w:t xml:space="preserve"> </w:t>
      </w:r>
      <w:r w:rsidR="0038172E" w:rsidRPr="00957451">
        <w:rPr>
          <w:sz w:val="28"/>
          <w:szCs w:val="28"/>
        </w:rPr>
        <w:t>городского поселения "Рабочий поселок Чегдомын",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451">
        <w:rPr>
          <w:sz w:val="28"/>
          <w:szCs w:val="28"/>
        </w:rPr>
        <w:t xml:space="preserve">4.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23" w:history="1">
        <w:r w:rsidRPr="00343BCC">
          <w:rPr>
            <w:sz w:val="28"/>
            <w:szCs w:val="28"/>
          </w:rPr>
          <w:t>статьей 39</w:t>
        </w:r>
      </w:hyperlink>
      <w:r w:rsidRPr="00343BCC">
        <w:rPr>
          <w:sz w:val="28"/>
          <w:szCs w:val="28"/>
        </w:rPr>
        <w:t xml:space="preserve"> Градостроительного кодекса Российской Федерации и настоящими Правилами</w:t>
      </w:r>
      <w:proofErr w:type="gramStart"/>
      <w:r w:rsidRPr="00343BCC">
        <w:rPr>
          <w:sz w:val="28"/>
          <w:szCs w:val="28"/>
        </w:rPr>
        <w:t>.»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1.7. </w:t>
      </w:r>
      <w:hyperlink r:id="rId24" w:history="1">
        <w:r w:rsidRPr="00343BCC">
          <w:rPr>
            <w:sz w:val="28"/>
            <w:szCs w:val="28"/>
          </w:rPr>
          <w:t xml:space="preserve">Статьи </w:t>
        </w:r>
      </w:hyperlink>
      <w:r w:rsidRPr="00343BCC">
        <w:rPr>
          <w:sz w:val="28"/>
          <w:szCs w:val="28"/>
        </w:rPr>
        <w:t xml:space="preserve">9 - </w:t>
      </w:r>
      <w:hyperlink r:id="rId25" w:history="1">
        <w:r w:rsidRPr="00343BCC">
          <w:rPr>
            <w:sz w:val="28"/>
            <w:szCs w:val="28"/>
          </w:rPr>
          <w:t>10</w:t>
        </w:r>
      </w:hyperlink>
      <w:r w:rsidRPr="00343BCC">
        <w:rPr>
          <w:sz w:val="28"/>
          <w:szCs w:val="28"/>
        </w:rPr>
        <w:t xml:space="preserve"> главы 3 признать утратившими силу.</w:t>
      </w:r>
    </w:p>
    <w:p w:rsidR="0038172E" w:rsidRPr="00343BCC" w:rsidRDefault="0038172E" w:rsidP="0038172E">
      <w:pPr>
        <w:pStyle w:val="2b"/>
        <w:shd w:val="clear" w:color="auto" w:fill="auto"/>
        <w:spacing w:after="0" w:line="240" w:lineRule="auto"/>
        <w:ind w:left="2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BCC">
        <w:rPr>
          <w:rFonts w:ascii="Times New Roman" w:hAnsi="Times New Roman" w:cs="Times New Roman"/>
          <w:sz w:val="28"/>
          <w:szCs w:val="28"/>
        </w:rPr>
        <w:t xml:space="preserve">1.8. </w:t>
      </w:r>
      <w:r w:rsidRPr="00343BCC">
        <w:rPr>
          <w:rStyle w:val="2Sylfaen"/>
          <w:rFonts w:ascii="Times New Roman" w:hAnsi="Times New Roman" w:cs="Times New Roman"/>
          <w:sz w:val="28"/>
          <w:szCs w:val="28"/>
        </w:rPr>
        <w:t>Главу 3. «</w:t>
      </w:r>
      <w:r w:rsidRPr="00343BCC">
        <w:rPr>
          <w:rStyle w:val="212pt"/>
          <w:rFonts w:ascii="Times New Roman" w:hAnsi="Times New Roman" w:cs="Times New Roman"/>
          <w:sz w:val="28"/>
          <w:szCs w:val="28"/>
        </w:rPr>
        <w:t>Планировка территории</w:t>
      </w:r>
      <w:r w:rsidRPr="00343BCC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»</w:t>
      </w:r>
      <w:r w:rsidRPr="00343BCC">
        <w:rPr>
          <w:rStyle w:val="2a"/>
          <w:rFonts w:ascii="Times New Roman" w:hAnsi="Times New Roman" w:cs="Times New Roman"/>
          <w:sz w:val="28"/>
          <w:szCs w:val="28"/>
        </w:rPr>
        <w:t xml:space="preserve"> поменять на с</w:t>
      </w:r>
      <w:r w:rsidRPr="00343BCC">
        <w:rPr>
          <w:rFonts w:ascii="Times New Roman" w:hAnsi="Times New Roman" w:cs="Times New Roman"/>
          <w:sz w:val="28"/>
          <w:szCs w:val="28"/>
        </w:rPr>
        <w:t>татью 3 и изложить в новой редакции</w:t>
      </w:r>
    </w:p>
    <w:p w:rsidR="001A67CE" w:rsidRDefault="001A67CE" w:rsidP="003817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8172E" w:rsidRPr="00E8335D" w:rsidRDefault="0038172E" w:rsidP="003817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8335D">
        <w:rPr>
          <w:b/>
          <w:sz w:val="28"/>
          <w:szCs w:val="28"/>
        </w:rPr>
        <w:t>«Статья 3. Подготовка документации по планировке территории органами местного самоуправления</w:t>
      </w:r>
    </w:p>
    <w:p w:rsidR="0038172E" w:rsidRPr="00343BCC" w:rsidRDefault="0038172E" w:rsidP="003817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8335D">
        <w:rPr>
          <w:sz w:val="28"/>
          <w:szCs w:val="28"/>
        </w:rPr>
        <w:t xml:space="preserve">Подготовка </w:t>
      </w:r>
      <w:r w:rsidRPr="00343BCC">
        <w:rPr>
          <w:sz w:val="28"/>
          <w:szCs w:val="28"/>
        </w:rPr>
        <w:t xml:space="preserve">документации по планировке территории осуществляется в соответствии с Градостроительным </w:t>
      </w:r>
      <w:hyperlink r:id="rId26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 xml:space="preserve"> РФ, законами и иными </w:t>
      </w:r>
      <w:r w:rsidRPr="00343BCC">
        <w:rPr>
          <w:sz w:val="28"/>
          <w:szCs w:val="28"/>
        </w:rPr>
        <w:lastRenderedPageBreak/>
        <w:t>нормативными правовыми актами Хабаровского края, нормативными правовыми актами администрации городского поселения "Рабочий поселок Чегдомын" Верхнебуреинского муниципального района   Хабаровского края</w:t>
      </w:r>
      <w:proofErr w:type="gramStart"/>
      <w:r w:rsidRPr="00343BCC">
        <w:rPr>
          <w:sz w:val="28"/>
          <w:szCs w:val="28"/>
        </w:rPr>
        <w:t>.»</w:t>
      </w:r>
      <w:proofErr w:type="gramEnd"/>
    </w:p>
    <w:p w:rsidR="0038172E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1.9. </w:t>
      </w:r>
      <w:hyperlink r:id="rId27" w:history="1">
        <w:r w:rsidRPr="00343BCC">
          <w:rPr>
            <w:sz w:val="28"/>
            <w:szCs w:val="28"/>
          </w:rPr>
          <w:t xml:space="preserve">Статьи </w:t>
        </w:r>
      </w:hyperlink>
      <w:r w:rsidRPr="00343BCC">
        <w:rPr>
          <w:sz w:val="28"/>
          <w:szCs w:val="28"/>
        </w:rPr>
        <w:t xml:space="preserve">11 - </w:t>
      </w:r>
      <w:hyperlink r:id="rId28" w:history="1">
        <w:r w:rsidRPr="00343BCC">
          <w:rPr>
            <w:sz w:val="28"/>
            <w:szCs w:val="28"/>
          </w:rPr>
          <w:t>1</w:t>
        </w:r>
      </w:hyperlink>
      <w:r w:rsidRPr="00343BCC">
        <w:rPr>
          <w:sz w:val="28"/>
          <w:szCs w:val="28"/>
        </w:rPr>
        <w:t>4 главы 4 признать</w:t>
      </w:r>
      <w:r w:rsidRPr="00D94EB0">
        <w:rPr>
          <w:sz w:val="28"/>
          <w:szCs w:val="28"/>
        </w:rPr>
        <w:t xml:space="preserve"> утратившими силу</w:t>
      </w:r>
      <w:proofErr w:type="gramStart"/>
      <w:r>
        <w:rPr>
          <w:sz w:val="28"/>
          <w:szCs w:val="28"/>
        </w:rPr>
        <w:t>.</w:t>
      </w:r>
      <w:r w:rsidR="00CC00A8">
        <w:rPr>
          <w:sz w:val="28"/>
          <w:szCs w:val="28"/>
        </w:rPr>
        <w:t>»</w:t>
      </w:r>
      <w:proofErr w:type="gramEnd"/>
    </w:p>
    <w:p w:rsidR="0038172E" w:rsidRPr="00343BCC" w:rsidRDefault="0038172E" w:rsidP="0038172E">
      <w:pPr>
        <w:pStyle w:val="2b"/>
        <w:shd w:val="clear" w:color="auto" w:fill="auto"/>
        <w:spacing w:after="0" w:line="350" w:lineRule="exact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7B8">
        <w:rPr>
          <w:rFonts w:ascii="Times New Roman" w:hAnsi="Times New Roman" w:cs="Times New Roman"/>
          <w:sz w:val="28"/>
          <w:szCs w:val="28"/>
        </w:rPr>
        <w:t xml:space="preserve">1.10. </w:t>
      </w:r>
      <w:r w:rsidRPr="00343BCC">
        <w:rPr>
          <w:rStyle w:val="2Sylfaen"/>
          <w:rFonts w:ascii="Times New Roman" w:hAnsi="Times New Roman" w:cs="Times New Roman"/>
          <w:sz w:val="28"/>
          <w:szCs w:val="28"/>
        </w:rPr>
        <w:t>Главу 4. «</w:t>
      </w:r>
      <w:r w:rsidRPr="00343BCC">
        <w:rPr>
          <w:rStyle w:val="2Sylfaen4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343BCC">
        <w:rPr>
          <w:rStyle w:val="2Sylfaen5"/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343BCC">
        <w:rPr>
          <w:rStyle w:val="2Sylfaen4"/>
          <w:rFonts w:ascii="Times New Roman" w:hAnsi="Times New Roman" w:cs="Times New Roman"/>
          <w:sz w:val="28"/>
          <w:szCs w:val="28"/>
        </w:rPr>
        <w:t>по вопросам землепользования и застройки</w:t>
      </w:r>
      <w:r w:rsidRPr="00343BCC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»</w:t>
      </w:r>
      <w:r w:rsidRPr="00343BCC">
        <w:rPr>
          <w:rStyle w:val="2a"/>
          <w:rFonts w:ascii="Times New Roman" w:hAnsi="Times New Roman" w:cs="Times New Roman"/>
          <w:sz w:val="28"/>
          <w:szCs w:val="28"/>
        </w:rPr>
        <w:t xml:space="preserve"> поменять на с</w:t>
      </w:r>
      <w:r w:rsidRPr="00343BCC">
        <w:rPr>
          <w:rFonts w:ascii="Times New Roman" w:hAnsi="Times New Roman" w:cs="Times New Roman"/>
          <w:sz w:val="28"/>
          <w:szCs w:val="28"/>
        </w:rPr>
        <w:t>татью 4 и изложить в новой редакции</w:t>
      </w:r>
    </w:p>
    <w:p w:rsidR="001A67CE" w:rsidRPr="00343BCC" w:rsidRDefault="001A67CE" w:rsidP="003817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8172E" w:rsidRPr="00343BCC" w:rsidRDefault="0038172E" w:rsidP="003817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>«Статья 4. Проведение</w:t>
      </w:r>
      <w:r w:rsidRPr="00343BCC">
        <w:rPr>
          <w:rFonts w:ascii="Tahoma" w:hAnsi="Tahoma" w:cs="Tahoma"/>
          <w:b/>
          <w:sz w:val="28"/>
          <w:szCs w:val="28"/>
        </w:rPr>
        <w:t xml:space="preserve"> </w:t>
      </w:r>
      <w:r w:rsidRPr="00343BCC">
        <w:rPr>
          <w:b/>
          <w:sz w:val="28"/>
          <w:szCs w:val="28"/>
        </w:rPr>
        <w:t>общественных обсуждений или публичных слушаний по вопросам землепользования и застройки</w:t>
      </w:r>
    </w:p>
    <w:p w:rsidR="0038172E" w:rsidRPr="00343BCC" w:rsidRDefault="0038172E" w:rsidP="00381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</w:t>
      </w:r>
      <w:hyperlink r:id="rId29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 xml:space="preserve"> Российской Федерации и Положением об общественных обсуждений или публичных слушаниях в городском поселении "Рабочий поселок Чегдомын" Верхнебуреинского муниципального района</w:t>
      </w:r>
      <w:proofErr w:type="gramStart"/>
      <w:r w:rsidRPr="00343BCC">
        <w:rPr>
          <w:sz w:val="28"/>
          <w:szCs w:val="28"/>
        </w:rPr>
        <w:t xml:space="preserve">.» 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1.11. </w:t>
      </w:r>
      <w:hyperlink r:id="rId30" w:history="1">
        <w:r w:rsidRPr="00343BCC">
          <w:rPr>
            <w:sz w:val="28"/>
            <w:szCs w:val="28"/>
          </w:rPr>
          <w:t xml:space="preserve">Статью </w:t>
        </w:r>
      </w:hyperlink>
      <w:r w:rsidRPr="00343BCC">
        <w:rPr>
          <w:sz w:val="28"/>
          <w:szCs w:val="28"/>
        </w:rPr>
        <w:t>15 главы 5 признать утратившими силу.</w:t>
      </w:r>
    </w:p>
    <w:p w:rsidR="0038172E" w:rsidRPr="00343BCC" w:rsidRDefault="0038172E" w:rsidP="0038172E">
      <w:pPr>
        <w:pStyle w:val="2b"/>
        <w:shd w:val="clear" w:color="auto" w:fill="auto"/>
        <w:spacing w:after="0" w:line="350" w:lineRule="exact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BCC">
        <w:rPr>
          <w:rFonts w:ascii="Times New Roman" w:hAnsi="Times New Roman" w:cs="Times New Roman"/>
          <w:sz w:val="28"/>
          <w:szCs w:val="28"/>
        </w:rPr>
        <w:t xml:space="preserve">1.12. </w:t>
      </w:r>
      <w:r w:rsidRPr="00343BCC">
        <w:rPr>
          <w:rStyle w:val="2Sylfaen"/>
          <w:rFonts w:ascii="Times New Roman" w:hAnsi="Times New Roman" w:cs="Times New Roman"/>
          <w:sz w:val="28"/>
          <w:szCs w:val="28"/>
        </w:rPr>
        <w:t>Главу 5. «</w:t>
      </w:r>
      <w:r w:rsidRPr="00343BCC">
        <w:rPr>
          <w:rStyle w:val="2Sylfaen1"/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343BCC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»</w:t>
      </w:r>
      <w:r w:rsidRPr="00343BCC">
        <w:rPr>
          <w:rStyle w:val="2a"/>
          <w:rFonts w:ascii="Times New Roman" w:hAnsi="Times New Roman" w:cs="Times New Roman"/>
          <w:sz w:val="28"/>
          <w:szCs w:val="28"/>
        </w:rPr>
        <w:t xml:space="preserve"> поменять на с</w:t>
      </w:r>
      <w:r w:rsidRPr="00343BCC">
        <w:rPr>
          <w:rFonts w:ascii="Times New Roman" w:hAnsi="Times New Roman" w:cs="Times New Roman"/>
          <w:sz w:val="28"/>
          <w:szCs w:val="28"/>
        </w:rPr>
        <w:t>татью 5 и изложить в новой редакции</w:t>
      </w:r>
    </w:p>
    <w:p w:rsidR="001A67CE" w:rsidRPr="00343BCC" w:rsidRDefault="001A67C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>«Статья 5. Внесение изменений в настоящие Правила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Внесение изменений в настоящие Правила осуществляется в соответствии с Градостроительным </w:t>
      </w:r>
      <w:hyperlink r:id="rId31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 xml:space="preserve"> Российской Федерации и иными нормативными правовыми актами</w:t>
      </w:r>
      <w:proofErr w:type="gramStart"/>
      <w:r w:rsidRPr="00343BCC">
        <w:rPr>
          <w:sz w:val="28"/>
          <w:szCs w:val="28"/>
        </w:rPr>
        <w:t>.»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343BCC">
        <w:rPr>
          <w:sz w:val="28"/>
          <w:szCs w:val="28"/>
        </w:rPr>
        <w:t xml:space="preserve">. </w:t>
      </w:r>
      <w:hyperlink r:id="rId32" w:history="1">
        <w:r w:rsidRPr="00343BCC">
          <w:rPr>
            <w:sz w:val="28"/>
            <w:szCs w:val="28"/>
          </w:rPr>
          <w:t xml:space="preserve">Статью </w:t>
        </w:r>
      </w:hyperlink>
      <w:r w:rsidRPr="00343BCC">
        <w:rPr>
          <w:sz w:val="28"/>
          <w:szCs w:val="28"/>
        </w:rPr>
        <w:t>16 главы 6 признать утратившими силу.</w:t>
      </w:r>
    </w:p>
    <w:p w:rsidR="0038172E" w:rsidRPr="00343BCC" w:rsidRDefault="0038172E" w:rsidP="0038172E">
      <w:pPr>
        <w:pStyle w:val="2b"/>
        <w:shd w:val="clear" w:color="auto" w:fill="auto"/>
        <w:spacing w:after="0" w:line="350" w:lineRule="exact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BCC">
        <w:rPr>
          <w:rFonts w:ascii="Times New Roman" w:hAnsi="Times New Roman" w:cs="Times New Roman"/>
          <w:sz w:val="28"/>
          <w:szCs w:val="28"/>
        </w:rPr>
        <w:t xml:space="preserve">1.14. </w:t>
      </w:r>
      <w:r w:rsidRPr="00343BCC">
        <w:rPr>
          <w:rStyle w:val="2Sylfaen"/>
          <w:rFonts w:ascii="Times New Roman" w:hAnsi="Times New Roman" w:cs="Times New Roman"/>
          <w:sz w:val="28"/>
          <w:szCs w:val="28"/>
        </w:rPr>
        <w:t>Главу 6. «</w:t>
      </w:r>
      <w:r w:rsidRPr="00343BCC">
        <w:rPr>
          <w:rStyle w:val="2Sylfaen4"/>
          <w:rFonts w:ascii="Times New Roman" w:hAnsi="Times New Roman" w:cs="Times New Roman"/>
          <w:sz w:val="28"/>
          <w:szCs w:val="28"/>
        </w:rPr>
        <w:t xml:space="preserve">О </w:t>
      </w:r>
      <w:r w:rsidRPr="00343BCC">
        <w:rPr>
          <w:rStyle w:val="2Sylfaen5"/>
          <w:rFonts w:ascii="Times New Roman" w:hAnsi="Times New Roman" w:cs="Times New Roman"/>
          <w:sz w:val="28"/>
          <w:szCs w:val="28"/>
        </w:rPr>
        <w:t xml:space="preserve">регулировании </w:t>
      </w:r>
      <w:r w:rsidRPr="00343BCC">
        <w:rPr>
          <w:rStyle w:val="2Sylfaen4"/>
          <w:rFonts w:ascii="Times New Roman" w:hAnsi="Times New Roman" w:cs="Times New Roman"/>
          <w:sz w:val="28"/>
          <w:szCs w:val="28"/>
        </w:rPr>
        <w:t>иных вопросов землепользования и застройки</w:t>
      </w:r>
      <w:r w:rsidRPr="00343BCC">
        <w:rPr>
          <w:rStyle w:val="2Sylfaen6"/>
          <w:rFonts w:ascii="Times New Roman" w:hAnsi="Times New Roman" w:cs="Times New Roman"/>
          <w:spacing w:val="-1"/>
          <w:sz w:val="28"/>
          <w:szCs w:val="28"/>
        </w:rPr>
        <w:t>»</w:t>
      </w:r>
      <w:r w:rsidRPr="00343BCC">
        <w:rPr>
          <w:rStyle w:val="2a"/>
          <w:rFonts w:ascii="Times New Roman" w:hAnsi="Times New Roman" w:cs="Times New Roman"/>
          <w:sz w:val="28"/>
          <w:szCs w:val="28"/>
        </w:rPr>
        <w:t xml:space="preserve"> поменять на с</w:t>
      </w:r>
      <w:r w:rsidRPr="00343BCC">
        <w:rPr>
          <w:rFonts w:ascii="Times New Roman" w:hAnsi="Times New Roman" w:cs="Times New Roman"/>
          <w:sz w:val="28"/>
          <w:szCs w:val="28"/>
        </w:rPr>
        <w:t>татью 6 и изложить в новой редакции</w:t>
      </w:r>
    </w:p>
    <w:p w:rsidR="001A67CE" w:rsidRPr="00343BCC" w:rsidRDefault="001A67C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>«Статья 6. Регулирование иных вопросов землепользования и застройки</w:t>
      </w:r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деятельности, иным вопросам землепользования и застройки предоставляются администрацией городского поселения "Рабочий поселок Чегдомын" Верхнебуреинского муниципального района в соответствии с Градостроительным </w:t>
      </w:r>
      <w:hyperlink r:id="rId33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 xml:space="preserve"> Российской Федерации</w:t>
      </w:r>
      <w:proofErr w:type="gramStart"/>
      <w:r w:rsidRPr="00343BCC">
        <w:rPr>
          <w:sz w:val="28"/>
          <w:szCs w:val="28"/>
        </w:rPr>
        <w:t>.»</w:t>
      </w:r>
      <w:proofErr w:type="gramEnd"/>
    </w:p>
    <w:p w:rsidR="0038172E" w:rsidRPr="00343BCC" w:rsidRDefault="0038172E" w:rsidP="0038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1.15. </w:t>
      </w:r>
      <w:hyperlink r:id="rId34" w:history="1">
        <w:r w:rsidRPr="00343BCC">
          <w:rPr>
            <w:sz w:val="28"/>
            <w:szCs w:val="28"/>
          </w:rPr>
          <w:t xml:space="preserve">Часть </w:t>
        </w:r>
        <w:r w:rsidRPr="00343BCC">
          <w:rPr>
            <w:sz w:val="28"/>
            <w:szCs w:val="28"/>
            <w:lang w:val="en-US"/>
          </w:rPr>
          <w:t>II</w:t>
        </w:r>
      </w:hyperlink>
      <w:r w:rsidRPr="00343BCC">
        <w:rPr>
          <w:sz w:val="28"/>
          <w:szCs w:val="28"/>
        </w:rPr>
        <w:t xml:space="preserve"> поменять на "Главу 2. "</w:t>
      </w:r>
    </w:p>
    <w:p w:rsidR="00B20DF6" w:rsidRPr="00343BCC" w:rsidRDefault="0038172E" w:rsidP="00B20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1.16.</w:t>
      </w:r>
      <w:r w:rsidRPr="00343BCC">
        <w:rPr>
          <w:rStyle w:val="2Sylfaen"/>
          <w:rFonts w:ascii="Times New Roman" w:hAnsi="Times New Roman" w:cs="Times New Roman"/>
          <w:sz w:val="28"/>
          <w:szCs w:val="28"/>
        </w:rPr>
        <w:t xml:space="preserve"> Главу 7 </w:t>
      </w:r>
      <w:r w:rsidRPr="00343BCC">
        <w:rPr>
          <w:sz w:val="28"/>
          <w:szCs w:val="28"/>
        </w:rPr>
        <w:t>п</w:t>
      </w:r>
      <w:r w:rsidR="00B20DF6" w:rsidRPr="00343BCC">
        <w:rPr>
          <w:sz w:val="28"/>
          <w:szCs w:val="28"/>
        </w:rPr>
        <w:t>ризнать утратившим силу.</w:t>
      </w:r>
    </w:p>
    <w:p w:rsidR="00CD4301" w:rsidRPr="00343BCC" w:rsidRDefault="00CD4301" w:rsidP="00CD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1.17. </w:t>
      </w:r>
      <w:hyperlink r:id="rId35" w:history="1">
        <w:r w:rsidRPr="00343BCC">
          <w:rPr>
            <w:sz w:val="28"/>
            <w:szCs w:val="28"/>
          </w:rPr>
          <w:t xml:space="preserve">Статью </w:t>
        </w:r>
      </w:hyperlink>
      <w:r w:rsidRPr="00343BCC">
        <w:rPr>
          <w:sz w:val="28"/>
          <w:szCs w:val="28"/>
        </w:rPr>
        <w:t>17 главы 7 поменять на статью 7 главы 2 и изложить новой редакции</w:t>
      </w:r>
    </w:p>
    <w:p w:rsidR="001A67CE" w:rsidRDefault="001A67CE" w:rsidP="00CD4301">
      <w:pPr>
        <w:autoSpaceDE w:val="0"/>
        <w:autoSpaceDN w:val="0"/>
        <w:adjustRightInd w:val="0"/>
        <w:ind w:left="357" w:right="-57" w:firstLine="352"/>
        <w:jc w:val="both"/>
        <w:outlineLvl w:val="0"/>
        <w:rPr>
          <w:b/>
          <w:sz w:val="28"/>
          <w:szCs w:val="28"/>
        </w:rPr>
      </w:pPr>
    </w:p>
    <w:p w:rsidR="00CD4301" w:rsidRPr="00CD4301" w:rsidRDefault="00CD4301" w:rsidP="00CD4301">
      <w:pPr>
        <w:autoSpaceDE w:val="0"/>
        <w:autoSpaceDN w:val="0"/>
        <w:adjustRightInd w:val="0"/>
        <w:ind w:left="357" w:right="-57" w:firstLine="35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4301">
        <w:rPr>
          <w:b/>
          <w:sz w:val="28"/>
          <w:szCs w:val="28"/>
        </w:rPr>
        <w:t>Статья 7. Карта градостроительного зонирования территории поселка ЦЭС, расположенного на территории городского поселения « Рабочий поселок Чегдомын» и зон с особыми условиями использования территорий.</w:t>
      </w:r>
    </w:p>
    <w:p w:rsidR="00CD4301" w:rsidRPr="00E40DF5" w:rsidRDefault="00CD4301" w:rsidP="00CD4301">
      <w:pPr>
        <w:autoSpaceDE w:val="0"/>
        <w:autoSpaceDN w:val="0"/>
        <w:adjustRightInd w:val="0"/>
        <w:spacing w:line="276" w:lineRule="auto"/>
        <w:ind w:left="357" w:right="-57"/>
        <w:jc w:val="both"/>
        <w:outlineLvl w:val="0"/>
        <w:rPr>
          <w:color w:val="FF0000"/>
        </w:rPr>
      </w:pPr>
    </w:p>
    <w:p w:rsidR="00CD4301" w:rsidRPr="007E552D" w:rsidRDefault="00CD4301" w:rsidP="00CD4301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693920" cy="5974080"/>
            <wp:effectExtent l="1905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91" w:rsidRDefault="00486591" w:rsidP="00CD43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67CE" w:rsidRDefault="001A67CE" w:rsidP="00F50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227" w:rsidRPr="00343BCC" w:rsidRDefault="00F50227" w:rsidP="00F5022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1.18. </w:t>
      </w:r>
      <w:hyperlink r:id="rId37" w:history="1">
        <w:r w:rsidRPr="00343BCC">
          <w:rPr>
            <w:sz w:val="28"/>
            <w:szCs w:val="28"/>
          </w:rPr>
          <w:t xml:space="preserve">Статью </w:t>
        </w:r>
      </w:hyperlink>
      <w:r w:rsidRPr="00343BCC">
        <w:rPr>
          <w:sz w:val="28"/>
          <w:szCs w:val="28"/>
        </w:rPr>
        <w:t>18 главы 7 поменять на статью 8 главы 2 и изложить новой редакции</w:t>
      </w:r>
    </w:p>
    <w:p w:rsidR="001A67CE" w:rsidRPr="00343BCC" w:rsidRDefault="001A67CE" w:rsidP="00F502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4301" w:rsidRPr="00343BCC" w:rsidRDefault="00F50227" w:rsidP="00F502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 xml:space="preserve"> </w:t>
      </w:r>
      <w:r w:rsidR="00CD4301" w:rsidRPr="00343BCC">
        <w:rPr>
          <w:b/>
          <w:sz w:val="28"/>
          <w:szCs w:val="28"/>
        </w:rPr>
        <w:t>«Статья 8. Карта границ территорий объектов культурного наследия.</w:t>
      </w:r>
    </w:p>
    <w:p w:rsidR="00CD4301" w:rsidRPr="00343BCC" w:rsidRDefault="00CD4301" w:rsidP="00CD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На карте градостроительного зонирования не отображены границы территорий объектов культурного наследия (памятников истории и культуры) народов Российской Федерации, границы территорий исторических поселений федерального значения, границы территорий исторических поселений регионального значения в связи с их отсутствием</w:t>
      </w:r>
      <w:proofErr w:type="gramStart"/>
      <w:r w:rsidRPr="00343BCC">
        <w:rPr>
          <w:sz w:val="28"/>
          <w:szCs w:val="28"/>
        </w:rPr>
        <w:t>.»</w:t>
      </w:r>
      <w:proofErr w:type="gramEnd"/>
    </w:p>
    <w:p w:rsidR="00CD4301" w:rsidRPr="00343BCC" w:rsidRDefault="00CD4301" w:rsidP="00CD4301">
      <w:pPr>
        <w:autoSpaceDE w:val="0"/>
        <w:autoSpaceDN w:val="0"/>
        <w:adjustRightInd w:val="0"/>
        <w:ind w:firstLine="709"/>
        <w:jc w:val="both"/>
      </w:pPr>
      <w:r w:rsidRPr="00343BCC">
        <w:rPr>
          <w:sz w:val="28"/>
          <w:szCs w:val="28"/>
        </w:rPr>
        <w:t xml:space="preserve">1.19. </w:t>
      </w:r>
      <w:hyperlink r:id="rId38" w:history="1">
        <w:r w:rsidRPr="00343BCC">
          <w:rPr>
            <w:sz w:val="28"/>
            <w:szCs w:val="28"/>
          </w:rPr>
          <w:t xml:space="preserve">Статью </w:t>
        </w:r>
      </w:hyperlink>
      <w:r w:rsidRPr="00343BCC">
        <w:rPr>
          <w:sz w:val="28"/>
          <w:szCs w:val="28"/>
        </w:rPr>
        <w:t>19 главы 7 поменять на статью 9 главы 2 и изложить новой редакции</w:t>
      </w:r>
    </w:p>
    <w:p w:rsidR="001A67CE" w:rsidRDefault="001A67CE" w:rsidP="00CD4301">
      <w:pPr>
        <w:autoSpaceDE w:val="0"/>
        <w:autoSpaceDN w:val="0"/>
        <w:adjustRightInd w:val="0"/>
        <w:ind w:left="357" w:right="-57" w:firstLine="352"/>
        <w:jc w:val="both"/>
        <w:outlineLvl w:val="0"/>
        <w:rPr>
          <w:b/>
          <w:sz w:val="28"/>
          <w:szCs w:val="28"/>
        </w:rPr>
      </w:pPr>
    </w:p>
    <w:p w:rsidR="00CD4301" w:rsidRPr="0084433F" w:rsidRDefault="00CD4301" w:rsidP="00CD4301">
      <w:pPr>
        <w:autoSpaceDE w:val="0"/>
        <w:autoSpaceDN w:val="0"/>
        <w:adjustRightInd w:val="0"/>
        <w:ind w:left="357" w:right="-57" w:firstLine="35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84433F">
        <w:rPr>
          <w:b/>
          <w:sz w:val="28"/>
          <w:szCs w:val="28"/>
        </w:rPr>
        <w:t>Статья 9. Карта границ  территорий для осуществления деятельности по комплексному и устойчивому развитию.</w:t>
      </w:r>
    </w:p>
    <w:p w:rsidR="00CD4301" w:rsidRDefault="00CD4301" w:rsidP="00F50227">
      <w:pPr>
        <w:autoSpaceDE w:val="0"/>
        <w:autoSpaceDN w:val="0"/>
        <w:adjustRightInd w:val="0"/>
        <w:ind w:right="-57" w:firstLine="709"/>
        <w:jc w:val="both"/>
        <w:outlineLvl w:val="0"/>
        <w:rPr>
          <w:sz w:val="28"/>
          <w:szCs w:val="28"/>
        </w:rPr>
      </w:pPr>
      <w:r w:rsidRPr="0084433F">
        <w:rPr>
          <w:b/>
          <w:bCs/>
          <w:caps/>
          <w:sz w:val="28"/>
          <w:szCs w:val="28"/>
        </w:rPr>
        <w:t xml:space="preserve"> </w:t>
      </w:r>
      <w:r w:rsidRPr="0084433F">
        <w:rPr>
          <w:sz w:val="28"/>
          <w:szCs w:val="28"/>
        </w:rPr>
        <w:t>На карте градостроительного зонирования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</w:t>
      </w:r>
      <w:proofErr w:type="gramStart"/>
      <w:r w:rsidRPr="0084433F">
        <w:rPr>
          <w:sz w:val="28"/>
          <w:szCs w:val="28"/>
        </w:rPr>
        <w:t>.</w:t>
      </w:r>
      <w:r w:rsidR="00CC00A8">
        <w:rPr>
          <w:sz w:val="28"/>
          <w:szCs w:val="28"/>
        </w:rPr>
        <w:t>»</w:t>
      </w:r>
      <w:proofErr w:type="gramEnd"/>
    </w:p>
    <w:p w:rsidR="00CD4301" w:rsidRPr="0084433F" w:rsidRDefault="00CD4301" w:rsidP="00CD4301">
      <w:pPr>
        <w:autoSpaceDE w:val="0"/>
        <w:autoSpaceDN w:val="0"/>
        <w:adjustRightInd w:val="0"/>
        <w:ind w:left="357" w:right="-57" w:firstLine="3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1.20</w:t>
      </w:r>
      <w:r w:rsidRPr="00343BCC">
        <w:rPr>
          <w:sz w:val="28"/>
          <w:szCs w:val="28"/>
        </w:rPr>
        <w:t>. Статью 10</w:t>
      </w:r>
      <w:r>
        <w:rPr>
          <w:sz w:val="28"/>
          <w:szCs w:val="28"/>
        </w:rPr>
        <w:t xml:space="preserve"> изложить в следующей редакции</w:t>
      </w:r>
    </w:p>
    <w:p w:rsidR="00795ADA" w:rsidRDefault="00795ADA" w:rsidP="00CD4301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D4301" w:rsidRPr="00386B15" w:rsidRDefault="00CD4301" w:rsidP="00CD4301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86B15">
        <w:rPr>
          <w:b/>
          <w:sz w:val="28"/>
          <w:szCs w:val="28"/>
        </w:rPr>
        <w:t>Статья 10. Перечень территориальных зон, выделенных на карте градостроительного зонирования</w:t>
      </w:r>
    </w:p>
    <w:p w:rsidR="00CD0D74" w:rsidRDefault="00CD0D74" w:rsidP="00CD0D74">
      <w:pPr>
        <w:autoSpaceDE w:val="0"/>
        <w:autoSpaceDN w:val="0"/>
        <w:adjustRightInd w:val="0"/>
        <w:ind w:firstLine="540"/>
        <w:jc w:val="both"/>
      </w:pPr>
      <w:r w:rsidRPr="00EA3009">
        <w:t xml:space="preserve">На карте градостроительного зонирования </w:t>
      </w:r>
      <w:r>
        <w:t>территории поселка ЦЭС, расположенного на территории</w:t>
      </w:r>
      <w:r w:rsidRPr="00EA3009">
        <w:t xml:space="preserve"> городского поселения "Рабочий поселок </w:t>
      </w:r>
      <w:r>
        <w:t>Чегдомын</w:t>
      </w:r>
      <w:r w:rsidRPr="00EA3009">
        <w:t>" выделены следующие виды территориальных зон:</w:t>
      </w:r>
    </w:p>
    <w:p w:rsidR="00CD0D74" w:rsidRDefault="00CD0D74" w:rsidP="00CD0D74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CD0D74" w:rsidRDefault="00CD0D74" w:rsidP="00CD0D74">
      <w:pPr>
        <w:ind w:left="540" w:firstLine="1260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00"/>
        <w:gridCol w:w="2477"/>
        <w:gridCol w:w="5112"/>
      </w:tblGrid>
      <w:tr w:rsidR="00CD0D74" w:rsidRPr="00342DF6" w:rsidTr="00A72729">
        <w:tc>
          <w:tcPr>
            <w:tcW w:w="1181" w:type="dxa"/>
          </w:tcPr>
          <w:p w:rsidR="00CD0D74" w:rsidRPr="006A5C45" w:rsidRDefault="00CD0D74" w:rsidP="00A72729">
            <w:pPr>
              <w:jc w:val="center"/>
            </w:pPr>
            <w:r w:rsidRPr="006A5C45">
              <w:t>ВИД</w:t>
            </w:r>
          </w:p>
        </w:tc>
        <w:tc>
          <w:tcPr>
            <w:tcW w:w="800" w:type="dxa"/>
          </w:tcPr>
          <w:p w:rsidR="00CD0D74" w:rsidRPr="006A5C45" w:rsidRDefault="00CD0D74" w:rsidP="00A72729">
            <w:pPr>
              <w:jc w:val="center"/>
            </w:pPr>
            <w:r w:rsidRPr="006A5C45">
              <w:t>КОД</w:t>
            </w:r>
          </w:p>
        </w:tc>
        <w:tc>
          <w:tcPr>
            <w:tcW w:w="2477" w:type="dxa"/>
          </w:tcPr>
          <w:p w:rsidR="00CD0D74" w:rsidRPr="006A5C45" w:rsidRDefault="00CD0D74" w:rsidP="00A72729">
            <w:pPr>
              <w:jc w:val="center"/>
            </w:pPr>
            <w:r w:rsidRPr="006A5C45">
              <w:t>НАИМЕНОВАНИЕ</w:t>
            </w:r>
          </w:p>
        </w:tc>
        <w:tc>
          <w:tcPr>
            <w:tcW w:w="5112" w:type="dxa"/>
          </w:tcPr>
          <w:p w:rsidR="00CD0D74" w:rsidRPr="006A5C45" w:rsidRDefault="00CD0D74" w:rsidP="00A72729">
            <w:pPr>
              <w:jc w:val="center"/>
            </w:pPr>
            <w:r w:rsidRPr="006A5C45">
              <w:t>НАЗНАЧЕНИЕ</w:t>
            </w:r>
          </w:p>
        </w:tc>
      </w:tr>
      <w:tr w:rsidR="00CD0D74" w:rsidRPr="00342DF6" w:rsidTr="00A72729">
        <w:tc>
          <w:tcPr>
            <w:tcW w:w="1181" w:type="dxa"/>
          </w:tcPr>
          <w:p w:rsidR="00CD0D74" w:rsidRPr="006A5C45" w:rsidRDefault="00CD0D74" w:rsidP="00A72729">
            <w:pPr>
              <w:jc w:val="center"/>
            </w:pPr>
            <w:r w:rsidRPr="006A5C45">
              <w:t>1</w:t>
            </w:r>
          </w:p>
        </w:tc>
        <w:tc>
          <w:tcPr>
            <w:tcW w:w="800" w:type="dxa"/>
          </w:tcPr>
          <w:p w:rsidR="00CD0D74" w:rsidRPr="006A5C45" w:rsidRDefault="00CD0D74" w:rsidP="00A72729">
            <w:pPr>
              <w:jc w:val="center"/>
            </w:pPr>
            <w:r w:rsidRPr="006A5C45">
              <w:t>2</w:t>
            </w:r>
          </w:p>
        </w:tc>
        <w:tc>
          <w:tcPr>
            <w:tcW w:w="2477" w:type="dxa"/>
          </w:tcPr>
          <w:p w:rsidR="00CD0D74" w:rsidRPr="006A5C45" w:rsidRDefault="00CD0D74" w:rsidP="00A72729">
            <w:pPr>
              <w:jc w:val="center"/>
            </w:pPr>
            <w:r w:rsidRPr="006A5C45">
              <w:t>3</w:t>
            </w:r>
          </w:p>
        </w:tc>
        <w:tc>
          <w:tcPr>
            <w:tcW w:w="5112" w:type="dxa"/>
          </w:tcPr>
          <w:p w:rsidR="00CD0D74" w:rsidRPr="006A5C45" w:rsidRDefault="00CD0D74" w:rsidP="00A72729">
            <w:pPr>
              <w:jc w:val="center"/>
            </w:pPr>
            <w:r w:rsidRPr="006A5C45">
              <w:t>4</w:t>
            </w:r>
          </w:p>
        </w:tc>
      </w:tr>
      <w:tr w:rsidR="00CD0D74" w:rsidRPr="00342DF6" w:rsidTr="00A72729">
        <w:tc>
          <w:tcPr>
            <w:tcW w:w="1181" w:type="dxa"/>
            <w:vMerge w:val="restart"/>
            <w:textDirection w:val="btLr"/>
            <w:vAlign w:val="center"/>
          </w:tcPr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t>ЖИЛЫЕ</w:t>
            </w:r>
          </w:p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Ж–1</w:t>
            </w:r>
          </w:p>
        </w:tc>
        <w:tc>
          <w:tcPr>
            <w:tcW w:w="2477" w:type="dxa"/>
            <w:vAlign w:val="center"/>
          </w:tcPr>
          <w:p w:rsidR="00CD0D74" w:rsidRPr="00342DF6" w:rsidRDefault="00CD0D74" w:rsidP="00A72729">
            <w:r w:rsidRPr="00342DF6">
              <w:t>Зона усадебной застройки</w:t>
            </w:r>
          </w:p>
        </w:tc>
        <w:tc>
          <w:tcPr>
            <w:tcW w:w="5112" w:type="dxa"/>
            <w:vAlign w:val="center"/>
          </w:tcPr>
          <w:p w:rsidR="00CD0D74" w:rsidRPr="00342DF6" w:rsidRDefault="00CD0D74" w:rsidP="00A72729">
            <w:proofErr w:type="gramStart"/>
            <w:r w:rsidRPr="00342DF6">
              <w:t>для застройки индивидуальными жилыми домами с приусадебными земельными участкам и     ведения крестьянского и личного подсобного хозяйства  не требующих организации санитарно-защитных зон;</w:t>
            </w:r>
            <w:proofErr w:type="gramEnd"/>
          </w:p>
        </w:tc>
      </w:tr>
      <w:tr w:rsidR="00CD0D74" w:rsidRPr="00342DF6" w:rsidTr="00A72729">
        <w:tc>
          <w:tcPr>
            <w:tcW w:w="1181" w:type="dxa"/>
            <w:vMerge/>
          </w:tcPr>
          <w:p w:rsidR="00CD0D74" w:rsidRPr="00342DF6" w:rsidRDefault="00CD0D74" w:rsidP="00A72729"/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  <w:r w:rsidRPr="00342DF6">
              <w:rPr>
                <w:rFonts w:ascii="Arial" w:hAnsi="Arial" w:cs="Arial"/>
                <w:b/>
                <w:noProof/>
                <w:sz w:val="22"/>
                <w:szCs w:val="22"/>
              </w:rPr>
              <w:t>Ж–3</w:t>
            </w:r>
          </w:p>
        </w:tc>
        <w:tc>
          <w:tcPr>
            <w:tcW w:w="2477" w:type="dxa"/>
            <w:vAlign w:val="center"/>
          </w:tcPr>
          <w:p w:rsidR="00CD0D74" w:rsidRPr="00342DF6" w:rsidRDefault="00CD0D74" w:rsidP="00A72729">
            <w:r w:rsidRPr="00342DF6">
              <w:t>Зона многоквартирной застройки до 4 этажей</w:t>
            </w:r>
          </w:p>
        </w:tc>
        <w:tc>
          <w:tcPr>
            <w:tcW w:w="5112" w:type="dxa"/>
            <w:vAlign w:val="center"/>
          </w:tcPr>
          <w:p w:rsidR="00CD0D74" w:rsidRPr="00342DF6" w:rsidRDefault="00CD0D74" w:rsidP="00A72729">
            <w:r w:rsidRPr="00342DF6">
              <w:rPr>
                <w:b/>
                <w:bCs/>
              </w:rPr>
              <w:t xml:space="preserve"> </w:t>
            </w:r>
            <w:r w:rsidRPr="00342DF6">
              <w:t xml:space="preserve"> для</w:t>
            </w:r>
            <w:r w:rsidRPr="00342DF6">
              <w:rPr>
                <w:b/>
                <w:bCs/>
              </w:rPr>
              <w:t xml:space="preserve">  </w:t>
            </w:r>
            <w:r w:rsidRPr="00342DF6">
              <w:rPr>
                <w:bCs/>
              </w:rPr>
              <w:t>малоэтажной застройки</w:t>
            </w:r>
            <w:r w:rsidRPr="00342DF6">
              <w:rPr>
                <w:b/>
                <w:bCs/>
              </w:rPr>
              <w:t xml:space="preserve"> </w:t>
            </w:r>
            <w:r w:rsidRPr="00342DF6">
              <w:t>многоквартирными жилыми домами  от 2-х до 4-х  этажей;</w:t>
            </w:r>
          </w:p>
        </w:tc>
      </w:tr>
      <w:tr w:rsidR="00CD0D74" w:rsidRPr="00342DF6" w:rsidTr="00A72729">
        <w:tc>
          <w:tcPr>
            <w:tcW w:w="1181" w:type="dxa"/>
            <w:vMerge/>
          </w:tcPr>
          <w:p w:rsidR="00CD0D74" w:rsidRPr="00342DF6" w:rsidRDefault="00CD0D74" w:rsidP="00A72729"/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  <w:r w:rsidRPr="00342DF6">
              <w:rPr>
                <w:rFonts w:ascii="Arial" w:hAnsi="Arial" w:cs="Arial"/>
                <w:b/>
                <w:color w:val="000000"/>
                <w:sz w:val="22"/>
                <w:szCs w:val="22"/>
              </w:rPr>
              <w:t>Ж–4</w:t>
            </w:r>
          </w:p>
        </w:tc>
        <w:tc>
          <w:tcPr>
            <w:tcW w:w="2477" w:type="dxa"/>
            <w:vAlign w:val="center"/>
          </w:tcPr>
          <w:p w:rsidR="00CD0D74" w:rsidRPr="00342DF6" w:rsidRDefault="00CD0D74" w:rsidP="00A72729">
            <w:r w:rsidRPr="00342DF6">
              <w:t xml:space="preserve">Зона многоквартирной застройки  </w:t>
            </w:r>
            <w:proofErr w:type="spellStart"/>
            <w:proofErr w:type="gramStart"/>
            <w:r w:rsidRPr="00342DF6">
              <w:t>застройки</w:t>
            </w:r>
            <w:proofErr w:type="spellEnd"/>
            <w:proofErr w:type="gramEnd"/>
            <w:r w:rsidRPr="00342DF6">
              <w:t xml:space="preserve"> выше 4 этажей</w:t>
            </w:r>
          </w:p>
        </w:tc>
        <w:tc>
          <w:tcPr>
            <w:tcW w:w="5112" w:type="dxa"/>
            <w:vAlign w:val="center"/>
          </w:tcPr>
          <w:p w:rsidR="00CD0D74" w:rsidRPr="00342DF6" w:rsidRDefault="00CD0D74" w:rsidP="00A72729">
            <w:r w:rsidRPr="00342DF6">
              <w:rPr>
                <w:b/>
                <w:bCs/>
              </w:rPr>
              <w:t xml:space="preserve"> </w:t>
            </w:r>
            <w:r w:rsidRPr="00342DF6">
              <w:t xml:space="preserve"> для застройки зданиями средней этажности многоквартирными жилыми домами выше 4-х этажей</w:t>
            </w:r>
          </w:p>
        </w:tc>
      </w:tr>
      <w:tr w:rsidR="00CD0D74" w:rsidRPr="00342DF6" w:rsidTr="00A72729">
        <w:tc>
          <w:tcPr>
            <w:tcW w:w="1181" w:type="dxa"/>
            <w:vMerge/>
          </w:tcPr>
          <w:p w:rsidR="00CD0D74" w:rsidRPr="00342DF6" w:rsidRDefault="00CD0D74" w:rsidP="00A72729"/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  <w:r w:rsidRPr="00342DF6">
              <w:rPr>
                <w:rFonts w:ascii="Arial" w:hAnsi="Arial" w:cs="Arial"/>
                <w:b/>
                <w:color w:val="000000"/>
                <w:sz w:val="22"/>
                <w:szCs w:val="22"/>
              </w:rPr>
              <w:t>ЖР</w:t>
            </w:r>
          </w:p>
        </w:tc>
        <w:tc>
          <w:tcPr>
            <w:tcW w:w="2477" w:type="dxa"/>
            <w:vAlign w:val="center"/>
          </w:tcPr>
          <w:p w:rsidR="00CD0D74" w:rsidRPr="00342DF6" w:rsidRDefault="00CD0D74" w:rsidP="00A72729">
            <w:r w:rsidRPr="00342DF6">
              <w:t>Зона резерва жилой застройки</w:t>
            </w:r>
          </w:p>
        </w:tc>
        <w:tc>
          <w:tcPr>
            <w:tcW w:w="5112" w:type="dxa"/>
            <w:vAlign w:val="center"/>
          </w:tcPr>
          <w:p w:rsidR="00CD0D74" w:rsidRPr="00342DF6" w:rsidRDefault="00CD0D74" w:rsidP="00A72729">
            <w:r w:rsidRPr="00342DF6">
              <w:rPr>
                <w:bCs/>
              </w:rPr>
              <w:t xml:space="preserve">для нового жилищного строительства. </w:t>
            </w:r>
            <w:r w:rsidRPr="00342DF6">
              <w:t>До реализации проектов застройки могут использоваться для размещения временных объектов различного назначения и иных целей, не связанных с капитальным строительством, на основании специального согласования</w:t>
            </w:r>
          </w:p>
        </w:tc>
      </w:tr>
      <w:tr w:rsidR="00CD0D74" w:rsidRPr="00342DF6" w:rsidTr="00A72729">
        <w:tc>
          <w:tcPr>
            <w:tcW w:w="1181" w:type="dxa"/>
            <w:vMerge w:val="restart"/>
            <w:textDirection w:val="btLr"/>
            <w:vAlign w:val="center"/>
          </w:tcPr>
          <w:p w:rsidR="00CD0D74" w:rsidRPr="006040FE" w:rsidRDefault="00CD0D74" w:rsidP="00A72729">
            <w:pPr>
              <w:ind w:left="113" w:right="113"/>
              <w:jc w:val="center"/>
              <w:rPr>
                <w:b/>
                <w:sz w:val="20"/>
              </w:rPr>
            </w:pPr>
            <w:r w:rsidRPr="006040FE">
              <w:rPr>
                <w:b/>
                <w:sz w:val="20"/>
              </w:rPr>
              <w:t>ОБЩЕСТВЕННО-ДЕЛОВЫЕ</w:t>
            </w:r>
          </w:p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</w:p>
        </w:tc>
        <w:tc>
          <w:tcPr>
            <w:tcW w:w="2477" w:type="dxa"/>
            <w:vAlign w:val="center"/>
          </w:tcPr>
          <w:p w:rsidR="00CD0D74" w:rsidRPr="00342DF6" w:rsidRDefault="00CD0D74" w:rsidP="00A72729"/>
        </w:tc>
        <w:tc>
          <w:tcPr>
            <w:tcW w:w="5112" w:type="dxa"/>
            <w:vAlign w:val="center"/>
          </w:tcPr>
          <w:p w:rsidR="00CD0D74" w:rsidRPr="00342DF6" w:rsidRDefault="00CD0D74" w:rsidP="00A72729"/>
        </w:tc>
      </w:tr>
      <w:tr w:rsidR="00CD0D74" w:rsidRPr="00342DF6" w:rsidTr="00A72729">
        <w:tc>
          <w:tcPr>
            <w:tcW w:w="1181" w:type="dxa"/>
            <w:vMerge/>
          </w:tcPr>
          <w:p w:rsidR="00CD0D74" w:rsidRPr="00342DF6" w:rsidRDefault="00CD0D74" w:rsidP="00A72729"/>
        </w:tc>
        <w:tc>
          <w:tcPr>
            <w:tcW w:w="800" w:type="dxa"/>
            <w:vAlign w:val="center"/>
          </w:tcPr>
          <w:p w:rsidR="00CD0D74" w:rsidRPr="00342DF6" w:rsidRDefault="00CD0D74" w:rsidP="00A72729">
            <w:pPr>
              <w:jc w:val="center"/>
            </w:pPr>
            <w:r w:rsidRPr="00342DF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ОД-2</w:t>
            </w:r>
          </w:p>
        </w:tc>
        <w:tc>
          <w:tcPr>
            <w:tcW w:w="2477" w:type="dxa"/>
            <w:vAlign w:val="center"/>
          </w:tcPr>
          <w:p w:rsidR="00CD0D74" w:rsidRPr="00342DF6" w:rsidRDefault="00CD0D74" w:rsidP="00A72729">
            <w:r w:rsidRPr="00342DF6">
              <w:t xml:space="preserve">Зона  общественно-деловой застройки местного значения </w:t>
            </w:r>
          </w:p>
        </w:tc>
        <w:tc>
          <w:tcPr>
            <w:tcW w:w="5112" w:type="dxa"/>
            <w:vAlign w:val="center"/>
          </w:tcPr>
          <w:p w:rsidR="00CD0D74" w:rsidRPr="00342DF6" w:rsidRDefault="00CD0D74" w:rsidP="00A72729">
            <w:r w:rsidRPr="00342DF6">
              <w:rPr>
                <w:bCs/>
              </w:rPr>
              <w:t>для  формирования  местных общественных  центров  поселковых районов</w:t>
            </w:r>
          </w:p>
        </w:tc>
      </w:tr>
    </w:tbl>
    <w:p w:rsidR="00CD0D74" w:rsidRDefault="00CD0D74" w:rsidP="00CD0D74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CD0D74" w:rsidRPr="00A3287E" w:rsidRDefault="00CD0D74" w:rsidP="00CD0D74">
      <w:pPr>
        <w:ind w:left="540"/>
        <w:jc w:val="right"/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"/>
        <w:gridCol w:w="979"/>
        <w:gridCol w:w="155"/>
        <w:gridCol w:w="559"/>
        <w:gridCol w:w="174"/>
        <w:gridCol w:w="2388"/>
        <w:gridCol w:w="185"/>
        <w:gridCol w:w="4980"/>
        <w:gridCol w:w="123"/>
      </w:tblGrid>
      <w:tr w:rsidR="00CD0D74" w:rsidRPr="00342DF6" w:rsidTr="007927A7">
        <w:trPr>
          <w:gridAfter w:val="1"/>
          <w:wAfter w:w="123" w:type="dxa"/>
          <w:jc w:val="center"/>
        </w:trPr>
        <w:tc>
          <w:tcPr>
            <w:tcW w:w="1210" w:type="dxa"/>
            <w:gridSpan w:val="2"/>
          </w:tcPr>
          <w:p w:rsidR="00CD0D74" w:rsidRPr="00342DF6" w:rsidRDefault="00CD0D74" w:rsidP="00A72729">
            <w:pPr>
              <w:jc w:val="center"/>
            </w:pPr>
            <w:r w:rsidRPr="00342DF6">
              <w:t>ВИД</w:t>
            </w:r>
          </w:p>
        </w:tc>
        <w:tc>
          <w:tcPr>
            <w:tcW w:w="714" w:type="dxa"/>
            <w:gridSpan w:val="2"/>
          </w:tcPr>
          <w:p w:rsidR="00CD0D74" w:rsidRPr="00342DF6" w:rsidRDefault="00CD0D74" w:rsidP="00A72729">
            <w:pPr>
              <w:jc w:val="center"/>
            </w:pPr>
            <w:r w:rsidRPr="00342DF6">
              <w:t>КОД</w:t>
            </w:r>
          </w:p>
        </w:tc>
        <w:tc>
          <w:tcPr>
            <w:tcW w:w="2562" w:type="dxa"/>
            <w:gridSpan w:val="2"/>
          </w:tcPr>
          <w:p w:rsidR="00CD0D74" w:rsidRPr="00342DF6" w:rsidRDefault="00CD0D74" w:rsidP="00A72729">
            <w:pPr>
              <w:jc w:val="center"/>
            </w:pPr>
            <w:r w:rsidRPr="00342DF6">
              <w:t>НАИМЕНОВАНИЕ</w:t>
            </w:r>
          </w:p>
        </w:tc>
        <w:tc>
          <w:tcPr>
            <w:tcW w:w="5165" w:type="dxa"/>
            <w:gridSpan w:val="2"/>
          </w:tcPr>
          <w:p w:rsidR="00CD0D74" w:rsidRPr="00342DF6" w:rsidRDefault="00CD0D74" w:rsidP="00A72729">
            <w:pPr>
              <w:jc w:val="center"/>
            </w:pPr>
            <w:r w:rsidRPr="00342DF6">
              <w:t>НАЗНАЧЕНИЕ</w:t>
            </w:r>
          </w:p>
        </w:tc>
      </w:tr>
      <w:tr w:rsidR="00CD0D74" w:rsidRPr="00342DF6" w:rsidTr="007927A7">
        <w:trPr>
          <w:gridAfter w:val="1"/>
          <w:wAfter w:w="123" w:type="dxa"/>
          <w:jc w:val="center"/>
        </w:trPr>
        <w:tc>
          <w:tcPr>
            <w:tcW w:w="1210" w:type="dxa"/>
            <w:gridSpan w:val="2"/>
          </w:tcPr>
          <w:p w:rsidR="00CD0D74" w:rsidRPr="007F75E6" w:rsidRDefault="00CD0D74" w:rsidP="00A72729">
            <w:pPr>
              <w:jc w:val="center"/>
            </w:pPr>
            <w:r w:rsidRPr="007F75E6"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CD0D74" w:rsidRPr="007F75E6" w:rsidRDefault="00CD0D74" w:rsidP="00A72729">
            <w:pPr>
              <w:jc w:val="center"/>
            </w:pPr>
            <w:r w:rsidRPr="007F75E6">
              <w:t>2</w:t>
            </w:r>
          </w:p>
        </w:tc>
        <w:tc>
          <w:tcPr>
            <w:tcW w:w="2562" w:type="dxa"/>
            <w:gridSpan w:val="2"/>
          </w:tcPr>
          <w:p w:rsidR="00CD0D74" w:rsidRPr="007F75E6" w:rsidRDefault="00CD0D74" w:rsidP="00A72729">
            <w:pPr>
              <w:jc w:val="center"/>
            </w:pPr>
            <w:r w:rsidRPr="007F75E6">
              <w:t>3</w:t>
            </w:r>
          </w:p>
        </w:tc>
        <w:tc>
          <w:tcPr>
            <w:tcW w:w="5165" w:type="dxa"/>
            <w:gridSpan w:val="2"/>
          </w:tcPr>
          <w:p w:rsidR="00CD0D74" w:rsidRPr="007F75E6" w:rsidRDefault="00CD0D74" w:rsidP="00A72729">
            <w:pPr>
              <w:jc w:val="center"/>
            </w:pPr>
            <w:r w:rsidRPr="007F75E6">
              <w:t>4</w:t>
            </w:r>
          </w:p>
        </w:tc>
      </w:tr>
      <w:tr w:rsidR="00CD0D74" w:rsidRPr="00342DF6" w:rsidTr="007927A7">
        <w:trPr>
          <w:gridAfter w:val="1"/>
          <w:wAfter w:w="123" w:type="dxa"/>
          <w:jc w:val="center"/>
        </w:trPr>
        <w:tc>
          <w:tcPr>
            <w:tcW w:w="1210" w:type="dxa"/>
            <w:gridSpan w:val="2"/>
            <w:vMerge w:val="restart"/>
            <w:textDirection w:val="btLr"/>
            <w:vAlign w:val="center"/>
          </w:tcPr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t>ПРОИЗВОДСТВЕННЫЕ</w:t>
            </w:r>
          </w:p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</w:pP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/>
        </w:tc>
      </w:tr>
      <w:tr w:rsidR="00CD0D74" w:rsidRPr="00342DF6" w:rsidTr="007927A7">
        <w:trPr>
          <w:gridAfter w:val="1"/>
          <w:wAfter w:w="123" w:type="dxa"/>
          <w:jc w:val="center"/>
        </w:trPr>
        <w:tc>
          <w:tcPr>
            <w:tcW w:w="1210" w:type="dxa"/>
            <w:gridSpan w:val="2"/>
            <w:vMerge/>
          </w:tcPr>
          <w:p w:rsidR="00CD0D74" w:rsidRPr="00342DF6" w:rsidRDefault="00CD0D74" w:rsidP="00A72729"/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П–2</w:t>
            </w: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</w:pPr>
            <w:r w:rsidRPr="00342DF6">
              <w:t xml:space="preserve">Зона предприятий </w:t>
            </w:r>
            <w:r w:rsidRPr="00342DF6">
              <w:rPr>
                <w:lang w:val="en-US"/>
              </w:rPr>
              <w:t>I</w:t>
            </w:r>
            <w:r w:rsidRPr="00342DF6">
              <w:t>V - V класса вредности</w:t>
            </w: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2DF6">
              <w:rPr>
                <w:bCs/>
              </w:rPr>
              <w:t xml:space="preserve">для размещения предприятий </w:t>
            </w:r>
            <w:r w:rsidRPr="00342DF6">
              <w:rPr>
                <w:lang w:val="en-US"/>
              </w:rPr>
              <w:t>I</w:t>
            </w:r>
            <w:r w:rsidRPr="00342DF6">
              <w:t>V - V</w:t>
            </w:r>
            <w:r w:rsidRPr="00342DF6">
              <w:rPr>
                <w:bCs/>
              </w:rPr>
              <w:t xml:space="preserve"> класса вредности, требующих устройства санитарно-защитных зон шириной от 50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42DF6">
                <w:rPr>
                  <w:bCs/>
                </w:rPr>
                <w:t>100 метров</w:t>
              </w:r>
            </w:smartTag>
          </w:p>
          <w:p w:rsidR="00CD0D74" w:rsidRPr="00342DF6" w:rsidRDefault="00CD0D74" w:rsidP="00A72729"/>
        </w:tc>
      </w:tr>
      <w:tr w:rsidR="00CD0D74" w:rsidRPr="00342DF6" w:rsidTr="007927A7">
        <w:trPr>
          <w:gridAfter w:val="1"/>
          <w:wAfter w:w="123" w:type="dxa"/>
          <w:jc w:val="center"/>
        </w:trPr>
        <w:tc>
          <w:tcPr>
            <w:tcW w:w="1210" w:type="dxa"/>
            <w:gridSpan w:val="2"/>
            <w:vMerge/>
          </w:tcPr>
          <w:p w:rsidR="00CD0D74" w:rsidRPr="00342DF6" w:rsidRDefault="00CD0D74" w:rsidP="00A72729"/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П–3</w:t>
            </w: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</w:pPr>
            <w:r w:rsidRPr="00342DF6">
              <w:t xml:space="preserve">Зона резерва </w:t>
            </w:r>
            <w:r w:rsidRPr="00342DF6">
              <w:lastRenderedPageBreak/>
              <w:t>производственной застройки</w:t>
            </w: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>
            <w:r w:rsidRPr="00342DF6">
              <w:lastRenderedPageBreak/>
              <w:t xml:space="preserve">для перспективного развития производства. До </w:t>
            </w:r>
            <w:r w:rsidRPr="00342DF6">
              <w:lastRenderedPageBreak/>
              <w:t>реализации проектов застройки могут использоваться для размещения временных объектов различного назначения и иных целей, не связанных с капитальным строительством, на основании специального согласования</w:t>
            </w:r>
          </w:p>
        </w:tc>
      </w:tr>
      <w:tr w:rsidR="00CD0D74" w:rsidRPr="00342DF6" w:rsidTr="007927A7">
        <w:trPr>
          <w:gridAfter w:val="1"/>
          <w:wAfter w:w="123" w:type="dxa"/>
          <w:trHeight w:val="1030"/>
          <w:jc w:val="center"/>
        </w:trPr>
        <w:tc>
          <w:tcPr>
            <w:tcW w:w="1210" w:type="dxa"/>
            <w:gridSpan w:val="2"/>
            <w:vMerge w:val="restart"/>
            <w:textDirection w:val="btLr"/>
            <w:vAlign w:val="center"/>
          </w:tcPr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lastRenderedPageBreak/>
              <w:t>инженерной и    транспортной</w:t>
            </w:r>
          </w:p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t>инфраструктур</w:t>
            </w:r>
          </w:p>
          <w:p w:rsidR="00CD0D74" w:rsidRPr="00342DF6" w:rsidRDefault="00CD0D74" w:rsidP="00A72729">
            <w:pPr>
              <w:ind w:left="113" w:right="113"/>
            </w:pPr>
          </w:p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b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ИТ-1</w:t>
            </w: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b/>
              </w:rPr>
            </w:pPr>
            <w:r w:rsidRPr="00342DF6">
              <w:rPr>
                <w:color w:val="000000"/>
              </w:rPr>
              <w:t>Зона объектов железнодорожного транспорта</w:t>
            </w: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>
            <w:r w:rsidRPr="00342DF6">
              <w:rPr>
                <w:bCs/>
              </w:rPr>
              <w:t>зона выделена в границах полосы отвода железной дороги</w:t>
            </w:r>
          </w:p>
        </w:tc>
      </w:tr>
      <w:tr w:rsidR="00CD0D74" w:rsidRPr="00342DF6" w:rsidTr="007927A7">
        <w:trPr>
          <w:gridAfter w:val="1"/>
          <w:wAfter w:w="123" w:type="dxa"/>
          <w:trHeight w:val="840"/>
          <w:jc w:val="center"/>
        </w:trPr>
        <w:tc>
          <w:tcPr>
            <w:tcW w:w="1210" w:type="dxa"/>
            <w:gridSpan w:val="2"/>
            <w:vMerge/>
            <w:vAlign w:val="center"/>
          </w:tcPr>
          <w:p w:rsidR="00CD0D74" w:rsidRPr="00342DF6" w:rsidRDefault="00CD0D74" w:rsidP="00A72729"/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b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ИТ-2</w:t>
            </w: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342DF6">
              <w:rPr>
                <w:color w:val="000000"/>
              </w:rPr>
              <w:t>Зона объектов связи и энергетики</w:t>
            </w: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>
            <w:r w:rsidRPr="00342DF6">
              <w:rPr>
                <w:color w:val="000000"/>
              </w:rPr>
              <w:t>для объектов связи и энергетики</w:t>
            </w:r>
          </w:p>
        </w:tc>
      </w:tr>
      <w:tr w:rsidR="00CD0D74" w:rsidRPr="00342DF6" w:rsidTr="007927A7">
        <w:trPr>
          <w:gridAfter w:val="1"/>
          <w:wAfter w:w="123" w:type="dxa"/>
          <w:trHeight w:val="1134"/>
          <w:jc w:val="center"/>
        </w:trPr>
        <w:tc>
          <w:tcPr>
            <w:tcW w:w="1210" w:type="dxa"/>
            <w:gridSpan w:val="2"/>
            <w:textDirection w:val="btLr"/>
            <w:vAlign w:val="center"/>
          </w:tcPr>
          <w:p w:rsidR="00CD0D74" w:rsidRPr="000B7467" w:rsidRDefault="00CD0D74" w:rsidP="00A72729">
            <w:pPr>
              <w:ind w:left="113" w:right="113"/>
            </w:pPr>
            <w:r w:rsidRPr="000B7467">
              <w:rPr>
                <w:sz w:val="22"/>
                <w:szCs w:val="22"/>
              </w:rPr>
              <w:t xml:space="preserve">сельскохозяйственного </w:t>
            </w:r>
            <w:proofErr w:type="spellStart"/>
            <w:proofErr w:type="gramStart"/>
            <w:r w:rsidRPr="000B7467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</w:tc>
        <w:tc>
          <w:tcPr>
            <w:tcW w:w="714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b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СХ</w:t>
            </w:r>
          </w:p>
        </w:tc>
        <w:tc>
          <w:tcPr>
            <w:tcW w:w="2562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342DF6">
              <w:rPr>
                <w:color w:val="000000"/>
              </w:rPr>
              <w:t xml:space="preserve">Зона садоводства и </w:t>
            </w:r>
            <w:r>
              <w:rPr>
                <w:color w:val="000000"/>
              </w:rPr>
              <w:t>огородничества</w:t>
            </w:r>
          </w:p>
        </w:tc>
        <w:tc>
          <w:tcPr>
            <w:tcW w:w="5165" w:type="dxa"/>
            <w:gridSpan w:val="2"/>
            <w:vAlign w:val="center"/>
          </w:tcPr>
          <w:p w:rsidR="00CD0D74" w:rsidRPr="00342DF6" w:rsidRDefault="00CD0D74" w:rsidP="00A72729">
            <w:r w:rsidRPr="00342DF6">
              <w:t xml:space="preserve">для   </w:t>
            </w:r>
            <w:r w:rsidRPr="00342DF6">
              <w:rPr>
                <w:iCs/>
              </w:rPr>
              <w:t>удовлетворения потребностей населения в выращивании фруктов и овощей, а также отдыха.</w:t>
            </w:r>
          </w:p>
        </w:tc>
      </w:tr>
      <w:tr w:rsidR="00CD0D74" w:rsidRPr="00342DF6" w:rsidTr="007927A7">
        <w:tblPrEx>
          <w:jc w:val="left"/>
        </w:tblPrEx>
        <w:trPr>
          <w:gridBefore w:val="1"/>
          <w:wBefore w:w="231" w:type="dxa"/>
          <w:trHeight w:val="631"/>
        </w:trPr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t xml:space="preserve">                                                                                                                                                РЕКЕАЦИОННЫЕ</w:t>
            </w:r>
          </w:p>
        </w:tc>
        <w:tc>
          <w:tcPr>
            <w:tcW w:w="733" w:type="dxa"/>
            <w:gridSpan w:val="2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Р–1</w:t>
            </w:r>
          </w:p>
        </w:tc>
        <w:tc>
          <w:tcPr>
            <w:tcW w:w="2573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</w:pPr>
            <w:r w:rsidRPr="00342DF6">
              <w:rPr>
                <w:color w:val="000000"/>
              </w:rPr>
              <w:t xml:space="preserve">Зона городских парков, скверов, бульваров </w:t>
            </w:r>
          </w:p>
        </w:tc>
        <w:tc>
          <w:tcPr>
            <w:tcW w:w="5103" w:type="dxa"/>
            <w:gridSpan w:val="2"/>
            <w:vAlign w:val="center"/>
          </w:tcPr>
          <w:p w:rsidR="00CD0D74" w:rsidRPr="00342DF6" w:rsidRDefault="00CD0D74" w:rsidP="00A72729">
            <w:r w:rsidRPr="00342DF6">
              <w:rPr>
                <w:bCs/>
              </w:rPr>
              <w:t>для территорий городских парков, скверов, бульваров в целях кратковременного отдыха, спорта и проведения досуга населения</w:t>
            </w:r>
          </w:p>
        </w:tc>
      </w:tr>
      <w:tr w:rsidR="00CD0D74" w:rsidRPr="00342DF6" w:rsidTr="007927A7">
        <w:tblPrEx>
          <w:jc w:val="left"/>
        </w:tblPrEx>
        <w:trPr>
          <w:gridBefore w:val="1"/>
          <w:wBefore w:w="231" w:type="dxa"/>
        </w:trPr>
        <w:tc>
          <w:tcPr>
            <w:tcW w:w="1134" w:type="dxa"/>
            <w:gridSpan w:val="2"/>
            <w:vMerge/>
          </w:tcPr>
          <w:p w:rsidR="00CD0D74" w:rsidRPr="00342DF6" w:rsidRDefault="00CD0D74" w:rsidP="00A72729"/>
        </w:tc>
        <w:tc>
          <w:tcPr>
            <w:tcW w:w="733" w:type="dxa"/>
            <w:gridSpan w:val="2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color w:val="000000"/>
              </w:rPr>
            </w:pPr>
            <w:r w:rsidRPr="00342DF6">
              <w:rPr>
                <w:rFonts w:ascii="Arial" w:hAnsi="Arial" w:cs="Arial"/>
                <w:b/>
                <w:sz w:val="22"/>
                <w:szCs w:val="22"/>
              </w:rPr>
              <w:t>Р–4</w:t>
            </w:r>
          </w:p>
        </w:tc>
        <w:tc>
          <w:tcPr>
            <w:tcW w:w="2573" w:type="dxa"/>
            <w:gridSpan w:val="2"/>
            <w:vAlign w:val="center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color w:val="000000"/>
              </w:rPr>
            </w:pPr>
            <w:r w:rsidRPr="00342DF6">
              <w:rPr>
                <w:color w:val="000000"/>
              </w:rPr>
              <w:t>Зона природных ландшафтных территорий</w:t>
            </w:r>
          </w:p>
        </w:tc>
        <w:tc>
          <w:tcPr>
            <w:tcW w:w="5103" w:type="dxa"/>
            <w:gridSpan w:val="2"/>
            <w:vAlign w:val="center"/>
          </w:tcPr>
          <w:p w:rsidR="00CD0D74" w:rsidRPr="00342DF6" w:rsidRDefault="00CD0D74" w:rsidP="00A72729">
            <w:r w:rsidRPr="00342DF6">
              <w:rPr>
                <w:bCs/>
              </w:rPr>
              <w:t>для сохранения озелененных территорий и других природных объектов</w:t>
            </w:r>
          </w:p>
        </w:tc>
      </w:tr>
    </w:tbl>
    <w:p w:rsidR="00CD0D74" w:rsidRDefault="00CD0D74" w:rsidP="00CD0D74">
      <w:r>
        <w:t xml:space="preserve">                                                                                                                                                                                      </w:t>
      </w:r>
      <w:r w:rsidRPr="00A614FE">
        <w:t xml:space="preserve">      </w:t>
      </w:r>
    </w:p>
    <w:p w:rsidR="00CD0D74" w:rsidRDefault="00CD0D74" w:rsidP="00CD0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811"/>
        <w:gridCol w:w="2502"/>
        <w:gridCol w:w="5029"/>
      </w:tblGrid>
      <w:tr w:rsidR="00CD0D74" w:rsidRPr="00342DF6" w:rsidTr="007927A7">
        <w:tc>
          <w:tcPr>
            <w:tcW w:w="1264" w:type="dxa"/>
          </w:tcPr>
          <w:p w:rsidR="00CD0D74" w:rsidRPr="00342DF6" w:rsidRDefault="00CD0D74" w:rsidP="00A72729">
            <w:pPr>
              <w:jc w:val="center"/>
            </w:pPr>
            <w:r w:rsidRPr="00342DF6">
              <w:t>ВИД</w:t>
            </w:r>
          </w:p>
        </w:tc>
        <w:tc>
          <w:tcPr>
            <w:tcW w:w="811" w:type="dxa"/>
          </w:tcPr>
          <w:p w:rsidR="00CD0D74" w:rsidRPr="00342DF6" w:rsidRDefault="00CD0D74" w:rsidP="00A72729">
            <w:pPr>
              <w:jc w:val="center"/>
            </w:pPr>
            <w:r w:rsidRPr="00342DF6">
              <w:t>КОД</w:t>
            </w:r>
          </w:p>
        </w:tc>
        <w:tc>
          <w:tcPr>
            <w:tcW w:w="2502" w:type="dxa"/>
          </w:tcPr>
          <w:p w:rsidR="00CD0D74" w:rsidRPr="00342DF6" w:rsidRDefault="00CD0D74" w:rsidP="00A72729">
            <w:pPr>
              <w:jc w:val="center"/>
            </w:pPr>
            <w:r w:rsidRPr="00342DF6">
              <w:t>НАИМЕНОВАНИЕ</w:t>
            </w:r>
          </w:p>
        </w:tc>
        <w:tc>
          <w:tcPr>
            <w:tcW w:w="5029" w:type="dxa"/>
          </w:tcPr>
          <w:p w:rsidR="00CD0D74" w:rsidRPr="00342DF6" w:rsidRDefault="00CD0D74" w:rsidP="00A72729">
            <w:pPr>
              <w:jc w:val="center"/>
            </w:pPr>
            <w:r w:rsidRPr="00342DF6">
              <w:t>НАЗНАЧЕНИЕ</w:t>
            </w:r>
          </w:p>
        </w:tc>
      </w:tr>
      <w:tr w:rsidR="00CD0D74" w:rsidRPr="00342DF6" w:rsidTr="007927A7">
        <w:tc>
          <w:tcPr>
            <w:tcW w:w="1264" w:type="dxa"/>
          </w:tcPr>
          <w:p w:rsidR="00CD0D74" w:rsidRPr="00342DF6" w:rsidRDefault="00CD0D74" w:rsidP="00A72729">
            <w:pPr>
              <w:jc w:val="center"/>
              <w:rPr>
                <w:sz w:val="16"/>
                <w:szCs w:val="16"/>
              </w:rPr>
            </w:pPr>
            <w:r w:rsidRPr="00342DF6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</w:tcPr>
          <w:p w:rsidR="00CD0D74" w:rsidRPr="00342DF6" w:rsidRDefault="00CD0D74" w:rsidP="00A72729">
            <w:pPr>
              <w:jc w:val="center"/>
              <w:rPr>
                <w:sz w:val="16"/>
                <w:szCs w:val="16"/>
              </w:rPr>
            </w:pPr>
            <w:r w:rsidRPr="00342DF6">
              <w:rPr>
                <w:sz w:val="16"/>
                <w:szCs w:val="16"/>
              </w:rPr>
              <w:t>2</w:t>
            </w:r>
          </w:p>
        </w:tc>
        <w:tc>
          <w:tcPr>
            <w:tcW w:w="2502" w:type="dxa"/>
          </w:tcPr>
          <w:p w:rsidR="00CD0D74" w:rsidRPr="00342DF6" w:rsidRDefault="00CD0D74" w:rsidP="00A72729">
            <w:pPr>
              <w:jc w:val="center"/>
              <w:rPr>
                <w:sz w:val="16"/>
                <w:szCs w:val="16"/>
              </w:rPr>
            </w:pPr>
            <w:r w:rsidRPr="00342DF6">
              <w:rPr>
                <w:sz w:val="16"/>
                <w:szCs w:val="16"/>
              </w:rPr>
              <w:t>3</w:t>
            </w:r>
          </w:p>
        </w:tc>
        <w:tc>
          <w:tcPr>
            <w:tcW w:w="5029" w:type="dxa"/>
          </w:tcPr>
          <w:p w:rsidR="00CD0D74" w:rsidRPr="00342DF6" w:rsidRDefault="00CD0D74" w:rsidP="00A72729">
            <w:pPr>
              <w:jc w:val="center"/>
              <w:rPr>
                <w:sz w:val="16"/>
                <w:szCs w:val="16"/>
              </w:rPr>
            </w:pPr>
            <w:r w:rsidRPr="00342DF6">
              <w:rPr>
                <w:sz w:val="16"/>
                <w:szCs w:val="16"/>
              </w:rPr>
              <w:t>4</w:t>
            </w:r>
          </w:p>
        </w:tc>
      </w:tr>
      <w:tr w:rsidR="00CD0D74" w:rsidRPr="00342DF6" w:rsidTr="007927A7">
        <w:tc>
          <w:tcPr>
            <w:tcW w:w="1264" w:type="dxa"/>
            <w:vMerge w:val="restart"/>
            <w:textDirection w:val="btLr"/>
            <w:vAlign w:val="center"/>
          </w:tcPr>
          <w:p w:rsidR="00CD0D74" w:rsidRPr="00342DF6" w:rsidRDefault="00CD0D74" w:rsidP="00A72729">
            <w:pPr>
              <w:ind w:left="113" w:right="113"/>
              <w:jc w:val="center"/>
            </w:pPr>
            <w:r w:rsidRPr="00342DF6">
              <w:t xml:space="preserve">                                                                                                                                                                                                        СПЕЦИАЛЬНЫЕ</w:t>
            </w:r>
          </w:p>
        </w:tc>
        <w:tc>
          <w:tcPr>
            <w:tcW w:w="811" w:type="dxa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02" w:type="dxa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color w:val="000000"/>
              </w:rPr>
            </w:pPr>
          </w:p>
        </w:tc>
        <w:tc>
          <w:tcPr>
            <w:tcW w:w="5029" w:type="dxa"/>
            <w:vAlign w:val="center"/>
          </w:tcPr>
          <w:p w:rsidR="00CD0D74" w:rsidRPr="00342DF6" w:rsidRDefault="00CD0D74" w:rsidP="00A72729"/>
        </w:tc>
      </w:tr>
      <w:tr w:rsidR="00CD0D74" w:rsidRPr="00342DF6" w:rsidTr="007927A7">
        <w:tc>
          <w:tcPr>
            <w:tcW w:w="1264" w:type="dxa"/>
            <w:vMerge/>
          </w:tcPr>
          <w:p w:rsidR="00CD0D74" w:rsidRPr="00342DF6" w:rsidRDefault="00CD0D74" w:rsidP="00A72729"/>
        </w:tc>
        <w:tc>
          <w:tcPr>
            <w:tcW w:w="811" w:type="dxa"/>
          </w:tcPr>
          <w:p w:rsidR="00CD0D74" w:rsidRPr="00342DF6" w:rsidRDefault="00CD0D74" w:rsidP="00A72729">
            <w:pPr>
              <w:tabs>
                <w:tab w:val="left" w:pos="1077"/>
              </w:tabs>
              <w:rPr>
                <w:rFonts w:ascii="Arial" w:hAnsi="Arial" w:cs="Arial"/>
                <w:noProof/>
              </w:rPr>
            </w:pPr>
            <w:r w:rsidRPr="00342DF6">
              <w:rPr>
                <w:rFonts w:ascii="Arial" w:hAnsi="Arial" w:cs="Arial"/>
                <w:b/>
                <w:noProof/>
                <w:sz w:val="22"/>
                <w:szCs w:val="22"/>
              </w:rPr>
              <w:t>С–3</w:t>
            </w:r>
          </w:p>
        </w:tc>
        <w:tc>
          <w:tcPr>
            <w:tcW w:w="2502" w:type="dxa"/>
          </w:tcPr>
          <w:p w:rsidR="00CD0D74" w:rsidRPr="00342DF6" w:rsidRDefault="00CD0D74" w:rsidP="00A72729">
            <w:pPr>
              <w:tabs>
                <w:tab w:val="left" w:pos="1077"/>
              </w:tabs>
              <w:ind w:left="65"/>
              <w:rPr>
                <w:noProof/>
              </w:rPr>
            </w:pPr>
            <w:r w:rsidRPr="00342DF6">
              <w:rPr>
                <w:noProof/>
              </w:rPr>
              <w:t>Зона очистных сооружений</w:t>
            </w:r>
          </w:p>
        </w:tc>
        <w:tc>
          <w:tcPr>
            <w:tcW w:w="5029" w:type="dxa"/>
            <w:vAlign w:val="center"/>
          </w:tcPr>
          <w:p w:rsidR="00CD0D74" w:rsidRPr="00342DF6" w:rsidRDefault="00CD0D74" w:rsidP="00A72729">
            <w:pPr>
              <w:rPr>
                <w:bCs/>
              </w:rPr>
            </w:pPr>
            <w:r w:rsidRPr="00342DF6">
              <w:rPr>
                <w:bCs/>
              </w:rPr>
              <w:t xml:space="preserve">для объектов санитарно-технического и коммунального назначения, очистных сооружений </w:t>
            </w:r>
          </w:p>
        </w:tc>
      </w:tr>
    </w:tbl>
    <w:p w:rsidR="00CD0D74" w:rsidRPr="00343BCC" w:rsidRDefault="00CD0D74" w:rsidP="00CD0D74">
      <w:pPr>
        <w:outlineLvl w:val="2"/>
        <w:rPr>
          <w:b/>
          <w:i/>
        </w:rPr>
      </w:pPr>
    </w:p>
    <w:p w:rsidR="009574D7" w:rsidRPr="00343BCC" w:rsidRDefault="009574D7" w:rsidP="009574D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 xml:space="preserve">1.21. </w:t>
      </w:r>
      <w:hyperlink r:id="rId39" w:history="1">
        <w:r w:rsidRPr="00343BCC">
          <w:rPr>
            <w:sz w:val="28"/>
            <w:szCs w:val="28"/>
          </w:rPr>
          <w:t xml:space="preserve">Часть </w:t>
        </w:r>
        <w:r w:rsidRPr="00343BCC">
          <w:rPr>
            <w:sz w:val="28"/>
            <w:szCs w:val="28"/>
            <w:lang w:val="en-US"/>
          </w:rPr>
          <w:t>III</w:t>
        </w:r>
      </w:hyperlink>
      <w:r w:rsidRPr="00343BCC">
        <w:rPr>
          <w:sz w:val="28"/>
          <w:szCs w:val="28"/>
        </w:rPr>
        <w:t xml:space="preserve"> поменять на "Главу 3. "</w:t>
      </w:r>
    </w:p>
    <w:p w:rsidR="009574D7" w:rsidRPr="00343BCC" w:rsidRDefault="009574D7" w:rsidP="009574D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1.22. Главу 8 исключить</w:t>
      </w:r>
    </w:p>
    <w:p w:rsidR="009574D7" w:rsidRPr="00343BCC" w:rsidRDefault="009574D7" w:rsidP="009574D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 xml:space="preserve">1.23. </w:t>
      </w:r>
      <w:hyperlink r:id="rId40" w:history="1">
        <w:r w:rsidRPr="00343BCC">
          <w:rPr>
            <w:sz w:val="28"/>
            <w:szCs w:val="28"/>
          </w:rPr>
          <w:t xml:space="preserve">Статьи </w:t>
        </w:r>
      </w:hyperlink>
      <w:r w:rsidRPr="00343BCC">
        <w:rPr>
          <w:sz w:val="28"/>
          <w:szCs w:val="28"/>
        </w:rPr>
        <w:t xml:space="preserve">20 - </w:t>
      </w:r>
      <w:hyperlink r:id="rId41" w:history="1">
        <w:r w:rsidRPr="00343BCC">
          <w:rPr>
            <w:sz w:val="28"/>
            <w:szCs w:val="28"/>
          </w:rPr>
          <w:t>2</w:t>
        </w:r>
      </w:hyperlink>
      <w:r w:rsidRPr="00343BCC">
        <w:rPr>
          <w:sz w:val="28"/>
          <w:szCs w:val="28"/>
        </w:rPr>
        <w:t>3 главы 8 признать утратившими силу.</w:t>
      </w:r>
    </w:p>
    <w:p w:rsidR="009574D7" w:rsidRPr="00343BCC" w:rsidRDefault="009574D7" w:rsidP="009574D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 xml:space="preserve">1.24. В главу 3 </w:t>
      </w:r>
      <w:r w:rsidR="00D97347" w:rsidRPr="00343BCC">
        <w:rPr>
          <w:sz w:val="28"/>
          <w:szCs w:val="28"/>
        </w:rPr>
        <w:t xml:space="preserve">вести </w:t>
      </w:r>
      <w:r w:rsidRPr="00343BCC">
        <w:rPr>
          <w:sz w:val="28"/>
          <w:szCs w:val="28"/>
        </w:rPr>
        <w:t>статью 11 и изложить в следующей редакции</w:t>
      </w:r>
    </w:p>
    <w:p w:rsidR="00191B50" w:rsidRPr="00343BCC" w:rsidRDefault="00191B50" w:rsidP="009574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74D7" w:rsidRPr="003A47FD" w:rsidRDefault="009574D7" w:rsidP="009574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47FD">
        <w:rPr>
          <w:b/>
          <w:sz w:val="28"/>
          <w:szCs w:val="28"/>
        </w:rPr>
        <w:t>Статья 11. Порядок применения градостроительных регламентов</w:t>
      </w:r>
    </w:p>
    <w:p w:rsidR="009574D7" w:rsidRPr="003A47FD" w:rsidRDefault="009574D7" w:rsidP="009574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47FD">
        <w:rPr>
          <w:color w:val="000000"/>
          <w:sz w:val="28"/>
          <w:szCs w:val="28"/>
        </w:rPr>
        <w:t xml:space="preserve">1. </w:t>
      </w:r>
      <w:hyperlink r:id="rId42" w:anchor="/document/12138258/entry/109" w:history="1">
        <w:r w:rsidRPr="00D97347">
          <w:rPr>
            <w:rStyle w:val="aff7"/>
            <w:i w:val="0"/>
            <w:sz w:val="28"/>
            <w:szCs w:val="28"/>
          </w:rPr>
          <w:t>Градостроительным</w:t>
        </w:r>
        <w:r w:rsidRPr="00D97347">
          <w:rPr>
            <w:rStyle w:val="a5"/>
            <w:i/>
            <w:color w:val="000000" w:themeColor="text1"/>
            <w:sz w:val="28"/>
            <w:szCs w:val="28"/>
            <w:u w:val="none"/>
          </w:rPr>
          <w:t xml:space="preserve"> </w:t>
        </w:r>
        <w:r w:rsidRPr="00002873">
          <w:rPr>
            <w:rStyle w:val="a5"/>
            <w:color w:val="000000" w:themeColor="text1"/>
            <w:sz w:val="28"/>
            <w:szCs w:val="28"/>
            <w:u w:val="none"/>
          </w:rPr>
          <w:t>регламентом</w:t>
        </w:r>
      </w:hyperlink>
      <w:r w:rsidRPr="003A47FD">
        <w:rPr>
          <w:color w:val="000000"/>
          <w:sz w:val="28"/>
          <w:szCs w:val="28"/>
        </w:rPr>
        <w:t xml:space="preserve">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2. Градостроительные регламенты устанавливаются с учетом: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 w:rsidRPr="00D15E11">
        <w:rPr>
          <w:color w:val="000000"/>
          <w:sz w:val="28"/>
          <w:szCs w:val="28"/>
        </w:rPr>
        <w:lastRenderedPageBreak/>
        <w:t xml:space="preserve">3) функциональных зон и характеристик их планируемого развития, определенных </w:t>
      </w:r>
      <w:r w:rsidRPr="00D15E11">
        <w:rPr>
          <w:sz w:val="28"/>
          <w:szCs w:val="28"/>
        </w:rPr>
        <w:t>Генеральным планом городского поселения "Рабочий поселок Чегдомын";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4) видов </w:t>
      </w:r>
      <w:hyperlink r:id="rId43" w:anchor="/document/12138258/entry/107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территориальных зон</w:t>
        </w:r>
      </w:hyperlink>
      <w:r w:rsidRPr="00D15E11">
        <w:rPr>
          <w:color w:val="000000" w:themeColor="text1"/>
          <w:sz w:val="28"/>
          <w:szCs w:val="28"/>
        </w:rPr>
        <w:t>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</w:t>
      </w:r>
      <w:hyperlink r:id="rId44" w:anchor="/document/12138258/entry/106" w:history="1">
        <w:r w:rsidRPr="00D15E11">
          <w:rPr>
            <w:rStyle w:val="aff7"/>
            <w:i w:val="0"/>
            <w:sz w:val="28"/>
            <w:szCs w:val="28"/>
          </w:rPr>
          <w:t>градостроительного</w:t>
        </w:r>
        <w:r w:rsidRPr="00D15E11">
          <w:rPr>
            <w:rStyle w:val="a5"/>
            <w:i/>
            <w:sz w:val="28"/>
            <w:szCs w:val="28"/>
          </w:rPr>
          <w:t xml:space="preserve"> </w:t>
        </w:r>
        <w:r w:rsidRPr="00D15E11">
          <w:rPr>
            <w:rStyle w:val="a5"/>
            <w:color w:val="000000" w:themeColor="text1"/>
            <w:sz w:val="28"/>
            <w:szCs w:val="28"/>
            <w:u w:val="none"/>
          </w:rPr>
          <w:t>зонирования</w:t>
        </w:r>
      </w:hyperlink>
      <w:r w:rsidRPr="00D15E11">
        <w:rPr>
          <w:i/>
          <w:sz w:val="28"/>
          <w:szCs w:val="28"/>
        </w:rPr>
        <w:t>.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4. Действие градостроительного регламента не распространяется на земельные участки: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15E11">
        <w:rPr>
          <w:color w:val="000000"/>
          <w:sz w:val="28"/>
          <w:szCs w:val="28"/>
        </w:rPr>
        <w:t xml:space="preserve">1) в границах территорий памятников и ансамблей, включенных в единый государственный </w:t>
      </w:r>
      <w:hyperlink r:id="rId45" w:anchor="/document/70112744/entry/26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реестр</w:t>
        </w:r>
      </w:hyperlink>
      <w:r w:rsidRPr="00D15E11">
        <w:rPr>
          <w:color w:val="000000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46" w:anchor="/document/12127232/entry/0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15E11">
        <w:rPr>
          <w:color w:val="000000" w:themeColor="text1"/>
          <w:sz w:val="28"/>
          <w:szCs w:val="28"/>
        </w:rPr>
        <w:t xml:space="preserve"> Р</w:t>
      </w:r>
      <w:r w:rsidRPr="00D15E11">
        <w:rPr>
          <w:color w:val="000000"/>
          <w:sz w:val="28"/>
          <w:szCs w:val="28"/>
        </w:rPr>
        <w:t>оссийской Федерации об охране объектов культурного</w:t>
      </w:r>
      <w:proofErr w:type="gramEnd"/>
      <w:r w:rsidRPr="00D15E11">
        <w:rPr>
          <w:color w:val="000000"/>
          <w:sz w:val="28"/>
          <w:szCs w:val="28"/>
        </w:rPr>
        <w:t xml:space="preserve"> наследия;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2) в границах </w:t>
      </w:r>
      <w:hyperlink r:id="rId47" w:anchor="/document/12138258/entry/1012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территорий общего пользования</w:t>
        </w:r>
      </w:hyperlink>
      <w:r w:rsidRPr="00D15E11">
        <w:rPr>
          <w:color w:val="000000" w:themeColor="text1"/>
          <w:sz w:val="28"/>
          <w:szCs w:val="28"/>
        </w:rPr>
        <w:t>;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gramStart"/>
      <w:r w:rsidRPr="00D15E11">
        <w:rPr>
          <w:color w:val="000000"/>
          <w:sz w:val="28"/>
          <w:szCs w:val="28"/>
        </w:rPr>
        <w:t xml:space="preserve">3) предназначенные для размещения </w:t>
      </w:r>
      <w:hyperlink r:id="rId48" w:anchor="/document/12138258/entry/1011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линейных объектов</w:t>
        </w:r>
      </w:hyperlink>
      <w:r w:rsidRPr="00D15E11">
        <w:rPr>
          <w:color w:val="000000" w:themeColor="text1"/>
          <w:sz w:val="28"/>
          <w:szCs w:val="28"/>
        </w:rPr>
        <w:t xml:space="preserve"> </w:t>
      </w:r>
      <w:r w:rsidRPr="00D15E11">
        <w:rPr>
          <w:color w:val="000000"/>
          <w:sz w:val="28"/>
          <w:szCs w:val="28"/>
        </w:rPr>
        <w:t>и (или) занятые линейными объектами;</w:t>
      </w:r>
      <w:proofErr w:type="gramEnd"/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15E11">
        <w:rPr>
          <w:color w:val="000000"/>
          <w:sz w:val="28"/>
          <w:szCs w:val="28"/>
        </w:rPr>
        <w:t>4) предоставленные для добычи полезных ископаемых.</w:t>
      </w:r>
      <w:proofErr w:type="gramEnd"/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</w:t>
      </w:r>
      <w:r w:rsidRPr="00D15E11">
        <w:rPr>
          <w:rStyle w:val="aff7"/>
          <w:i w:val="0"/>
          <w:color w:val="000000"/>
          <w:sz w:val="28"/>
          <w:szCs w:val="28"/>
        </w:rPr>
        <w:t>градостроительные</w:t>
      </w:r>
      <w:r w:rsidRPr="00D15E11">
        <w:rPr>
          <w:color w:val="000000"/>
          <w:sz w:val="28"/>
          <w:szCs w:val="28"/>
        </w:rPr>
        <w:t xml:space="preserve"> регламенты устанавливаются в соответствии с законодательством Российской Федерации.</w:t>
      </w:r>
    </w:p>
    <w:p w:rsidR="00034DF6" w:rsidRPr="00D15E11" w:rsidRDefault="00034DF6" w:rsidP="00034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6. </w:t>
      </w:r>
      <w:r w:rsidRPr="00D15E11">
        <w:rPr>
          <w:rStyle w:val="aff7"/>
          <w:i w:val="0"/>
          <w:color w:val="000000"/>
          <w:sz w:val="28"/>
          <w:szCs w:val="28"/>
        </w:rPr>
        <w:t>Градостроительные</w:t>
      </w:r>
      <w:r w:rsidRPr="00D15E11">
        <w:rPr>
          <w:i/>
          <w:color w:val="000000"/>
          <w:sz w:val="28"/>
          <w:szCs w:val="28"/>
        </w:rPr>
        <w:t xml:space="preserve"> </w:t>
      </w:r>
      <w:r w:rsidRPr="00D15E11">
        <w:rPr>
          <w:color w:val="000000"/>
          <w:sz w:val="28"/>
          <w:szCs w:val="28"/>
        </w:rPr>
        <w:t>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D15E11" w:rsidRDefault="00034DF6" w:rsidP="00D15E1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>6.1. </w:t>
      </w:r>
      <w:proofErr w:type="gramStart"/>
      <w:r w:rsidRPr="00D15E11">
        <w:rPr>
          <w:color w:val="000000"/>
          <w:sz w:val="28"/>
          <w:szCs w:val="28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 w:rsidRPr="00D15E11">
        <w:rPr>
          <w:color w:val="000000"/>
          <w:sz w:val="28"/>
          <w:szCs w:val="28"/>
        </w:rPr>
        <w:t xml:space="preserve"> пункта не было связано с использованием лесов), такие земельные участки используются с учетом ограничений, </w:t>
      </w:r>
      <w:r w:rsidRPr="00D15E11">
        <w:rPr>
          <w:color w:val="000000"/>
          <w:sz w:val="28"/>
          <w:szCs w:val="28"/>
        </w:rPr>
        <w:lastRenderedPageBreak/>
        <w:t>установленных при использовании городских лесов в соответствии с лесным законодательством.</w:t>
      </w:r>
    </w:p>
    <w:p w:rsidR="00D15E11" w:rsidRDefault="00034DF6" w:rsidP="00D15E1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7. Использование земельных участков, на которые действие </w:t>
      </w:r>
      <w:r w:rsidRPr="00D15E11">
        <w:rPr>
          <w:rStyle w:val="aff7"/>
          <w:i w:val="0"/>
          <w:color w:val="000000"/>
          <w:sz w:val="28"/>
          <w:szCs w:val="28"/>
        </w:rPr>
        <w:t>градостроительных</w:t>
      </w:r>
      <w:r w:rsidRPr="00D15E11">
        <w:rPr>
          <w:color w:val="000000"/>
          <w:sz w:val="28"/>
          <w:szCs w:val="28"/>
        </w:rPr>
        <w:t xml:space="preserve">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Pr="00D15E11">
        <w:rPr>
          <w:sz w:val="28"/>
          <w:szCs w:val="28"/>
        </w:rPr>
        <w:t>Хабаровского края или Администрацией городского поселения "Рабочий поселок Чегдомын"</w:t>
      </w:r>
      <w:r w:rsidRPr="00D15E11">
        <w:rPr>
          <w:rFonts w:ascii="Tahoma" w:hAnsi="Tahoma" w:cs="Tahoma"/>
          <w:sz w:val="28"/>
          <w:szCs w:val="28"/>
        </w:rPr>
        <w:t xml:space="preserve"> </w:t>
      </w:r>
      <w:r w:rsidRPr="00D15E11">
        <w:rPr>
          <w:color w:val="000000"/>
          <w:sz w:val="28"/>
          <w:szCs w:val="28"/>
        </w:rPr>
        <w:t>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D15E11" w:rsidRDefault="00034DF6" w:rsidP="00D15E1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8. </w:t>
      </w:r>
      <w:proofErr w:type="gramStart"/>
      <w:r w:rsidRPr="00D15E11">
        <w:rPr>
          <w:color w:val="000000"/>
          <w:sz w:val="28"/>
          <w:szCs w:val="28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</w:t>
      </w:r>
      <w:hyperlink r:id="rId49" w:anchor="/document/12138258/entry/109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градостроительным регламентом</w:t>
        </w:r>
      </w:hyperlink>
      <w:r w:rsidRPr="00D15E11">
        <w:rPr>
          <w:color w:val="000000" w:themeColor="text1"/>
          <w:sz w:val="28"/>
          <w:szCs w:val="28"/>
        </w:rPr>
        <w:t>,</w:t>
      </w:r>
      <w:r w:rsidRPr="00D15E11">
        <w:rPr>
          <w:color w:val="000000"/>
          <w:sz w:val="28"/>
          <w:szCs w:val="28"/>
        </w:rPr>
        <w:t xml:space="preserve">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D15E11" w:rsidRPr="00343BCC" w:rsidRDefault="00034DF6" w:rsidP="00D15E1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E11">
        <w:rPr>
          <w:color w:val="000000"/>
          <w:sz w:val="28"/>
          <w:szCs w:val="28"/>
        </w:rPr>
        <w:t xml:space="preserve">9. </w:t>
      </w:r>
      <w:hyperlink r:id="rId50" w:anchor="/document/12138258/entry/1014" w:history="1">
        <w:r w:rsidRPr="00D15E11">
          <w:rPr>
            <w:rStyle w:val="a5"/>
            <w:color w:val="000000" w:themeColor="text1"/>
            <w:sz w:val="28"/>
            <w:szCs w:val="28"/>
            <w:u w:val="none"/>
          </w:rPr>
          <w:t>Реконструкция</w:t>
        </w:r>
      </w:hyperlink>
      <w:r w:rsidRPr="00D15E11">
        <w:rPr>
          <w:color w:val="000000" w:themeColor="text1"/>
          <w:sz w:val="28"/>
          <w:szCs w:val="28"/>
        </w:rPr>
        <w:t xml:space="preserve"> </w:t>
      </w:r>
      <w:r w:rsidRPr="00D15E11">
        <w:rPr>
          <w:color w:val="000000"/>
          <w:sz w:val="28"/>
          <w:szCs w:val="28"/>
        </w:rPr>
        <w:t xml:space="preserve">указанных в </w:t>
      </w:r>
      <w:hyperlink r:id="rId51" w:anchor="/document/12138258/entry/3608" w:history="1">
        <w:r w:rsidRPr="00343BCC">
          <w:rPr>
            <w:rStyle w:val="a5"/>
            <w:color w:val="auto"/>
            <w:sz w:val="28"/>
            <w:szCs w:val="28"/>
            <w:u w:val="none"/>
          </w:rPr>
          <w:t>части 8</w:t>
        </w:r>
      </w:hyperlink>
      <w:r w:rsidRPr="00343BCC">
        <w:rPr>
          <w:sz w:val="28"/>
          <w:szCs w:val="28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</w:t>
      </w:r>
      <w:hyperlink r:id="rId52" w:anchor="/document/12138258/entry/37" w:history="1">
        <w:r w:rsidRPr="00343BCC">
          <w:rPr>
            <w:rStyle w:val="a5"/>
            <w:color w:val="auto"/>
            <w:sz w:val="28"/>
            <w:szCs w:val="28"/>
            <w:u w:val="none"/>
          </w:rPr>
          <w:t>видов</w:t>
        </w:r>
      </w:hyperlink>
      <w:r w:rsidRPr="00343BCC">
        <w:rPr>
          <w:sz w:val="28"/>
          <w:szCs w:val="28"/>
        </w:rPr>
        <w:t xml:space="preserve">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34DF6" w:rsidRPr="00343BCC" w:rsidRDefault="00034DF6" w:rsidP="00D15E1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43BCC">
        <w:rPr>
          <w:sz w:val="28"/>
          <w:szCs w:val="28"/>
        </w:rPr>
        <w:t>10. В случае</w:t>
      </w:r>
      <w:proofErr w:type="gramStart"/>
      <w:r w:rsidRPr="00343BCC">
        <w:rPr>
          <w:sz w:val="28"/>
          <w:szCs w:val="28"/>
        </w:rPr>
        <w:t>,</w:t>
      </w:r>
      <w:proofErr w:type="gramEnd"/>
      <w:r w:rsidRPr="00343BCC">
        <w:rPr>
          <w:sz w:val="28"/>
          <w:szCs w:val="28"/>
        </w:rPr>
        <w:t xml:space="preserve"> если использование указанных в </w:t>
      </w:r>
      <w:hyperlink r:id="rId53" w:anchor="/document/12138258/entry/3608" w:history="1">
        <w:r w:rsidRPr="00343BCC">
          <w:rPr>
            <w:rStyle w:val="a5"/>
            <w:color w:val="auto"/>
            <w:sz w:val="28"/>
            <w:szCs w:val="28"/>
            <w:u w:val="none"/>
          </w:rPr>
          <w:t>части 8</w:t>
        </w:r>
      </w:hyperlink>
      <w:r w:rsidRPr="00343BCC">
        <w:rPr>
          <w:sz w:val="28"/>
          <w:szCs w:val="28"/>
        </w:rPr>
        <w:t xml:space="preserve"> настоящей статьи земельных участков и </w:t>
      </w:r>
      <w:hyperlink r:id="rId54" w:anchor="/document/12138258/entry/1010" w:history="1">
        <w:r w:rsidRPr="00343BCC">
          <w:rPr>
            <w:rStyle w:val="a5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343BCC">
        <w:rPr>
          <w:sz w:val="28"/>
          <w:szCs w:val="28"/>
        </w:rPr>
        <w:t xml:space="preserve">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 w:rsidR="00795ADA" w:rsidRPr="00343BCC">
        <w:rPr>
          <w:sz w:val="28"/>
          <w:szCs w:val="28"/>
        </w:rPr>
        <w:t>»</w:t>
      </w:r>
    </w:p>
    <w:p w:rsidR="00D15E11" w:rsidRDefault="00D15E11" w:rsidP="00D15E11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1.25. В главу 3 вести статью 12 и изложить в следую</w:t>
      </w:r>
      <w:r>
        <w:rPr>
          <w:sz w:val="28"/>
          <w:szCs w:val="28"/>
        </w:rPr>
        <w:t>щей редакции</w:t>
      </w:r>
    </w:p>
    <w:p w:rsidR="00BE6874" w:rsidRDefault="00BE6874" w:rsidP="00191B5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034DF6" w:rsidRPr="00FB4ABB" w:rsidRDefault="00FB4ABB" w:rsidP="00191B5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B4ABB">
        <w:rPr>
          <w:b/>
          <w:sz w:val="28"/>
          <w:szCs w:val="28"/>
        </w:rPr>
        <w:t xml:space="preserve">« </w:t>
      </w:r>
      <w:r w:rsidR="00034DF6" w:rsidRPr="00FB4ABB">
        <w:rPr>
          <w:b/>
          <w:sz w:val="28"/>
          <w:szCs w:val="28"/>
        </w:rPr>
        <w:t>Статья 12. Виды разрешенного использования земельных участков и объектов капитального строительства.</w:t>
      </w:r>
    </w:p>
    <w:p w:rsidR="00034DF6" w:rsidRPr="00FB4ABB" w:rsidRDefault="00034DF6" w:rsidP="00034DF6">
      <w:pPr>
        <w:autoSpaceDE w:val="0"/>
        <w:autoSpaceDN w:val="0"/>
        <w:adjustRightInd w:val="0"/>
        <w:ind w:firstLine="540"/>
        <w:jc w:val="both"/>
        <w:outlineLvl w:val="1"/>
        <w:rPr>
          <w:color w:val="7030A0"/>
          <w:sz w:val="28"/>
          <w:szCs w:val="28"/>
        </w:rPr>
      </w:pPr>
      <w:r w:rsidRPr="00FB4ABB">
        <w:rPr>
          <w:sz w:val="28"/>
          <w:szCs w:val="28"/>
        </w:rPr>
        <w:t xml:space="preserve">  Виды разрешенного использования земельных участков и объектов капитального строительства по территориальным зонам п. ЦЭС, расположенного на территории городского поселения «Рабочий поселок Чегдомын»</w:t>
      </w:r>
    </w:p>
    <w:p w:rsidR="00034DF6" w:rsidRPr="00531D5C" w:rsidRDefault="00034DF6" w:rsidP="00034DF6">
      <w:pPr>
        <w:numPr>
          <w:ilvl w:val="0"/>
          <w:numId w:val="42"/>
        </w:numPr>
        <w:rPr>
          <w:b/>
        </w:rPr>
      </w:pPr>
      <w:r w:rsidRPr="00531D5C">
        <w:rPr>
          <w:b/>
        </w:rPr>
        <w:t>Ж-1 Зона усадебной застройки</w:t>
      </w:r>
    </w:p>
    <w:p w:rsidR="00034DF6" w:rsidRDefault="00034DF6" w:rsidP="00034DF6">
      <w:pPr>
        <w:autoSpaceDE w:val="0"/>
        <w:autoSpaceDN w:val="0"/>
        <w:adjustRightInd w:val="0"/>
        <w:ind w:firstLine="567"/>
        <w:outlineLvl w:val="1"/>
      </w:pPr>
    </w:p>
    <w:p w:rsidR="00034DF6" w:rsidRPr="00C86A3E" w:rsidRDefault="00034DF6" w:rsidP="00034DF6">
      <w:pPr>
        <w:autoSpaceDE w:val="0"/>
        <w:autoSpaceDN w:val="0"/>
        <w:adjustRightInd w:val="0"/>
        <w:ind w:firstLine="567"/>
        <w:outlineLvl w:val="1"/>
        <w:rPr>
          <w:color w:val="FF0000"/>
        </w:rPr>
      </w:pPr>
      <w:r>
        <w:t>1.1</w:t>
      </w:r>
      <w:r w:rsidRPr="00C86A3E">
        <w:t>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Наименование вида разрешенного использования </w:t>
            </w:r>
            <w:r w:rsidRPr="00343BCC">
              <w:lastRenderedPageBreak/>
              <w:t>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lastRenderedPageBreak/>
              <w:t xml:space="preserve">Код (числовое обозначение </w:t>
            </w:r>
            <w:r w:rsidRPr="00343BCC">
              <w:lastRenderedPageBreak/>
              <w:t xml:space="preserve">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rPr>
          <w:trHeight w:val="27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Для индивидуального жилищного строительства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</w:pPr>
            <w:hyperlink r:id="rId55" w:history="1">
              <w:r w:rsidR="00034DF6" w:rsidRPr="00343BCC">
                <w:t>(код 2.1)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Блокированная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</w:pPr>
            <w:hyperlink r:id="rId56" w:history="1">
              <w:r w:rsidR="00034DF6" w:rsidRPr="00343BCC">
                <w:rPr>
                  <w:rFonts w:ascii="Arial" w:hAnsi="Arial" w:cs="Arial"/>
                  <w:sz w:val="20"/>
                </w:rPr>
                <w:t>(</w:t>
              </w:r>
              <w:r w:rsidR="00034DF6" w:rsidRPr="00343BCC">
                <w:t>код</w:t>
              </w:r>
              <w:r w:rsidR="00034DF6" w:rsidRPr="00343BCC">
                <w:rPr>
                  <w:rFonts w:ascii="Arial" w:hAnsi="Arial" w:cs="Arial"/>
                  <w:sz w:val="20"/>
                </w:rPr>
                <w:t xml:space="preserve"> 2.3)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Дошкольное, начальное и среднее общее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Амбулаторное ветеринарное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3.10.1)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Деловое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gramStart"/>
            <w:r w:rsidRPr="00343BCC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Банковская и страховая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Гостиничное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4.7)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r w:rsidRPr="00343BCC">
              <w:t xml:space="preserve"> Земельные участки (территории) общего пользования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r w:rsidRPr="00343BCC">
        <w:t xml:space="preserve">    </w:t>
      </w:r>
    </w:p>
    <w:p w:rsidR="00034DF6" w:rsidRPr="00343BCC" w:rsidRDefault="00034DF6" w:rsidP="00034DF6">
      <w:pPr>
        <w:ind w:firstLine="567"/>
        <w:rPr>
          <w:b/>
        </w:rPr>
      </w:pPr>
      <w:r w:rsidRPr="00343BCC">
        <w:t>1.2. 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</w:t>
            </w:r>
            <w:r w:rsidRPr="00343BCC">
              <w:lastRenderedPageBreak/>
              <w:t xml:space="preserve">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rPr>
          <w:trHeight w:val="27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  <w:rPr>
                <w:rFonts w:ascii="Arial" w:hAnsi="Arial" w:cs="Arial"/>
                <w:sz w:val="20"/>
              </w:rPr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садоводства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дачного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13.3)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t>1.3.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rPr>
          <w:trHeight w:val="27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  <w:rPr>
                <w:rFonts w:ascii="Arial" w:hAnsi="Arial" w:cs="Arial"/>
                <w:sz w:val="20"/>
              </w:rPr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2.Ж-3 Зона многоквартирной застройки до 4 этажей</w:t>
      </w:r>
    </w:p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2.1. 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Малоэтажная многоквартирная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2.1.1)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Блокированная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Дошкольное, начальное и среднее общее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Деловое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gramStart"/>
            <w:r w:rsidRPr="00343BCC"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4.2)</w:t>
            </w:r>
          </w:p>
          <w:p w:rsidR="00034DF6" w:rsidRPr="00343BCC" w:rsidRDefault="00034DF6" w:rsidP="00A72729">
            <w:pPr>
              <w:jc w:val="center"/>
            </w:pP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Банковская и страховая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Гостиничное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4.7)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2.2.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Для индивидуального жилищного строительства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spellStart"/>
            <w:r w:rsidRPr="00343BCC">
              <w:t>Среднеэтажная</w:t>
            </w:r>
            <w:proofErr w:type="spellEnd"/>
            <w:r w:rsidRPr="00343BCC">
              <w:t xml:space="preserve">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Многоэтажная жилая застройка (высотная застройка)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2.3.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  <w:jc w:val="both"/>
        <w:rPr>
          <w:b/>
        </w:rPr>
      </w:pPr>
      <w:r w:rsidRPr="00343BCC">
        <w:rPr>
          <w:b/>
        </w:rPr>
        <w:t>3.</w:t>
      </w:r>
      <w:r w:rsidRPr="00343BCC">
        <w:t xml:space="preserve"> </w:t>
      </w:r>
      <w:r w:rsidRPr="00343BCC">
        <w:rPr>
          <w:b/>
        </w:rPr>
        <w:t>Ж-4 Зона многоквартирной застройки свыше 4 этажей</w:t>
      </w:r>
    </w:p>
    <w:p w:rsidR="00034DF6" w:rsidRPr="00343BCC" w:rsidRDefault="00034DF6" w:rsidP="00034DF6">
      <w:pPr>
        <w:ind w:firstLine="567"/>
        <w:jc w:val="both"/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3.1.Основные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</w:t>
            </w:r>
            <w:r w:rsidRPr="00343BCC">
              <w:lastRenderedPageBreak/>
              <w:t xml:space="preserve">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Малоэтажная многоквартирная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2.1.1)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spellStart"/>
            <w:r w:rsidRPr="00343BCC">
              <w:t>Среднеэтажная</w:t>
            </w:r>
            <w:proofErr w:type="spellEnd"/>
            <w:r w:rsidRPr="00343BCC">
              <w:t xml:space="preserve">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ind w:left="360"/>
              <w:jc w:val="center"/>
            </w:pPr>
            <w:r w:rsidRPr="00343BCC">
              <w:t>(код 2.5)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Многоэтажная жилая застройка (высотная застройка)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ind w:left="360"/>
              <w:jc w:val="center"/>
            </w:pPr>
            <w:r w:rsidRPr="00343BCC">
              <w:t>(код 2.6)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Дошкольное, начальное и среднее общее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Деловое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gramStart"/>
            <w:r w:rsidRPr="00343BCC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4.2)</w:t>
            </w:r>
          </w:p>
          <w:p w:rsidR="00034DF6" w:rsidRPr="00343BCC" w:rsidRDefault="00034DF6" w:rsidP="00A72729">
            <w:pPr>
              <w:jc w:val="center"/>
            </w:pP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Банковская и страховая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Гостиничное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4.7)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widowControl w:val="0"/>
      </w:pPr>
    </w:p>
    <w:p w:rsidR="00034DF6" w:rsidRPr="00343BCC" w:rsidRDefault="00034DF6" w:rsidP="00034DF6">
      <w:pPr>
        <w:ind w:left="360" w:firstLine="207"/>
      </w:pPr>
      <w:r w:rsidRPr="00343BCC">
        <w:t>3.2.Условно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3.3.Вспомогательные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</w:tbl>
    <w:p w:rsidR="00034DF6" w:rsidRPr="00343BCC" w:rsidRDefault="00034DF6" w:rsidP="00034DF6"/>
    <w:p w:rsidR="00034DF6" w:rsidRPr="00343BCC" w:rsidRDefault="00034DF6" w:rsidP="00034DF6">
      <w:pPr>
        <w:tabs>
          <w:tab w:val="left" w:pos="1077"/>
        </w:tabs>
        <w:ind w:firstLine="567"/>
        <w:rPr>
          <w:b/>
        </w:rPr>
      </w:pPr>
      <w:r w:rsidRPr="00343BCC">
        <w:rPr>
          <w:b/>
        </w:rPr>
        <w:t>4.ЖР Зона резерва жилой застройки</w:t>
      </w:r>
    </w:p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4.1.Основные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Для индивидуального жилищного строительства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Малоэтажная многоквартирная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2.1.1)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Блокированная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spellStart"/>
            <w:r w:rsidRPr="00343BCC">
              <w:t>Среднеэтажная</w:t>
            </w:r>
            <w:proofErr w:type="spellEnd"/>
            <w:r w:rsidRPr="00343BCC">
              <w:t xml:space="preserve"> жилая застройка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Многоэтажная жилая застройка (высотная застройка)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Дошкольное, начальное и среднее общее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Деловое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gramStart"/>
            <w:r w:rsidRPr="00343BCC">
              <w:t>Объекты -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4.2)</w:t>
            </w:r>
          </w:p>
          <w:p w:rsidR="00034DF6" w:rsidRPr="00343BCC" w:rsidRDefault="00034DF6" w:rsidP="00A72729">
            <w:pPr>
              <w:jc w:val="center"/>
            </w:pP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Банковская и страховая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Гостиничное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4.7)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4.2.Условно разрешенные виды использования</w:t>
      </w:r>
    </w:p>
    <w:p w:rsidR="00034DF6" w:rsidRPr="00343BCC" w:rsidRDefault="00034DF6" w:rsidP="00034DF6">
      <w:pPr>
        <w:ind w:left="360" w:firstLine="633"/>
      </w:pPr>
      <w:r w:rsidRPr="00343BCC">
        <w:t>Отсутствуют.</w:t>
      </w:r>
    </w:p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4.3.Вспомогательные виды разрешенного использования</w:t>
      </w:r>
    </w:p>
    <w:p w:rsidR="00034DF6" w:rsidRPr="00343BCC" w:rsidRDefault="00034DF6" w:rsidP="00034DF6">
      <w:pPr>
        <w:ind w:left="360" w:firstLine="567"/>
      </w:pPr>
      <w:r w:rsidRPr="00343BCC">
        <w:t>Отсутствуют.</w:t>
      </w:r>
    </w:p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5.ОД-2 Зона общественно-деловой застройки местного значения</w:t>
      </w:r>
    </w:p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t>5.1.Основные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Дошкольное, начальное и среднее общее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Деловое управление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gramStart"/>
            <w:r w:rsidRPr="00343BCC">
              <w:t>Объекты -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4.2)</w:t>
            </w:r>
          </w:p>
          <w:p w:rsidR="00034DF6" w:rsidRPr="00343BCC" w:rsidRDefault="00034DF6" w:rsidP="00A72729">
            <w:pPr>
              <w:jc w:val="center"/>
            </w:pP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Банковская и страховая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Гостиничное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4.7)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придорожного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5.2.Условно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3.5.2)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5.3.Вспомогательные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</w:tbl>
    <w:p w:rsidR="00034DF6" w:rsidRPr="00343BCC" w:rsidRDefault="00034DF6" w:rsidP="00034DF6"/>
    <w:p w:rsidR="00034DF6" w:rsidRPr="00343BCC" w:rsidRDefault="00034DF6" w:rsidP="00034DF6">
      <w:pPr>
        <w:tabs>
          <w:tab w:val="left" w:pos="5205"/>
        </w:tabs>
        <w:ind w:firstLine="567"/>
        <w:rPr>
          <w:b/>
        </w:rPr>
      </w:pPr>
      <w:r w:rsidRPr="00343BCC">
        <w:rPr>
          <w:b/>
        </w:rPr>
        <w:t>6.П-2 Зона предприятий IV - V класса вредности</w:t>
      </w:r>
    </w:p>
    <w:p w:rsidR="00034DF6" w:rsidRPr="00343BCC" w:rsidRDefault="00034DF6" w:rsidP="00034DF6">
      <w:pPr>
        <w:tabs>
          <w:tab w:val="left" w:pos="5205"/>
        </w:tabs>
        <w:ind w:firstLine="567"/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6.1.Основные виды разрешенного использования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</w:t>
            </w:r>
            <w:r w:rsidRPr="00343BCC">
              <w:lastRenderedPageBreak/>
              <w:t xml:space="preserve">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Приюты для животных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3.10.2)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придорожного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Тяжелая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Легкая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 xml:space="preserve">Фармацевтическая промышленность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Пищевая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Нефтехимическая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Строительная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Склады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Автомобильный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proofErr w:type="spellStart"/>
            <w:r w:rsidRPr="00343BCC">
              <w:t>Целлюдозно</w:t>
            </w:r>
            <w:proofErr w:type="spellEnd"/>
            <w:r w:rsidRPr="00343BCC">
              <w:t>-бумажная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6.11)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6.2.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Воздушный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7.4)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6.3.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Наименование вида разрешенного использования </w:t>
            </w:r>
            <w:r w:rsidRPr="00343BCC">
              <w:lastRenderedPageBreak/>
              <w:t>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lastRenderedPageBreak/>
              <w:t xml:space="preserve">Код (числовое обозначение </w:t>
            </w:r>
            <w:r w:rsidRPr="00343BCC">
              <w:lastRenderedPageBreak/>
              <w:t xml:space="preserve">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</w:tbl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7. П-3 Зона резерва производственной застройки</w:t>
      </w:r>
    </w:p>
    <w:p w:rsidR="00034DF6" w:rsidRPr="00343BCC" w:rsidRDefault="00034DF6" w:rsidP="00034DF6"/>
    <w:p w:rsidR="00034DF6" w:rsidRPr="00343BCC" w:rsidRDefault="00034DF6" w:rsidP="00034DF6">
      <w:pPr>
        <w:ind w:firstLine="567"/>
      </w:pPr>
      <w:r w:rsidRPr="00343BCC">
        <w:t>7.1. Основные виды разрешенного использования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2.7.1)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научной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придорожного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Тяжелая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Легкая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 xml:space="preserve">Фармацевтическая промышленность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Пищевая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Нефтехимическая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Строительная промышленность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Склады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Автомобильный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7.2.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Среднее и высшее профессиональное образование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3.5.1)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Воздушный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7.4)</w:t>
            </w:r>
          </w:p>
        </w:tc>
      </w:tr>
    </w:tbl>
    <w:p w:rsidR="00034DF6" w:rsidRPr="00343BCC" w:rsidRDefault="00034DF6" w:rsidP="00034DF6"/>
    <w:p w:rsidR="00034DF6" w:rsidRPr="00343BCC" w:rsidRDefault="00034DF6" w:rsidP="00034DF6">
      <w:pPr>
        <w:ind w:firstLine="567"/>
      </w:pPr>
      <w:r w:rsidRPr="00343BCC">
        <w:t>7.3.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8. ИТ-1 Зона объектов железнодорожного транспорта</w:t>
      </w:r>
    </w:p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8.1. Основные виды разрешенного использования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Железнодорожный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8.2.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lastRenderedPageBreak/>
        <w:t>8.3. Вспомогательные виды разрешенного использования</w:t>
      </w:r>
    </w:p>
    <w:p w:rsidR="00034DF6" w:rsidRPr="00343BCC" w:rsidRDefault="00034DF6" w:rsidP="00034DF6">
      <w:pPr>
        <w:ind w:firstLine="1134"/>
      </w:pPr>
      <w:r w:rsidRPr="00343BCC">
        <w:t>Отсутствуют</w:t>
      </w:r>
    </w:p>
    <w:p w:rsidR="00157699" w:rsidRPr="00343BCC" w:rsidRDefault="00157699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9.ИТ-2 Зона объектов связи и энергетики</w:t>
      </w:r>
    </w:p>
    <w:p w:rsidR="00034DF6" w:rsidRPr="00343BCC" w:rsidRDefault="00034DF6" w:rsidP="00034DF6"/>
    <w:p w:rsidR="00034DF6" w:rsidRPr="00343BCC" w:rsidRDefault="00034DF6" w:rsidP="00034DF6">
      <w:pPr>
        <w:tabs>
          <w:tab w:val="left" w:pos="6192"/>
        </w:tabs>
        <w:ind w:firstLine="567"/>
      </w:pPr>
      <w:r w:rsidRPr="00343BCC">
        <w:t>9.1. Основные виды разрешенного использования</w:t>
      </w:r>
      <w:r w:rsidRPr="00343BCC"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Энергетика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Связь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6.8)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9.2.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9.3.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</w:tbl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10. Р-1 Зона городских парков, скверов, бульваров</w:t>
      </w:r>
    </w:p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t>10.1. Основные виды разрешенного использования</w:t>
      </w:r>
      <w:r w:rsidRPr="00343BCC"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Культурное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Развлечения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4.8)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ind w:firstLine="567"/>
      </w:pPr>
      <w:r w:rsidRPr="00343BCC">
        <w:t>10.2. Условно разрешенные виды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10.3.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</w:tbl>
    <w:p w:rsidR="00034DF6" w:rsidRPr="00343BCC" w:rsidRDefault="00034DF6" w:rsidP="00034DF6">
      <w:pPr>
        <w:ind w:firstLine="567"/>
        <w:rPr>
          <w:b/>
        </w:rPr>
      </w:pPr>
    </w:p>
    <w:p w:rsidR="00034DF6" w:rsidRPr="00343BCC" w:rsidRDefault="00034DF6" w:rsidP="00034DF6">
      <w:pPr>
        <w:ind w:firstLine="567"/>
        <w:rPr>
          <w:b/>
        </w:rPr>
      </w:pPr>
      <w:r w:rsidRPr="00343BCC">
        <w:rPr>
          <w:b/>
        </w:rPr>
        <w:t>11. Р-4 Зона природных ландшафтных территорий</w:t>
      </w:r>
    </w:p>
    <w:p w:rsidR="00034DF6" w:rsidRPr="00343BCC" w:rsidRDefault="00034DF6" w:rsidP="00034DF6">
      <w:pPr>
        <w:ind w:firstLine="567"/>
      </w:pPr>
    </w:p>
    <w:p w:rsidR="00034DF6" w:rsidRPr="00343BCC" w:rsidRDefault="00034DF6" w:rsidP="00034DF6">
      <w:pPr>
        <w:ind w:firstLine="567"/>
      </w:pPr>
      <w:r w:rsidRPr="00343BCC">
        <w:t>11.1. Основные виды разрешенного использования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Сельскохозяйственное использование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1.0)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 xml:space="preserve">Хранение и переработка сельскохозяйственной продукции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1.15)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личного подсобного хозяйства на полевых участках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1.16)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Для ведения личного подсобного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Стационарное медицинское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3.4.2)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придорожного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Туристическое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5.2.1)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Воздушный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огородничества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садоводства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13.2)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tabs>
          <w:tab w:val="left" w:pos="567"/>
        </w:tabs>
        <w:ind w:firstLine="567"/>
      </w:pPr>
      <w:r w:rsidRPr="00343BCC">
        <w:t>11.2. Условно разрешенные виды использования</w:t>
      </w:r>
    </w:p>
    <w:p w:rsidR="00034DF6" w:rsidRPr="00343BCC" w:rsidRDefault="00034DF6" w:rsidP="00034DF6">
      <w:pPr>
        <w:ind w:firstLine="1134"/>
      </w:pPr>
      <w:r w:rsidRPr="00343BCC">
        <w:t>Отсутствуют</w:t>
      </w:r>
    </w:p>
    <w:p w:rsidR="00034DF6" w:rsidRPr="00343BCC" w:rsidRDefault="00034DF6" w:rsidP="00034DF6">
      <w:pPr>
        <w:ind w:firstLine="1134"/>
      </w:pPr>
    </w:p>
    <w:p w:rsidR="00034DF6" w:rsidRPr="00343BCC" w:rsidRDefault="00034DF6" w:rsidP="00034DF6">
      <w:pPr>
        <w:ind w:firstLine="567"/>
      </w:pPr>
      <w:r w:rsidRPr="00343BCC">
        <w:t>11.3.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</w:tbl>
    <w:p w:rsidR="00034DF6" w:rsidRPr="00343BCC" w:rsidRDefault="00034DF6" w:rsidP="00034DF6">
      <w:pPr>
        <w:ind w:left="567"/>
        <w:rPr>
          <w:b/>
        </w:rPr>
      </w:pPr>
    </w:p>
    <w:p w:rsidR="00034DF6" w:rsidRPr="00343BCC" w:rsidRDefault="00034DF6" w:rsidP="00034DF6">
      <w:pPr>
        <w:ind w:left="567"/>
        <w:rPr>
          <w:b/>
        </w:rPr>
      </w:pPr>
      <w:r w:rsidRPr="00343BCC">
        <w:rPr>
          <w:b/>
        </w:rPr>
        <w:t>12. СХ Зона садоводства и дачного хозяйства</w:t>
      </w:r>
    </w:p>
    <w:p w:rsidR="00034DF6" w:rsidRPr="00343BCC" w:rsidRDefault="00034DF6" w:rsidP="00034DF6"/>
    <w:p w:rsidR="00034DF6" w:rsidRPr="00343BCC" w:rsidRDefault="00034DF6" w:rsidP="00034DF6">
      <w:pPr>
        <w:ind w:firstLine="567"/>
      </w:pPr>
      <w:r w:rsidRPr="00343BCC">
        <w:t>12.1. Основные виды разрешенного использования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Овощеводство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1.3)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2.7.1.)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Социальное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Амбулаторное ветеринарное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3.10.1)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Приюты для животных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3.10.2)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lastRenderedPageBreak/>
              <w:t>Рынки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Магазины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4.4)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Общественное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4.6)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Обслуживание автотранспорта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придорожного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4.9.1)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7.5)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8.3)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12.0)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огородничества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13.1)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садоводства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13.2)</w:t>
            </w:r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Ведение дачного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13.3)</w:t>
            </w:r>
          </w:p>
        </w:tc>
      </w:tr>
    </w:tbl>
    <w:p w:rsidR="00034DF6" w:rsidRPr="00343BCC" w:rsidRDefault="00034DF6" w:rsidP="00034DF6">
      <w:pPr>
        <w:ind w:left="360"/>
      </w:pPr>
    </w:p>
    <w:p w:rsidR="00034DF6" w:rsidRPr="00343BCC" w:rsidRDefault="00034DF6" w:rsidP="00034DF6">
      <w:pPr>
        <w:tabs>
          <w:tab w:val="left" w:pos="567"/>
        </w:tabs>
        <w:ind w:firstLine="567"/>
      </w:pPr>
      <w:r w:rsidRPr="00343BCC">
        <w:t>12.2. Условно разрешенные виды использования</w:t>
      </w:r>
    </w:p>
    <w:p w:rsidR="00034DF6" w:rsidRPr="00343BCC" w:rsidRDefault="00034DF6" w:rsidP="00034DF6">
      <w:pPr>
        <w:ind w:firstLine="1134"/>
      </w:pPr>
      <w:r w:rsidRPr="00343BCC">
        <w:t>Отсутствуют</w:t>
      </w:r>
    </w:p>
    <w:p w:rsidR="00034DF6" w:rsidRPr="00343BCC" w:rsidRDefault="00034DF6" w:rsidP="00034DF6">
      <w:pPr>
        <w:ind w:firstLine="1134"/>
      </w:pPr>
    </w:p>
    <w:p w:rsidR="00034DF6" w:rsidRPr="00343BCC" w:rsidRDefault="00034DF6" w:rsidP="00034DF6">
      <w:pPr>
        <w:ind w:firstLine="567"/>
      </w:pPr>
      <w:r w:rsidRPr="00343BCC">
        <w:t>12.3. Вспомогательные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Бытовое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(код 3.3)</w:t>
            </w:r>
          </w:p>
        </w:tc>
      </w:tr>
    </w:tbl>
    <w:p w:rsidR="00034DF6" w:rsidRPr="00343BCC" w:rsidRDefault="00034DF6" w:rsidP="00034DF6">
      <w:pPr>
        <w:ind w:left="567"/>
        <w:rPr>
          <w:b/>
        </w:rPr>
      </w:pPr>
    </w:p>
    <w:p w:rsidR="00034DF6" w:rsidRPr="00343BCC" w:rsidRDefault="00034DF6" w:rsidP="00034DF6">
      <w:pPr>
        <w:ind w:left="567"/>
        <w:rPr>
          <w:b/>
        </w:rPr>
      </w:pPr>
      <w:r w:rsidRPr="00343BCC">
        <w:rPr>
          <w:b/>
        </w:rPr>
        <w:t>13.</w:t>
      </w:r>
      <w:r w:rsidRPr="00343BCC">
        <w:t xml:space="preserve"> </w:t>
      </w:r>
      <w:r w:rsidRPr="00343BCC">
        <w:rPr>
          <w:b/>
        </w:rPr>
        <w:t>С-3 Зона очистных сооружений</w:t>
      </w:r>
    </w:p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13.1. Основные виды разрешенного использования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rPr>
          <w:trHeight w:val="27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Объекты гаражного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hyperlink r:id="rId57" w:history="1">
              <w:r w:rsidR="00034DF6" w:rsidRPr="00343BCC">
                <w:rPr>
                  <w:rFonts w:ascii="Arial" w:hAnsi="Arial" w:cs="Arial"/>
                  <w:sz w:val="20"/>
                </w:rPr>
                <w:t>(</w:t>
              </w:r>
              <w:r w:rsidR="00034DF6" w:rsidRPr="00343BCC">
                <w:t xml:space="preserve"> код </w:t>
              </w:r>
              <w:r w:rsidR="00034DF6" w:rsidRPr="00343BCC">
                <w:rPr>
                  <w:rFonts w:ascii="Arial" w:hAnsi="Arial" w:cs="Arial"/>
                  <w:sz w:val="20"/>
                </w:rPr>
                <w:t>2.7.1)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Коммунальное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</w:pPr>
            <w:hyperlink r:id="rId58" w:history="1">
              <w:r w:rsidR="00034DF6" w:rsidRPr="00343BCC">
                <w:rPr>
                  <w:rFonts w:ascii="Arial" w:hAnsi="Arial" w:cs="Arial"/>
                  <w:sz w:val="20"/>
                </w:rPr>
                <w:t>(</w:t>
              </w:r>
              <w:r w:rsidR="00034DF6" w:rsidRPr="00343BCC">
                <w:t xml:space="preserve"> код </w:t>
              </w:r>
              <w:r w:rsidR="00034DF6" w:rsidRPr="00343BCC">
                <w:rPr>
                  <w:rFonts w:ascii="Arial" w:hAnsi="Arial" w:cs="Arial"/>
                  <w:sz w:val="20"/>
                </w:rPr>
                <w:t>3.1)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Амбулаторно-поликлиническое обслуживание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</w:pPr>
            <w:hyperlink r:id="rId59" w:history="1">
              <w:r w:rsidR="00034DF6" w:rsidRPr="00343BCC">
                <w:rPr>
                  <w:rFonts w:ascii="Arial" w:hAnsi="Arial" w:cs="Arial"/>
                  <w:sz w:val="20"/>
                </w:rPr>
                <w:t>(</w:t>
              </w:r>
              <w:r w:rsidR="00034DF6" w:rsidRPr="00343BCC">
                <w:t xml:space="preserve"> код </w:t>
              </w:r>
              <w:r w:rsidR="00034DF6" w:rsidRPr="00343BCC">
                <w:rPr>
                  <w:rFonts w:ascii="Arial" w:hAnsi="Arial" w:cs="Arial"/>
                  <w:sz w:val="20"/>
                </w:rPr>
                <w:t>3.4.1)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Обеспечение внутреннего правопорядка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3A1DDB" w:rsidP="00A72729">
            <w:pPr>
              <w:autoSpaceDE w:val="0"/>
              <w:autoSpaceDN w:val="0"/>
              <w:adjustRightInd w:val="0"/>
              <w:jc w:val="center"/>
            </w:pPr>
            <w:hyperlink r:id="rId60" w:history="1">
              <w:r w:rsidR="00034DF6" w:rsidRPr="00343BCC">
                <w:rPr>
                  <w:rFonts w:ascii="Arial" w:hAnsi="Arial" w:cs="Arial"/>
                  <w:sz w:val="20"/>
                </w:rPr>
                <w:t>(</w:t>
              </w:r>
              <w:r w:rsidR="00034DF6" w:rsidRPr="00343BCC">
                <w:t xml:space="preserve"> код </w:t>
              </w:r>
              <w:r w:rsidR="00034DF6" w:rsidRPr="00343BCC">
                <w:rPr>
                  <w:rFonts w:ascii="Arial" w:hAnsi="Arial" w:cs="Arial"/>
                  <w:sz w:val="20"/>
                </w:rPr>
                <w:t>8.3)</w:t>
              </w:r>
            </w:hyperlink>
          </w:p>
        </w:tc>
      </w:tr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Земельные участки (территории) 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(код 12.0)</w:t>
            </w:r>
          </w:p>
        </w:tc>
      </w:tr>
    </w:tbl>
    <w:p w:rsidR="00034DF6" w:rsidRPr="00343BCC" w:rsidRDefault="00034DF6" w:rsidP="00034DF6">
      <w:pPr>
        <w:autoSpaceDE w:val="0"/>
        <w:autoSpaceDN w:val="0"/>
        <w:adjustRightInd w:val="0"/>
        <w:ind w:firstLine="567"/>
        <w:outlineLvl w:val="1"/>
      </w:pPr>
    </w:p>
    <w:p w:rsidR="00034DF6" w:rsidRPr="00343BCC" w:rsidRDefault="00034DF6" w:rsidP="00034DF6">
      <w:pPr>
        <w:autoSpaceDE w:val="0"/>
        <w:autoSpaceDN w:val="0"/>
        <w:adjustRightInd w:val="0"/>
        <w:ind w:firstLine="567"/>
        <w:outlineLvl w:val="1"/>
      </w:pPr>
      <w:r w:rsidRPr="00343BCC">
        <w:lastRenderedPageBreak/>
        <w:t xml:space="preserve">13.2.  Условно разрешенные виды использования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034DF6" w:rsidRPr="00343BCC" w:rsidTr="00A72729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>Наименование вида разрешенного использования земельного участка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  <w:jc w:val="center"/>
            </w:pPr>
            <w:r w:rsidRPr="00343BCC">
              <w:t xml:space="preserve">Код (числовое обозначение вида разрешенного использования земельного участка по классификатору) </w:t>
            </w:r>
            <w:hyperlink w:anchor="Par938" w:history="1">
              <w:r w:rsidRPr="00343BCC">
                <w:t>&lt;*&gt;</w:t>
              </w:r>
            </w:hyperlink>
          </w:p>
        </w:tc>
      </w:tr>
      <w:tr w:rsidR="00034DF6" w:rsidRPr="00343BCC" w:rsidTr="00A72729">
        <w:trPr>
          <w:trHeight w:val="27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autoSpaceDE w:val="0"/>
              <w:autoSpaceDN w:val="0"/>
              <w:adjustRightInd w:val="0"/>
            </w:pPr>
            <w:r w:rsidRPr="00343BCC">
              <w:t>Трубопроводный транспорт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  <w:rPr>
                <w:rFonts w:ascii="Arial" w:hAnsi="Arial" w:cs="Arial"/>
                <w:sz w:val="20"/>
              </w:rPr>
            </w:pPr>
            <w:r w:rsidRPr="00343BCC">
              <w:t>(код 7.5)</w:t>
            </w:r>
          </w:p>
        </w:tc>
      </w:tr>
    </w:tbl>
    <w:p w:rsidR="00034DF6" w:rsidRPr="00343BCC" w:rsidRDefault="00034DF6" w:rsidP="00034DF6">
      <w:pPr>
        <w:rPr>
          <w:b/>
        </w:rPr>
      </w:pPr>
    </w:p>
    <w:p w:rsidR="00034DF6" w:rsidRPr="00343BCC" w:rsidRDefault="00034DF6" w:rsidP="00034DF6">
      <w:pPr>
        <w:ind w:firstLine="567"/>
      </w:pPr>
      <w:r w:rsidRPr="00343BCC">
        <w:t>13.3. Вспомогательные виды разрешенного использования</w:t>
      </w:r>
    </w:p>
    <w:p w:rsidR="00034DF6" w:rsidRPr="00343BCC" w:rsidRDefault="00034DF6" w:rsidP="00034DF6">
      <w:pPr>
        <w:ind w:firstLine="1134"/>
      </w:pPr>
      <w:r w:rsidRPr="00343BCC">
        <w:t>Отсутствуют</w:t>
      </w:r>
    </w:p>
    <w:p w:rsidR="00034DF6" w:rsidRPr="00343BCC" w:rsidRDefault="003A1DDB" w:rsidP="00034DF6">
      <w:pPr>
        <w:autoSpaceDE w:val="0"/>
        <w:autoSpaceDN w:val="0"/>
        <w:adjustRightInd w:val="0"/>
        <w:spacing w:before="200"/>
        <w:jc w:val="both"/>
      </w:pPr>
      <w:hyperlink w:anchor="Par938" w:history="1">
        <w:r w:rsidR="00034DF6" w:rsidRPr="00343BCC">
          <w:rPr>
            <w:rStyle w:val="a5"/>
            <w:color w:val="auto"/>
          </w:rPr>
          <w:t>&lt;*&gt;</w:t>
        </w:r>
      </w:hyperlink>
      <w:r w:rsidR="00034DF6" w:rsidRPr="00343BCC">
        <w:t xml:space="preserve"> </w:t>
      </w:r>
      <w:proofErr w:type="gramStart"/>
      <w:r w:rsidR="00034DF6" w:rsidRPr="00343BCC">
        <w:t>Утвержден</w:t>
      </w:r>
      <w:proofErr w:type="gramEnd"/>
      <w:r w:rsidR="00034DF6" w:rsidRPr="00343BCC">
        <w:t xml:space="preserve"> </w:t>
      </w:r>
      <w:hyperlink r:id="rId61" w:history="1">
        <w:r w:rsidR="00034DF6" w:rsidRPr="00343BCC">
          <w:t>Приказом</w:t>
        </w:r>
      </w:hyperlink>
      <w:r w:rsidR="00034DF6" w:rsidRPr="00343BCC">
        <w:t xml:space="preserve"> Минэкономразвития Российской Федерации от 01.09.2014 N 540</w:t>
      </w:r>
    </w:p>
    <w:p w:rsidR="00034DF6" w:rsidRPr="00343BCC" w:rsidRDefault="00034DF6" w:rsidP="00034DF6">
      <w:pPr>
        <w:rPr>
          <w:b/>
        </w:rPr>
      </w:pPr>
    </w:p>
    <w:p w:rsidR="001326C5" w:rsidRPr="00343BCC" w:rsidRDefault="001326C5" w:rsidP="001326C5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1.2</w:t>
      </w:r>
      <w:r w:rsidR="00462F6A" w:rsidRPr="00343BCC">
        <w:rPr>
          <w:sz w:val="28"/>
          <w:szCs w:val="28"/>
        </w:rPr>
        <w:t>6</w:t>
      </w:r>
      <w:r w:rsidRPr="00343BCC">
        <w:rPr>
          <w:sz w:val="28"/>
          <w:szCs w:val="28"/>
        </w:rPr>
        <w:t>. В главу 3 вести статью 13 и изложить в следующей редакции</w:t>
      </w:r>
    </w:p>
    <w:p w:rsidR="00BE6874" w:rsidRPr="00343BCC" w:rsidRDefault="00BE6874" w:rsidP="00BE687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34DF6" w:rsidRPr="00343BCC" w:rsidRDefault="00943065" w:rsidP="00BE687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>«</w:t>
      </w:r>
      <w:r w:rsidR="00034DF6" w:rsidRPr="00343BCC">
        <w:rPr>
          <w:b/>
          <w:sz w:val="28"/>
          <w:szCs w:val="28"/>
        </w:rPr>
        <w:t>Статья 13.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34DF6" w:rsidRPr="00343BCC" w:rsidRDefault="00034DF6" w:rsidP="00034D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</w:t>
      </w:r>
      <w:hyperlink w:anchor="Par6" w:history="1">
        <w:r w:rsidRPr="00343BCC">
          <w:rPr>
            <w:sz w:val="28"/>
            <w:szCs w:val="28"/>
          </w:rPr>
          <w:t>таблицей 1</w:t>
        </w:r>
      </w:hyperlink>
      <w:r w:rsidRPr="00343BCC">
        <w:rPr>
          <w:sz w:val="28"/>
          <w:szCs w:val="28"/>
        </w:rPr>
        <w:t>.</w:t>
      </w:r>
    </w:p>
    <w:p w:rsidR="00034DF6" w:rsidRPr="00343BCC" w:rsidRDefault="00034DF6" w:rsidP="00034DF6">
      <w:pPr>
        <w:autoSpaceDE w:val="0"/>
        <w:autoSpaceDN w:val="0"/>
        <w:adjustRightInd w:val="0"/>
        <w:ind w:right="282"/>
        <w:jc w:val="right"/>
        <w:outlineLvl w:val="1"/>
      </w:pPr>
      <w:r w:rsidRPr="00343BCC">
        <w:t>Таблица 1</w:t>
      </w:r>
    </w:p>
    <w:p w:rsidR="00034DF6" w:rsidRPr="00343BCC" w:rsidRDefault="00034DF6" w:rsidP="00034DF6">
      <w:pPr>
        <w:autoSpaceDE w:val="0"/>
        <w:autoSpaceDN w:val="0"/>
        <w:adjustRightInd w:val="0"/>
        <w:jc w:val="center"/>
      </w:pPr>
      <w:bookmarkStart w:id="5" w:name="Par6"/>
      <w:bookmarkEnd w:id="5"/>
      <w:r w:rsidRPr="00343BCC">
        <w:t>Предельные (минимальные и/или максимальные) размеры</w:t>
      </w:r>
    </w:p>
    <w:p w:rsidR="00034DF6" w:rsidRPr="00343BCC" w:rsidRDefault="00034DF6" w:rsidP="00034DF6">
      <w:pPr>
        <w:autoSpaceDE w:val="0"/>
        <w:autoSpaceDN w:val="0"/>
        <w:adjustRightInd w:val="0"/>
        <w:jc w:val="center"/>
      </w:pPr>
      <w:r w:rsidRPr="00343BCC">
        <w:t>земельных участков и предельные параметры</w:t>
      </w:r>
    </w:p>
    <w:p w:rsidR="00034DF6" w:rsidRPr="00343BCC" w:rsidRDefault="00034DF6" w:rsidP="00034DF6">
      <w:pPr>
        <w:autoSpaceDE w:val="0"/>
        <w:autoSpaceDN w:val="0"/>
        <w:adjustRightInd w:val="0"/>
        <w:jc w:val="center"/>
      </w:pPr>
      <w:r w:rsidRPr="00343BCC">
        <w:t>разрешенного строительства, реконструкции</w:t>
      </w:r>
    </w:p>
    <w:p w:rsidR="00034DF6" w:rsidRPr="00343BCC" w:rsidRDefault="00034DF6" w:rsidP="00034DF6">
      <w:pPr>
        <w:autoSpaceDE w:val="0"/>
        <w:autoSpaceDN w:val="0"/>
        <w:adjustRightInd w:val="0"/>
        <w:jc w:val="center"/>
      </w:pPr>
      <w:r w:rsidRPr="00343BCC">
        <w:t xml:space="preserve">объектов капитального строительства </w:t>
      </w:r>
      <w:hyperlink r:id="rId62" w:history="1">
        <w:r w:rsidRPr="00343BCC">
          <w:t>&lt;1&gt;</w:t>
        </w:r>
      </w:hyperlink>
    </w:p>
    <w:p w:rsidR="00034DF6" w:rsidRPr="00343BCC" w:rsidRDefault="00034DF6" w:rsidP="00034DF6">
      <w:pPr>
        <w:widowControl w:val="0"/>
        <w:ind w:firstLine="720"/>
        <w:jc w:val="right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134"/>
        <w:gridCol w:w="851"/>
        <w:gridCol w:w="850"/>
        <w:gridCol w:w="993"/>
        <w:gridCol w:w="1275"/>
        <w:gridCol w:w="1134"/>
        <w:gridCol w:w="1276"/>
      </w:tblGrid>
      <w:tr w:rsidR="00034DF6" w:rsidRPr="00343BCC" w:rsidTr="00A7272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 xml:space="preserve">Индекс </w:t>
            </w:r>
            <w:proofErr w:type="spellStart"/>
            <w:proofErr w:type="gramStart"/>
            <w:r w:rsidRPr="00343BCC">
              <w:t>террито-риальной</w:t>
            </w:r>
            <w:proofErr w:type="spellEnd"/>
            <w:proofErr w:type="gramEnd"/>
          </w:p>
          <w:p w:rsidR="00034DF6" w:rsidRPr="00343BCC" w:rsidRDefault="00034DF6" w:rsidP="00A72729">
            <w:pPr>
              <w:jc w:val="both"/>
            </w:pPr>
            <w:r w:rsidRPr="00343BCC">
              <w:t xml:space="preserve"> зоны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  <w:proofErr w:type="spellStart"/>
            <w:r w:rsidRPr="00343BCC">
              <w:rPr>
                <w:lang w:val="en-US"/>
              </w:rPr>
              <w:t>Предельные</w:t>
            </w:r>
            <w:proofErr w:type="spellEnd"/>
            <w:r w:rsidRPr="00343BCC">
              <w:rPr>
                <w:lang w:val="en-US"/>
              </w:rPr>
              <w:t xml:space="preserve"> </w:t>
            </w:r>
            <w:proofErr w:type="spellStart"/>
            <w:r w:rsidRPr="00343BCC">
              <w:rPr>
                <w:lang w:val="en-US"/>
              </w:rPr>
              <w:t>размеры</w:t>
            </w:r>
            <w:proofErr w:type="spellEnd"/>
            <w:r w:rsidRPr="00343BCC">
              <w:rPr>
                <w:lang w:val="en-US"/>
              </w:rPr>
              <w:t xml:space="preserve"> </w:t>
            </w:r>
            <w:proofErr w:type="spellStart"/>
            <w:r w:rsidRPr="00343BCC">
              <w:rPr>
                <w:lang w:val="en-US"/>
              </w:rPr>
              <w:t>земельных</w:t>
            </w:r>
            <w:proofErr w:type="spellEnd"/>
            <w:r w:rsidRPr="00343BCC">
              <w:rPr>
                <w:lang w:val="en-US"/>
              </w:rPr>
              <w:t xml:space="preserve"> </w:t>
            </w:r>
          </w:p>
          <w:p w:rsidR="00034DF6" w:rsidRPr="00343BCC" w:rsidRDefault="00034DF6" w:rsidP="00A72729">
            <w:pPr>
              <w:jc w:val="both"/>
              <w:rPr>
                <w:lang w:val="en-US"/>
              </w:rPr>
            </w:pPr>
            <w:proofErr w:type="spellStart"/>
            <w:r w:rsidRPr="00343BCC">
              <w:rPr>
                <w:lang w:val="en-US"/>
              </w:rPr>
              <w:t>участков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 xml:space="preserve">Предельное  </w:t>
            </w:r>
          </w:p>
          <w:p w:rsidR="00034DF6" w:rsidRPr="00343BCC" w:rsidRDefault="00034DF6" w:rsidP="00A72729">
            <w:pPr>
              <w:jc w:val="both"/>
            </w:pPr>
            <w:r w:rsidRPr="00343BCC">
              <w:t>количество надземных этажей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ind w:right="371"/>
              <w:jc w:val="both"/>
            </w:pPr>
            <w:proofErr w:type="spellStart"/>
            <w:proofErr w:type="gramStart"/>
            <w:r w:rsidRPr="00343BCC">
              <w:t>Минима-льные</w:t>
            </w:r>
            <w:proofErr w:type="spellEnd"/>
            <w:proofErr w:type="gramEnd"/>
          </w:p>
          <w:p w:rsidR="00034DF6" w:rsidRPr="00343BCC" w:rsidRDefault="00034DF6" w:rsidP="00A72729">
            <w:pPr>
              <w:jc w:val="both"/>
            </w:pPr>
            <w:r w:rsidRPr="00343BCC">
              <w:t>отступы</w:t>
            </w:r>
          </w:p>
          <w:p w:rsidR="00034DF6" w:rsidRPr="00343BCC" w:rsidRDefault="00034DF6" w:rsidP="00A72729">
            <w:pPr>
              <w:jc w:val="both"/>
            </w:pPr>
            <w:r w:rsidRPr="00343BCC">
              <w:t xml:space="preserve">от </w:t>
            </w:r>
          </w:p>
          <w:p w:rsidR="00034DF6" w:rsidRPr="00343BCC" w:rsidRDefault="00034DF6" w:rsidP="00A72729">
            <w:pPr>
              <w:jc w:val="both"/>
            </w:pPr>
            <w:r w:rsidRPr="00343BCC">
              <w:t>границ</w:t>
            </w:r>
          </w:p>
          <w:p w:rsidR="00034DF6" w:rsidRPr="00343BCC" w:rsidRDefault="00034DF6" w:rsidP="00A72729">
            <w:pPr>
              <w:jc w:val="both"/>
            </w:pPr>
            <w:proofErr w:type="gramStart"/>
            <w:r w:rsidRPr="00343BCC">
              <w:t>земель-</w:t>
            </w:r>
            <w:proofErr w:type="spellStart"/>
            <w:r w:rsidRPr="00343BCC">
              <w:t>ного</w:t>
            </w:r>
            <w:proofErr w:type="spellEnd"/>
            <w:proofErr w:type="gramEnd"/>
            <w:r w:rsidRPr="00343BCC">
              <w:t xml:space="preserve"> участка,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 xml:space="preserve">Минимальные отступы от красной линии, </w:t>
            </w:r>
            <w:proofErr w:type="gramStart"/>
            <w:r w:rsidRPr="00343BCC"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Максимальный</w:t>
            </w:r>
          </w:p>
          <w:p w:rsidR="00034DF6" w:rsidRPr="00343BCC" w:rsidRDefault="00034DF6" w:rsidP="00A72729">
            <w:pPr>
              <w:jc w:val="both"/>
            </w:pPr>
            <w:r w:rsidRPr="00343BCC">
              <w:t xml:space="preserve">процент застройки </w:t>
            </w:r>
            <w:proofErr w:type="gramStart"/>
            <w:r w:rsidRPr="00343BCC">
              <w:t>в</w:t>
            </w:r>
            <w:proofErr w:type="gramEnd"/>
            <w:r w:rsidRPr="00343BCC">
              <w:t xml:space="preserve"> </w:t>
            </w:r>
          </w:p>
          <w:p w:rsidR="00034DF6" w:rsidRPr="00343BCC" w:rsidRDefault="00034DF6" w:rsidP="00A72729">
            <w:pPr>
              <w:jc w:val="both"/>
            </w:pPr>
            <w:r w:rsidRPr="00343BCC">
              <w:t xml:space="preserve">границах </w:t>
            </w:r>
            <w:proofErr w:type="gramStart"/>
            <w:r w:rsidRPr="00343BCC">
              <w:t>земельного</w:t>
            </w:r>
            <w:proofErr w:type="gramEnd"/>
            <w:r w:rsidRPr="00343BCC">
              <w:t xml:space="preserve"> </w:t>
            </w:r>
          </w:p>
          <w:p w:rsidR="00034DF6" w:rsidRPr="00343BCC" w:rsidRDefault="00034DF6" w:rsidP="00A72729">
            <w:pPr>
              <w:jc w:val="both"/>
            </w:pPr>
            <w:r w:rsidRPr="00330A3B">
              <w:t>участка, %</w:t>
            </w:r>
          </w:p>
        </w:tc>
      </w:tr>
      <w:tr w:rsidR="00034DF6" w:rsidRPr="00343BCC" w:rsidTr="00A72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30A3B" w:rsidRDefault="00034DF6" w:rsidP="00A72729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площадь, кв.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 xml:space="preserve">размер, </w:t>
            </w:r>
            <w:proofErr w:type="gramStart"/>
            <w:r w:rsidRPr="00343BCC">
              <w:t>м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</w:tr>
      <w:tr w:rsidR="00034DF6" w:rsidRPr="00343BCC" w:rsidTr="00A7272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макси-</w:t>
            </w:r>
          </w:p>
          <w:p w:rsidR="00034DF6" w:rsidRPr="00343BCC" w:rsidRDefault="00034DF6" w:rsidP="00A72729">
            <w:pPr>
              <w:jc w:val="both"/>
            </w:pPr>
            <w:proofErr w:type="spellStart"/>
            <w:r w:rsidRPr="00343BCC">
              <w:t>мум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мини-</w:t>
            </w:r>
          </w:p>
          <w:p w:rsidR="00034DF6" w:rsidRPr="00343BCC" w:rsidRDefault="00034DF6" w:rsidP="00A72729">
            <w:pPr>
              <w:jc w:val="both"/>
            </w:pPr>
            <w:proofErr w:type="spellStart"/>
            <w:r w:rsidRPr="00343BCC">
              <w:t>мум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</w:pPr>
            <w:r w:rsidRPr="00343BCC">
              <w:t>макси-</w:t>
            </w:r>
          </w:p>
          <w:p w:rsidR="00034DF6" w:rsidRPr="00343BCC" w:rsidRDefault="00034DF6" w:rsidP="00A72729">
            <w:pPr>
              <w:jc w:val="both"/>
            </w:pPr>
            <w:proofErr w:type="spellStart"/>
            <w:r w:rsidRPr="00343BCC">
              <w:t>мум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both"/>
              <w:rPr>
                <w:lang w:val="en-US"/>
              </w:rPr>
            </w:pP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Ж-1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Ж-3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75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Ж-4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ЖР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75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  <w:rPr>
                <w:shd w:val="clear" w:color="auto" w:fill="FFFFFF"/>
              </w:rPr>
            </w:pPr>
            <w:r w:rsidRPr="00343BCC">
              <w:rPr>
                <w:shd w:val="clear" w:color="auto" w:fill="FFFFFF"/>
              </w:rPr>
              <w:t>ОД-2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80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t>П–2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t>П–3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t>ИТ-1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80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t>ИТ-2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80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jc w:val="center"/>
            </w:pPr>
            <w:r w:rsidRPr="00343BCC">
              <w:t>СХ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  <w:rPr>
                <w:highlight w:val="lightGray"/>
              </w:rPr>
            </w:pPr>
            <w:r w:rsidRPr="00343BCC"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20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lastRenderedPageBreak/>
              <w:t>Р–1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</w:pPr>
            <w:r w:rsidRPr="00343BCC">
              <w:t>Р–4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tabs>
                <w:tab w:val="left" w:pos="851"/>
              </w:tabs>
              <w:suppressAutoHyphens/>
              <w:snapToGrid w:val="0"/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</w:tr>
      <w:tr w:rsidR="00034DF6" w:rsidRPr="00343BCC" w:rsidTr="00A72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6" w:rsidRPr="00343BCC" w:rsidRDefault="00034DF6" w:rsidP="00A72729">
            <w:pPr>
              <w:tabs>
                <w:tab w:val="left" w:pos="1077"/>
              </w:tabs>
              <w:jc w:val="center"/>
              <w:rPr>
                <w:noProof/>
              </w:rPr>
            </w:pPr>
            <w:r w:rsidRPr="00343BCC">
              <w:rPr>
                <w:noProof/>
              </w:rPr>
              <w:t>С–3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widowControl w:val="0"/>
              <w:jc w:val="center"/>
            </w:pPr>
            <w:r w:rsidRPr="00343BCC"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6" w:rsidRPr="00343BCC" w:rsidRDefault="00034DF6" w:rsidP="00A72729">
            <w:pPr>
              <w:jc w:val="center"/>
            </w:pPr>
            <w:r w:rsidRPr="00343BCC">
              <w:t>60</w:t>
            </w:r>
          </w:p>
        </w:tc>
      </w:tr>
    </w:tbl>
    <w:p w:rsidR="00034DF6" w:rsidRPr="00343BCC" w:rsidRDefault="003A1DDB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3" w:history="1">
        <w:r w:rsidR="00034DF6" w:rsidRPr="00343BCC">
          <w:rPr>
            <w:sz w:val="28"/>
            <w:szCs w:val="28"/>
          </w:rPr>
          <w:t>&lt;1&gt;</w:t>
        </w:r>
      </w:hyperlink>
      <w:r w:rsidR="00034DF6" w:rsidRPr="00343BCC">
        <w:rPr>
          <w:sz w:val="28"/>
          <w:szCs w:val="28"/>
        </w:rPr>
        <w:t xml:space="preserve"> предусмотренные </w:t>
      </w:r>
      <w:hyperlink w:anchor="Par1183" w:history="1">
        <w:r w:rsidR="00034DF6" w:rsidRPr="00343BCC">
          <w:rPr>
            <w:sz w:val="28"/>
            <w:szCs w:val="28"/>
          </w:rPr>
          <w:t>таблицей 1</w:t>
        </w:r>
      </w:hyperlink>
      <w:r w:rsidR="00034DF6" w:rsidRPr="00343BCC">
        <w:rPr>
          <w:sz w:val="28"/>
          <w:szCs w:val="28"/>
        </w:rPr>
        <w:t xml:space="preserve">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строительства, применяются с учетом особенностей для отдельных видов разрешенного использования, установленных в статье 12 настоящих Правил.</w:t>
      </w: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2. Превышение установленных градостроительным регламентом предельных размеров земельных участков допускается в случаях, установленных законодательством.</w:t>
      </w: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3.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зданий, строений, сооружений, указанного в составе утвержденного проекта межевания территории элемента планировочной структуры, в пределах которого данный земельный участок расположен.</w:t>
      </w: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4. Виды предельных (минимальных и/или максимальных)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Правила, в том числе с использованием утвержденной документации по планировке территории.</w:t>
      </w: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5. </w:t>
      </w:r>
      <w:proofErr w:type="gramStart"/>
      <w:r w:rsidRPr="00343BCC">
        <w:rPr>
          <w:sz w:val="28"/>
          <w:szCs w:val="28"/>
        </w:rPr>
        <w:t>Место расположения, площадь, границы земельного участка, вид и параметры разрешенного использования земельного участка для размещения объекта инженерно-технического обеспечения, для которого требуется отдельный земельный участок, определяются в соответствии с документацией по планировке территории, подготавливаемой на основании Генерального плана городского поселения, настоящих Правил землепользования и застройки, в соответствии с требованиями технических регламентов, нормативов градостроительного проектирования, требованиями санитарных и технических норм и правил.</w:t>
      </w:r>
      <w:proofErr w:type="gramEnd"/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6. </w:t>
      </w:r>
      <w:proofErr w:type="gramStart"/>
      <w:r w:rsidRPr="00343BCC">
        <w:rPr>
          <w:sz w:val="28"/>
          <w:szCs w:val="28"/>
        </w:rPr>
        <w:t xml:space="preserve">Минимальные размеры земельных участков и максимальный процент застройки в границах земельного участка для размещения блокированных жилых домов, соответствующих описанию </w:t>
      </w:r>
      <w:hyperlink r:id="rId64" w:history="1">
        <w:r w:rsidRPr="00343BCC">
          <w:rPr>
            <w:sz w:val="28"/>
            <w:szCs w:val="28"/>
          </w:rPr>
          <w:t>классификатора</w:t>
        </w:r>
      </w:hyperlink>
      <w:r w:rsidRPr="00343BCC">
        <w:rPr>
          <w:sz w:val="28"/>
          <w:szCs w:val="28"/>
        </w:rPr>
        <w:t xml:space="preserve"> видов разрешенного использования земельных участков, утвержденного Приказом Минэкономразвития России от 01.09.2014 N 540, определяются проектом межевания территории, подготавливаемого в соответствии с Градостроительным </w:t>
      </w:r>
      <w:hyperlink r:id="rId65" w:history="1">
        <w:r w:rsidRPr="00343BCC">
          <w:rPr>
            <w:sz w:val="28"/>
            <w:szCs w:val="28"/>
          </w:rPr>
          <w:t>кодексом</w:t>
        </w:r>
      </w:hyperlink>
      <w:r w:rsidRPr="00343BCC">
        <w:rPr>
          <w:sz w:val="28"/>
          <w:szCs w:val="28"/>
        </w:rPr>
        <w:t>, при этом максимальное количество надземных этажей принимается не выше трех, минимальные отступы от границ земельного участка в</w:t>
      </w:r>
      <w:proofErr w:type="gramEnd"/>
      <w:r w:rsidRPr="00343BCC">
        <w:rPr>
          <w:sz w:val="28"/>
          <w:szCs w:val="28"/>
        </w:rPr>
        <w:t xml:space="preserve"> </w:t>
      </w:r>
      <w:proofErr w:type="gramStart"/>
      <w:r w:rsidRPr="00343BCC">
        <w:rPr>
          <w:sz w:val="28"/>
          <w:szCs w:val="28"/>
        </w:rPr>
        <w:t>местах</w:t>
      </w:r>
      <w:proofErr w:type="gramEnd"/>
      <w:r w:rsidRPr="00343BCC">
        <w:rPr>
          <w:sz w:val="28"/>
          <w:szCs w:val="28"/>
        </w:rPr>
        <w:t xml:space="preserve"> общих стен с соседними жилыми домами (соседними блоками) не нормируются.</w:t>
      </w:r>
    </w:p>
    <w:p w:rsidR="00034DF6" w:rsidRPr="00343BCC" w:rsidRDefault="00034DF6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7. Для предоставления земельных участков в целях их комплексного освоения максимальные размеры земельных участков не нормируются</w:t>
      </w:r>
      <w:proofErr w:type="gramStart"/>
      <w:r w:rsidRPr="00343BCC">
        <w:rPr>
          <w:sz w:val="28"/>
          <w:szCs w:val="28"/>
        </w:rPr>
        <w:t>.</w:t>
      </w:r>
      <w:r w:rsidR="00795ADA" w:rsidRPr="00343BCC">
        <w:rPr>
          <w:sz w:val="28"/>
          <w:szCs w:val="28"/>
        </w:rPr>
        <w:t>»</w:t>
      </w:r>
      <w:proofErr w:type="gramEnd"/>
    </w:p>
    <w:p w:rsidR="00011A50" w:rsidRPr="00343BCC" w:rsidRDefault="00011A50" w:rsidP="00346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1.27.Главу 9 исключить</w:t>
      </w:r>
    </w:p>
    <w:p w:rsidR="00011A50" w:rsidRPr="00343BCC" w:rsidRDefault="00011A50" w:rsidP="00346D72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 xml:space="preserve">1.28. </w:t>
      </w:r>
      <w:hyperlink r:id="rId66" w:history="1">
        <w:r w:rsidRPr="00343BCC">
          <w:rPr>
            <w:sz w:val="28"/>
            <w:szCs w:val="28"/>
          </w:rPr>
          <w:t xml:space="preserve">Статьи </w:t>
        </w:r>
      </w:hyperlink>
      <w:r w:rsidRPr="00343BCC">
        <w:rPr>
          <w:sz w:val="28"/>
          <w:szCs w:val="28"/>
        </w:rPr>
        <w:t xml:space="preserve">24 - </w:t>
      </w:r>
      <w:hyperlink r:id="rId67" w:history="1">
        <w:r w:rsidRPr="00343BCC">
          <w:rPr>
            <w:sz w:val="28"/>
            <w:szCs w:val="28"/>
          </w:rPr>
          <w:t>30</w:t>
        </w:r>
      </w:hyperlink>
      <w:r w:rsidRPr="00343BCC">
        <w:rPr>
          <w:sz w:val="28"/>
          <w:szCs w:val="28"/>
        </w:rPr>
        <w:t xml:space="preserve"> главы 9 признать утратившими силу.</w:t>
      </w:r>
    </w:p>
    <w:p w:rsidR="00011A50" w:rsidRPr="00343BCC" w:rsidRDefault="00011A50" w:rsidP="0018340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lastRenderedPageBreak/>
        <w:t>1.29. В главу 3 вести статью 14 и изложить в следующей редакции</w:t>
      </w:r>
    </w:p>
    <w:p w:rsidR="00034DF6" w:rsidRPr="00343BCC" w:rsidRDefault="00CD0922" w:rsidP="0018340F">
      <w:pPr>
        <w:autoSpaceDE w:val="0"/>
        <w:autoSpaceDN w:val="0"/>
        <w:adjustRightInd w:val="0"/>
        <w:ind w:right="642" w:firstLine="709"/>
        <w:jc w:val="both"/>
        <w:outlineLvl w:val="0"/>
        <w:rPr>
          <w:b/>
          <w:sz w:val="28"/>
          <w:szCs w:val="28"/>
        </w:rPr>
      </w:pPr>
      <w:r w:rsidRPr="00343BCC">
        <w:rPr>
          <w:sz w:val="28"/>
          <w:szCs w:val="28"/>
        </w:rPr>
        <w:t xml:space="preserve"> </w:t>
      </w:r>
      <w:r w:rsidR="00016B24" w:rsidRPr="00343BCC">
        <w:rPr>
          <w:sz w:val="28"/>
          <w:szCs w:val="28"/>
        </w:rPr>
        <w:t xml:space="preserve">« </w:t>
      </w:r>
      <w:r w:rsidR="00034DF6" w:rsidRPr="00343BCC">
        <w:rPr>
          <w:b/>
          <w:sz w:val="28"/>
          <w:szCs w:val="28"/>
        </w:rPr>
        <w:t>Статья 14. Ограничения использования земельных участков и объектов капитального строительства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1.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территорий: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санитарные, защитные, санитарно-защитные, шумовые зоны;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санитарной охраны;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особо охраняемых природных территорий;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охраны объектов культурного наследия;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- </w:t>
      </w:r>
      <w:proofErr w:type="spellStart"/>
      <w:r w:rsidRPr="00343BCC">
        <w:rPr>
          <w:sz w:val="28"/>
          <w:szCs w:val="28"/>
        </w:rPr>
        <w:t>водоохранные</w:t>
      </w:r>
      <w:proofErr w:type="spellEnd"/>
      <w:r w:rsidRPr="00343BCC">
        <w:rPr>
          <w:sz w:val="28"/>
          <w:szCs w:val="28"/>
        </w:rPr>
        <w:t xml:space="preserve"> зоны и зоны прибрежных защитных полос водных объектов;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залегания полезных ископаемых;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зоны, подверженные воздействию чрезвычайных ситуаций природного (в том числе зоны подтопления, затопления) и техногенного характера;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чрезвычайных экологических ситуаций;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иные зоны, установленные в соответствии с законодательством.</w:t>
      </w:r>
    </w:p>
    <w:p w:rsidR="00034DF6" w:rsidRPr="00343BCC" w:rsidRDefault="00034DF6" w:rsidP="0018340F">
      <w:pPr>
        <w:tabs>
          <w:tab w:val="left" w:pos="-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2. На карте зон с особыми условиями использования территории (</w:t>
      </w:r>
      <w:hyperlink r:id="rId68" w:history="1">
        <w:r w:rsidRPr="00343BCC">
          <w:rPr>
            <w:sz w:val="28"/>
            <w:szCs w:val="28"/>
          </w:rPr>
          <w:t>7</w:t>
        </w:r>
      </w:hyperlink>
      <w:r w:rsidRPr="00343BCC">
        <w:rPr>
          <w:sz w:val="28"/>
          <w:szCs w:val="28"/>
        </w:rPr>
        <w:t xml:space="preserve"> настоящих Правил) выделены следующие зоны:</w:t>
      </w:r>
    </w:p>
    <w:p w:rsidR="00034DF6" w:rsidRPr="00343BCC" w:rsidRDefault="00034DF6" w:rsidP="0018340F">
      <w:pPr>
        <w:tabs>
          <w:tab w:val="left" w:pos="-554"/>
        </w:tabs>
        <w:ind w:left="426" w:right="736" w:firstLine="283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санитарно-защитные зоны</w:t>
      </w:r>
    </w:p>
    <w:p w:rsidR="00034DF6" w:rsidRPr="00343BCC" w:rsidRDefault="00034DF6" w:rsidP="0018340F">
      <w:pPr>
        <w:tabs>
          <w:tab w:val="left" w:pos="-554"/>
        </w:tabs>
        <w:ind w:left="426" w:right="736" w:firstLine="283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- </w:t>
      </w:r>
      <w:proofErr w:type="spellStart"/>
      <w:r w:rsidRPr="00343BCC">
        <w:rPr>
          <w:sz w:val="28"/>
          <w:szCs w:val="28"/>
        </w:rPr>
        <w:t>водоохранные</w:t>
      </w:r>
      <w:proofErr w:type="spellEnd"/>
      <w:r w:rsidRPr="00343BCC">
        <w:rPr>
          <w:sz w:val="28"/>
          <w:szCs w:val="28"/>
        </w:rPr>
        <w:t xml:space="preserve"> зоны</w:t>
      </w:r>
    </w:p>
    <w:p w:rsidR="008638B7" w:rsidRPr="00343BCC" w:rsidRDefault="008638B7" w:rsidP="0018340F">
      <w:pPr>
        <w:tabs>
          <w:tab w:val="left" w:pos="-554"/>
        </w:tabs>
        <w:ind w:left="426" w:right="736" w:firstLine="283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 зоны прибрежных защитных полос водных объектов</w:t>
      </w:r>
    </w:p>
    <w:p w:rsidR="00CD0922" w:rsidRPr="00343BCC" w:rsidRDefault="008638B7" w:rsidP="00CD0922">
      <w:pPr>
        <w:tabs>
          <w:tab w:val="left" w:pos="-554"/>
        </w:tabs>
        <w:ind w:left="426" w:right="736" w:firstLine="283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- зоны строгого режима охраны и источника водоснабжения</w:t>
      </w:r>
    </w:p>
    <w:p w:rsidR="00034DF6" w:rsidRPr="00343BCC" w:rsidRDefault="00034DF6" w:rsidP="00CD0922">
      <w:pPr>
        <w:tabs>
          <w:tab w:val="left" w:pos="-554"/>
        </w:tabs>
        <w:ind w:left="426" w:right="736" w:firstLine="283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Границы зон с особыми условиями использования территорий отображены в соответствии с генеральным планом городского поселения "Рабочий поселок Чегдомын" Верхнебуреинского муниципального района Хабаровского края и документацией по планировке территорий.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3.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4. В случае</w:t>
      </w:r>
      <w:proofErr w:type="gramStart"/>
      <w:r w:rsidRPr="00343BCC">
        <w:rPr>
          <w:sz w:val="28"/>
          <w:szCs w:val="28"/>
        </w:rPr>
        <w:t>,</w:t>
      </w:r>
      <w:proofErr w:type="gramEnd"/>
      <w:r w:rsidRPr="00343BCC">
        <w:rPr>
          <w:sz w:val="28"/>
          <w:szCs w:val="28"/>
        </w:rPr>
        <w:t xml:space="preserve"> если земельный участок расположен в границах зон с особыми условиями использования территорий (</w:t>
      </w:r>
      <w:hyperlink r:id="rId69" w:history="1">
        <w:r w:rsidRPr="00343BCC">
          <w:rPr>
            <w:sz w:val="28"/>
            <w:szCs w:val="28"/>
          </w:rPr>
          <w:t xml:space="preserve">статья </w:t>
        </w:r>
      </w:hyperlink>
      <w:r w:rsidRPr="00343BCC">
        <w:rPr>
          <w:sz w:val="28"/>
          <w:szCs w:val="28"/>
        </w:rPr>
        <w:t xml:space="preserve">7 настоящих Правил),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</w:t>
      </w:r>
      <w:hyperlink r:id="rId70" w:history="1">
        <w:r w:rsidRPr="00343BCC">
          <w:rPr>
            <w:sz w:val="28"/>
            <w:szCs w:val="28"/>
          </w:rPr>
          <w:t>статьей 12</w:t>
        </w:r>
      </w:hyperlink>
      <w:r w:rsidRPr="00343BCC">
        <w:rPr>
          <w:sz w:val="28"/>
          <w:szCs w:val="28"/>
        </w:rPr>
        <w:t xml:space="preserve"> настоящих Правил, и ограничений, указанных в настоящей статье.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5. </w:t>
      </w:r>
      <w:proofErr w:type="gramStart"/>
      <w:r w:rsidRPr="00343BCC">
        <w:rPr>
          <w:sz w:val="28"/>
          <w:szCs w:val="28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шумовых зон,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6. Ограничения использования земельных участков и объектов капитального строительства в границах </w:t>
      </w:r>
      <w:proofErr w:type="spellStart"/>
      <w:r w:rsidRPr="00343BCC">
        <w:rPr>
          <w:sz w:val="28"/>
          <w:szCs w:val="28"/>
        </w:rPr>
        <w:t>водоохранных</w:t>
      </w:r>
      <w:proofErr w:type="spellEnd"/>
      <w:r w:rsidRPr="00343BCC">
        <w:rPr>
          <w:sz w:val="28"/>
          <w:szCs w:val="28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В границах </w:t>
      </w:r>
      <w:proofErr w:type="spellStart"/>
      <w:r w:rsidRPr="00343BCC">
        <w:rPr>
          <w:sz w:val="28"/>
          <w:szCs w:val="28"/>
        </w:rPr>
        <w:t>водоохранных</w:t>
      </w:r>
      <w:proofErr w:type="spellEnd"/>
      <w:r w:rsidRPr="00343BCC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7. 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034DF6" w:rsidRPr="00343BCC" w:rsidRDefault="00034DF6" w:rsidP="0018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CC">
        <w:rPr>
          <w:sz w:val="28"/>
          <w:szCs w:val="28"/>
        </w:rPr>
        <w:t xml:space="preserve">8. Наличие несоответствующего градостроительному регламенту земельного участка/объекта капитального строительства не является препятствием для реализации намерений правообладателей смежных, иных близлежащих земельных участков использовать принадлежащие им земельные участки в соответствии с градостроительным регламентом, установленным </w:t>
      </w:r>
      <w:hyperlink r:id="rId71" w:history="1">
        <w:r w:rsidRPr="00343BCC">
          <w:rPr>
            <w:sz w:val="28"/>
            <w:szCs w:val="28"/>
          </w:rPr>
          <w:t>главой 3</w:t>
        </w:r>
      </w:hyperlink>
      <w:r w:rsidRPr="00343BCC">
        <w:rPr>
          <w:sz w:val="28"/>
          <w:szCs w:val="28"/>
        </w:rPr>
        <w:t xml:space="preserve"> настоящих Правил</w:t>
      </w:r>
      <w:proofErr w:type="gramStart"/>
      <w:r w:rsidRPr="00343BCC">
        <w:rPr>
          <w:sz w:val="28"/>
          <w:szCs w:val="28"/>
        </w:rPr>
        <w:t>.</w:t>
      </w:r>
      <w:r w:rsidR="00723ABB" w:rsidRPr="00343BCC">
        <w:rPr>
          <w:sz w:val="28"/>
          <w:szCs w:val="28"/>
        </w:rPr>
        <w:t>»</w:t>
      </w:r>
      <w:proofErr w:type="gramEnd"/>
    </w:p>
    <w:p w:rsidR="00CD0922" w:rsidRPr="00343BCC" w:rsidRDefault="00CD0922" w:rsidP="00CD0922">
      <w:pPr>
        <w:tabs>
          <w:tab w:val="left" w:pos="1432"/>
          <w:tab w:val="left" w:pos="1867"/>
        </w:tabs>
        <w:autoSpaceDE w:val="0"/>
        <w:autoSpaceDN w:val="0"/>
        <w:adjustRightInd w:val="0"/>
        <w:ind w:right="642" w:firstLine="709"/>
        <w:jc w:val="both"/>
        <w:outlineLvl w:val="0"/>
        <w:rPr>
          <w:sz w:val="28"/>
          <w:szCs w:val="28"/>
        </w:rPr>
      </w:pPr>
    </w:p>
    <w:p w:rsidR="00016B24" w:rsidRPr="00343BCC" w:rsidRDefault="00016B24" w:rsidP="00CD0922">
      <w:pPr>
        <w:tabs>
          <w:tab w:val="left" w:pos="1432"/>
          <w:tab w:val="left" w:pos="1867"/>
        </w:tabs>
        <w:autoSpaceDE w:val="0"/>
        <w:autoSpaceDN w:val="0"/>
        <w:adjustRightInd w:val="0"/>
        <w:ind w:right="642" w:firstLine="709"/>
        <w:jc w:val="both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1.</w:t>
      </w:r>
      <w:r w:rsidR="00011A50" w:rsidRPr="00343BCC">
        <w:rPr>
          <w:sz w:val="28"/>
          <w:szCs w:val="28"/>
        </w:rPr>
        <w:t>30</w:t>
      </w:r>
      <w:r w:rsidRPr="00343BCC">
        <w:rPr>
          <w:sz w:val="28"/>
          <w:szCs w:val="28"/>
        </w:rPr>
        <w:t>. В главу 3 вести статью 15 и изложить в следующей редакции</w:t>
      </w:r>
    </w:p>
    <w:p w:rsidR="00034DF6" w:rsidRPr="00343BCC" w:rsidRDefault="00016B24" w:rsidP="00CD09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3BCC">
        <w:rPr>
          <w:b/>
          <w:sz w:val="28"/>
          <w:szCs w:val="28"/>
        </w:rPr>
        <w:t>«</w:t>
      </w:r>
      <w:r w:rsidR="00034DF6" w:rsidRPr="00343BCC">
        <w:rPr>
          <w:b/>
          <w:sz w:val="28"/>
          <w:szCs w:val="28"/>
        </w:rPr>
        <w:t>Статья 15.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034DF6" w:rsidRPr="00343BCC" w:rsidRDefault="00034DF6" w:rsidP="00034D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 не предусматриваются в связи с отсутствием планирования осуществления деятельности по комплексному и устойчивому развитию территории</w:t>
      </w:r>
      <w:proofErr w:type="gramStart"/>
      <w:r w:rsidRPr="00343BCC">
        <w:rPr>
          <w:sz w:val="28"/>
          <w:szCs w:val="28"/>
        </w:rPr>
        <w:t>.</w:t>
      </w:r>
      <w:r w:rsidR="00723ABB" w:rsidRPr="00343BCC">
        <w:rPr>
          <w:sz w:val="28"/>
          <w:szCs w:val="28"/>
        </w:rPr>
        <w:t>»</w:t>
      </w:r>
      <w:proofErr w:type="gramEnd"/>
    </w:p>
    <w:p w:rsidR="00034DF6" w:rsidRPr="00343BCC" w:rsidRDefault="00034DF6" w:rsidP="00034DF6">
      <w:pPr>
        <w:widowControl w:val="0"/>
        <w:ind w:firstLine="720"/>
        <w:rPr>
          <w:sz w:val="28"/>
          <w:szCs w:val="28"/>
        </w:rPr>
      </w:pPr>
    </w:p>
    <w:p w:rsidR="00D42CFA" w:rsidRPr="00343BCC" w:rsidRDefault="00D42CFA" w:rsidP="00D42CFA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right="140"/>
        <w:jc w:val="both"/>
        <w:outlineLvl w:val="1"/>
        <w:rPr>
          <w:sz w:val="28"/>
          <w:szCs w:val="28"/>
        </w:rPr>
      </w:pPr>
      <w:r w:rsidRPr="00343BCC">
        <w:rPr>
          <w:sz w:val="28"/>
          <w:szCs w:val="28"/>
        </w:rPr>
        <w:tab/>
        <w:t xml:space="preserve">2. Опубликовать настоящее Решение в </w:t>
      </w:r>
      <w:r w:rsidRPr="00343BCC">
        <w:rPr>
          <w:rFonts w:eastAsia="MS Mincho"/>
          <w:sz w:val="28"/>
          <w:szCs w:val="28"/>
        </w:rPr>
        <w:t xml:space="preserve">Вестнике нормативных правовых актов органов местного самоуправления городского поселения «Рабочий поселок </w:t>
      </w:r>
      <w:r w:rsidRPr="00343BCC">
        <w:rPr>
          <w:sz w:val="28"/>
          <w:szCs w:val="28"/>
        </w:rPr>
        <w:t>и разместить на официальном сайте городского поселения "Рабочий поселок Чегдомын»" в сети Интернет.</w:t>
      </w:r>
    </w:p>
    <w:p w:rsidR="00D42CFA" w:rsidRPr="00343BCC" w:rsidRDefault="00D42CFA" w:rsidP="00D42CF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43BCC">
        <w:rPr>
          <w:rFonts w:eastAsia="MS Mincho"/>
          <w:sz w:val="28"/>
          <w:szCs w:val="28"/>
        </w:rPr>
        <w:t xml:space="preserve">3. </w:t>
      </w:r>
      <w:proofErr w:type="gramStart"/>
      <w:r w:rsidRPr="00343BCC">
        <w:rPr>
          <w:rFonts w:eastAsia="MS Mincho"/>
          <w:sz w:val="28"/>
          <w:szCs w:val="28"/>
        </w:rPr>
        <w:t>Контроль за</w:t>
      </w:r>
      <w:proofErr w:type="gramEnd"/>
      <w:r w:rsidRPr="00343BCC">
        <w:rPr>
          <w:rFonts w:eastAsia="MS Mincho"/>
          <w:sz w:val="28"/>
          <w:szCs w:val="28"/>
        </w:rPr>
        <w:t xml:space="preserve">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(Епифанова И.В.).</w:t>
      </w:r>
    </w:p>
    <w:p w:rsidR="00D42CFA" w:rsidRPr="00343BCC" w:rsidRDefault="00D42CFA" w:rsidP="00D42CFA">
      <w:pPr>
        <w:tabs>
          <w:tab w:val="left" w:pos="709"/>
        </w:tabs>
        <w:ind w:firstLine="708"/>
        <w:jc w:val="both"/>
        <w:rPr>
          <w:rFonts w:eastAsia="MS Mincho"/>
          <w:sz w:val="28"/>
          <w:szCs w:val="28"/>
        </w:rPr>
      </w:pPr>
      <w:r w:rsidRPr="00343BCC">
        <w:rPr>
          <w:rFonts w:eastAsia="MS Mincho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D42CFA" w:rsidRPr="00343BCC" w:rsidRDefault="00D42CFA" w:rsidP="00D42CFA">
      <w:pPr>
        <w:tabs>
          <w:tab w:val="left" w:pos="709"/>
        </w:tabs>
        <w:ind w:firstLine="708"/>
        <w:jc w:val="both"/>
        <w:rPr>
          <w:rFonts w:eastAsia="MS Mincho"/>
          <w:sz w:val="28"/>
          <w:szCs w:val="28"/>
        </w:rPr>
      </w:pPr>
    </w:p>
    <w:p w:rsidR="00D42CFA" w:rsidRPr="00343BCC" w:rsidRDefault="00D42CFA" w:rsidP="00D42C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2CFA" w:rsidRPr="00343BCC" w:rsidRDefault="00D42CFA" w:rsidP="00D42CF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3BCC">
        <w:rPr>
          <w:sz w:val="28"/>
          <w:szCs w:val="28"/>
        </w:rPr>
        <w:t>Председатель Совета депутатов</w:t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  <w:t>О.Ю. Харламов</w:t>
      </w:r>
      <w:r w:rsidRPr="00343BCC">
        <w:rPr>
          <w:sz w:val="28"/>
          <w:szCs w:val="28"/>
        </w:rPr>
        <w:tab/>
      </w:r>
    </w:p>
    <w:p w:rsidR="00D42CFA" w:rsidRDefault="00D42CFA" w:rsidP="00D42CF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A3B" w:rsidRPr="00343BCC" w:rsidRDefault="00330A3B" w:rsidP="00D42CF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430B" w:rsidRPr="00343BCC" w:rsidRDefault="00D42CFA" w:rsidP="00D42CFA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343BCC">
        <w:rPr>
          <w:sz w:val="28"/>
          <w:szCs w:val="28"/>
        </w:rPr>
        <w:t xml:space="preserve">Глава городского поселения </w:t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</w:r>
      <w:r w:rsidRPr="00343BCC">
        <w:rPr>
          <w:sz w:val="28"/>
          <w:szCs w:val="28"/>
        </w:rPr>
        <w:tab/>
        <w:t xml:space="preserve">С.Н. </w:t>
      </w:r>
      <w:proofErr w:type="spellStart"/>
      <w:r w:rsidRPr="00343BCC">
        <w:rPr>
          <w:sz w:val="28"/>
          <w:szCs w:val="28"/>
        </w:rPr>
        <w:t>Касимов</w:t>
      </w:r>
      <w:proofErr w:type="spellEnd"/>
    </w:p>
    <w:sectPr w:rsidR="006D430B" w:rsidRPr="00343BCC" w:rsidSect="00322656">
      <w:footerReference w:type="default" r:id="rId72"/>
      <w:pgSz w:w="11906" w:h="16838" w:code="9"/>
      <w:pgMar w:top="1134" w:right="851" w:bottom="1134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B0" w:rsidRDefault="00AD38B0" w:rsidP="00E77121">
      <w:r>
        <w:separator/>
      </w:r>
    </w:p>
  </w:endnote>
  <w:endnote w:type="continuationSeparator" w:id="0">
    <w:p w:rsidR="00AD38B0" w:rsidRDefault="00AD38B0" w:rsidP="00E7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1" w:rsidRPr="00E24538" w:rsidRDefault="00486591" w:rsidP="002352EF">
    <w:pPr>
      <w:pStyle w:val="aa"/>
      <w:ind w:right="360"/>
      <w:rPr>
        <w:color w:val="00B0F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B0" w:rsidRDefault="00AD38B0" w:rsidP="00E77121">
      <w:r>
        <w:separator/>
      </w:r>
    </w:p>
  </w:footnote>
  <w:footnote w:type="continuationSeparator" w:id="0">
    <w:p w:rsidR="00AD38B0" w:rsidRDefault="00AD38B0" w:rsidP="00E7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3AE4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8">
    <w:nsid w:val="00000013"/>
    <w:multiLevelType w:val="multilevel"/>
    <w:tmpl w:val="000000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3">
    <w:nsid w:val="0000001F"/>
    <w:multiLevelType w:val="multilevel"/>
    <w:tmpl w:val="0000001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4">
    <w:nsid w:val="00000023"/>
    <w:multiLevelType w:val="multilevel"/>
    <w:tmpl w:val="D0F03952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17">
    <w:nsid w:val="00000029"/>
    <w:multiLevelType w:val="multilevel"/>
    <w:tmpl w:val="00000028"/>
    <w:lvl w:ilvl="0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18">
    <w:nsid w:val="0000002B"/>
    <w:multiLevelType w:val="multilevel"/>
    <w:tmpl w:val="0000002A"/>
    <w:lvl w:ilvl="0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0">
    <w:nsid w:val="0000002F"/>
    <w:multiLevelType w:val="multilevel"/>
    <w:tmpl w:val="0000002E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1">
    <w:nsid w:val="00000031"/>
    <w:multiLevelType w:val="multilevel"/>
    <w:tmpl w:val="00000030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2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3">
    <w:nsid w:val="00000037"/>
    <w:multiLevelType w:val="multilevel"/>
    <w:tmpl w:val="0000003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4">
    <w:nsid w:val="00000039"/>
    <w:multiLevelType w:val="multilevel"/>
    <w:tmpl w:val="00000038"/>
    <w:lvl w:ilvl="0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5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6">
    <w:nsid w:val="0000003D"/>
    <w:multiLevelType w:val="multilevel"/>
    <w:tmpl w:val="0000003C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27">
    <w:nsid w:val="0000003F"/>
    <w:multiLevelType w:val="multilevel"/>
    <w:tmpl w:val="0000003E"/>
    <w:lvl w:ilvl="0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28">
    <w:nsid w:val="00000041"/>
    <w:multiLevelType w:val="multilevel"/>
    <w:tmpl w:val="00000040"/>
    <w:lvl w:ilvl="0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</w:rPr>
    </w:lvl>
  </w:abstractNum>
  <w:abstractNum w:abstractNumId="29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284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0">
    <w:nsid w:val="00000047"/>
    <w:multiLevelType w:val="multilevel"/>
    <w:tmpl w:val="00000046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1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2">
    <w:nsid w:val="0000004B"/>
    <w:multiLevelType w:val="multilevel"/>
    <w:tmpl w:val="0000004A"/>
    <w:lvl w:ilvl="0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3">
    <w:nsid w:val="0000004D"/>
    <w:multiLevelType w:val="multilevel"/>
    <w:tmpl w:val="0000004C"/>
    <w:lvl w:ilvl="0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4">
    <w:nsid w:val="0000004F"/>
    <w:multiLevelType w:val="multilevel"/>
    <w:tmpl w:val="0000004E"/>
    <w:lvl w:ilvl="0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5">
    <w:nsid w:val="00000051"/>
    <w:multiLevelType w:val="multilevel"/>
    <w:tmpl w:val="00000050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6">
    <w:nsid w:val="00000053"/>
    <w:multiLevelType w:val="multilevel"/>
    <w:tmpl w:val="00000052"/>
    <w:lvl w:ilvl="0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1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2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3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4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6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7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  <w:lvl w:ilvl="8">
      <w:start w:val="1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3"/>
        <w:szCs w:val="23"/>
        <w:u w:val="none"/>
        <w:effect w:val="none"/>
      </w:rPr>
    </w:lvl>
  </w:abstractNum>
  <w:abstractNum w:abstractNumId="37">
    <w:nsid w:val="00000055"/>
    <w:multiLevelType w:val="multilevel"/>
    <w:tmpl w:val="00000054"/>
    <w:lvl w:ilvl="0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4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5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6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7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8">
      <w:start w:val="16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</w:abstractNum>
  <w:abstractNum w:abstractNumId="38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4"/>
        <w:u w:val="none"/>
        <w:effect w:val="none"/>
      </w:rPr>
    </w:lvl>
  </w:abstractNum>
  <w:abstractNum w:abstractNumId="39">
    <w:nsid w:val="33935125"/>
    <w:multiLevelType w:val="hybridMultilevel"/>
    <w:tmpl w:val="787249D0"/>
    <w:lvl w:ilvl="0" w:tplc="34308B04">
      <w:start w:val="1"/>
      <w:numFmt w:val="decimal"/>
      <w:lvlText w:val="%1.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644504"/>
    <w:multiLevelType w:val="hybridMultilevel"/>
    <w:tmpl w:val="83BE7A08"/>
    <w:lvl w:ilvl="0" w:tplc="54467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7"/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18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9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4">
    <w:abstractNumId w:val="3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5">
    <w:abstractNumId w:val="3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8">
    <w:abstractNumId w:val="3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39">
    <w:abstractNumId w:val="38"/>
  </w:num>
  <w:num w:numId="40">
    <w:abstractNumId w:val="14"/>
  </w:num>
  <w:num w:numId="41">
    <w:abstractNumId w:val="39"/>
  </w:num>
  <w:num w:numId="42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A27"/>
    <w:rsid w:val="000013E4"/>
    <w:rsid w:val="00006350"/>
    <w:rsid w:val="00011A50"/>
    <w:rsid w:val="00013563"/>
    <w:rsid w:val="00014000"/>
    <w:rsid w:val="00014287"/>
    <w:rsid w:val="00016B24"/>
    <w:rsid w:val="0001719E"/>
    <w:rsid w:val="00034DF6"/>
    <w:rsid w:val="00037336"/>
    <w:rsid w:val="00037DD1"/>
    <w:rsid w:val="00042A57"/>
    <w:rsid w:val="000431BB"/>
    <w:rsid w:val="00043C9B"/>
    <w:rsid w:val="000450B9"/>
    <w:rsid w:val="000513E4"/>
    <w:rsid w:val="00051C22"/>
    <w:rsid w:val="000604BF"/>
    <w:rsid w:val="00062073"/>
    <w:rsid w:val="00064459"/>
    <w:rsid w:val="0006606B"/>
    <w:rsid w:val="0006765D"/>
    <w:rsid w:val="00073DBC"/>
    <w:rsid w:val="00085A79"/>
    <w:rsid w:val="00097D59"/>
    <w:rsid w:val="000A5E6B"/>
    <w:rsid w:val="000A6DF0"/>
    <w:rsid w:val="000C2371"/>
    <w:rsid w:val="000C4866"/>
    <w:rsid w:val="000D0114"/>
    <w:rsid w:val="000D6AD0"/>
    <w:rsid w:val="000E0236"/>
    <w:rsid w:val="000E0B87"/>
    <w:rsid w:val="000E14A3"/>
    <w:rsid w:val="000E2A4E"/>
    <w:rsid w:val="000E6BFB"/>
    <w:rsid w:val="000E7C72"/>
    <w:rsid w:val="000F1473"/>
    <w:rsid w:val="0010073F"/>
    <w:rsid w:val="00101777"/>
    <w:rsid w:val="0011114B"/>
    <w:rsid w:val="00114CB0"/>
    <w:rsid w:val="00115BCC"/>
    <w:rsid w:val="00116C59"/>
    <w:rsid w:val="00120BA6"/>
    <w:rsid w:val="0013239F"/>
    <w:rsid w:val="001326C5"/>
    <w:rsid w:val="0013462A"/>
    <w:rsid w:val="00135B5C"/>
    <w:rsid w:val="00137A09"/>
    <w:rsid w:val="00140873"/>
    <w:rsid w:val="00153AA7"/>
    <w:rsid w:val="00154544"/>
    <w:rsid w:val="00154849"/>
    <w:rsid w:val="0015581C"/>
    <w:rsid w:val="00156293"/>
    <w:rsid w:val="00157699"/>
    <w:rsid w:val="00160F44"/>
    <w:rsid w:val="00164AB6"/>
    <w:rsid w:val="00174A45"/>
    <w:rsid w:val="001826D8"/>
    <w:rsid w:val="0018340F"/>
    <w:rsid w:val="00187823"/>
    <w:rsid w:val="00191B50"/>
    <w:rsid w:val="00192254"/>
    <w:rsid w:val="00192823"/>
    <w:rsid w:val="00197887"/>
    <w:rsid w:val="001A67CE"/>
    <w:rsid w:val="001B7DD3"/>
    <w:rsid w:val="001C7D28"/>
    <w:rsid w:val="001D1C9A"/>
    <w:rsid w:val="001D4699"/>
    <w:rsid w:val="001D6EB3"/>
    <w:rsid w:val="001E1E55"/>
    <w:rsid w:val="001E5FA0"/>
    <w:rsid w:val="001F30AC"/>
    <w:rsid w:val="00201876"/>
    <w:rsid w:val="0021448D"/>
    <w:rsid w:val="00214C62"/>
    <w:rsid w:val="00221CB3"/>
    <w:rsid w:val="00223378"/>
    <w:rsid w:val="00223CD7"/>
    <w:rsid w:val="00231EE9"/>
    <w:rsid w:val="002352EF"/>
    <w:rsid w:val="00245595"/>
    <w:rsid w:val="002669DC"/>
    <w:rsid w:val="0028254D"/>
    <w:rsid w:val="002829BF"/>
    <w:rsid w:val="002853F2"/>
    <w:rsid w:val="00286AA2"/>
    <w:rsid w:val="00293EBC"/>
    <w:rsid w:val="00296054"/>
    <w:rsid w:val="00297887"/>
    <w:rsid w:val="002A4539"/>
    <w:rsid w:val="002C0DED"/>
    <w:rsid w:val="002C25D9"/>
    <w:rsid w:val="002C30D8"/>
    <w:rsid w:val="002C3EA4"/>
    <w:rsid w:val="002C3F70"/>
    <w:rsid w:val="002D2795"/>
    <w:rsid w:val="002D3069"/>
    <w:rsid w:val="002E1575"/>
    <w:rsid w:val="002E1650"/>
    <w:rsid w:val="002E594A"/>
    <w:rsid w:val="002E7F50"/>
    <w:rsid w:val="002F1176"/>
    <w:rsid w:val="002F1A84"/>
    <w:rsid w:val="002F28B9"/>
    <w:rsid w:val="002F39E8"/>
    <w:rsid w:val="002F6294"/>
    <w:rsid w:val="00313A5D"/>
    <w:rsid w:val="00314278"/>
    <w:rsid w:val="00322656"/>
    <w:rsid w:val="00322F43"/>
    <w:rsid w:val="00330A3B"/>
    <w:rsid w:val="00334BF9"/>
    <w:rsid w:val="00336DDA"/>
    <w:rsid w:val="00343BCC"/>
    <w:rsid w:val="0034550E"/>
    <w:rsid w:val="00346D72"/>
    <w:rsid w:val="0035102E"/>
    <w:rsid w:val="003511EF"/>
    <w:rsid w:val="003522E4"/>
    <w:rsid w:val="003538C4"/>
    <w:rsid w:val="00354BEA"/>
    <w:rsid w:val="00360C2F"/>
    <w:rsid w:val="00373A5D"/>
    <w:rsid w:val="00377764"/>
    <w:rsid w:val="00377BEB"/>
    <w:rsid w:val="00381415"/>
    <w:rsid w:val="0038172E"/>
    <w:rsid w:val="00385220"/>
    <w:rsid w:val="003A10CB"/>
    <w:rsid w:val="003A1DDB"/>
    <w:rsid w:val="003A2B78"/>
    <w:rsid w:val="003A5409"/>
    <w:rsid w:val="003B3F41"/>
    <w:rsid w:val="003B664E"/>
    <w:rsid w:val="003B7A2E"/>
    <w:rsid w:val="003C15A0"/>
    <w:rsid w:val="003C1F60"/>
    <w:rsid w:val="003C4B4A"/>
    <w:rsid w:val="003D0EA1"/>
    <w:rsid w:val="003D28BA"/>
    <w:rsid w:val="003D4CFB"/>
    <w:rsid w:val="003E259E"/>
    <w:rsid w:val="003E3D29"/>
    <w:rsid w:val="003F009B"/>
    <w:rsid w:val="00401EF5"/>
    <w:rsid w:val="00414E6C"/>
    <w:rsid w:val="00427C9D"/>
    <w:rsid w:val="00431FB9"/>
    <w:rsid w:val="00442304"/>
    <w:rsid w:val="0044539E"/>
    <w:rsid w:val="00447C7B"/>
    <w:rsid w:val="00450696"/>
    <w:rsid w:val="004544B0"/>
    <w:rsid w:val="0045473A"/>
    <w:rsid w:val="00457CDA"/>
    <w:rsid w:val="00462F6A"/>
    <w:rsid w:val="00470EB1"/>
    <w:rsid w:val="004745A0"/>
    <w:rsid w:val="0048062C"/>
    <w:rsid w:val="004841B1"/>
    <w:rsid w:val="00485E5C"/>
    <w:rsid w:val="00486591"/>
    <w:rsid w:val="00492A43"/>
    <w:rsid w:val="00492D6C"/>
    <w:rsid w:val="004932F4"/>
    <w:rsid w:val="00493C6E"/>
    <w:rsid w:val="004A4A5B"/>
    <w:rsid w:val="004A536B"/>
    <w:rsid w:val="004A6967"/>
    <w:rsid w:val="004B4638"/>
    <w:rsid w:val="004B7249"/>
    <w:rsid w:val="004C1380"/>
    <w:rsid w:val="004C3624"/>
    <w:rsid w:val="004C43D1"/>
    <w:rsid w:val="004C4C9F"/>
    <w:rsid w:val="004C6BAA"/>
    <w:rsid w:val="004C71EA"/>
    <w:rsid w:val="004D1416"/>
    <w:rsid w:val="004D3EC8"/>
    <w:rsid w:val="004E3A38"/>
    <w:rsid w:val="004F0793"/>
    <w:rsid w:val="004F4270"/>
    <w:rsid w:val="00503037"/>
    <w:rsid w:val="005051C1"/>
    <w:rsid w:val="00511433"/>
    <w:rsid w:val="00511641"/>
    <w:rsid w:val="00513D11"/>
    <w:rsid w:val="005165BB"/>
    <w:rsid w:val="00521B83"/>
    <w:rsid w:val="00523E7B"/>
    <w:rsid w:val="00525649"/>
    <w:rsid w:val="00532630"/>
    <w:rsid w:val="00535936"/>
    <w:rsid w:val="00557E4C"/>
    <w:rsid w:val="00560DEE"/>
    <w:rsid w:val="00562F63"/>
    <w:rsid w:val="00563AA9"/>
    <w:rsid w:val="00573AB8"/>
    <w:rsid w:val="00573B51"/>
    <w:rsid w:val="005762C2"/>
    <w:rsid w:val="0058424C"/>
    <w:rsid w:val="00585828"/>
    <w:rsid w:val="005864E3"/>
    <w:rsid w:val="00593CF8"/>
    <w:rsid w:val="00595424"/>
    <w:rsid w:val="005959ED"/>
    <w:rsid w:val="0059608B"/>
    <w:rsid w:val="00596523"/>
    <w:rsid w:val="00596CA1"/>
    <w:rsid w:val="005A53AD"/>
    <w:rsid w:val="005B3C2A"/>
    <w:rsid w:val="005C258A"/>
    <w:rsid w:val="005D1F2A"/>
    <w:rsid w:val="005E5F63"/>
    <w:rsid w:val="005F07AA"/>
    <w:rsid w:val="005F41C6"/>
    <w:rsid w:val="006020CE"/>
    <w:rsid w:val="00615FC7"/>
    <w:rsid w:val="006218E4"/>
    <w:rsid w:val="00651147"/>
    <w:rsid w:val="00652ABC"/>
    <w:rsid w:val="00656E19"/>
    <w:rsid w:val="0065738A"/>
    <w:rsid w:val="00661337"/>
    <w:rsid w:val="00675B4A"/>
    <w:rsid w:val="00681123"/>
    <w:rsid w:val="006817E1"/>
    <w:rsid w:val="00682A6F"/>
    <w:rsid w:val="00687572"/>
    <w:rsid w:val="00687E20"/>
    <w:rsid w:val="006916DC"/>
    <w:rsid w:val="006921BB"/>
    <w:rsid w:val="006926A5"/>
    <w:rsid w:val="006950BD"/>
    <w:rsid w:val="00696621"/>
    <w:rsid w:val="006B00CA"/>
    <w:rsid w:val="006B794E"/>
    <w:rsid w:val="006C12B3"/>
    <w:rsid w:val="006C1BC6"/>
    <w:rsid w:val="006C2EDE"/>
    <w:rsid w:val="006C4CAF"/>
    <w:rsid w:val="006C6757"/>
    <w:rsid w:val="006D1F58"/>
    <w:rsid w:val="006D3437"/>
    <w:rsid w:val="006D3F58"/>
    <w:rsid w:val="006D41DA"/>
    <w:rsid w:val="006D430B"/>
    <w:rsid w:val="006F3311"/>
    <w:rsid w:val="006F67D3"/>
    <w:rsid w:val="00705DB1"/>
    <w:rsid w:val="00720685"/>
    <w:rsid w:val="00723ABB"/>
    <w:rsid w:val="00736A7E"/>
    <w:rsid w:val="007410BD"/>
    <w:rsid w:val="0074401B"/>
    <w:rsid w:val="0075023F"/>
    <w:rsid w:val="0075248D"/>
    <w:rsid w:val="0075361A"/>
    <w:rsid w:val="00757547"/>
    <w:rsid w:val="00770EAD"/>
    <w:rsid w:val="00771612"/>
    <w:rsid w:val="007728A3"/>
    <w:rsid w:val="00774EC6"/>
    <w:rsid w:val="00781D37"/>
    <w:rsid w:val="007848DD"/>
    <w:rsid w:val="007860CA"/>
    <w:rsid w:val="00786787"/>
    <w:rsid w:val="00791A53"/>
    <w:rsid w:val="007927A7"/>
    <w:rsid w:val="00793533"/>
    <w:rsid w:val="00795ADA"/>
    <w:rsid w:val="007A105F"/>
    <w:rsid w:val="007A2875"/>
    <w:rsid w:val="007B0782"/>
    <w:rsid w:val="007B1385"/>
    <w:rsid w:val="007B1F81"/>
    <w:rsid w:val="007C20D3"/>
    <w:rsid w:val="007C4E04"/>
    <w:rsid w:val="007D4EBD"/>
    <w:rsid w:val="007E015B"/>
    <w:rsid w:val="007E39BF"/>
    <w:rsid w:val="007E4867"/>
    <w:rsid w:val="007F23DB"/>
    <w:rsid w:val="007F330F"/>
    <w:rsid w:val="007F661F"/>
    <w:rsid w:val="007F7108"/>
    <w:rsid w:val="00803CE1"/>
    <w:rsid w:val="00804DCC"/>
    <w:rsid w:val="00805F9C"/>
    <w:rsid w:val="00807363"/>
    <w:rsid w:val="00807785"/>
    <w:rsid w:val="00810BCF"/>
    <w:rsid w:val="00810E98"/>
    <w:rsid w:val="00815C06"/>
    <w:rsid w:val="00816472"/>
    <w:rsid w:val="00816AA3"/>
    <w:rsid w:val="008217D6"/>
    <w:rsid w:val="00831112"/>
    <w:rsid w:val="00841D09"/>
    <w:rsid w:val="00845CC1"/>
    <w:rsid w:val="00853415"/>
    <w:rsid w:val="008571C5"/>
    <w:rsid w:val="0086055E"/>
    <w:rsid w:val="008638B7"/>
    <w:rsid w:val="00865B5E"/>
    <w:rsid w:val="008774E6"/>
    <w:rsid w:val="008776F8"/>
    <w:rsid w:val="00882FCC"/>
    <w:rsid w:val="00885ACA"/>
    <w:rsid w:val="00896F71"/>
    <w:rsid w:val="008973AD"/>
    <w:rsid w:val="008A1A83"/>
    <w:rsid w:val="008B334E"/>
    <w:rsid w:val="008B4B4D"/>
    <w:rsid w:val="008B66A3"/>
    <w:rsid w:val="008B6D16"/>
    <w:rsid w:val="008B7DF9"/>
    <w:rsid w:val="008C05BA"/>
    <w:rsid w:val="008C142A"/>
    <w:rsid w:val="008C3704"/>
    <w:rsid w:val="008C4B87"/>
    <w:rsid w:val="008C7EA0"/>
    <w:rsid w:val="008D6B38"/>
    <w:rsid w:val="008E3572"/>
    <w:rsid w:val="008F1C48"/>
    <w:rsid w:val="008F7E53"/>
    <w:rsid w:val="0090142A"/>
    <w:rsid w:val="009021C3"/>
    <w:rsid w:val="00905430"/>
    <w:rsid w:val="009120B7"/>
    <w:rsid w:val="00914077"/>
    <w:rsid w:val="009153BF"/>
    <w:rsid w:val="00915C07"/>
    <w:rsid w:val="009218EB"/>
    <w:rsid w:val="00922856"/>
    <w:rsid w:val="00926568"/>
    <w:rsid w:val="009270A9"/>
    <w:rsid w:val="0092765E"/>
    <w:rsid w:val="00931C8F"/>
    <w:rsid w:val="009407B1"/>
    <w:rsid w:val="009429CF"/>
    <w:rsid w:val="00943065"/>
    <w:rsid w:val="00943929"/>
    <w:rsid w:val="0094396F"/>
    <w:rsid w:val="0094575C"/>
    <w:rsid w:val="00947E45"/>
    <w:rsid w:val="00951F4B"/>
    <w:rsid w:val="0095227F"/>
    <w:rsid w:val="00956A6F"/>
    <w:rsid w:val="009574D7"/>
    <w:rsid w:val="0096497E"/>
    <w:rsid w:val="00967475"/>
    <w:rsid w:val="0097103E"/>
    <w:rsid w:val="0098671D"/>
    <w:rsid w:val="009A293B"/>
    <w:rsid w:val="009A4376"/>
    <w:rsid w:val="009A56E0"/>
    <w:rsid w:val="009B4915"/>
    <w:rsid w:val="009B4D9E"/>
    <w:rsid w:val="009B5A0C"/>
    <w:rsid w:val="009B785C"/>
    <w:rsid w:val="009C11E4"/>
    <w:rsid w:val="009C1FC3"/>
    <w:rsid w:val="009D46B9"/>
    <w:rsid w:val="009D5DCF"/>
    <w:rsid w:val="009D6140"/>
    <w:rsid w:val="009E0C00"/>
    <w:rsid w:val="009E4D0E"/>
    <w:rsid w:val="009E68D3"/>
    <w:rsid w:val="00A00D51"/>
    <w:rsid w:val="00A136BB"/>
    <w:rsid w:val="00A138A4"/>
    <w:rsid w:val="00A13ECA"/>
    <w:rsid w:val="00A1414F"/>
    <w:rsid w:val="00A3063C"/>
    <w:rsid w:val="00A33D9A"/>
    <w:rsid w:val="00A3612A"/>
    <w:rsid w:val="00A45C23"/>
    <w:rsid w:val="00A47D9B"/>
    <w:rsid w:val="00A51137"/>
    <w:rsid w:val="00A558C2"/>
    <w:rsid w:val="00A64B50"/>
    <w:rsid w:val="00A737EB"/>
    <w:rsid w:val="00A77C32"/>
    <w:rsid w:val="00A809B4"/>
    <w:rsid w:val="00A914B5"/>
    <w:rsid w:val="00A92C62"/>
    <w:rsid w:val="00A934BC"/>
    <w:rsid w:val="00A958C1"/>
    <w:rsid w:val="00AA2325"/>
    <w:rsid w:val="00AA23D4"/>
    <w:rsid w:val="00AB09AB"/>
    <w:rsid w:val="00AB3B5A"/>
    <w:rsid w:val="00AB5D95"/>
    <w:rsid w:val="00AC6B37"/>
    <w:rsid w:val="00AD38B0"/>
    <w:rsid w:val="00AD535C"/>
    <w:rsid w:val="00AE28D5"/>
    <w:rsid w:val="00AE4AF8"/>
    <w:rsid w:val="00AE60EC"/>
    <w:rsid w:val="00AF083B"/>
    <w:rsid w:val="00B011E1"/>
    <w:rsid w:val="00B01893"/>
    <w:rsid w:val="00B057C4"/>
    <w:rsid w:val="00B10EBE"/>
    <w:rsid w:val="00B12522"/>
    <w:rsid w:val="00B15546"/>
    <w:rsid w:val="00B20DF6"/>
    <w:rsid w:val="00B2285A"/>
    <w:rsid w:val="00B232EA"/>
    <w:rsid w:val="00B24BB0"/>
    <w:rsid w:val="00B25630"/>
    <w:rsid w:val="00B35583"/>
    <w:rsid w:val="00B379A5"/>
    <w:rsid w:val="00B40A18"/>
    <w:rsid w:val="00B40B6D"/>
    <w:rsid w:val="00B420A2"/>
    <w:rsid w:val="00B42E6D"/>
    <w:rsid w:val="00B47D19"/>
    <w:rsid w:val="00B51171"/>
    <w:rsid w:val="00B6374A"/>
    <w:rsid w:val="00B74DC8"/>
    <w:rsid w:val="00B803A6"/>
    <w:rsid w:val="00B83D3A"/>
    <w:rsid w:val="00B857E5"/>
    <w:rsid w:val="00B90A04"/>
    <w:rsid w:val="00BA46B2"/>
    <w:rsid w:val="00BA729D"/>
    <w:rsid w:val="00BB16BB"/>
    <w:rsid w:val="00BB6D3E"/>
    <w:rsid w:val="00BC0E60"/>
    <w:rsid w:val="00BC1748"/>
    <w:rsid w:val="00BC72C9"/>
    <w:rsid w:val="00BD1879"/>
    <w:rsid w:val="00BE48F6"/>
    <w:rsid w:val="00BE4FF8"/>
    <w:rsid w:val="00BE6874"/>
    <w:rsid w:val="00BE6A87"/>
    <w:rsid w:val="00BF269E"/>
    <w:rsid w:val="00C01359"/>
    <w:rsid w:val="00C0380E"/>
    <w:rsid w:val="00C04323"/>
    <w:rsid w:val="00C05E3C"/>
    <w:rsid w:val="00C06A1C"/>
    <w:rsid w:val="00C129FC"/>
    <w:rsid w:val="00C21043"/>
    <w:rsid w:val="00C213B4"/>
    <w:rsid w:val="00C21FDA"/>
    <w:rsid w:val="00C25791"/>
    <w:rsid w:val="00C31017"/>
    <w:rsid w:val="00C32733"/>
    <w:rsid w:val="00C36415"/>
    <w:rsid w:val="00C41F5E"/>
    <w:rsid w:val="00C46B77"/>
    <w:rsid w:val="00C50910"/>
    <w:rsid w:val="00C51D48"/>
    <w:rsid w:val="00C57C3B"/>
    <w:rsid w:val="00C60776"/>
    <w:rsid w:val="00C60A11"/>
    <w:rsid w:val="00C617C0"/>
    <w:rsid w:val="00C70B77"/>
    <w:rsid w:val="00C70DF8"/>
    <w:rsid w:val="00C74EA7"/>
    <w:rsid w:val="00C81FE7"/>
    <w:rsid w:val="00C87930"/>
    <w:rsid w:val="00CA0CDF"/>
    <w:rsid w:val="00CB2131"/>
    <w:rsid w:val="00CB224D"/>
    <w:rsid w:val="00CB6ED2"/>
    <w:rsid w:val="00CB72CF"/>
    <w:rsid w:val="00CC00A8"/>
    <w:rsid w:val="00CC16BE"/>
    <w:rsid w:val="00CC4A2D"/>
    <w:rsid w:val="00CC5591"/>
    <w:rsid w:val="00CD0922"/>
    <w:rsid w:val="00CD0D74"/>
    <w:rsid w:val="00CD367B"/>
    <w:rsid w:val="00CD4301"/>
    <w:rsid w:val="00CD506A"/>
    <w:rsid w:val="00CD7553"/>
    <w:rsid w:val="00CE4BC0"/>
    <w:rsid w:val="00CE5B3D"/>
    <w:rsid w:val="00CE63F5"/>
    <w:rsid w:val="00CE6DD9"/>
    <w:rsid w:val="00CF31C4"/>
    <w:rsid w:val="00CF38A4"/>
    <w:rsid w:val="00CF75FA"/>
    <w:rsid w:val="00D01511"/>
    <w:rsid w:val="00D02113"/>
    <w:rsid w:val="00D05D96"/>
    <w:rsid w:val="00D15E11"/>
    <w:rsid w:val="00D160AB"/>
    <w:rsid w:val="00D16740"/>
    <w:rsid w:val="00D2281C"/>
    <w:rsid w:val="00D2591E"/>
    <w:rsid w:val="00D34C26"/>
    <w:rsid w:val="00D3506C"/>
    <w:rsid w:val="00D36EB6"/>
    <w:rsid w:val="00D4008D"/>
    <w:rsid w:val="00D42CFA"/>
    <w:rsid w:val="00D50194"/>
    <w:rsid w:val="00D54064"/>
    <w:rsid w:val="00D62858"/>
    <w:rsid w:val="00D67B7E"/>
    <w:rsid w:val="00D7384B"/>
    <w:rsid w:val="00D7482A"/>
    <w:rsid w:val="00D801FB"/>
    <w:rsid w:val="00D82A9B"/>
    <w:rsid w:val="00D85D7F"/>
    <w:rsid w:val="00D95777"/>
    <w:rsid w:val="00D97347"/>
    <w:rsid w:val="00DB4FC9"/>
    <w:rsid w:val="00DC198D"/>
    <w:rsid w:val="00DC3968"/>
    <w:rsid w:val="00DC771B"/>
    <w:rsid w:val="00DD1E79"/>
    <w:rsid w:val="00DD2066"/>
    <w:rsid w:val="00DF7414"/>
    <w:rsid w:val="00E03591"/>
    <w:rsid w:val="00E113F5"/>
    <w:rsid w:val="00E23768"/>
    <w:rsid w:val="00E32F81"/>
    <w:rsid w:val="00E36E5D"/>
    <w:rsid w:val="00E371BE"/>
    <w:rsid w:val="00E37302"/>
    <w:rsid w:val="00E41E62"/>
    <w:rsid w:val="00E47614"/>
    <w:rsid w:val="00E52031"/>
    <w:rsid w:val="00E54691"/>
    <w:rsid w:val="00E60692"/>
    <w:rsid w:val="00E61723"/>
    <w:rsid w:val="00E618AC"/>
    <w:rsid w:val="00E71138"/>
    <w:rsid w:val="00E72E3A"/>
    <w:rsid w:val="00E77121"/>
    <w:rsid w:val="00E843E6"/>
    <w:rsid w:val="00E9221B"/>
    <w:rsid w:val="00E933BA"/>
    <w:rsid w:val="00E948BF"/>
    <w:rsid w:val="00E96803"/>
    <w:rsid w:val="00EA18CB"/>
    <w:rsid w:val="00EA1912"/>
    <w:rsid w:val="00EA535F"/>
    <w:rsid w:val="00EA5562"/>
    <w:rsid w:val="00EB5A12"/>
    <w:rsid w:val="00EB7A03"/>
    <w:rsid w:val="00ED45E5"/>
    <w:rsid w:val="00ED60B9"/>
    <w:rsid w:val="00EE0910"/>
    <w:rsid w:val="00EF5431"/>
    <w:rsid w:val="00F10DB0"/>
    <w:rsid w:val="00F15545"/>
    <w:rsid w:val="00F23398"/>
    <w:rsid w:val="00F30B8E"/>
    <w:rsid w:val="00F45894"/>
    <w:rsid w:val="00F471C8"/>
    <w:rsid w:val="00F50227"/>
    <w:rsid w:val="00F504A7"/>
    <w:rsid w:val="00F53012"/>
    <w:rsid w:val="00F549CE"/>
    <w:rsid w:val="00F55772"/>
    <w:rsid w:val="00F60A27"/>
    <w:rsid w:val="00F64D37"/>
    <w:rsid w:val="00F723F8"/>
    <w:rsid w:val="00F933BB"/>
    <w:rsid w:val="00FA031E"/>
    <w:rsid w:val="00FA4A1A"/>
    <w:rsid w:val="00FA7938"/>
    <w:rsid w:val="00FB4ABB"/>
    <w:rsid w:val="00FB6DDF"/>
    <w:rsid w:val="00FC02BA"/>
    <w:rsid w:val="00FC282B"/>
    <w:rsid w:val="00FD053F"/>
    <w:rsid w:val="00FD3F69"/>
    <w:rsid w:val="00FD538F"/>
    <w:rsid w:val="00FD6121"/>
    <w:rsid w:val="00FE5ABE"/>
    <w:rsid w:val="00FF1048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77121"/>
    <w:pPr>
      <w:keepNext/>
      <w:ind w:left="360"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E77121"/>
    <w:pPr>
      <w:keepNext/>
      <w:outlineLvl w:val="1"/>
    </w:pPr>
    <w:rPr>
      <w:b/>
      <w:bCs/>
      <w:color w:val="FF0000"/>
    </w:rPr>
  </w:style>
  <w:style w:type="paragraph" w:styleId="3">
    <w:name w:val="heading 3"/>
    <w:basedOn w:val="a0"/>
    <w:next w:val="a0"/>
    <w:link w:val="30"/>
    <w:qFormat/>
    <w:rsid w:val="00E77121"/>
    <w:pPr>
      <w:keepNext/>
      <w:widowControl w:val="0"/>
      <w:overflowPunct w:val="0"/>
      <w:autoSpaceDE w:val="0"/>
      <w:autoSpaceDN w:val="0"/>
      <w:adjustRightInd w:val="0"/>
      <w:spacing w:before="360" w:after="120"/>
      <w:textAlignment w:val="baseline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E77121"/>
    <w:pPr>
      <w:keepNext/>
      <w:suppressAutoHyphens/>
      <w:spacing w:before="240" w:after="12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E77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77121"/>
    <w:pPr>
      <w:keepNext/>
      <w:keepLines/>
      <w:jc w:val="right"/>
      <w:outlineLvl w:val="5"/>
    </w:pPr>
  </w:style>
  <w:style w:type="paragraph" w:styleId="7">
    <w:name w:val="heading 7"/>
    <w:basedOn w:val="a0"/>
    <w:next w:val="a0"/>
    <w:link w:val="70"/>
    <w:qFormat/>
    <w:rsid w:val="00E7712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77121"/>
    <w:pPr>
      <w:keepNext/>
      <w:widowControl w:val="0"/>
      <w:spacing w:before="360" w:after="120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qFormat/>
    <w:rsid w:val="00E77121"/>
    <w:pPr>
      <w:keepNext/>
      <w:spacing w:before="120"/>
      <w:ind w:right="-57"/>
      <w:jc w:val="center"/>
      <w:outlineLvl w:val="8"/>
    </w:pPr>
    <w:rPr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6A6F"/>
    <w:pPr>
      <w:ind w:left="720"/>
      <w:contextualSpacing/>
    </w:pPr>
  </w:style>
  <w:style w:type="character" w:styleId="a5">
    <w:name w:val="Hyperlink"/>
    <w:basedOn w:val="a1"/>
    <w:unhideWhenUsed/>
    <w:rsid w:val="00492A43"/>
    <w:rPr>
      <w:color w:val="0000FF"/>
      <w:u w:val="single"/>
    </w:rPr>
  </w:style>
  <w:style w:type="character" w:styleId="a6">
    <w:name w:val="Strong"/>
    <w:basedOn w:val="a1"/>
    <w:qFormat/>
    <w:rsid w:val="0058424C"/>
    <w:rPr>
      <w:b/>
      <w:bCs/>
    </w:rPr>
  </w:style>
  <w:style w:type="character" w:customStyle="1" w:styleId="10">
    <w:name w:val="Заголовок 1 Знак"/>
    <w:basedOn w:val="a1"/>
    <w:link w:val="1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712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77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712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З1"/>
    <w:basedOn w:val="a0"/>
    <w:next w:val="a0"/>
    <w:rsid w:val="00E77121"/>
    <w:pPr>
      <w:spacing w:line="360" w:lineRule="auto"/>
      <w:ind w:firstLine="748"/>
      <w:jc w:val="both"/>
    </w:pPr>
    <w:rPr>
      <w:b/>
      <w:snapToGrid w:val="0"/>
    </w:rPr>
  </w:style>
  <w:style w:type="paragraph" w:styleId="31">
    <w:name w:val="Body Text 3"/>
    <w:basedOn w:val="a0"/>
    <w:link w:val="32"/>
    <w:rsid w:val="00E77121"/>
    <w:pPr>
      <w:spacing w:before="120"/>
      <w:jc w:val="both"/>
    </w:pPr>
    <w:rPr>
      <w:snapToGrid w:val="0"/>
      <w:sz w:val="26"/>
      <w:szCs w:val="20"/>
    </w:rPr>
  </w:style>
  <w:style w:type="character" w:customStyle="1" w:styleId="32">
    <w:name w:val="Основной текст 3 Знак"/>
    <w:basedOn w:val="a1"/>
    <w:link w:val="31"/>
    <w:rsid w:val="00E7712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7">
    <w:name w:val="основной"/>
    <w:basedOn w:val="a0"/>
    <w:rsid w:val="00E77121"/>
    <w:pPr>
      <w:keepNext/>
    </w:pPr>
    <w:rPr>
      <w:szCs w:val="20"/>
    </w:rPr>
  </w:style>
  <w:style w:type="table" w:styleId="12">
    <w:name w:val="Table Grid 1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0"/>
    <w:link w:val="a9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9">
    <w:name w:val="Верхний колонтитул Знак"/>
    <w:basedOn w:val="a1"/>
    <w:link w:val="a8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0"/>
    <w:link w:val="ab"/>
    <w:rsid w:val="00E7712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b">
    <w:name w:val="Нижний колонтитул Знак"/>
    <w:basedOn w:val="a1"/>
    <w:link w:val="aa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caption"/>
    <w:basedOn w:val="a0"/>
    <w:next w:val="a0"/>
    <w:qFormat/>
    <w:rsid w:val="00E77121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E77121"/>
    <w:pPr>
      <w:widowControl w:val="0"/>
      <w:autoSpaceDE w:val="0"/>
      <w:autoSpaceDN w:val="0"/>
      <w:adjustRightInd w:val="0"/>
      <w:ind w:left="0" w:right="-57"/>
      <w:jc w:val="both"/>
      <w:outlineLvl w:val="9"/>
    </w:pPr>
    <w:rPr>
      <w:b w:val="0"/>
      <w:sz w:val="26"/>
      <w:szCs w:val="24"/>
    </w:rPr>
  </w:style>
  <w:style w:type="paragraph" w:styleId="ad">
    <w:name w:val="Body Text"/>
    <w:basedOn w:val="a0"/>
    <w:link w:val="ae"/>
    <w:rsid w:val="00E77121"/>
    <w:pPr>
      <w:spacing w:after="120"/>
    </w:pPr>
    <w:rPr>
      <w:rFonts w:ascii="Courier New" w:hAnsi="Courier New"/>
      <w:szCs w:val="20"/>
    </w:rPr>
  </w:style>
  <w:style w:type="character" w:customStyle="1" w:styleId="ae">
    <w:name w:val="Основной текст Знак"/>
    <w:basedOn w:val="a1"/>
    <w:link w:val="ad"/>
    <w:rsid w:val="00E7712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auiue">
    <w:name w:val="Iau?iue"/>
    <w:rsid w:val="00E771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áû÷íûé"/>
    <w:rsid w:val="00E771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0"/>
    <w:autoRedefine/>
    <w:rsid w:val="00E77121"/>
    <w:pPr>
      <w:widowControl w:val="0"/>
      <w:spacing w:before="120"/>
      <w:ind w:right="-57" w:firstLine="720"/>
      <w:jc w:val="both"/>
    </w:pPr>
  </w:style>
  <w:style w:type="paragraph" w:customStyle="1" w:styleId="txt">
    <w:name w:val="txt"/>
    <w:basedOn w:val="a0"/>
    <w:rsid w:val="00E7712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0">
    <w:name w:val="Block Text"/>
    <w:basedOn w:val="a0"/>
    <w:rsid w:val="00E77121"/>
    <w:pPr>
      <w:spacing w:before="120"/>
      <w:ind w:left="11" w:right="-57" w:firstLine="697"/>
      <w:jc w:val="both"/>
    </w:pPr>
    <w:rPr>
      <w:szCs w:val="20"/>
    </w:rPr>
  </w:style>
  <w:style w:type="paragraph" w:customStyle="1" w:styleId="210">
    <w:name w:val="Основной текст 21"/>
    <w:basedOn w:val="a0"/>
    <w:rsid w:val="00E77121"/>
    <w:pPr>
      <w:widowControl w:val="0"/>
      <w:spacing w:before="120"/>
      <w:jc w:val="both"/>
    </w:pPr>
    <w:rPr>
      <w:szCs w:val="20"/>
    </w:rPr>
  </w:style>
  <w:style w:type="paragraph" w:customStyle="1" w:styleId="Web">
    <w:name w:val="Обычный (Web)"/>
    <w:basedOn w:val="a0"/>
    <w:rsid w:val="00E77121"/>
    <w:pPr>
      <w:spacing w:before="100" w:after="100"/>
    </w:pPr>
    <w:rPr>
      <w:szCs w:val="20"/>
    </w:rPr>
  </w:style>
  <w:style w:type="paragraph" w:customStyle="1" w:styleId="hight">
    <w:name w:val="hight"/>
    <w:basedOn w:val="a0"/>
    <w:rsid w:val="00E77121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1">
    <w:name w:val="Основной текст с отступом 21"/>
    <w:basedOn w:val="a0"/>
    <w:rsid w:val="00E77121"/>
    <w:pPr>
      <w:spacing w:before="120"/>
      <w:ind w:firstLine="709"/>
      <w:jc w:val="both"/>
    </w:pPr>
    <w:rPr>
      <w:szCs w:val="20"/>
    </w:rPr>
  </w:style>
  <w:style w:type="paragraph" w:customStyle="1" w:styleId="ConsNormal">
    <w:name w:val="ConsNormal"/>
    <w:rsid w:val="00E77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annotation text"/>
    <w:basedOn w:val="a0"/>
    <w:link w:val="af2"/>
    <w:semiHidden/>
    <w:rsid w:val="00E77121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4"/>
    <w:semiHidden/>
    <w:rsid w:val="00E77121"/>
    <w:rPr>
      <w:lang w:eastAsia="ru-RU"/>
    </w:rPr>
  </w:style>
  <w:style w:type="paragraph" w:styleId="af4">
    <w:name w:val="footnote text"/>
    <w:basedOn w:val="a0"/>
    <w:link w:val="af3"/>
    <w:semiHidden/>
    <w:rsid w:val="00E7712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Текст сноски Знак1"/>
    <w:basedOn w:val="a1"/>
    <w:uiPriority w:val="99"/>
    <w:semiHidden/>
    <w:rsid w:val="00E77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6"/>
    <w:rsid w:val="00E77121"/>
    <w:rPr>
      <w:sz w:val="26"/>
      <w:lang w:eastAsia="ru-RU"/>
    </w:rPr>
  </w:style>
  <w:style w:type="paragraph" w:styleId="af6">
    <w:name w:val="Body Text Indent"/>
    <w:basedOn w:val="a0"/>
    <w:link w:val="af5"/>
    <w:rsid w:val="00E77121"/>
    <w:pPr>
      <w:ind w:firstLine="708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14">
    <w:name w:val="Основной текст с отступом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E77121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1"/>
    <w:link w:val="22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5"/>
    <w:rsid w:val="00E77121"/>
    <w:rPr>
      <w:sz w:val="26"/>
      <w:lang w:eastAsia="ru-RU"/>
    </w:rPr>
  </w:style>
  <w:style w:type="paragraph" w:styleId="25">
    <w:name w:val="Body Text Indent 2"/>
    <w:basedOn w:val="a0"/>
    <w:link w:val="24"/>
    <w:rsid w:val="00E77121"/>
    <w:pPr>
      <w:autoSpaceDE w:val="0"/>
      <w:autoSpaceDN w:val="0"/>
      <w:adjustRightInd w:val="0"/>
      <w:ind w:firstLine="485"/>
      <w:jc w:val="both"/>
    </w:pPr>
    <w:rPr>
      <w:rFonts w:asciiTheme="minorHAnsi" w:eastAsiaTheme="minorEastAsia" w:hAnsiTheme="minorHAnsi" w:cstheme="minorBidi"/>
      <w:sz w:val="26"/>
      <w:szCs w:val="22"/>
    </w:rPr>
  </w:style>
  <w:style w:type="character" w:customStyle="1" w:styleId="212">
    <w:name w:val="Основной текст с отступом 2 Знак1"/>
    <w:basedOn w:val="a1"/>
    <w:uiPriority w:val="99"/>
    <w:semiHidden/>
    <w:rsid w:val="00E7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77121"/>
    <w:pPr>
      <w:ind w:right="-57" w:firstLine="709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rsid w:val="00E77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page number"/>
    <w:basedOn w:val="a1"/>
    <w:rsid w:val="00E77121"/>
  </w:style>
  <w:style w:type="paragraph" w:customStyle="1" w:styleId="ConsPlusNormal">
    <w:name w:val="ConsPlusNormal"/>
    <w:rsid w:val="00E7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E77121"/>
    <w:pPr>
      <w:ind w:firstLine="709"/>
      <w:jc w:val="both"/>
    </w:pPr>
    <w:rPr>
      <w:b/>
      <w:szCs w:val="20"/>
    </w:rPr>
  </w:style>
  <w:style w:type="paragraph" w:styleId="af8">
    <w:name w:val="Title"/>
    <w:basedOn w:val="a0"/>
    <w:link w:val="af9"/>
    <w:qFormat/>
    <w:rsid w:val="00E77121"/>
    <w:pPr>
      <w:jc w:val="center"/>
    </w:pPr>
    <w:rPr>
      <w:b/>
      <w:sz w:val="26"/>
      <w:szCs w:val="20"/>
    </w:rPr>
  </w:style>
  <w:style w:type="character" w:customStyle="1" w:styleId="af9">
    <w:name w:val="Название Знак"/>
    <w:basedOn w:val="a1"/>
    <w:link w:val="af8"/>
    <w:rsid w:val="00E771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Iiiaeuiue">
    <w:name w:val="Ii?iaeuiue"/>
    <w:rsid w:val="00E771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Continue 2"/>
    <w:basedOn w:val="a0"/>
    <w:rsid w:val="00E77121"/>
    <w:pPr>
      <w:spacing w:after="120"/>
      <w:ind w:left="566"/>
    </w:pPr>
  </w:style>
  <w:style w:type="paragraph" w:customStyle="1" w:styleId="ConsTitle">
    <w:name w:val="ConsTitle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7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Îñíîâíîé òåêñò 2"/>
    <w:basedOn w:val="af"/>
    <w:rsid w:val="00E77121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8">
    <w:name w:val="Îñíîâíîé òåêñò ñ îòñòóïîì 2"/>
    <w:basedOn w:val="af"/>
    <w:rsid w:val="00E77121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77121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f"/>
    <w:next w:val="af"/>
    <w:rsid w:val="00E77121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5">
    <w:name w:val="Îñíîâíîé òåêñò ñ îòñòóïîì 3"/>
    <w:basedOn w:val="af"/>
    <w:rsid w:val="00E77121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77121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77121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E77121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a">
    <w:name w:val="список"/>
    <w:basedOn w:val="a0"/>
    <w:rsid w:val="00E771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b">
    <w:name w:val="ñïèñîê"/>
    <w:basedOn w:val="af"/>
    <w:rsid w:val="00E77121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1">
    <w:name w:val="çàãîëîâîê 8"/>
    <w:basedOn w:val="af"/>
    <w:next w:val="af"/>
    <w:rsid w:val="00E77121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77121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77121"/>
    <w:pPr>
      <w:widowControl w:val="0"/>
      <w:ind w:firstLine="567"/>
      <w:jc w:val="both"/>
    </w:pPr>
    <w:rPr>
      <w:b/>
      <w:color w:val="000000"/>
      <w:szCs w:val="20"/>
    </w:rPr>
  </w:style>
  <w:style w:type="paragraph" w:styleId="41">
    <w:name w:val="List Bullet 4"/>
    <w:basedOn w:val="a0"/>
    <w:autoRedefine/>
    <w:rsid w:val="00E77121"/>
    <w:pPr>
      <w:ind w:left="360" w:hanging="360"/>
    </w:pPr>
    <w:rPr>
      <w:sz w:val="20"/>
      <w:szCs w:val="20"/>
      <w:lang w:val="en-GB"/>
    </w:rPr>
  </w:style>
  <w:style w:type="paragraph" w:customStyle="1" w:styleId="afc">
    <w:name w:val="Îñíîâíîé òåêñò"/>
    <w:basedOn w:val="af"/>
    <w:rsid w:val="00E77121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77121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d">
    <w:name w:val="Plain Text"/>
    <w:basedOn w:val="a0"/>
    <w:link w:val="afe"/>
    <w:rsid w:val="00E7712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E771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77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Обычный1"/>
    <w:rsid w:val="00E7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0"/>
    <w:next w:val="a0"/>
    <w:rsid w:val="00E77121"/>
    <w:pPr>
      <w:keepNext/>
      <w:widowControl w:val="0"/>
      <w:ind w:firstLine="567"/>
      <w:jc w:val="both"/>
    </w:pPr>
    <w:rPr>
      <w:b/>
      <w:sz w:val="20"/>
      <w:szCs w:val="20"/>
      <w:u w:val="single"/>
    </w:rPr>
  </w:style>
  <w:style w:type="paragraph" w:customStyle="1" w:styleId="consplustitle">
    <w:name w:val="consplustitle"/>
    <w:basedOn w:val="a0"/>
    <w:rsid w:val="00E77121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E77121"/>
    <w:pPr>
      <w:spacing w:before="100" w:beforeAutospacing="1" w:after="100" w:afterAutospacing="1"/>
    </w:pPr>
  </w:style>
  <w:style w:type="paragraph" w:customStyle="1" w:styleId="17">
    <w:name w:val="Стиль1 Знак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18">
    <w:name w:val="Стиль1"/>
    <w:basedOn w:val="3"/>
    <w:rsid w:val="00E77121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styleId="82">
    <w:name w:val="toc 8"/>
    <w:basedOn w:val="a0"/>
    <w:next w:val="a0"/>
    <w:autoRedefine/>
    <w:semiHidden/>
    <w:rsid w:val="00E77121"/>
    <w:pPr>
      <w:ind w:left="1400" w:firstLine="720"/>
      <w:jc w:val="both"/>
    </w:pPr>
    <w:rPr>
      <w:rFonts w:ascii="Arial Narrow" w:hAnsi="Arial Narrow" w:cs="Arial Narrow"/>
      <w:sz w:val="18"/>
      <w:szCs w:val="18"/>
    </w:rPr>
  </w:style>
  <w:style w:type="character" w:customStyle="1" w:styleId="aff">
    <w:name w:val="Гипертекстовая ссылка"/>
    <w:basedOn w:val="a1"/>
    <w:uiPriority w:val="99"/>
    <w:rsid w:val="00E77121"/>
    <w:rPr>
      <w:b/>
      <w:bCs/>
      <w:color w:val="008000"/>
      <w:sz w:val="20"/>
      <w:szCs w:val="20"/>
      <w:u w:val="single"/>
    </w:rPr>
  </w:style>
  <w:style w:type="character" w:styleId="aff0">
    <w:name w:val="FollowedHyperlink"/>
    <w:basedOn w:val="a1"/>
    <w:rsid w:val="00E77121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E7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semiHidden/>
    <w:rsid w:val="00E7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Normal (Web)"/>
    <w:basedOn w:val="a0"/>
    <w:rsid w:val="00E77121"/>
    <w:pPr>
      <w:numPr>
        <w:numId w:val="1"/>
      </w:numPr>
      <w:tabs>
        <w:tab w:val="clear" w:pos="360"/>
      </w:tabs>
      <w:spacing w:before="13" w:after="13"/>
      <w:ind w:left="0" w:firstLine="133"/>
      <w:jc w:val="both"/>
    </w:pPr>
    <w:rPr>
      <w:rFonts w:ascii="Arial" w:hAnsi="Arial" w:cs="Arial"/>
      <w:sz w:val="18"/>
      <w:szCs w:val="18"/>
    </w:rPr>
  </w:style>
  <w:style w:type="table" w:styleId="aff3">
    <w:name w:val="Table Grid"/>
    <w:basedOn w:val="a2"/>
    <w:rsid w:val="00E7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semiHidden/>
    <w:rsid w:val="00E77121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semiHidden/>
    <w:rsid w:val="00E77121"/>
    <w:rPr>
      <w:rFonts w:ascii="Tahoma" w:eastAsia="Times New Roman" w:hAnsi="Tahoma" w:cs="Tahoma"/>
      <w:sz w:val="16"/>
      <w:szCs w:val="16"/>
      <w:lang w:eastAsia="ru-RU"/>
    </w:rPr>
  </w:style>
  <w:style w:type="character" w:styleId="aff6">
    <w:name w:val="footnote reference"/>
    <w:basedOn w:val="a1"/>
    <w:semiHidden/>
    <w:rsid w:val="00E77121"/>
    <w:rPr>
      <w:vertAlign w:val="superscript"/>
    </w:rPr>
  </w:style>
  <w:style w:type="paragraph" w:customStyle="1" w:styleId="220">
    <w:name w:val="Основной текст 22"/>
    <w:basedOn w:val="a0"/>
    <w:rsid w:val="007410BD"/>
    <w:pPr>
      <w:widowControl w:val="0"/>
      <w:spacing w:before="120"/>
      <w:jc w:val="both"/>
    </w:pPr>
    <w:rPr>
      <w:szCs w:val="20"/>
    </w:rPr>
  </w:style>
  <w:style w:type="paragraph" w:customStyle="1" w:styleId="221">
    <w:name w:val="Основной текст с отступом 22"/>
    <w:basedOn w:val="a0"/>
    <w:rsid w:val="007410BD"/>
    <w:pPr>
      <w:spacing w:before="120"/>
      <w:ind w:firstLine="709"/>
      <w:jc w:val="both"/>
    </w:pPr>
    <w:rPr>
      <w:szCs w:val="20"/>
    </w:rPr>
  </w:style>
  <w:style w:type="paragraph" w:customStyle="1" w:styleId="320">
    <w:name w:val="Основной текст 32"/>
    <w:basedOn w:val="a0"/>
    <w:rsid w:val="007410BD"/>
    <w:pPr>
      <w:ind w:firstLine="709"/>
      <w:jc w:val="both"/>
    </w:pPr>
    <w:rPr>
      <w:b/>
      <w:szCs w:val="20"/>
    </w:rPr>
  </w:style>
  <w:style w:type="paragraph" w:customStyle="1" w:styleId="29">
    <w:name w:val="Обычный2"/>
    <w:rsid w:val="00741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0"/>
    <w:rsid w:val="006D430B"/>
    <w:pPr>
      <w:widowControl w:val="0"/>
      <w:spacing w:before="120"/>
      <w:jc w:val="both"/>
    </w:pPr>
    <w:rPr>
      <w:szCs w:val="20"/>
    </w:rPr>
  </w:style>
  <w:style w:type="paragraph" w:customStyle="1" w:styleId="231">
    <w:name w:val="Основной текст с отступом 23"/>
    <w:basedOn w:val="a0"/>
    <w:rsid w:val="006D430B"/>
    <w:pPr>
      <w:spacing w:before="120"/>
      <w:ind w:firstLine="709"/>
      <w:jc w:val="both"/>
    </w:pPr>
    <w:rPr>
      <w:szCs w:val="20"/>
    </w:rPr>
  </w:style>
  <w:style w:type="paragraph" w:customStyle="1" w:styleId="330">
    <w:name w:val="Основной текст 33"/>
    <w:basedOn w:val="a0"/>
    <w:rsid w:val="006D430B"/>
    <w:pPr>
      <w:ind w:firstLine="709"/>
      <w:jc w:val="both"/>
    </w:pPr>
    <w:rPr>
      <w:b/>
      <w:szCs w:val="20"/>
    </w:rPr>
  </w:style>
  <w:style w:type="paragraph" w:customStyle="1" w:styleId="36">
    <w:name w:val="Обычный3"/>
    <w:rsid w:val="006D4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Emphasis"/>
    <w:basedOn w:val="a1"/>
    <w:uiPriority w:val="20"/>
    <w:qFormat/>
    <w:rsid w:val="006D430B"/>
    <w:rPr>
      <w:rFonts w:ascii="Times New Roman" w:hAnsi="Times New Roman" w:cs="Times New Roman" w:hint="default"/>
      <w:i/>
      <w:iCs/>
    </w:rPr>
  </w:style>
  <w:style w:type="character" w:customStyle="1" w:styleId="2a">
    <w:name w:val="Основной текст (2)_"/>
    <w:basedOn w:val="a1"/>
    <w:link w:val="2b"/>
    <w:locked/>
    <w:rsid w:val="006D430B"/>
    <w:rPr>
      <w:spacing w:val="6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6D430B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EastAsia" w:hAnsiTheme="minorHAnsi" w:cstheme="minorBidi"/>
      <w:spacing w:val="6"/>
      <w:sz w:val="23"/>
      <w:szCs w:val="23"/>
      <w:shd w:val="clear" w:color="auto" w:fill="FFFFFF"/>
      <w:lang w:eastAsia="ja-JP"/>
    </w:rPr>
  </w:style>
  <w:style w:type="character" w:customStyle="1" w:styleId="37">
    <w:name w:val="Основной текст (3)_"/>
    <w:basedOn w:val="a1"/>
    <w:link w:val="38"/>
    <w:locked/>
    <w:rsid w:val="006D430B"/>
    <w:rPr>
      <w:rFonts w:ascii="MS Mincho" w:eastAsia="MS Mincho" w:hAnsi="MS Mincho"/>
      <w:i/>
      <w:iCs/>
      <w:noProof/>
      <w:sz w:val="8"/>
      <w:szCs w:val="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6D430B"/>
    <w:pPr>
      <w:widowControl w:val="0"/>
      <w:shd w:val="clear" w:color="auto" w:fill="FFFFFF"/>
      <w:spacing w:before="120" w:line="336" w:lineRule="exact"/>
    </w:pPr>
    <w:rPr>
      <w:rFonts w:ascii="MS Mincho" w:eastAsia="MS Mincho" w:hAnsi="MS Mincho" w:cstheme="minorBidi"/>
      <w:i/>
      <w:iCs/>
      <w:noProof/>
      <w:sz w:val="8"/>
      <w:szCs w:val="8"/>
      <w:shd w:val="clear" w:color="auto" w:fill="FFFFFF"/>
      <w:lang w:eastAsia="ja-JP"/>
    </w:rPr>
  </w:style>
  <w:style w:type="character" w:customStyle="1" w:styleId="42">
    <w:name w:val="Основной текст (4)_"/>
    <w:basedOn w:val="a1"/>
    <w:link w:val="43"/>
    <w:locked/>
    <w:rsid w:val="006D430B"/>
    <w:rPr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D430B"/>
    <w:pPr>
      <w:widowControl w:val="0"/>
      <w:shd w:val="clear" w:color="auto" w:fill="FFFFFF"/>
      <w:spacing w:before="120" w:line="322" w:lineRule="exac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z w:val="23"/>
      <w:szCs w:val="23"/>
      <w:shd w:val="clear" w:color="auto" w:fill="FFFFFF"/>
      <w:lang w:eastAsia="ja-JP"/>
    </w:rPr>
  </w:style>
  <w:style w:type="character" w:customStyle="1" w:styleId="83">
    <w:name w:val="Основной текст (8)_"/>
    <w:basedOn w:val="a1"/>
    <w:link w:val="84"/>
    <w:locked/>
    <w:rsid w:val="006D430B"/>
    <w:rPr>
      <w:i/>
      <w:iCs/>
      <w:spacing w:val="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6D430B"/>
    <w:pPr>
      <w:widowControl w:val="0"/>
      <w:shd w:val="clear" w:color="auto" w:fill="FFFFFF"/>
      <w:spacing w:before="120" w:after="120" w:line="240" w:lineRule="atLeast"/>
      <w:ind w:firstLine="680"/>
      <w:jc w:val="both"/>
    </w:pPr>
    <w:rPr>
      <w:rFonts w:asciiTheme="minorHAnsi" w:eastAsiaTheme="minorEastAsia" w:hAnsiTheme="minorHAnsi" w:cstheme="minorBidi"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00">
    <w:name w:val="Основной текст (10)_"/>
    <w:basedOn w:val="a1"/>
    <w:link w:val="101"/>
    <w:locked/>
    <w:rsid w:val="006D430B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6D430B"/>
    <w:pPr>
      <w:widowControl w:val="0"/>
      <w:shd w:val="clear" w:color="auto" w:fill="FFFFFF"/>
      <w:spacing w:after="120" w:line="240" w:lineRule="atLeast"/>
    </w:pPr>
    <w:rPr>
      <w:rFonts w:ascii="Calibri" w:eastAsiaTheme="minorEastAsia" w:hAnsi="Calibri" w:cstheme="minorBidi"/>
      <w:noProof/>
      <w:sz w:val="8"/>
      <w:szCs w:val="8"/>
      <w:shd w:val="clear" w:color="auto" w:fill="FFFFFF"/>
      <w:lang w:eastAsia="ja-JP"/>
    </w:rPr>
  </w:style>
  <w:style w:type="character" w:customStyle="1" w:styleId="110">
    <w:name w:val="Основной текст (11)_"/>
    <w:basedOn w:val="a1"/>
    <w:link w:val="111"/>
    <w:locked/>
    <w:rsid w:val="006D430B"/>
    <w:rPr>
      <w:b/>
      <w:bCs/>
      <w:i/>
      <w:iCs/>
      <w:spacing w:val="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6D430B"/>
    <w:pPr>
      <w:widowControl w:val="0"/>
      <w:shd w:val="clear" w:color="auto" w:fill="FFFFFF"/>
      <w:spacing w:before="300" w:after="120" w:line="240" w:lineRule="atLeast"/>
      <w:ind w:firstLine="660"/>
      <w:jc w:val="both"/>
    </w:pPr>
    <w:rPr>
      <w:rFonts w:asciiTheme="minorHAnsi" w:eastAsiaTheme="minorEastAsia" w:hAnsiTheme="minorHAnsi" w:cstheme="minorBidi"/>
      <w:b/>
      <w:bCs/>
      <w:i/>
      <w:iCs/>
      <w:spacing w:val="4"/>
      <w:sz w:val="22"/>
      <w:szCs w:val="22"/>
      <w:shd w:val="clear" w:color="auto" w:fill="FFFFFF"/>
      <w:lang w:eastAsia="ja-JP"/>
    </w:rPr>
  </w:style>
  <w:style w:type="character" w:customStyle="1" w:styleId="140">
    <w:name w:val="Основной текст (14)_"/>
    <w:basedOn w:val="a1"/>
    <w:link w:val="141"/>
    <w:locked/>
    <w:rsid w:val="006D430B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6D430B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150">
    <w:name w:val="Основной текст (15)_"/>
    <w:basedOn w:val="a1"/>
    <w:link w:val="151"/>
    <w:locked/>
    <w:rsid w:val="006D430B"/>
    <w:rPr>
      <w:rFonts w:ascii="Sylfaen" w:hAnsi="Sylfae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6D430B"/>
    <w:pPr>
      <w:widowControl w:val="0"/>
      <w:shd w:val="clear" w:color="auto" w:fill="FFFFFF"/>
      <w:spacing w:after="120" w:line="240" w:lineRule="atLeast"/>
    </w:pPr>
    <w:rPr>
      <w:rFonts w:ascii="Sylfaen" w:eastAsiaTheme="minorEastAsia" w:hAnsi="Sylfaen" w:cstheme="minorBidi"/>
      <w:noProof/>
      <w:sz w:val="8"/>
      <w:szCs w:val="8"/>
      <w:shd w:val="clear" w:color="auto" w:fill="FFFFFF"/>
      <w:lang w:eastAsia="ja-JP"/>
    </w:rPr>
  </w:style>
  <w:style w:type="character" w:customStyle="1" w:styleId="0pt">
    <w:name w:val="Основной текст + Интервал 0 pt"/>
    <w:basedOn w:val="34"/>
    <w:rsid w:val="006D430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basedOn w:val="2a"/>
    <w:rsid w:val="006D430B"/>
    <w:rPr>
      <w:spacing w:val="1"/>
      <w:sz w:val="23"/>
      <w:szCs w:val="23"/>
      <w:shd w:val="clear" w:color="auto" w:fill="FFFFFF"/>
    </w:rPr>
  </w:style>
  <w:style w:type="character" w:customStyle="1" w:styleId="aff8">
    <w:name w:val="Основной текст + Малые прописные"/>
    <w:basedOn w:val="34"/>
    <w:rsid w:val="006D430B"/>
    <w:rPr>
      <w:rFonts w:ascii="Times New Roman" w:eastAsia="Times New Roman" w:hAnsi="Times New Roman" w:cs="Times New Roman"/>
      <w:smallCaps/>
      <w:strike w:val="0"/>
      <w:dstrike w:val="0"/>
      <w:noProof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12pt">
    <w:name w:val="Основной текст + 12 pt"/>
    <w:basedOn w:val="34"/>
    <w:rsid w:val="006D430B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9pt">
    <w:name w:val="Основной текст (8) + 9 pt"/>
    <w:aliases w:val="Полужирный16,Не курсив,Интервал 0 pt154"/>
    <w:basedOn w:val="83"/>
    <w:rsid w:val="006D430B"/>
    <w:rPr>
      <w:b/>
      <w:bCs/>
      <w:i/>
      <w:iCs/>
      <w:spacing w:val="14"/>
      <w:sz w:val="18"/>
      <w:szCs w:val="18"/>
      <w:shd w:val="clear" w:color="auto" w:fill="FFFFFF"/>
    </w:rPr>
  </w:style>
  <w:style w:type="character" w:customStyle="1" w:styleId="85">
    <w:name w:val="Основной текст (8) + Полужирный"/>
    <w:aliases w:val="Не курсив7,Интервал 0 pt153"/>
    <w:basedOn w:val="83"/>
    <w:rsid w:val="006D430B"/>
    <w:rPr>
      <w:b/>
      <w:bCs/>
      <w:i/>
      <w:iCs/>
      <w:noProof/>
      <w:spacing w:val="0"/>
      <w:shd w:val="clear" w:color="auto" w:fill="FFFFFF"/>
    </w:rPr>
  </w:style>
  <w:style w:type="character" w:customStyle="1" w:styleId="12pt12">
    <w:name w:val="Основной текст + 12 pt12"/>
    <w:aliases w:val="Интервал 0 pt152"/>
    <w:basedOn w:val="34"/>
    <w:rsid w:val="006D430B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4">
    <w:name w:val="Основной текст (4) + Не полужирный"/>
    <w:aliases w:val="Интервал 0 pt151"/>
    <w:basedOn w:val="42"/>
    <w:rsid w:val="006D430B"/>
    <w:rPr>
      <w:b/>
      <w:bCs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курсив6"/>
    <w:basedOn w:val="42"/>
    <w:rsid w:val="006D430B"/>
    <w:rPr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1pt">
    <w:name w:val="Основной текст (4) + 11 pt"/>
    <w:basedOn w:val="42"/>
    <w:rsid w:val="006D430B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2pt11">
    <w:name w:val="Основной текст + 12 pt11"/>
    <w:aliases w:val="Интервал 0 pt150"/>
    <w:basedOn w:val="34"/>
    <w:rsid w:val="006D430B"/>
    <w:rPr>
      <w:rFonts w:ascii="Times New Roman" w:eastAsia="Times New Roman" w:hAnsi="Times New Roman" w:cs="Times New Roman"/>
      <w:strike w:val="0"/>
      <w:dstrike w:val="0"/>
      <w:spacing w:val="-4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11">
    <w:name w:val="Основной текст (8) + 11"/>
    <w:aliases w:val="5 pt54,Интервал 0 pt149"/>
    <w:basedOn w:val="83"/>
    <w:rsid w:val="006D430B"/>
    <w:rPr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11pt">
    <w:name w:val="Основной текст (8) + 11 pt"/>
    <w:aliases w:val="Полужирный15,Интервал 0 pt148"/>
    <w:basedOn w:val="83"/>
    <w:rsid w:val="006D430B"/>
    <w:rPr>
      <w:b/>
      <w:bCs/>
      <w:i/>
      <w:iCs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pt10">
    <w:name w:val="Основной текст + 12 pt10"/>
    <w:aliases w:val="Интервал 0 pt147"/>
    <w:basedOn w:val="34"/>
    <w:rsid w:val="006D430B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410">
    <w:name w:val="Основной текст (4) + Не полужирный1"/>
    <w:aliases w:val="Интервал 0 pt146"/>
    <w:basedOn w:val="42"/>
    <w:rsid w:val="006D430B"/>
    <w:rPr>
      <w:b/>
      <w:bCs/>
      <w:i/>
      <w:iCs/>
      <w:strike w:val="0"/>
      <w:dstrike w:val="0"/>
      <w:spacing w:val="2"/>
      <w:sz w:val="23"/>
      <w:szCs w:val="23"/>
      <w:u w:val="none"/>
      <w:effect w:val="none"/>
      <w:shd w:val="clear" w:color="auto" w:fill="FFFFFF"/>
    </w:rPr>
  </w:style>
  <w:style w:type="character" w:customStyle="1" w:styleId="49">
    <w:name w:val="Основной текст (4) + 9"/>
    <w:aliases w:val="5 pt53,Не курсив5"/>
    <w:basedOn w:val="42"/>
    <w:rsid w:val="006D430B"/>
    <w:rPr>
      <w:b/>
      <w:bCs/>
      <w:i/>
      <w:i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411pt1">
    <w:name w:val="Основной текст (4) + 11 pt1"/>
    <w:aliases w:val="Интервал 0 pt145"/>
    <w:basedOn w:val="42"/>
    <w:rsid w:val="006D430B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12 pt,Интервал 0 pt144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">
    <w:name w:val="Основной текст (2) + Sylfaen"/>
    <w:aliases w:val="12 pt22,Интервал 0 pt143"/>
    <w:basedOn w:val="2a"/>
    <w:rsid w:val="006D430B"/>
    <w:rPr>
      <w:rFonts w:ascii="Sylfae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2Sylfaen6">
    <w:name w:val="Основной текст (2) + Sylfaen6"/>
    <w:aliases w:val="12 pt21,Интервал 0 pt142"/>
    <w:basedOn w:val="2a"/>
    <w:rsid w:val="006D430B"/>
    <w:rPr>
      <w:rFonts w:ascii="Sylfaen" w:hAnsi="Sylfaen" w:cs="Sylfaen" w:hint="default"/>
      <w:strike w:val="0"/>
      <w:dstrike w:val="0"/>
      <w:spacing w:val="6"/>
      <w:sz w:val="24"/>
      <w:szCs w:val="24"/>
      <w:u w:val="none"/>
      <w:effect w:val="none"/>
      <w:shd w:val="clear" w:color="auto" w:fill="FFFFFF"/>
    </w:rPr>
  </w:style>
  <w:style w:type="character" w:customStyle="1" w:styleId="8Sylfaen">
    <w:name w:val="Основной текст (8) + Sylfaen"/>
    <w:aliases w:val="12,5 pt52,Интервал 0 pt141"/>
    <w:basedOn w:val="83"/>
    <w:rsid w:val="006D430B"/>
    <w:rPr>
      <w:rFonts w:ascii="Sylfaen" w:hAnsi="Sylfaen" w:cs="Sylfaen" w:hint="default"/>
      <w:i/>
      <w:iCs/>
      <w:strike w:val="0"/>
      <w:dstrike w:val="0"/>
      <w:spacing w:val="4"/>
      <w:sz w:val="25"/>
      <w:szCs w:val="25"/>
      <w:u w:val="none"/>
      <w:effect w:val="none"/>
      <w:shd w:val="clear" w:color="auto" w:fill="FFFFFF"/>
    </w:rPr>
  </w:style>
  <w:style w:type="character" w:customStyle="1" w:styleId="8Calibri">
    <w:name w:val="Основной текст (8) + Calibri"/>
    <w:aliases w:val="11,5 pt51,Полужирный14,Интервал 0 pt140"/>
    <w:basedOn w:val="83"/>
    <w:rsid w:val="006D430B"/>
    <w:rPr>
      <w:rFonts w:ascii="Calibri" w:hAnsi="Calibri" w:cs="Calibri" w:hint="default"/>
      <w:b/>
      <w:bCs/>
      <w:i/>
      <w:iCs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Sylfaen20">
    <w:name w:val="Основной текст + Sylfaen20"/>
    <w:aliases w:val="12 pt20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6">
    <w:name w:val="Основной текст + Sylfaen16"/>
    <w:aliases w:val="12 pt18,Интервал 0 pt135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5">
    <w:name w:val="Основной текст + Sylfaen15"/>
    <w:aliases w:val="12 pt17,Интервал 0 pt134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14">
    <w:name w:val="Основной текст + Sylfaen14"/>
    <w:aliases w:val="12 pt16,Интервал 0 pt133"/>
    <w:basedOn w:val="34"/>
    <w:rsid w:val="006D430B"/>
    <w:rPr>
      <w:rFonts w:ascii="Sylfaen" w:eastAsia="Times New Roma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8Sylfaen11">
    <w:name w:val="Основной текст (8) + Sylfaen11"/>
    <w:aliases w:val="12 pt15,Интервал 0 pt132"/>
    <w:basedOn w:val="83"/>
    <w:rsid w:val="006D430B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0">
    <w:name w:val="Основной текст (8) + Sylfaen10"/>
    <w:aliases w:val="14 pt,Не курсив4,Интервал 0 pt131"/>
    <w:basedOn w:val="83"/>
    <w:rsid w:val="006D430B"/>
    <w:rPr>
      <w:rFonts w:ascii="Sylfaen" w:hAnsi="Sylfaen" w:cs="Sylfaen" w:hint="default"/>
      <w:i/>
      <w:iCs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11pt4">
    <w:name w:val="Основной текст (8) + 11 pt4"/>
    <w:aliases w:val="Полужирный13,Интервал 0 pt130"/>
    <w:basedOn w:val="83"/>
    <w:rsid w:val="006D430B"/>
    <w:rPr>
      <w:b/>
      <w:bCs/>
      <w:i/>
      <w:iCs/>
      <w:strike w:val="0"/>
      <w:dstrike w:val="0"/>
      <w:spacing w:val="1"/>
      <w:sz w:val="22"/>
      <w:szCs w:val="22"/>
      <w:u w:val="none"/>
      <w:effect w:val="none"/>
      <w:shd w:val="clear" w:color="auto" w:fill="FFFFFF"/>
    </w:rPr>
  </w:style>
  <w:style w:type="character" w:customStyle="1" w:styleId="12pt9">
    <w:name w:val="Основной текст + 12 pt9"/>
    <w:basedOn w:val="34"/>
    <w:rsid w:val="006D430B"/>
    <w:rPr>
      <w:rFonts w:ascii="Times New Roman" w:eastAsia="Times New Roman" w:hAnsi="Times New Roman" w:cs="Times New Roman"/>
      <w:strike w:val="0"/>
      <w:dstrike w:val="0"/>
      <w:spacing w:val="1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12pt">
    <w:name w:val="Основной текст (2) + 12 pt"/>
    <w:aliases w:val="Интервал 0 pt129"/>
    <w:basedOn w:val="2a"/>
    <w:rsid w:val="006D430B"/>
    <w:rPr>
      <w:strike w:val="0"/>
      <w:dstrike w:val="0"/>
      <w:spacing w:val="1"/>
      <w:sz w:val="24"/>
      <w:szCs w:val="24"/>
      <w:u w:val="none"/>
      <w:effect w:val="none"/>
      <w:shd w:val="clear" w:color="auto" w:fill="FFFFFF"/>
    </w:rPr>
  </w:style>
  <w:style w:type="character" w:customStyle="1" w:styleId="8113">
    <w:name w:val="Основной текст (8) + 113"/>
    <w:aliases w:val="5 pt48,Интервал 0 pt128"/>
    <w:basedOn w:val="83"/>
    <w:rsid w:val="006D430B"/>
    <w:rPr>
      <w:i/>
      <w:iCs/>
      <w:strike w:val="0"/>
      <w:dstrike w:val="0"/>
      <w:spacing w:val="3"/>
      <w:sz w:val="23"/>
      <w:szCs w:val="23"/>
      <w:u w:val="none"/>
      <w:effect w:val="none"/>
      <w:shd w:val="clear" w:color="auto" w:fill="FFFFFF"/>
    </w:rPr>
  </w:style>
  <w:style w:type="character" w:customStyle="1" w:styleId="12pt8">
    <w:name w:val="Основной текст + 12 pt8"/>
    <w:aliases w:val="Интервал 0 pt127"/>
    <w:basedOn w:val="34"/>
    <w:rsid w:val="006D430B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1111">
    <w:name w:val="Основной текст (11) + 11"/>
    <w:aliases w:val="5 pt47,Не полужирный,Интервал 0 pt125"/>
    <w:basedOn w:val="110"/>
    <w:rsid w:val="006D430B"/>
    <w:rPr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110pt">
    <w:name w:val="Основной текст (11) + Интервал 0 pt"/>
    <w:basedOn w:val="110"/>
    <w:rsid w:val="006D430B"/>
    <w:rPr>
      <w:b/>
      <w:bCs/>
      <w:i/>
      <w:iCs/>
      <w:spacing w:val="0"/>
      <w:shd w:val="clear" w:color="auto" w:fill="FFFFFF"/>
    </w:rPr>
  </w:style>
  <w:style w:type="character" w:customStyle="1" w:styleId="12pt7">
    <w:name w:val="Основной текст + 12 pt7"/>
    <w:aliases w:val="Интервал 0 pt124"/>
    <w:basedOn w:val="34"/>
    <w:rsid w:val="006D430B"/>
    <w:rPr>
      <w:rFonts w:ascii="Times New Roman" w:eastAsia="Times New Roman" w:hAnsi="Times New Roman" w:cs="Times New Roman"/>
      <w:strike w:val="0"/>
      <w:dstrike w:val="0"/>
      <w:spacing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Sylfaen5">
    <w:name w:val="Основной текст (2) + Sylfaen5"/>
    <w:aliases w:val="12 pt14,Интервал 0 pt123"/>
    <w:basedOn w:val="2a"/>
    <w:rsid w:val="006D430B"/>
    <w:rPr>
      <w:rFonts w:ascii="Sylfaen" w:hAnsi="Sylfaen" w:cs="Sylfaen" w:hint="default"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2Sylfaen4">
    <w:name w:val="Основной текст (2) + Sylfaen4"/>
    <w:aliases w:val="Интервал 0 pt122"/>
    <w:basedOn w:val="2a"/>
    <w:rsid w:val="006D430B"/>
    <w:rPr>
      <w:rFonts w:ascii="Sylfae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8Sylfaen9">
    <w:name w:val="Основной текст (8) + Sylfaen9"/>
    <w:aliases w:val="12 pt13,Интервал 0 pt121"/>
    <w:basedOn w:val="83"/>
    <w:rsid w:val="006D430B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8">
    <w:name w:val="Основной текст (8) + Sylfaen8"/>
    <w:aliases w:val="12 pt12,Интервал 0 pt120"/>
    <w:basedOn w:val="83"/>
    <w:rsid w:val="006D430B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Sylfaen13">
    <w:name w:val="Основной текст + Sylfaen13"/>
    <w:aliases w:val="Интервал 0 pt119"/>
    <w:basedOn w:val="34"/>
    <w:rsid w:val="006D430B"/>
    <w:rPr>
      <w:rFonts w:ascii="Sylfaen" w:eastAsia="Times New Roman" w:hAnsi="Sylfaen" w:cs="Sylfaen" w:hint="default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">
    <w:name w:val="Основной текст + Palatino Linotype"/>
    <w:aliases w:val="11 pt,Интервал 0 pt118"/>
    <w:basedOn w:val="34"/>
    <w:rsid w:val="006D430B"/>
    <w:rPr>
      <w:rFonts w:ascii="Palatino Linotype" w:eastAsia="Times New Roman" w:hAnsi="Palatino Linotype" w:cs="Palatino Linotype" w:hint="default"/>
      <w:strike w:val="0"/>
      <w:dstrike w:val="0"/>
      <w:spacing w:val="1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PalatinoLinotype2">
    <w:name w:val="Основной текст + Palatino Linotype2"/>
    <w:aliases w:val="11 pt22,Интервал 0 pt117"/>
    <w:basedOn w:val="34"/>
    <w:rsid w:val="006D430B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">
    <w:name w:val="Основной текст (2) + Palatino Linotype"/>
    <w:aliases w:val="11 pt21,Интервал 0 pt116"/>
    <w:basedOn w:val="2a"/>
    <w:rsid w:val="006D430B"/>
    <w:rPr>
      <w:rFonts w:ascii="Palatino Linotype" w:hAnsi="Palatino Linotype" w:cs="Palatino Linotype" w:hint="default"/>
      <w:strike w:val="0"/>
      <w:dstrike w:val="0"/>
      <w:spacing w:val="6"/>
      <w:sz w:val="22"/>
      <w:szCs w:val="22"/>
      <w:u w:val="none"/>
      <w:effect w:val="none"/>
      <w:shd w:val="clear" w:color="auto" w:fill="FFFFFF"/>
    </w:rPr>
  </w:style>
  <w:style w:type="character" w:customStyle="1" w:styleId="Sylfaen12">
    <w:name w:val="Основной текст + Sylfaen12"/>
    <w:aliases w:val="Интервал 0 pt115"/>
    <w:basedOn w:val="34"/>
    <w:rsid w:val="006D430B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3">
    <w:name w:val="Основной текст (2) + Sylfaen3"/>
    <w:aliases w:val="Интервал 0 pt114"/>
    <w:basedOn w:val="2a"/>
    <w:rsid w:val="006D430B"/>
    <w:rPr>
      <w:rFonts w:ascii="Sylfae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customStyle="1" w:styleId="4Sylfaen">
    <w:name w:val="Основной текст (4) + Sylfaen"/>
    <w:aliases w:val="12 pt11,Не полужирный22,Интервал 0 pt113"/>
    <w:basedOn w:val="42"/>
    <w:rsid w:val="006D430B"/>
    <w:rPr>
      <w:rFonts w:ascii="Sylfaen" w:hAnsi="Sylfaen" w:cs="Sylfaen" w:hint="default"/>
      <w:b/>
      <w:bCs/>
      <w:i/>
      <w:iCs/>
      <w:strike w:val="0"/>
      <w:dstrike w:val="0"/>
      <w:spacing w:val="-3"/>
      <w:sz w:val="24"/>
      <w:szCs w:val="24"/>
      <w:u w:val="none"/>
      <w:effect w:val="none"/>
      <w:shd w:val="clear" w:color="auto" w:fill="FFFFFF"/>
    </w:rPr>
  </w:style>
  <w:style w:type="character" w:customStyle="1" w:styleId="4Sylfaen3">
    <w:name w:val="Основной текст (4) + Sylfaen3"/>
    <w:aliases w:val="12 pt10,Не полужирный21"/>
    <w:basedOn w:val="42"/>
    <w:rsid w:val="006D430B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Sylfaen11">
    <w:name w:val="Основной текст + Sylfaen11"/>
    <w:aliases w:val="Интервал 0 pt112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2">
    <w:name w:val="Основной текст (2) + Sylfaen2"/>
    <w:aliases w:val="Интервал 0 pt111"/>
    <w:basedOn w:val="2a"/>
    <w:rsid w:val="006D430B"/>
    <w:rPr>
      <w:rFonts w:ascii="Sylfaen" w:hAnsi="Sylfaen" w:cs="Sylfaen" w:hint="default"/>
      <w:strike w:val="0"/>
      <w:dstrike w:val="0"/>
      <w:spacing w:val="6"/>
      <w:sz w:val="23"/>
      <w:szCs w:val="23"/>
      <w:u w:val="none"/>
      <w:effect w:val="none"/>
      <w:shd w:val="clear" w:color="auto" w:fill="FFFFFF"/>
    </w:rPr>
  </w:style>
  <w:style w:type="character" w:customStyle="1" w:styleId="PalatinoLinotype1">
    <w:name w:val="Основной текст + Palatino Linotype1"/>
    <w:aliases w:val="11 pt20,Интервал 0 pt110"/>
    <w:basedOn w:val="34"/>
    <w:rsid w:val="006D430B"/>
    <w:rPr>
      <w:rFonts w:ascii="Palatino Linotype" w:eastAsia="Times New Roman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2PalatinoLinotype1">
    <w:name w:val="Основной текст (2) + Palatino Linotype1"/>
    <w:aliases w:val="11 pt19,Интервал 0 pt109"/>
    <w:basedOn w:val="2a"/>
    <w:rsid w:val="006D430B"/>
    <w:rPr>
      <w:rFonts w:ascii="Palatino Linotype" w:hAnsi="Palatino Linotype" w:cs="Palatino Linotype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character" w:customStyle="1" w:styleId="8Sylfaen7">
    <w:name w:val="Основной текст (8) + Sylfaen7"/>
    <w:aliases w:val="12 pt9,Интервал 0 pt108"/>
    <w:basedOn w:val="83"/>
    <w:rsid w:val="006D430B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11pt3">
    <w:name w:val="Основной текст (8) + 11 pt3"/>
    <w:aliases w:val="Полужирный12,Интервал 0 pt107"/>
    <w:basedOn w:val="83"/>
    <w:rsid w:val="006D430B"/>
    <w:rPr>
      <w:b/>
      <w:bCs/>
      <w:i/>
      <w:iCs/>
      <w:strike w:val="0"/>
      <w:dstrike w:val="0"/>
      <w:spacing w:val="2"/>
      <w:sz w:val="22"/>
      <w:szCs w:val="22"/>
      <w:u w:val="none"/>
      <w:effect w:val="none"/>
      <w:shd w:val="clear" w:color="auto" w:fill="FFFFFF"/>
    </w:rPr>
  </w:style>
  <w:style w:type="character" w:customStyle="1" w:styleId="8Sylfaen6">
    <w:name w:val="Основной текст (8) + Sylfaen6"/>
    <w:aliases w:val="12 pt8,Интервал 0 pt106"/>
    <w:basedOn w:val="83"/>
    <w:rsid w:val="006D430B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Sylfaen10">
    <w:name w:val="Основной текст + Sylfaen10"/>
    <w:aliases w:val="12 pt6,Курсив6,Интервал -1 pt"/>
    <w:basedOn w:val="34"/>
    <w:rsid w:val="006D430B"/>
    <w:rPr>
      <w:rFonts w:ascii="Sylfaen" w:eastAsia="Times New Roman" w:hAnsi="Sylfaen" w:cs="Sylfaen" w:hint="default"/>
      <w:i/>
      <w:iCs/>
      <w:strike w:val="0"/>
      <w:dstrike w:val="0"/>
      <w:spacing w:val="-22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Sylfaen9">
    <w:name w:val="Основной текст + Sylfaen9"/>
    <w:basedOn w:val="34"/>
    <w:rsid w:val="006D430B"/>
    <w:rPr>
      <w:rFonts w:ascii="Sylfaen" w:eastAsia="Times New Roma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2Sylfaen1">
    <w:name w:val="Основной текст (2) + Sylfaen1"/>
    <w:aliases w:val="Интервал 0 pt104"/>
    <w:basedOn w:val="2a"/>
    <w:rsid w:val="006D430B"/>
    <w:rPr>
      <w:rFonts w:ascii="Sylfaen" w:hAnsi="Sylfaen" w:cs="Sylfaen" w:hint="default"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8Sylfaen4">
    <w:name w:val="Основной текст (8) + Sylfaen4"/>
    <w:aliases w:val="12 pt5,Интервал 0 pt103"/>
    <w:basedOn w:val="83"/>
    <w:rsid w:val="006D430B"/>
    <w:rPr>
      <w:rFonts w:ascii="Sylfaen" w:hAnsi="Sylfaen" w:cs="Sylfaen" w:hint="default"/>
      <w:i/>
      <w:iCs/>
      <w:strike w:val="0"/>
      <w:dstrike w:val="0"/>
      <w:spacing w:val="-2"/>
      <w:sz w:val="24"/>
      <w:szCs w:val="24"/>
      <w:u w:val="none"/>
      <w:effect w:val="none"/>
      <w:shd w:val="clear" w:color="auto" w:fill="FFFFFF"/>
    </w:rPr>
  </w:style>
  <w:style w:type="character" w:customStyle="1" w:styleId="8Sylfaen3">
    <w:name w:val="Основной текст (8) + Sylfaen3"/>
    <w:aliases w:val="114,5 pt46,Интервал 0 pt102"/>
    <w:basedOn w:val="83"/>
    <w:rsid w:val="006D430B"/>
    <w:rPr>
      <w:rFonts w:ascii="Sylfaen" w:hAnsi="Sylfaen" w:cs="Sylfaen" w:hint="default"/>
      <w:i/>
      <w:iCs/>
      <w:strike w:val="0"/>
      <w:dstrike w:val="0"/>
      <w:spacing w:val="1"/>
      <w:sz w:val="23"/>
      <w:szCs w:val="23"/>
      <w:u w:val="none"/>
      <w:effect w:val="none"/>
      <w:shd w:val="clear" w:color="auto" w:fill="FFFFFF"/>
    </w:rPr>
  </w:style>
  <w:style w:type="character" w:customStyle="1" w:styleId="Sylfaen6">
    <w:name w:val="Основной текст + Sylfaen6"/>
    <w:aliases w:val="Интервал 0 pt99"/>
    <w:basedOn w:val="34"/>
    <w:rsid w:val="006D430B"/>
    <w:rPr>
      <w:rFonts w:ascii="Sylfaen" w:eastAsia="Times New Roman" w:hAnsi="Sylfaen" w:cs="Sylfaen" w:hint="default"/>
      <w:strike w:val="0"/>
      <w:dstrike w:val="0"/>
      <w:spacing w:val="-2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character" w:customStyle="1" w:styleId="Sylfaen5">
    <w:name w:val="Основной текст + Sylfaen5"/>
    <w:aliases w:val="11 pt18,Полужирный11,Интервал 0 pt98"/>
    <w:basedOn w:val="34"/>
    <w:rsid w:val="006D430B"/>
    <w:rPr>
      <w:rFonts w:ascii="Sylfaen" w:eastAsia="Times New Roman" w:hAnsi="Sylfaen" w:cs="Sylfaen" w:hint="default"/>
      <w:b/>
      <w:bCs/>
      <w:strike w:val="0"/>
      <w:dstrike w:val="0"/>
      <w:noProof/>
      <w:spacing w:val="0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Sylfaen4">
    <w:name w:val="Основной текст + Sylfaen4"/>
    <w:aliases w:val="14,5 pt44,Интервал 0 pt97"/>
    <w:basedOn w:val="34"/>
    <w:rsid w:val="006D430B"/>
    <w:rPr>
      <w:rFonts w:ascii="Sylfaen" w:eastAsia="Times New Roman" w:hAnsi="Sylfaen" w:cs="Sylfaen" w:hint="default"/>
      <w:strike w:val="0"/>
      <w:dstrike w:val="0"/>
      <w:noProof/>
      <w:spacing w:val="0"/>
      <w:sz w:val="29"/>
      <w:szCs w:val="29"/>
      <w:u w:val="none"/>
      <w:effect w:val="none"/>
      <w:shd w:val="clear" w:color="auto" w:fill="FFFFFF"/>
      <w:lang w:val="ru-RU" w:eastAsia="ru-RU" w:bidi="ar-SA"/>
    </w:rPr>
  </w:style>
  <w:style w:type="character" w:customStyle="1" w:styleId="4Sylfaen2">
    <w:name w:val="Основной текст (4) + Sylfaen2"/>
    <w:aliases w:val="12 pt4,Не полужирный20"/>
    <w:basedOn w:val="42"/>
    <w:rsid w:val="006D430B"/>
    <w:rPr>
      <w:rFonts w:ascii="Sylfaen" w:hAnsi="Sylfaen" w:cs="Sylfaen" w:hint="default"/>
      <w:b/>
      <w:bCs/>
      <w:i/>
      <w:iCs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4Sylfaen1">
    <w:name w:val="Основной текст (4) + Sylfaen1"/>
    <w:aliases w:val="12 pt3,Не полужирный19,Интервал 0 pt94"/>
    <w:basedOn w:val="42"/>
    <w:rsid w:val="006D430B"/>
    <w:rPr>
      <w:rFonts w:ascii="Sylfaen" w:hAnsi="Sylfaen" w:cs="Sylfaen" w:hint="default"/>
      <w:b/>
      <w:bCs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8Sylfaen2">
    <w:name w:val="Основной текст (8) + Sylfaen2"/>
    <w:aliases w:val="12 pt2,Интервал 0 pt93"/>
    <w:basedOn w:val="83"/>
    <w:rsid w:val="006D430B"/>
    <w:rPr>
      <w:rFonts w:ascii="Sylfaen" w:hAnsi="Sylfaen" w:cs="Sylfaen" w:hint="default"/>
      <w:i/>
      <w:iCs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8Sylfaen1">
    <w:name w:val="Основной текст (8) + Sylfaen1"/>
    <w:aliases w:val="12 pt1,Интервал 0 pt92"/>
    <w:basedOn w:val="83"/>
    <w:rsid w:val="006D430B"/>
    <w:rPr>
      <w:rFonts w:ascii="Sylfaen" w:hAnsi="Sylfaen" w:cs="Sylfaen" w:hint="default"/>
      <w:i/>
      <w:iCs/>
      <w:strike w:val="0"/>
      <w:dstrike w:val="0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120">
    <w:name w:val="Основной текст + Полужирный12"/>
    <w:aliases w:val="Интервал 0 pt87"/>
    <w:basedOn w:val="34"/>
    <w:rsid w:val="006D430B"/>
    <w:rPr>
      <w:rFonts w:ascii="Times New Roman" w:eastAsia="Times New Roman" w:hAnsi="Times New Roman" w:cs="Times New Roman"/>
      <w:b/>
      <w:bCs/>
      <w:strike w:val="0"/>
      <w:dstrike w:val="0"/>
      <w:spacing w:val="-3"/>
      <w:sz w:val="23"/>
      <w:szCs w:val="23"/>
      <w:u w:val="none"/>
      <w:effect w:val="none"/>
      <w:shd w:val="clear" w:color="auto" w:fill="FFFFFF"/>
      <w:lang w:val="ru-RU" w:eastAsia="ru-RU" w:bidi="ar-SA"/>
    </w:rPr>
  </w:style>
  <w:style w:type="paragraph" w:styleId="39">
    <w:name w:val="toc 3"/>
    <w:basedOn w:val="a0"/>
    <w:next w:val="a0"/>
    <w:autoRedefine/>
    <w:semiHidden/>
    <w:rsid w:val="006D430B"/>
    <w:pPr>
      <w:ind w:left="520"/>
    </w:pPr>
    <w:rPr>
      <w:sz w:val="26"/>
      <w:szCs w:val="20"/>
    </w:rPr>
  </w:style>
  <w:style w:type="paragraph" w:styleId="2c">
    <w:name w:val="toc 2"/>
    <w:basedOn w:val="a0"/>
    <w:next w:val="a0"/>
    <w:autoRedefine/>
    <w:semiHidden/>
    <w:rsid w:val="006D430B"/>
    <w:pPr>
      <w:ind w:left="260"/>
    </w:pPr>
    <w:rPr>
      <w:sz w:val="26"/>
      <w:szCs w:val="20"/>
    </w:rPr>
  </w:style>
  <w:style w:type="paragraph" w:styleId="19">
    <w:name w:val="toc 1"/>
    <w:basedOn w:val="a0"/>
    <w:next w:val="a0"/>
    <w:autoRedefine/>
    <w:semiHidden/>
    <w:rsid w:val="006D430B"/>
    <w:rPr>
      <w:sz w:val="26"/>
      <w:szCs w:val="20"/>
    </w:rPr>
  </w:style>
  <w:style w:type="character" w:customStyle="1" w:styleId="highlightsearch4">
    <w:name w:val="highlightsearch4"/>
    <w:basedOn w:val="a1"/>
    <w:rsid w:val="0038172E"/>
  </w:style>
  <w:style w:type="paragraph" w:customStyle="1" w:styleId="s1">
    <w:name w:val="s_1"/>
    <w:basedOn w:val="a0"/>
    <w:rsid w:val="0038172E"/>
    <w:pPr>
      <w:spacing w:before="100" w:beforeAutospacing="1" w:after="100" w:afterAutospacing="1"/>
    </w:pPr>
  </w:style>
  <w:style w:type="paragraph" w:customStyle="1" w:styleId="240">
    <w:name w:val="Основной текст 24"/>
    <w:basedOn w:val="a0"/>
    <w:rsid w:val="00034DF6"/>
    <w:pPr>
      <w:widowControl w:val="0"/>
      <w:spacing w:before="120"/>
      <w:jc w:val="both"/>
    </w:pPr>
    <w:rPr>
      <w:szCs w:val="20"/>
    </w:rPr>
  </w:style>
  <w:style w:type="paragraph" w:customStyle="1" w:styleId="241">
    <w:name w:val="Основной текст с отступом 24"/>
    <w:basedOn w:val="a0"/>
    <w:rsid w:val="00034DF6"/>
    <w:pPr>
      <w:spacing w:before="120"/>
      <w:ind w:firstLine="709"/>
      <w:jc w:val="both"/>
    </w:pPr>
    <w:rPr>
      <w:szCs w:val="20"/>
    </w:rPr>
  </w:style>
  <w:style w:type="paragraph" w:customStyle="1" w:styleId="340">
    <w:name w:val="Основной текст 34"/>
    <w:basedOn w:val="a0"/>
    <w:rsid w:val="00034DF6"/>
    <w:pPr>
      <w:ind w:firstLine="709"/>
      <w:jc w:val="both"/>
    </w:pPr>
    <w:rPr>
      <w:b/>
      <w:szCs w:val="20"/>
    </w:rPr>
  </w:style>
  <w:style w:type="paragraph" w:customStyle="1" w:styleId="45">
    <w:name w:val="Обычный4"/>
    <w:rsid w:val="00034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934">
                  <w:marLeft w:val="480"/>
                  <w:marRight w:val="48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93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3DBD94035DF19DA57816722642161F54056DEA74896A76187AA811D22F32BA8C0F73AED2177A72C71801AEfER3A" TargetMode="External"/><Relationship Id="rId18" Type="http://schemas.openxmlformats.org/officeDocument/2006/relationships/hyperlink" Target="consultantplus://offline/ref=03324B00DD9DA99E288D77BA7CECDBBBF56221192BFE48C839474337B4051869CDV7b2A" TargetMode="External"/><Relationship Id="rId26" Type="http://schemas.openxmlformats.org/officeDocument/2006/relationships/hyperlink" Target="consultantplus://offline/ref=9CD20ADBF6F584E11CFC23E55A5669367C1A1099E4B9A298D73E24C587VFy0C" TargetMode="External"/><Relationship Id="rId39" Type="http://schemas.openxmlformats.org/officeDocument/2006/relationships/hyperlink" Target="consultantplus://offline/ref=203DBD94035DF19DA57816722642161F54056DEA74896A76187AA811D22F32BA8C0F73AED2177A72C71801AEfER1A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203DBD94035DF19DA57816722642161F54056DEA74896A76187AA811D22F32BA8C0F73AED2177A72C71801AEfER1A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consultantplus://offline/ref=BFED5FEB97E8AB9D9361039AE239C2CE8F00D1E48C8FFAEC5A2222E5003536B40DA86ANDFCH" TargetMode="External"/><Relationship Id="rId63" Type="http://schemas.openxmlformats.org/officeDocument/2006/relationships/hyperlink" Target="consultantplus://offline/ref=D7C93851EE0A04B449BE86D9B3DD39F4ED0ADD07CA3CF589E30B60CCDB9BD299AEE919F91D4FAFBA83DF61EDI9z6F" TargetMode="External"/><Relationship Id="rId68" Type="http://schemas.openxmlformats.org/officeDocument/2006/relationships/hyperlink" Target="consultantplus://offline/ref=0A49334EE99ECBE6C4BAED475F6CC04EBC10C9B8C45C29F565057C65AAC299F980C0F604AC14BC9ECAF38D1Cj7G1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16604EC1E9DAB4BBE07A88DC0DA467028E136B1711FA46ACB92764CE9E6F1F6BA38E32045A82F298850500Ex8f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DE2F3E38043520E378F40E326229739167406A5F4A062EBA8D05291EE96A73625Z9A" TargetMode="External"/><Relationship Id="rId29" Type="http://schemas.openxmlformats.org/officeDocument/2006/relationships/hyperlink" Target="consultantplus://offline/ref=9CD20ADBF6F584E11CFC23E55A5669367C1A1099E4B9A298D73E24C587VFy0C" TargetMode="External"/><Relationship Id="rId11" Type="http://schemas.openxmlformats.org/officeDocument/2006/relationships/hyperlink" Target="consultantplus://offline/ref=203DBD94035DF19DA57816722642161F54056DEA74896A76187AA811D22F32BA8C0F73AED2177A72C71801AEfER5A" TargetMode="External"/><Relationship Id="rId24" Type="http://schemas.openxmlformats.org/officeDocument/2006/relationships/hyperlink" Target="consultantplus://offline/ref=203DBD94035DF19DA57816722642161F54056DEA74896A76187AA811D22F32BA8C0F73AED2177A72C71801AEfER3A" TargetMode="External"/><Relationship Id="rId32" Type="http://schemas.openxmlformats.org/officeDocument/2006/relationships/hyperlink" Target="consultantplus://offline/ref=203DBD94035DF19DA57816722642161F54056DEA74896A76187AA811D22F32BA8C0F73AED2177A72C71801AEfER3A" TargetMode="External"/><Relationship Id="rId37" Type="http://schemas.openxmlformats.org/officeDocument/2006/relationships/hyperlink" Target="consultantplus://offline/ref=203DBD94035DF19DA57816722642161F54056DEA74896A76187AA811D22F32BA8C0F73AED2177A72C71801AEfER3A" TargetMode="External"/><Relationship Id="rId40" Type="http://schemas.openxmlformats.org/officeDocument/2006/relationships/hyperlink" Target="consultantplus://offline/ref=203DBD94035DF19DA57816722642161F54056DEA74896A76187AA811D22F32BA8C0F73AED2177A72C71801AEfER3A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consultantplus://offline/ref=BFED5FEB97E8AB9D9361039AE239C2CE8F00D1E48C8FFAEC5A2222E5003536B40DA86ANDFCH" TargetMode="External"/><Relationship Id="rId66" Type="http://schemas.openxmlformats.org/officeDocument/2006/relationships/hyperlink" Target="consultantplus://offline/ref=203DBD94035DF19DA57816722642161F54056DEA74896A76187AA811D22F32BA8C0F73AED2177A72C71801AEfER3A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D90A84FA4448FCDC0D6915E0F7BE82644123070B4772BF6EE6321DF8AFFC76A6944608297CD4D1A14F733FO5ZDA" TargetMode="External"/><Relationship Id="rId23" Type="http://schemas.openxmlformats.org/officeDocument/2006/relationships/hyperlink" Target="consultantplus://offline/ref=C95C7C3456A8C01D2E1CFC1D68F1A57CF67D8C331F2091F304CFFC1CAE6D6268DD634DCE0497DE40K7K9B" TargetMode="External"/><Relationship Id="rId28" Type="http://schemas.openxmlformats.org/officeDocument/2006/relationships/hyperlink" Target="consultantplus://offline/ref=203DBD94035DF19DA57816722642161F54056DEA74896A76187AA811D22F32BA8C0F73AED2177A72C71801A2fER7A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consultantplus://offline/ref=BFED5FEB97E8AB9D9361039AE239C2CE8F00D1E48C8FFAEC5A2222E5003536B40DA86ANDFCH" TargetMode="External"/><Relationship Id="rId61" Type="http://schemas.openxmlformats.org/officeDocument/2006/relationships/hyperlink" Target="consultantplus://offline/ref=BFED5FEB97E8AB9D9361039AE239C2CE8F00D1E48C8FFAEC5A2222E500N3F5H" TargetMode="External"/><Relationship Id="rId10" Type="http://schemas.openxmlformats.org/officeDocument/2006/relationships/hyperlink" Target="consultantplus://offline/ref=8D7AAC41D68AC881975A761C6EB58FCB8316898E9734C834FF42B63C41AFEAA83F0EA5700B572EE5X4F6C" TargetMode="External"/><Relationship Id="rId19" Type="http://schemas.openxmlformats.org/officeDocument/2006/relationships/hyperlink" Target="consultantplus://offline/ref=203DBD94035DF19DA57816722642161F54056DEA74896A76187AA811D22F32BA8C0F73AED2177A72C71801AEfER3A" TargetMode="External"/><Relationship Id="rId31" Type="http://schemas.openxmlformats.org/officeDocument/2006/relationships/hyperlink" Target="consultantplus://offline/ref=9CD20ADBF6F584E11CFC23E55A5669367C1A1099E4B9A298D73E24C587VFy0C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consultantplus://offline/ref=BFED5FEB97E8AB9D9361039AE239C2CE8F00D1E48C8FFAEC5A2222E5003536B40DA86ANDFCH" TargetMode="External"/><Relationship Id="rId65" Type="http://schemas.openxmlformats.org/officeDocument/2006/relationships/hyperlink" Target="consultantplus://offline/ref=BFED5FEB97E8AB9D9361039AE239C2CE8F00D7E38880FAEC5A2222E500N3F5H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7AAC41D68AC881975A761C6EB58FCB8317818E9436C834FF42B63C41AFEAA83F0EA5700B572BEDX4F2C" TargetMode="External"/><Relationship Id="rId14" Type="http://schemas.openxmlformats.org/officeDocument/2006/relationships/hyperlink" Target="consultantplus://offline/ref=203DBD94035DF19DA57816722642161F54056DEA74896A76187AA811D22F32BA8C0F73AED2177A72C71801A2fER7A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consultantplus://offline/ref=203DBD94035DF19DA57816722642161F54056DEA74896A76187AA811D22F32BA8C0F73AED2177A72C71801AEfER3A" TargetMode="External"/><Relationship Id="rId30" Type="http://schemas.openxmlformats.org/officeDocument/2006/relationships/hyperlink" Target="consultantplus://offline/ref=203DBD94035DF19DA57816722642161F54056DEA74896A76187AA811D22F32BA8C0F73AED2177A72C71801AEfER3A" TargetMode="External"/><Relationship Id="rId35" Type="http://schemas.openxmlformats.org/officeDocument/2006/relationships/hyperlink" Target="consultantplus://offline/ref=203DBD94035DF19DA57816722642161F54056DEA74896A76187AA811D22F32BA8C0F73AED2177A72C71801AEfER3A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consultantplus://offline/ref=BFED5FEB97E8AB9D9361039AE239C2CE8F00D1E48C8FFAEC5A2222E5003536B40DA86ANDFCH" TargetMode="External"/><Relationship Id="rId64" Type="http://schemas.openxmlformats.org/officeDocument/2006/relationships/hyperlink" Target="consultantplus://offline/ref=BFED5FEB97E8AB9D9361039AE239C2CE8F00D1E48C8FFAEC5A2222E5003536B40DA86AD81AEAAC0FN7F0H" TargetMode="External"/><Relationship Id="rId69" Type="http://schemas.openxmlformats.org/officeDocument/2006/relationships/hyperlink" Target="consultantplus://offline/ref=1DDDD4DC9B323164CFC73F1F7A6B24726CA339F1528E5FA1EB2FE24163C8C94FF4F43D96A7227CAC54A550FCo9aD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03DBD94035DF19DA57816722642161F54056DEA74896A76187AA811D22F32BA8C0F73AED2177A72C71801AEfER1A" TargetMode="External"/><Relationship Id="rId17" Type="http://schemas.openxmlformats.org/officeDocument/2006/relationships/hyperlink" Target="consultantplus://offline/ref=03324B00DD9DA99E288D77AC7F8085B7F661781528FA4B9E62104560EBV5b5A" TargetMode="External"/><Relationship Id="rId25" Type="http://schemas.openxmlformats.org/officeDocument/2006/relationships/hyperlink" Target="consultantplus://offline/ref=203DBD94035DF19DA57816722642161F54056DEA74896A76187AA811D22F32BA8C0F73AED2177A72C71801A2fER7A" TargetMode="External"/><Relationship Id="rId33" Type="http://schemas.openxmlformats.org/officeDocument/2006/relationships/hyperlink" Target="consultantplus://offline/ref=9CD20ADBF6F584E11CFC23E55A5669367C1A1099E4B9A298D73E24C587VFy0C" TargetMode="External"/><Relationship Id="rId38" Type="http://schemas.openxmlformats.org/officeDocument/2006/relationships/hyperlink" Target="consultantplus://offline/ref=203DBD94035DF19DA57816722642161F54056DEA74896A76187AA811D22F32BA8C0F73AED2177A72C71801AEfER3A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consultantplus://offline/ref=BFED5FEB97E8AB9D9361039AE239C2CE8F00D1E48C8FFAEC5A2222E5003536B40DA86ANDFCH" TargetMode="External"/><Relationship Id="rId67" Type="http://schemas.openxmlformats.org/officeDocument/2006/relationships/hyperlink" Target="consultantplus://offline/ref=203DBD94035DF19DA57816722642161F54056DEA74896A76187AA811D22F32BA8C0F73AED2177A72C71801A2fER7A" TargetMode="External"/><Relationship Id="rId20" Type="http://schemas.openxmlformats.org/officeDocument/2006/relationships/hyperlink" Target="consultantplus://offline/ref=203DBD94035DF19DA57816722642161F54056DEA74896A76187AA811D22F32BA8C0F73AED2177A72C71801A2fER7A" TargetMode="External"/><Relationship Id="rId41" Type="http://schemas.openxmlformats.org/officeDocument/2006/relationships/hyperlink" Target="consultantplus://offline/ref=203DBD94035DF19DA57816722642161F54056DEA74896A76187AA811D22F32BA8C0F73AED2177A72C71801A2fER7A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consultantplus://offline/ref=D7C93851EE0A04B449BE86D9B3DD39F4ED0ADD07CA3CF589E30B60CCDB9BD299AEE919F91D4FAFBA83DF61EDI9z6F" TargetMode="External"/><Relationship Id="rId70" Type="http://schemas.openxmlformats.org/officeDocument/2006/relationships/hyperlink" Target="consultantplus://offline/ref=1DDDD4DC9B323164CFC73F1F7A6B24726CA339F1528E5FA1EB2FE24163C8C94FF4F43D96A7227CAC54A550FCo9a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DB10-D81E-4B89-8B45-CF8A5912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65</cp:revision>
  <cp:lastPrinted>2017-07-10T02:14:00Z</cp:lastPrinted>
  <dcterms:created xsi:type="dcterms:W3CDTF">2018-03-29T05:48:00Z</dcterms:created>
  <dcterms:modified xsi:type="dcterms:W3CDTF">2018-06-28T05:38:00Z</dcterms:modified>
</cp:coreProperties>
</file>