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C" w:rsidRDefault="00631ADC" w:rsidP="00631A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5BAE" w:rsidRDefault="008C5BAE" w:rsidP="00631A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48AC" w:rsidRDefault="009B48AC" w:rsidP="009B48AC">
      <w:pPr>
        <w:pStyle w:val="a4"/>
        <w:tabs>
          <w:tab w:val="left" w:pos="377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АДМИНИСТРАЦИЯ </w:t>
      </w:r>
    </w:p>
    <w:p w:rsidR="009B48AC" w:rsidRDefault="009B48AC" w:rsidP="009B48AC">
      <w:pPr>
        <w:pStyle w:val="a4"/>
        <w:tabs>
          <w:tab w:val="left" w:pos="377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ГОРОДСКОГО ПОСЕЛЕНИЯ «РАБОЧИЙ ПОСЕЛОК ЧЕГДОМЫН» </w:t>
      </w:r>
    </w:p>
    <w:p w:rsidR="009B48AC" w:rsidRDefault="009B48AC" w:rsidP="009B48AC">
      <w:pPr>
        <w:pStyle w:val="a4"/>
        <w:tabs>
          <w:tab w:val="left" w:pos="377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Верхнебуреинского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 </w:t>
      </w:r>
    </w:p>
    <w:p w:rsidR="008C5BAE" w:rsidRDefault="009B48AC" w:rsidP="009B48AC">
      <w:pPr>
        <w:pStyle w:val="a4"/>
        <w:tabs>
          <w:tab w:val="left" w:pos="377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Хабаровского края</w:t>
      </w:r>
    </w:p>
    <w:p w:rsidR="008C5BAE" w:rsidRDefault="008C5BAE" w:rsidP="00631A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5BAE" w:rsidRDefault="009B48AC" w:rsidP="009B48AC">
      <w:pPr>
        <w:pStyle w:val="a4"/>
        <w:tabs>
          <w:tab w:val="left" w:pos="385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ПОСТАНОВЛЕНИЕ</w:t>
      </w:r>
    </w:p>
    <w:p w:rsidR="00F9407A" w:rsidRDefault="00F9407A" w:rsidP="00631A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1ADC" w:rsidRPr="00F9407A" w:rsidRDefault="00631ADC" w:rsidP="00631A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871" w:rsidRPr="00F9407A" w:rsidRDefault="00F9407A" w:rsidP="00631A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F940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31.10.2018       </w:t>
      </w:r>
      <w:r w:rsidR="009B48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940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940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698</w:t>
      </w:r>
    </w:p>
    <w:p w:rsidR="00631ADC" w:rsidRPr="00B02DAD" w:rsidRDefault="00631ADC" w:rsidP="00631A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1ADC" w:rsidRDefault="00631ADC" w:rsidP="00631ADC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407A" w:rsidRPr="00B02DAD" w:rsidRDefault="00F9407A" w:rsidP="00631ADC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1ADC" w:rsidRDefault="00F9407A" w:rsidP="008C5BA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31ADC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муниципальной программы «</w:t>
      </w:r>
      <w:r w:rsidR="00631A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</w:t>
      </w:r>
      <w:r w:rsidR="00631ADC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поселении «Рабочий поселок Чегдомын» на 201</w:t>
      </w:r>
      <w:r w:rsidR="007F0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071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-2022</w:t>
      </w:r>
      <w:r w:rsidR="00631A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A071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31ADC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bookmarkEnd w:id="0"/>
    <w:p w:rsidR="008C5BAE" w:rsidRPr="00B02DAD" w:rsidRDefault="008C5BAE" w:rsidP="008C5BA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ADC" w:rsidRPr="00694889" w:rsidRDefault="00631ADC" w:rsidP="008C5BA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«Рабочий поселок Чегдомын» </w:t>
      </w: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25.11.2015г. № 642 «Об утверждении положения о порядке при</w:t>
      </w:r>
      <w:r w:rsidR="006C46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ятия решения о разработке, формировании и реализации муниципальных программ городского поселения «Рабочий поселок Чегдомын»,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руководствуясь </w:t>
      </w:r>
      <w:r w:rsidR="00056A41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Минстроя России от </w:t>
      </w:r>
      <w:r w:rsidR="00BC431B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056A41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BC431B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56A41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.2017г. № </w:t>
      </w:r>
      <w:r w:rsidR="00BC431B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691</w:t>
      </w:r>
      <w:r w:rsidR="00056A41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="00056A41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="00056A41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</w:t>
      </w:r>
      <w:r w:rsidR="00461FB6" w:rsidRP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 w:rsidR="00461FB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56A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F2F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</w:t>
      </w:r>
      <w:r w:rsidR="00056A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F2F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равительства Хабаровского края №302-пр от 13 августа 2018 г. «О внесении изменений в государственную программу Х</w:t>
      </w:r>
      <w:r w:rsidR="00056A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абаровского</w:t>
      </w:r>
      <w:r w:rsidR="00D110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 «Формирование </w:t>
      </w:r>
      <w:proofErr w:type="gramStart"/>
      <w:r w:rsidR="00D110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современной городской среды на 2018-2022годы, ут</w:t>
      </w:r>
      <w:r w:rsidR="00056A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110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ержденную постановлением правительства Хабаровского края от 31 августа 2017 г. №356-пр»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02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Постановления Хабаровского края от 14.03.2017г. № 61-пр «О внесении изменений в государственную программу Хабаровского края «Повышение качества жилищно-коммунального обслуживания населения Хабаровского края», утвержденную постановлением Правительства Хабаровского края от 07.06.2012г. № 185-пр»,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proofErr w:type="gramEnd"/>
    </w:p>
    <w:p w:rsidR="00631ADC" w:rsidRDefault="00631ADC" w:rsidP="00631AD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F1C29" w:rsidRDefault="00631ADC" w:rsidP="006F1C2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C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F1C29" w:rsidRPr="006F1C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Признать утратившим силу постановление главы городского поселения «Рабочий поселок Чегдомын»: </w:t>
      </w:r>
      <w:r w:rsidR="006F1C29" w:rsidRPr="006058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</w:t>
      </w:r>
      <w:r w:rsidR="0060583D" w:rsidRPr="0060583D">
        <w:rPr>
          <w:rFonts w:ascii="Times New Roman" w:eastAsia="Times New Roman" w:hAnsi="Times New Roman" w:cs="Times New Roman"/>
          <w:bCs/>
          <w:iCs/>
          <w:sz w:val="28"/>
          <w:szCs w:val="28"/>
        </w:rPr>
        <w:t>31</w:t>
      </w:r>
      <w:r w:rsidR="006F1C29" w:rsidRPr="006058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.10.2017г. № </w:t>
      </w:r>
      <w:r w:rsidR="0060583D" w:rsidRPr="0060583D">
        <w:rPr>
          <w:rFonts w:ascii="Times New Roman" w:eastAsia="Times New Roman" w:hAnsi="Times New Roman" w:cs="Times New Roman"/>
          <w:bCs/>
          <w:iCs/>
          <w:sz w:val="28"/>
          <w:szCs w:val="28"/>
        </w:rPr>
        <w:t>934</w:t>
      </w:r>
      <w:r w:rsidR="006F1C29" w:rsidRPr="006058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6F1C29" w:rsidRPr="0060583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6F1C29" w:rsidRPr="006F1C2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6F1C29" w:rsidRPr="006F1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1C29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F1C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</w:t>
      </w:r>
      <w:r w:rsidR="006F1C29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F1C29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городском поселении «Рабочий поселок Чегдомын» на 201</w:t>
      </w:r>
      <w:r w:rsidR="00605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F1C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-2022 годы</w:t>
      </w:r>
      <w:r w:rsidR="006F1C29" w:rsidRPr="006F1C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F1C29" w:rsidRPr="006F1C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01.01.2019 года.</w:t>
      </w:r>
    </w:p>
    <w:p w:rsidR="00631ADC" w:rsidRDefault="006F1C29" w:rsidP="006F1C2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31ADC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Утвердить муниципальн</w:t>
      </w:r>
      <w:r w:rsidR="00A078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631ADC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F940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31ADC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ADC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31A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</w:t>
      </w:r>
      <w:r w:rsidR="00631ADC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поселении «Рабочий поселок Чегдомын» на 201</w:t>
      </w:r>
      <w:r w:rsidR="007F0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071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-2022</w:t>
      </w:r>
      <w:r w:rsidR="00631A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A071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31ADC"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669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согласно п</w:t>
      </w:r>
      <w:r w:rsidR="00FA15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C669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31A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946" w:rsidRPr="00680DAE" w:rsidRDefault="006F1C29" w:rsidP="00C66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1ADC" w:rsidRPr="00694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6946" w:rsidRPr="00680D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нормативных правовых актов органов местного самоуправления городского поселения «Рабочий поселок Чегдомын» и разместить на официальном сайте администрации городского поселения «Рабочий поселок Чегдомын» (С.С. Глинская).</w:t>
      </w:r>
    </w:p>
    <w:p w:rsidR="00C66946" w:rsidRPr="00680DAE" w:rsidRDefault="00C66946" w:rsidP="00C66946">
      <w:pPr>
        <w:pStyle w:val="ConsPlusNormal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D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0DAE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680DAE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6946" w:rsidRDefault="00C66946" w:rsidP="00C66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E">
        <w:rPr>
          <w:rFonts w:ascii="Times New Roman" w:eastAsia="MS Mincho" w:hAnsi="Times New Roman" w:cs="Times New Roman"/>
          <w:sz w:val="28"/>
          <w:szCs w:val="28"/>
        </w:rPr>
        <w:t>5</w:t>
      </w:r>
      <w:r w:rsidRPr="00680D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31ADC" w:rsidRDefault="00631ADC" w:rsidP="00C669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BAE" w:rsidRDefault="008C5BAE" w:rsidP="00631AD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BAE" w:rsidRPr="00694889" w:rsidRDefault="008C5BAE" w:rsidP="00631AD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270D" w:rsidRPr="00D83C68" w:rsidRDefault="007F05A4" w:rsidP="00D83C68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31ADC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31ADC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15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 </w:t>
      </w:r>
      <w:r w:rsidR="00631ADC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FA15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В.Г.</w:t>
      </w:r>
      <w:r w:rsidR="003E2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15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Ферапонтов</w:t>
      </w: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0583D" w:rsidRDefault="0060583D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0583D" w:rsidRDefault="0060583D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AE" w:rsidRDefault="008C5BAE" w:rsidP="00461FB6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Pr="00694889" w:rsidRDefault="00631ADC" w:rsidP="00631ADC">
      <w:pPr>
        <w:pStyle w:val="a4"/>
        <w:ind w:firstLine="609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:rsidR="00631ADC" w:rsidRPr="00694889" w:rsidRDefault="00631ADC" w:rsidP="00561310">
      <w:pPr>
        <w:pStyle w:val="a4"/>
        <w:ind w:firstLine="538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631ADC" w:rsidRDefault="00631ADC" w:rsidP="00561310">
      <w:pPr>
        <w:pStyle w:val="a4"/>
        <w:ind w:firstLine="538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городско</w:t>
      </w:r>
      <w:r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поселения </w:t>
      </w:r>
    </w:p>
    <w:p w:rsidR="00631ADC" w:rsidRPr="00694889" w:rsidRDefault="00631ADC" w:rsidP="00561310">
      <w:pPr>
        <w:pStyle w:val="a4"/>
        <w:ind w:firstLine="538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Рабочий поселок Чегдомын</w:t>
      </w:r>
      <w:r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631ADC" w:rsidRDefault="008C5BAE" w:rsidP="008C5BAE">
      <w:pPr>
        <w:pStyle w:val="a4"/>
        <w:ind w:firstLine="538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от  «</w:t>
      </w:r>
      <w:r w:rsidR="00C6694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31</w:t>
      </w:r>
      <w:r w:rsidR="00631ADC"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60583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октября </w:t>
      </w:r>
      <w:r w:rsidR="00631ADC"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201</w:t>
      </w:r>
      <w:r w:rsidR="007F05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631ADC" w:rsidRPr="006948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  №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0583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698</w:t>
      </w: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A16" w:rsidRPr="00631ADC" w:rsidRDefault="00631ADC" w:rsidP="00631ADC">
      <w:pPr>
        <w:pStyle w:val="21"/>
        <w:shd w:val="clear" w:color="auto" w:fill="auto"/>
        <w:spacing w:after="256" w:line="276" w:lineRule="auto"/>
        <w:ind w:right="-10" w:firstLine="0"/>
        <w:jc w:val="center"/>
        <w:rPr>
          <w:b/>
          <w:sz w:val="28"/>
          <w:szCs w:val="28"/>
        </w:rPr>
      </w:pPr>
      <w:r w:rsidRPr="00631ADC">
        <w:rPr>
          <w:rStyle w:val="11"/>
          <w:b/>
          <w:sz w:val="28"/>
          <w:szCs w:val="28"/>
        </w:rPr>
        <w:t>МУНИЦИПАЛЬН</w:t>
      </w:r>
      <w:r w:rsidR="0031161E">
        <w:rPr>
          <w:rStyle w:val="11"/>
          <w:b/>
          <w:sz w:val="28"/>
          <w:szCs w:val="28"/>
        </w:rPr>
        <w:t>АЯ</w:t>
      </w:r>
      <w:r w:rsidRPr="00631ADC">
        <w:rPr>
          <w:rStyle w:val="11"/>
          <w:b/>
          <w:sz w:val="28"/>
          <w:szCs w:val="28"/>
        </w:rPr>
        <w:t xml:space="preserve"> ПРОГРАММ</w:t>
      </w:r>
      <w:r w:rsidR="0031161E">
        <w:rPr>
          <w:rStyle w:val="11"/>
          <w:b/>
          <w:sz w:val="28"/>
          <w:szCs w:val="28"/>
        </w:rPr>
        <w:t>А</w:t>
      </w:r>
    </w:p>
    <w:p w:rsidR="00CB4A16" w:rsidRPr="00631ADC" w:rsidRDefault="00631ADC" w:rsidP="00631ADC">
      <w:pPr>
        <w:pStyle w:val="21"/>
        <w:shd w:val="clear" w:color="auto" w:fill="auto"/>
        <w:spacing w:after="0" w:line="276" w:lineRule="auto"/>
        <w:ind w:right="-10" w:firstLine="0"/>
        <w:jc w:val="center"/>
        <w:rPr>
          <w:b/>
          <w:color w:val="000000" w:themeColor="text1"/>
          <w:sz w:val="28"/>
          <w:szCs w:val="28"/>
        </w:rPr>
      </w:pPr>
      <w:r w:rsidRPr="00631ADC">
        <w:rPr>
          <w:b/>
          <w:color w:val="000000" w:themeColor="text1"/>
          <w:sz w:val="28"/>
          <w:szCs w:val="28"/>
        </w:rPr>
        <w:t>«Формирование современной городской среды в городском поселении «Рабочий поселок Чегдомын» на 201</w:t>
      </w:r>
      <w:r w:rsidR="007F05A4">
        <w:rPr>
          <w:b/>
          <w:color w:val="000000" w:themeColor="text1"/>
          <w:sz w:val="28"/>
          <w:szCs w:val="28"/>
        </w:rPr>
        <w:t>9</w:t>
      </w:r>
      <w:r w:rsidR="00A07148">
        <w:rPr>
          <w:b/>
          <w:color w:val="000000" w:themeColor="text1"/>
          <w:sz w:val="28"/>
          <w:szCs w:val="28"/>
        </w:rPr>
        <w:t>-2022</w:t>
      </w:r>
      <w:r w:rsidRPr="00631ADC">
        <w:rPr>
          <w:b/>
          <w:color w:val="000000" w:themeColor="text1"/>
          <w:sz w:val="28"/>
          <w:szCs w:val="28"/>
        </w:rPr>
        <w:t xml:space="preserve"> год</w:t>
      </w:r>
      <w:r w:rsidR="00A07148">
        <w:rPr>
          <w:b/>
          <w:color w:val="000000" w:themeColor="text1"/>
          <w:sz w:val="28"/>
          <w:szCs w:val="28"/>
        </w:rPr>
        <w:t>ы</w:t>
      </w:r>
      <w:r w:rsidRPr="00631ADC">
        <w:rPr>
          <w:b/>
          <w:color w:val="000000" w:themeColor="text1"/>
          <w:sz w:val="28"/>
          <w:szCs w:val="28"/>
        </w:rPr>
        <w:t>»</w:t>
      </w: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jc w:val="center"/>
        <w:rPr>
          <w:color w:val="000000" w:themeColor="text1"/>
          <w:sz w:val="28"/>
          <w:szCs w:val="28"/>
        </w:rPr>
      </w:pPr>
    </w:p>
    <w:p w:rsidR="00561310" w:rsidRDefault="00561310" w:rsidP="00A91C93">
      <w:pPr>
        <w:pStyle w:val="21"/>
        <w:shd w:val="clear" w:color="auto" w:fill="auto"/>
        <w:spacing w:after="0"/>
        <w:ind w:right="-10" w:firstLine="0"/>
        <w:rPr>
          <w:color w:val="000000" w:themeColor="text1"/>
          <w:sz w:val="28"/>
          <w:szCs w:val="28"/>
        </w:rPr>
      </w:pPr>
    </w:p>
    <w:p w:rsidR="00631ADC" w:rsidRDefault="00631ADC" w:rsidP="00631ADC">
      <w:pPr>
        <w:pStyle w:val="21"/>
        <w:shd w:val="clear" w:color="auto" w:fill="auto"/>
        <w:spacing w:after="0"/>
        <w:ind w:right="-10" w:firstLine="0"/>
        <w:rPr>
          <w:sz w:val="28"/>
          <w:szCs w:val="28"/>
        </w:rPr>
      </w:pPr>
    </w:p>
    <w:p w:rsidR="0060583D" w:rsidRPr="00631ADC" w:rsidRDefault="0060583D" w:rsidP="00631ADC">
      <w:pPr>
        <w:pStyle w:val="21"/>
        <w:shd w:val="clear" w:color="auto" w:fill="auto"/>
        <w:spacing w:after="0"/>
        <w:ind w:right="-10" w:firstLine="0"/>
        <w:rPr>
          <w:sz w:val="28"/>
          <w:szCs w:val="28"/>
        </w:rPr>
      </w:pPr>
    </w:p>
    <w:p w:rsidR="00631ADC" w:rsidRPr="003A06A2" w:rsidRDefault="00631ADC" w:rsidP="00C66946">
      <w:pPr>
        <w:pStyle w:val="a4"/>
        <w:jc w:val="center"/>
        <w:rPr>
          <w:rStyle w:val="11"/>
          <w:rFonts w:eastAsiaTheme="minorHAnsi"/>
          <w:b/>
        </w:rPr>
      </w:pPr>
      <w:r w:rsidRPr="003A06A2">
        <w:rPr>
          <w:rStyle w:val="11"/>
          <w:rFonts w:eastAsiaTheme="minorHAnsi"/>
          <w:b/>
        </w:rPr>
        <w:t>ПАСПОРТ</w:t>
      </w:r>
      <w:r w:rsidR="00C66946">
        <w:rPr>
          <w:rStyle w:val="11"/>
          <w:rFonts w:eastAsiaTheme="minorHAnsi"/>
          <w:b/>
        </w:rPr>
        <w:t xml:space="preserve"> </w:t>
      </w:r>
      <w:r w:rsidRPr="003A06A2">
        <w:rPr>
          <w:rStyle w:val="11"/>
          <w:rFonts w:eastAsiaTheme="minorHAnsi"/>
          <w:b/>
        </w:rPr>
        <w:t>ПРОГРАММЫ</w:t>
      </w:r>
    </w:p>
    <w:p w:rsidR="00CB4A16" w:rsidRPr="003A06A2" w:rsidRDefault="00631ADC" w:rsidP="00C66946">
      <w:pPr>
        <w:pStyle w:val="a4"/>
        <w:jc w:val="center"/>
        <w:rPr>
          <w:rStyle w:val="11"/>
          <w:rFonts w:eastAsiaTheme="minorHAnsi"/>
        </w:rPr>
      </w:pPr>
      <w:r w:rsidRPr="003A06A2">
        <w:rPr>
          <w:rStyle w:val="11"/>
          <w:rFonts w:eastAsiaTheme="minorHAnsi"/>
        </w:rPr>
        <w:t>«</w:t>
      </w:r>
      <w:r w:rsidR="00C66946">
        <w:rPr>
          <w:rStyle w:val="11"/>
          <w:rFonts w:eastAsiaTheme="minorHAnsi"/>
        </w:rPr>
        <w:t>ФОРМИРОВАНИЕ СОВРЕМЕННОЙ ГОРОДСКОЙ СРЕДЫ В ГОРОДСКОМ ПОСЕЛЕНИИ «РАБОЧИЙ ПОСЕЛОК ЧЕГДОМЫН» НА 2019-2022 ГОДЫ»</w:t>
      </w:r>
    </w:p>
    <w:p w:rsidR="007F1012" w:rsidRDefault="007F1012" w:rsidP="007F1012">
      <w:pPr>
        <w:pStyle w:val="a4"/>
        <w:jc w:val="center"/>
        <w:rPr>
          <w:rStyle w:val="11"/>
          <w:rFonts w:eastAsiaTheme="minorHAnsi"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7F1012" w:rsidTr="0089007E">
        <w:trPr>
          <w:trHeight w:val="881"/>
        </w:trPr>
        <w:tc>
          <w:tcPr>
            <w:tcW w:w="3261" w:type="dxa"/>
          </w:tcPr>
          <w:p w:rsidR="007F1012" w:rsidRPr="007F1012" w:rsidRDefault="00C66946" w:rsidP="007F1012">
            <w:pPr>
              <w:pStyle w:val="a4"/>
              <w:jc w:val="both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Н</w:t>
            </w:r>
            <w:r w:rsidR="007F1012" w:rsidRPr="007F1012">
              <w:rPr>
                <w:rStyle w:val="11"/>
                <w:rFonts w:eastAsiaTheme="minorHAnsi"/>
              </w:rPr>
              <w:t>аименование Программы</w:t>
            </w:r>
          </w:p>
        </w:tc>
        <w:tc>
          <w:tcPr>
            <w:tcW w:w="6946" w:type="dxa"/>
          </w:tcPr>
          <w:p w:rsidR="007F1012" w:rsidRPr="007F1012" w:rsidRDefault="007F1012" w:rsidP="007F05A4">
            <w:pPr>
              <w:pStyle w:val="a4"/>
              <w:jc w:val="both"/>
              <w:rPr>
                <w:rStyle w:val="11"/>
                <w:rFonts w:eastAsiaTheme="minorHAnsi"/>
              </w:rPr>
            </w:pPr>
            <w:r w:rsidRPr="007F1012">
              <w:rPr>
                <w:rStyle w:val="11"/>
                <w:rFonts w:eastAsiaTheme="minorHAnsi"/>
              </w:rPr>
              <w:t>Муниципальная программа «Формирование современной городской среды в городском поселении «Рабочий поселок Чегдомын» на 201</w:t>
            </w:r>
            <w:r w:rsidR="007F05A4">
              <w:rPr>
                <w:rStyle w:val="11"/>
                <w:rFonts w:eastAsiaTheme="minorHAnsi"/>
              </w:rPr>
              <w:t>9</w:t>
            </w:r>
            <w:r w:rsidR="00A07148">
              <w:rPr>
                <w:rStyle w:val="11"/>
                <w:rFonts w:eastAsiaTheme="minorHAnsi"/>
              </w:rPr>
              <w:t>-2022</w:t>
            </w:r>
            <w:r w:rsidRPr="007F1012">
              <w:rPr>
                <w:rStyle w:val="11"/>
                <w:rFonts w:eastAsiaTheme="minorHAnsi"/>
              </w:rPr>
              <w:t xml:space="preserve"> год</w:t>
            </w:r>
            <w:r w:rsidR="00A07148">
              <w:rPr>
                <w:rStyle w:val="11"/>
                <w:rFonts w:eastAsiaTheme="minorHAnsi"/>
              </w:rPr>
              <w:t>ы</w:t>
            </w:r>
            <w:r w:rsidRPr="007F1012">
              <w:rPr>
                <w:rStyle w:val="11"/>
                <w:rFonts w:eastAsiaTheme="minorHAnsi"/>
              </w:rPr>
              <w:t>»</w:t>
            </w:r>
          </w:p>
        </w:tc>
      </w:tr>
      <w:tr w:rsidR="00BA46A8" w:rsidTr="0089007E">
        <w:tc>
          <w:tcPr>
            <w:tcW w:w="3261" w:type="dxa"/>
          </w:tcPr>
          <w:p w:rsidR="00BA46A8" w:rsidRPr="007F1012" w:rsidRDefault="00103181" w:rsidP="007F1012">
            <w:pPr>
              <w:pStyle w:val="a4"/>
              <w:jc w:val="both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Ответственный исполнитель </w:t>
            </w:r>
            <w:r w:rsidR="00080975">
              <w:rPr>
                <w:rStyle w:val="11"/>
                <w:rFonts w:eastAsiaTheme="minorHAnsi"/>
              </w:rPr>
              <w:t>Программы</w:t>
            </w:r>
          </w:p>
        </w:tc>
        <w:tc>
          <w:tcPr>
            <w:tcW w:w="6946" w:type="dxa"/>
          </w:tcPr>
          <w:p w:rsidR="00BA46A8" w:rsidRPr="007F1012" w:rsidRDefault="001334B3" w:rsidP="001334B3">
            <w:pPr>
              <w:pStyle w:val="a4"/>
              <w:jc w:val="both"/>
              <w:rPr>
                <w:rStyle w:val="11"/>
                <w:rFonts w:eastAsiaTheme="minorHAn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градостроительства и местного хозяйства а</w:t>
            </w:r>
            <w:r w:rsidR="00080975" w:rsidRPr="000809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080975" w:rsidRPr="000809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поселения «Рабочий поселок Чегдомын» </w:t>
            </w:r>
            <w:proofErr w:type="spellStart"/>
            <w:r w:rsidR="00080975" w:rsidRPr="000809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Верхнебуреинского</w:t>
            </w:r>
            <w:proofErr w:type="spellEnd"/>
            <w:r w:rsidR="00080975" w:rsidRPr="000809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Хабаровского края</w:t>
            </w:r>
          </w:p>
        </w:tc>
      </w:tr>
      <w:tr w:rsidR="007F1012" w:rsidTr="0089007E">
        <w:tc>
          <w:tcPr>
            <w:tcW w:w="3261" w:type="dxa"/>
          </w:tcPr>
          <w:p w:rsidR="007F1012" w:rsidRPr="007F1012" w:rsidRDefault="00103181" w:rsidP="00103181">
            <w:pPr>
              <w:pStyle w:val="a4"/>
              <w:jc w:val="both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Соисполнители, у</w:t>
            </w:r>
            <w:r w:rsidR="00BA46A8" w:rsidRPr="00BA46A8">
              <w:rPr>
                <w:rStyle w:val="11"/>
                <w:rFonts w:eastAsiaTheme="minorHAnsi"/>
              </w:rPr>
              <w:t>частники подпрограммы</w:t>
            </w:r>
          </w:p>
        </w:tc>
        <w:tc>
          <w:tcPr>
            <w:tcW w:w="6946" w:type="dxa"/>
          </w:tcPr>
          <w:p w:rsidR="007F1012" w:rsidRPr="007F1012" w:rsidRDefault="007C3707" w:rsidP="007C3707">
            <w:pPr>
              <w:pStyle w:val="a4"/>
              <w:jc w:val="both"/>
              <w:rPr>
                <w:rStyle w:val="11"/>
                <w:rFonts w:eastAsiaTheme="minorHAnsi"/>
              </w:rPr>
            </w:pPr>
            <w:r w:rsidRPr="007C3707">
              <w:rPr>
                <w:rStyle w:val="11"/>
                <w:rFonts w:eastAsiaTheme="minorHAnsi"/>
              </w:rPr>
              <w:t>Собственники помещений в многокв</w:t>
            </w:r>
            <w:r>
              <w:rPr>
                <w:rStyle w:val="11"/>
                <w:rFonts w:eastAsiaTheme="minorHAnsi"/>
              </w:rPr>
              <w:t>артирных домах</w:t>
            </w:r>
            <w:r w:rsidRPr="007C3707">
              <w:rPr>
                <w:rStyle w:val="11"/>
                <w:rFonts w:eastAsiaTheme="minorHAnsi"/>
              </w:rPr>
              <w:t>, собственники строений, сооружений, расположенных на территориях, прилегающих к многокв</w:t>
            </w:r>
            <w:r>
              <w:rPr>
                <w:rStyle w:val="11"/>
                <w:rFonts w:eastAsiaTheme="minorHAnsi"/>
              </w:rPr>
              <w:t>артирным домам</w:t>
            </w:r>
            <w:r w:rsidRPr="007C3707">
              <w:rPr>
                <w:rStyle w:val="11"/>
                <w:rFonts w:eastAsiaTheme="minorHAnsi"/>
              </w:rPr>
              <w:t xml:space="preserve">, жители и юридические лица </w:t>
            </w:r>
            <w:r w:rsidR="007F1012">
              <w:rPr>
                <w:rStyle w:val="11"/>
                <w:rFonts w:eastAsiaTheme="minorHAnsi"/>
              </w:rPr>
              <w:t>городского поселения «Рабочий поселок Чегдомын»</w:t>
            </w:r>
          </w:p>
        </w:tc>
      </w:tr>
      <w:tr w:rsidR="007F1012" w:rsidTr="0089007E">
        <w:tc>
          <w:tcPr>
            <w:tcW w:w="3261" w:type="dxa"/>
          </w:tcPr>
          <w:p w:rsidR="007F1012" w:rsidRPr="007F1012" w:rsidRDefault="007F1012" w:rsidP="007F1012">
            <w:pPr>
              <w:pStyle w:val="a4"/>
              <w:jc w:val="both"/>
              <w:rPr>
                <w:rStyle w:val="11"/>
                <w:rFonts w:eastAsiaTheme="minorHAnsi"/>
              </w:rPr>
            </w:pPr>
            <w:r w:rsidRPr="007F1012">
              <w:rPr>
                <w:rStyle w:val="11"/>
                <w:rFonts w:eastAsiaTheme="minorHAnsi"/>
              </w:rPr>
              <w:t>Основания для разработки</w:t>
            </w:r>
            <w:r w:rsidR="00B04BDB">
              <w:rPr>
                <w:rStyle w:val="11"/>
                <w:rFonts w:eastAsiaTheme="minorHAnsi"/>
              </w:rPr>
              <w:t xml:space="preserve"> Программы</w:t>
            </w:r>
          </w:p>
        </w:tc>
        <w:tc>
          <w:tcPr>
            <w:tcW w:w="6946" w:type="dxa"/>
          </w:tcPr>
          <w:p w:rsidR="007F1012" w:rsidRDefault="007F1012" w:rsidP="007F1012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7F1012" w:rsidRDefault="007F1012" w:rsidP="007F1012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83C68" w:rsidRDefault="00D83C68" w:rsidP="00D83C6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/>
              <w:ind w:firstLine="0"/>
              <w:jc w:val="both"/>
            </w:pPr>
            <w:r w:rsidRPr="00D83C68">
              <w:t>Постановления Хабаровского края от 14.03.2017г. № 61-пр «О внесении изменений в государственную программу Хабаровского края «Повышение качества жилищно-коммунального обслуживания населения Хабаровского края», утвержденную постановлением Правительства Хабаровского края от 07.06.2012г. № 185-пр»</w:t>
            </w:r>
            <w:r>
              <w:t>;</w:t>
            </w:r>
          </w:p>
          <w:p w:rsidR="007F1012" w:rsidRDefault="007F1012" w:rsidP="007F1012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Устав городского поселения «Рабочий поселок Чегдомын;</w:t>
            </w:r>
          </w:p>
          <w:p w:rsidR="007F1012" w:rsidRPr="00650728" w:rsidRDefault="007F1012" w:rsidP="00E4365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392B73">
              <w:rPr>
                <w:rStyle w:val="11"/>
                <w:color w:val="000000" w:themeColor="text1"/>
              </w:rPr>
              <w:t xml:space="preserve">Решение Совета депутатов </w:t>
            </w:r>
            <w:r w:rsidR="00392B73" w:rsidRPr="00392B73">
              <w:rPr>
                <w:rStyle w:val="11"/>
                <w:color w:val="000000" w:themeColor="text1"/>
              </w:rPr>
              <w:t>городского поселения «рабочий поселок Чегдомын»</w:t>
            </w:r>
            <w:r w:rsidRPr="00392B73">
              <w:rPr>
                <w:rStyle w:val="11"/>
                <w:color w:val="000000" w:themeColor="text1"/>
              </w:rPr>
              <w:t xml:space="preserve"> от </w:t>
            </w:r>
            <w:r w:rsidR="00E4365F">
              <w:rPr>
                <w:rStyle w:val="11"/>
                <w:color w:val="000000" w:themeColor="text1"/>
              </w:rPr>
              <w:t>31</w:t>
            </w:r>
            <w:r w:rsidRPr="00392B73">
              <w:rPr>
                <w:rStyle w:val="11"/>
                <w:color w:val="000000" w:themeColor="text1"/>
              </w:rPr>
              <w:t>.</w:t>
            </w:r>
            <w:r w:rsidR="00E4365F">
              <w:rPr>
                <w:rStyle w:val="11"/>
                <w:color w:val="000000" w:themeColor="text1"/>
              </w:rPr>
              <w:t>10</w:t>
            </w:r>
            <w:r w:rsidRPr="00392B73">
              <w:rPr>
                <w:rStyle w:val="11"/>
                <w:color w:val="000000" w:themeColor="text1"/>
              </w:rPr>
              <w:t>.201</w:t>
            </w:r>
            <w:r w:rsidR="00E4365F">
              <w:rPr>
                <w:rStyle w:val="11"/>
                <w:color w:val="000000" w:themeColor="text1"/>
              </w:rPr>
              <w:t>7</w:t>
            </w:r>
            <w:r w:rsidRPr="00392B73">
              <w:rPr>
                <w:rStyle w:val="11"/>
                <w:color w:val="000000" w:themeColor="text1"/>
              </w:rPr>
              <w:t xml:space="preserve"> № </w:t>
            </w:r>
            <w:r w:rsidR="00E4365F">
              <w:rPr>
                <w:rStyle w:val="11"/>
                <w:color w:val="000000" w:themeColor="text1"/>
              </w:rPr>
              <w:t>321</w:t>
            </w:r>
            <w:r w:rsidRPr="00392B73">
              <w:rPr>
                <w:rStyle w:val="11"/>
                <w:color w:val="000000" w:themeColor="text1"/>
              </w:rPr>
              <w:t xml:space="preserve"> «Правила благоустройства </w:t>
            </w:r>
            <w:r w:rsidR="00392B73" w:rsidRPr="00392B73">
              <w:rPr>
                <w:rStyle w:val="11"/>
                <w:color w:val="000000" w:themeColor="text1"/>
              </w:rPr>
              <w:t xml:space="preserve">территории городского поселения «Рабочий поселок Чегдомын» </w:t>
            </w:r>
            <w:proofErr w:type="spellStart"/>
            <w:r w:rsidR="00392B73" w:rsidRPr="00392B73">
              <w:rPr>
                <w:rStyle w:val="11"/>
                <w:color w:val="000000" w:themeColor="text1"/>
              </w:rPr>
              <w:t>Верхнебуреинского</w:t>
            </w:r>
            <w:proofErr w:type="spellEnd"/>
            <w:r w:rsidR="00392B73" w:rsidRPr="00392B73">
              <w:rPr>
                <w:rStyle w:val="11"/>
                <w:color w:val="000000" w:themeColor="text1"/>
              </w:rPr>
              <w:t xml:space="preserve"> муниципального района Хабаровского края</w:t>
            </w:r>
            <w:r w:rsidR="00650728">
              <w:rPr>
                <w:rStyle w:val="11"/>
                <w:color w:val="000000" w:themeColor="text1"/>
              </w:rPr>
              <w:t>».</w:t>
            </w:r>
          </w:p>
        </w:tc>
      </w:tr>
      <w:tr w:rsidR="001A7C7C" w:rsidTr="0089007E">
        <w:tc>
          <w:tcPr>
            <w:tcW w:w="3261" w:type="dxa"/>
          </w:tcPr>
          <w:p w:rsidR="001A7C7C" w:rsidRDefault="001A7C7C" w:rsidP="001A7C7C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Заказчик Программы</w:t>
            </w:r>
          </w:p>
        </w:tc>
        <w:tc>
          <w:tcPr>
            <w:tcW w:w="6946" w:type="dxa"/>
          </w:tcPr>
          <w:p w:rsidR="001A7C7C" w:rsidRPr="001A7C7C" w:rsidRDefault="001A7C7C" w:rsidP="001A7C7C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1A7C7C">
              <w:rPr>
                <w:rFonts w:ascii="Times New Roman" w:hAnsi="Times New Roman" w:cs="Times New Roman"/>
              </w:rPr>
              <w:t>Администрация городского поселения "Рабочий поселок Чегдомын»</w:t>
            </w:r>
          </w:p>
        </w:tc>
      </w:tr>
      <w:tr w:rsidR="001A7C7C" w:rsidTr="0089007E">
        <w:tc>
          <w:tcPr>
            <w:tcW w:w="3261" w:type="dxa"/>
          </w:tcPr>
          <w:p w:rsidR="001A7C7C" w:rsidRDefault="001A7C7C" w:rsidP="001A7C7C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"/>
              </w:rPr>
              <w:t>Цели Программы</w:t>
            </w:r>
          </w:p>
        </w:tc>
        <w:tc>
          <w:tcPr>
            <w:tcW w:w="6946" w:type="dxa"/>
            <w:vAlign w:val="bottom"/>
          </w:tcPr>
          <w:p w:rsidR="001A7C7C" w:rsidRDefault="001A7C7C" w:rsidP="001A7C7C">
            <w:pPr>
              <w:pStyle w:val="21"/>
              <w:shd w:val="clear" w:color="auto" w:fill="auto"/>
              <w:spacing w:after="0"/>
              <w:ind w:firstLine="0"/>
              <w:jc w:val="both"/>
            </w:pPr>
            <w:r>
              <w:rPr>
                <w:rStyle w:val="11"/>
              </w:rPr>
              <w:t>Повышение уровня благоустройства на территории городского поселения «Рабочий поселок Чегдомын» на 2019-2022 годы.</w:t>
            </w:r>
          </w:p>
        </w:tc>
      </w:tr>
      <w:tr w:rsidR="001A7C7C" w:rsidTr="0089007E">
        <w:tc>
          <w:tcPr>
            <w:tcW w:w="3261" w:type="dxa"/>
          </w:tcPr>
          <w:p w:rsidR="001A7C7C" w:rsidRPr="003E22E7" w:rsidRDefault="001A7C7C" w:rsidP="001A7C7C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 w:rsidRPr="003E22E7">
              <w:rPr>
                <w:rStyle w:val="11"/>
              </w:rPr>
              <w:t>Задачи Программы</w:t>
            </w:r>
          </w:p>
        </w:tc>
        <w:tc>
          <w:tcPr>
            <w:tcW w:w="6946" w:type="dxa"/>
            <w:vAlign w:val="bottom"/>
          </w:tcPr>
          <w:p w:rsidR="001A7C7C" w:rsidRDefault="001A7C7C" w:rsidP="001A7C7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Повышение уровня благоустройства дворовых территорий городского поселения «Рабочий поселок Чегдомын»;</w:t>
            </w:r>
          </w:p>
          <w:p w:rsidR="001A7C7C" w:rsidRDefault="001A7C7C" w:rsidP="001A7C7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Повышение уровня благоустройства наиболее посещаемых муниципальных территорий общего пользования;</w:t>
            </w:r>
          </w:p>
          <w:p w:rsidR="001A7C7C" w:rsidRDefault="001A7C7C" w:rsidP="001A7C7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 xml:space="preserve">Повышение уровня вовлеченности заинтересованных граждан, </w:t>
            </w:r>
            <w:r>
              <w:rPr>
                <w:rStyle w:val="11"/>
              </w:rPr>
              <w:lastRenderedPageBreak/>
              <w:t>организаций в реализацию мероприятий по благоустройству территорий городского поселения «Рабочий поселок Чегдомын».</w:t>
            </w:r>
          </w:p>
        </w:tc>
      </w:tr>
      <w:tr w:rsidR="000C6091" w:rsidTr="0089007E">
        <w:tc>
          <w:tcPr>
            <w:tcW w:w="3261" w:type="dxa"/>
          </w:tcPr>
          <w:p w:rsidR="000C6091" w:rsidRPr="003E22E7" w:rsidRDefault="000C6091" w:rsidP="001A7C7C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rStyle w:val="11"/>
              </w:rPr>
            </w:pPr>
            <w:r w:rsidRPr="003E22E7">
              <w:rPr>
                <w:rStyle w:val="11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946" w:type="dxa"/>
            <w:vAlign w:val="bottom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412"/>
              <w:gridCol w:w="3308"/>
            </w:tblGrid>
            <w:tr w:rsidR="00BC6EF8" w:rsidTr="00BC6EF8">
              <w:tc>
                <w:tcPr>
                  <w:tcW w:w="3448" w:type="dxa"/>
                </w:tcPr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Наименование индикатора</w:t>
                  </w:r>
                </w:p>
              </w:tc>
              <w:tc>
                <w:tcPr>
                  <w:tcW w:w="3360" w:type="dxa"/>
                </w:tcPr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Показатели</w:t>
                  </w:r>
                </w:p>
              </w:tc>
            </w:tr>
            <w:tr w:rsidR="00BC6EF8" w:rsidTr="00BC6EF8">
              <w:tc>
                <w:tcPr>
                  <w:tcW w:w="3448" w:type="dxa"/>
                </w:tcPr>
                <w:p w:rsidR="00BC6EF8" w:rsidRDefault="00BC6EF8" w:rsidP="000C6091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both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Благоустройство дворовых территорий</w:t>
                  </w:r>
                  <w:proofErr w:type="gramStart"/>
                  <w:r>
                    <w:rPr>
                      <w:rStyle w:val="11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360" w:type="dxa"/>
                </w:tcPr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100</w:t>
                  </w:r>
                </w:p>
              </w:tc>
            </w:tr>
            <w:tr w:rsidR="00BC6EF8" w:rsidTr="00BC6EF8">
              <w:tc>
                <w:tcPr>
                  <w:tcW w:w="3448" w:type="dxa"/>
                </w:tcPr>
                <w:p w:rsidR="00BC6EF8" w:rsidRDefault="00BC6EF8" w:rsidP="000C6091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both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Благоустройство наиболее посещаемых муниципальных территорий общего пользования</w:t>
                  </w:r>
                  <w:proofErr w:type="gramStart"/>
                  <w:r>
                    <w:rPr>
                      <w:rStyle w:val="11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360" w:type="dxa"/>
                </w:tcPr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</w:p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100</w:t>
                  </w:r>
                </w:p>
              </w:tc>
            </w:tr>
            <w:tr w:rsidR="00BC6EF8" w:rsidTr="00BC6EF8">
              <w:tc>
                <w:tcPr>
                  <w:tcW w:w="3448" w:type="dxa"/>
                </w:tcPr>
                <w:p w:rsidR="00BC6EF8" w:rsidRDefault="00BC6EF8" w:rsidP="000C6091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both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Проведение собраний для заинтересованных граждан, организаций, размещение информации о мероприятиях, входящих в состав Программы в СМИ, на официальном сайте администрации городского поселения «Рабочий поселок Чегдомын», информационных досках в подъездах многоквартирных домов</w:t>
                  </w:r>
                  <w:proofErr w:type="gramStart"/>
                  <w:r>
                    <w:rPr>
                      <w:rStyle w:val="11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360" w:type="dxa"/>
                </w:tcPr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</w:p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</w:p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</w:p>
                <w:p w:rsidR="00BC6EF8" w:rsidRDefault="00BC6EF8" w:rsidP="00BC6EF8">
                  <w:pPr>
                    <w:pStyle w:val="21"/>
                    <w:shd w:val="clear" w:color="auto" w:fill="auto"/>
                    <w:tabs>
                      <w:tab w:val="left" w:pos="427"/>
                    </w:tabs>
                    <w:spacing w:after="0"/>
                    <w:ind w:firstLine="0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100</w:t>
                  </w:r>
                </w:p>
              </w:tc>
            </w:tr>
          </w:tbl>
          <w:p w:rsidR="000C6091" w:rsidRDefault="000C6091" w:rsidP="000C6091">
            <w:pPr>
              <w:pStyle w:val="21"/>
              <w:shd w:val="clear" w:color="auto" w:fill="auto"/>
              <w:tabs>
                <w:tab w:val="left" w:pos="427"/>
              </w:tabs>
              <w:spacing w:after="0"/>
              <w:ind w:firstLine="0"/>
              <w:jc w:val="both"/>
              <w:rPr>
                <w:rStyle w:val="11"/>
              </w:rPr>
            </w:pPr>
          </w:p>
        </w:tc>
      </w:tr>
      <w:tr w:rsidR="001A7C7C" w:rsidTr="0089007E">
        <w:tc>
          <w:tcPr>
            <w:tcW w:w="3261" w:type="dxa"/>
          </w:tcPr>
          <w:p w:rsidR="001A7C7C" w:rsidRDefault="001A7C7C" w:rsidP="001A7C7C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Разработчик Программы</w:t>
            </w:r>
          </w:p>
        </w:tc>
        <w:tc>
          <w:tcPr>
            <w:tcW w:w="6946" w:type="dxa"/>
            <w:vAlign w:val="bottom"/>
          </w:tcPr>
          <w:p w:rsidR="001A7C7C" w:rsidRDefault="001A7C7C" w:rsidP="001A7C7C">
            <w:pPr>
              <w:pStyle w:val="21"/>
              <w:shd w:val="clear" w:color="auto" w:fill="auto"/>
              <w:tabs>
                <w:tab w:val="left" w:pos="427"/>
              </w:tabs>
              <w:spacing w:after="0"/>
              <w:ind w:firstLine="0"/>
              <w:jc w:val="both"/>
              <w:rPr>
                <w:rStyle w:val="11"/>
              </w:rPr>
            </w:pPr>
            <w:r w:rsidRPr="001A7C7C">
              <w:t>Администрация городского поселения "Рабочий поселок Чегдомын»</w:t>
            </w:r>
          </w:p>
        </w:tc>
      </w:tr>
      <w:tr w:rsidR="001A7C7C" w:rsidTr="0089007E">
        <w:tc>
          <w:tcPr>
            <w:tcW w:w="3261" w:type="dxa"/>
          </w:tcPr>
          <w:p w:rsidR="001A7C7C" w:rsidRPr="00AF0BE7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AF0BE7">
              <w:rPr>
                <w:rStyle w:val="11"/>
                <w:rFonts w:eastAsiaTheme="minorHAnsi"/>
                <w:color w:val="000000" w:themeColor="text1"/>
              </w:rPr>
              <w:t>Срок</w:t>
            </w:r>
            <w:r w:rsidR="0084574F">
              <w:rPr>
                <w:rStyle w:val="11"/>
                <w:rFonts w:eastAsiaTheme="minorHAnsi"/>
                <w:color w:val="000000" w:themeColor="text1"/>
              </w:rPr>
              <w:t>и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 xml:space="preserve"> </w:t>
            </w:r>
            <w:r>
              <w:rPr>
                <w:rStyle w:val="11"/>
                <w:rFonts w:eastAsiaTheme="minorHAnsi"/>
                <w:color w:val="000000" w:themeColor="text1"/>
              </w:rPr>
              <w:t xml:space="preserve">и этапы 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>реализации Программы</w:t>
            </w:r>
          </w:p>
        </w:tc>
        <w:tc>
          <w:tcPr>
            <w:tcW w:w="6946" w:type="dxa"/>
          </w:tcPr>
          <w:p w:rsidR="001A7C7C" w:rsidRPr="00AF0BE7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AF0BE7">
              <w:rPr>
                <w:rStyle w:val="11"/>
                <w:rFonts w:eastAsiaTheme="minorHAnsi"/>
                <w:color w:val="000000" w:themeColor="text1"/>
              </w:rPr>
              <w:t>201</w:t>
            </w:r>
            <w:r>
              <w:rPr>
                <w:rStyle w:val="11"/>
                <w:rFonts w:eastAsiaTheme="minorHAnsi"/>
                <w:color w:val="000000" w:themeColor="text1"/>
              </w:rPr>
              <w:t>9-2022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 xml:space="preserve"> год</w:t>
            </w:r>
            <w:r>
              <w:rPr>
                <w:rStyle w:val="11"/>
                <w:rFonts w:eastAsiaTheme="minorHAnsi"/>
                <w:color w:val="000000" w:themeColor="text1"/>
              </w:rPr>
              <w:t>ы</w:t>
            </w:r>
          </w:p>
        </w:tc>
      </w:tr>
      <w:tr w:rsidR="0084574F" w:rsidTr="0089007E">
        <w:tc>
          <w:tcPr>
            <w:tcW w:w="3261" w:type="dxa"/>
          </w:tcPr>
          <w:p w:rsidR="0084574F" w:rsidRPr="00AF0BE7" w:rsidRDefault="0084574F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>
              <w:rPr>
                <w:rStyle w:val="11"/>
                <w:rFonts w:eastAsiaTheme="minorHAnsi"/>
                <w:color w:val="000000" w:themeColor="text1"/>
              </w:rPr>
              <w:t>Исполнители Программы</w:t>
            </w:r>
          </w:p>
        </w:tc>
        <w:tc>
          <w:tcPr>
            <w:tcW w:w="6946" w:type="dxa"/>
          </w:tcPr>
          <w:p w:rsidR="0084574F" w:rsidRPr="00AF0BE7" w:rsidRDefault="0084574F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>
              <w:rPr>
                <w:rStyle w:val="11"/>
                <w:rFonts w:eastAsiaTheme="minorHAnsi"/>
                <w:color w:val="000000" w:themeColor="text1"/>
              </w:rPr>
              <w:t xml:space="preserve">Администрация городского поселения «Рабочий поселок Чегдомын», управляющие организации, собственники МКД, </w:t>
            </w:r>
            <w:r w:rsidRPr="008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привлекаемые на конкурсной основе, независимо от форм собственности и имеющие лицензии на проведение инженерно-изыскательской, проектировочной, строительной, деятельности, связанной с реализацией Программы</w:t>
            </w:r>
          </w:p>
        </w:tc>
      </w:tr>
      <w:tr w:rsidR="0084574F" w:rsidTr="0089007E">
        <w:tc>
          <w:tcPr>
            <w:tcW w:w="3261" w:type="dxa"/>
          </w:tcPr>
          <w:p w:rsidR="0084574F" w:rsidRPr="006E4F89" w:rsidRDefault="0084574F" w:rsidP="0084574F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6E4F89">
              <w:rPr>
                <w:rStyle w:val="11"/>
                <w:rFonts w:eastAsiaTheme="minorHAnsi"/>
                <w:color w:val="000000" w:themeColor="text1"/>
              </w:rPr>
              <w:t xml:space="preserve">Объёмы </w:t>
            </w:r>
            <w:r>
              <w:rPr>
                <w:rStyle w:val="11"/>
                <w:rFonts w:eastAsiaTheme="minorHAnsi"/>
                <w:color w:val="000000" w:themeColor="text1"/>
              </w:rPr>
              <w:t>и источники финансирования Программы</w:t>
            </w:r>
          </w:p>
        </w:tc>
        <w:tc>
          <w:tcPr>
            <w:tcW w:w="6946" w:type="dxa"/>
          </w:tcPr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rStyle w:val="11"/>
                <w:b/>
                <w:color w:val="000000" w:themeColor="text1"/>
              </w:rPr>
              <w:t xml:space="preserve">Общий объем финансирования Программы составляет </w:t>
            </w:r>
            <w:r>
              <w:rPr>
                <w:rStyle w:val="11"/>
                <w:b/>
                <w:color w:val="000000" w:themeColor="text1"/>
              </w:rPr>
              <w:t>55 530,9225</w:t>
            </w:r>
            <w:r w:rsidRPr="002D755E">
              <w:rPr>
                <w:rStyle w:val="11"/>
                <w:b/>
                <w:color w:val="000000" w:themeColor="text1"/>
              </w:rPr>
              <w:t xml:space="preserve"> тыс. рублей, в том числе: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rStyle w:val="11"/>
                <w:b/>
                <w:color w:val="000000" w:themeColor="text1"/>
              </w:rPr>
              <w:t xml:space="preserve">В том числе </w:t>
            </w:r>
            <w:proofErr w:type="gramStart"/>
            <w:r w:rsidRPr="002D755E">
              <w:rPr>
                <w:rStyle w:val="11"/>
                <w:b/>
                <w:color w:val="000000" w:themeColor="text1"/>
              </w:rPr>
              <w:t>на</w:t>
            </w:r>
            <w:proofErr w:type="gramEnd"/>
            <w:r w:rsidRPr="002D755E">
              <w:rPr>
                <w:rStyle w:val="11"/>
                <w:b/>
                <w:color w:val="000000" w:themeColor="text1"/>
              </w:rPr>
              <w:t>: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rStyle w:val="11"/>
                <w:b/>
                <w:color w:val="000000" w:themeColor="text1"/>
              </w:rPr>
              <w:t>На 2019г.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b/>
                <w:color w:val="000000" w:themeColor="text1"/>
              </w:rPr>
            </w:pPr>
            <w:r w:rsidRPr="002D755E">
              <w:rPr>
                <w:b/>
                <w:color w:val="000000" w:themeColor="text1"/>
              </w:rPr>
              <w:t xml:space="preserve">- </w:t>
            </w:r>
            <w:r w:rsidRPr="002D755E">
              <w:rPr>
                <w:rStyle w:val="11"/>
                <w:b/>
                <w:color w:val="000000" w:themeColor="text1"/>
              </w:rPr>
              <w:t xml:space="preserve">средства краевого бюджета – </w:t>
            </w:r>
            <w:r>
              <w:rPr>
                <w:rStyle w:val="11"/>
                <w:b/>
                <w:color w:val="000000" w:themeColor="text1"/>
              </w:rPr>
              <w:t>14 965,184</w:t>
            </w:r>
            <w:r w:rsidRPr="002D755E">
              <w:rPr>
                <w:rStyle w:val="11"/>
                <w:b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b/>
                <w:color w:val="000000" w:themeColor="text1"/>
              </w:rPr>
              <w:t xml:space="preserve">- </w:t>
            </w:r>
            <w:r w:rsidRPr="002D755E">
              <w:rPr>
                <w:rStyle w:val="11"/>
                <w:b/>
                <w:color w:val="000000" w:themeColor="text1"/>
              </w:rPr>
              <w:t xml:space="preserve">средства местного бюджета – </w:t>
            </w:r>
            <w:r>
              <w:rPr>
                <w:rStyle w:val="11"/>
                <w:b/>
                <w:color w:val="000000" w:themeColor="text1"/>
              </w:rPr>
              <w:t>3 746,000</w:t>
            </w:r>
            <w:r w:rsidRPr="002D755E">
              <w:rPr>
                <w:rStyle w:val="11"/>
                <w:b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b/>
                <w:color w:val="000000" w:themeColor="text1"/>
              </w:rPr>
              <w:t xml:space="preserve">- </w:t>
            </w:r>
            <w:r w:rsidRPr="002D755E">
              <w:rPr>
                <w:rStyle w:val="11"/>
                <w:b/>
                <w:color w:val="000000" w:themeColor="text1"/>
              </w:rPr>
              <w:t xml:space="preserve">средства заинтересованных лиц – </w:t>
            </w:r>
            <w:r>
              <w:rPr>
                <w:rStyle w:val="11"/>
                <w:b/>
                <w:color w:val="000000" w:themeColor="text1"/>
              </w:rPr>
              <w:t>429,800</w:t>
            </w:r>
            <w:r w:rsidRPr="002D755E">
              <w:rPr>
                <w:rStyle w:val="11"/>
                <w:b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rStyle w:val="11"/>
                <w:color w:val="000000" w:themeColor="text1"/>
              </w:rPr>
              <w:t xml:space="preserve">1. Дворовые территории – </w:t>
            </w:r>
            <w:r>
              <w:rPr>
                <w:rStyle w:val="11"/>
                <w:color w:val="000000" w:themeColor="text1"/>
              </w:rPr>
              <w:t>4 505,144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rStyle w:val="11"/>
                <w:color w:val="000000" w:themeColor="text1"/>
              </w:rPr>
              <w:t xml:space="preserve">В том числе </w:t>
            </w:r>
            <w:proofErr w:type="gramStart"/>
            <w:r w:rsidRPr="002D755E">
              <w:rPr>
                <w:rStyle w:val="11"/>
                <w:color w:val="000000" w:themeColor="text1"/>
              </w:rPr>
              <w:t>на</w:t>
            </w:r>
            <w:proofErr w:type="gramEnd"/>
            <w:r w:rsidRPr="002D755E">
              <w:rPr>
                <w:rStyle w:val="11"/>
                <w:color w:val="000000" w:themeColor="text1"/>
              </w:rPr>
              <w:t>: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краевого бюджета – </w:t>
            </w:r>
            <w:r>
              <w:rPr>
                <w:rStyle w:val="11"/>
                <w:color w:val="000000" w:themeColor="text1"/>
              </w:rPr>
              <w:t>3 259,344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местного бюджета – </w:t>
            </w:r>
            <w:r>
              <w:rPr>
                <w:rStyle w:val="11"/>
                <w:color w:val="000000" w:themeColor="text1"/>
              </w:rPr>
              <w:t>816,000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заинтересованных лиц – </w:t>
            </w:r>
            <w:r>
              <w:rPr>
                <w:rStyle w:val="11"/>
                <w:color w:val="000000" w:themeColor="text1"/>
              </w:rPr>
              <w:t>429,800</w:t>
            </w:r>
            <w:r w:rsidRPr="002D755E">
              <w:rPr>
                <w:rStyle w:val="11"/>
                <w:color w:val="000000" w:themeColor="text1"/>
              </w:rPr>
              <w:t xml:space="preserve"> тыс. руб., в том числе: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rStyle w:val="11"/>
                <w:color w:val="000000" w:themeColor="text1"/>
              </w:rPr>
              <w:t xml:space="preserve">а) трудовое участие </w:t>
            </w:r>
            <w:r>
              <w:rPr>
                <w:rStyle w:val="11"/>
                <w:color w:val="000000" w:themeColor="text1"/>
              </w:rPr>
              <w:t>49,783</w:t>
            </w:r>
            <w:r w:rsidRPr="002D755E">
              <w:rPr>
                <w:rStyle w:val="11"/>
                <w:color w:val="000000" w:themeColor="text1"/>
              </w:rPr>
              <w:t xml:space="preserve"> тыс. руб.,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color w:val="000000" w:themeColor="text1"/>
              </w:rPr>
            </w:pPr>
            <w:r w:rsidRPr="002D755E">
              <w:rPr>
                <w:rStyle w:val="11"/>
                <w:color w:val="000000" w:themeColor="text1"/>
              </w:rPr>
              <w:t xml:space="preserve">б) финансовое участие </w:t>
            </w:r>
            <w:r>
              <w:rPr>
                <w:rStyle w:val="11"/>
                <w:color w:val="000000" w:themeColor="text1"/>
              </w:rPr>
              <w:t>380,017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>2.</w:t>
            </w:r>
            <w:r w:rsidRPr="002D755E">
              <w:rPr>
                <w:rStyle w:val="11"/>
                <w:color w:val="000000" w:themeColor="text1"/>
              </w:rPr>
              <w:t xml:space="preserve"> Наиболее посещаемые территории – </w:t>
            </w:r>
            <w:r>
              <w:rPr>
                <w:rStyle w:val="11"/>
                <w:color w:val="000000" w:themeColor="text1"/>
              </w:rPr>
              <w:t>14 635,840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color w:val="000000" w:themeColor="text1"/>
              </w:rPr>
            </w:pPr>
            <w:r w:rsidRPr="002D755E">
              <w:rPr>
                <w:rStyle w:val="11"/>
                <w:color w:val="000000" w:themeColor="text1"/>
              </w:rPr>
              <w:t>средства краевого бюджета – 11</w:t>
            </w:r>
            <w:r>
              <w:rPr>
                <w:rStyle w:val="11"/>
                <w:color w:val="000000" w:themeColor="text1"/>
              </w:rPr>
              <w:t> 705,840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местного бюджета – </w:t>
            </w:r>
            <w:r>
              <w:rPr>
                <w:rStyle w:val="11"/>
                <w:color w:val="000000" w:themeColor="text1"/>
              </w:rPr>
              <w:t>2 930,000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color w:val="000000" w:themeColor="text1"/>
              </w:rPr>
            </w:pPr>
          </w:p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rStyle w:val="11"/>
                <w:b/>
                <w:color w:val="000000" w:themeColor="text1"/>
              </w:rPr>
              <w:t>На 2020г.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>средства краевого бюджета – 11</w:t>
            </w:r>
            <w:r>
              <w:rPr>
                <w:rStyle w:val="11"/>
                <w:color w:val="000000" w:themeColor="text1"/>
              </w:rPr>
              <w:t> 231,2365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>средства местного бюджета – 600,000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заинтересованных лиц – </w:t>
            </w:r>
            <w:r>
              <w:rPr>
                <w:rStyle w:val="11"/>
                <w:color w:val="000000" w:themeColor="text1"/>
              </w:rPr>
              <w:t>702,646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rStyle w:val="11"/>
                <w:b/>
                <w:color w:val="000000" w:themeColor="text1"/>
              </w:rPr>
              <w:t>На 2021г.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краевого бюджета – </w:t>
            </w:r>
            <w:r>
              <w:rPr>
                <w:rStyle w:val="11"/>
                <w:color w:val="000000" w:themeColor="text1"/>
              </w:rPr>
              <w:t>12 980,961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>средства местного бюджета – 3 000,000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заинтересованных лиц – </w:t>
            </w:r>
            <w:r>
              <w:rPr>
                <w:rStyle w:val="11"/>
                <w:color w:val="000000" w:themeColor="text1"/>
              </w:rPr>
              <w:t>309,113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b/>
                <w:color w:val="000000" w:themeColor="text1"/>
              </w:rPr>
            </w:pPr>
            <w:r w:rsidRPr="002D755E">
              <w:rPr>
                <w:rStyle w:val="11"/>
                <w:b/>
                <w:color w:val="000000" w:themeColor="text1"/>
              </w:rPr>
              <w:t>На 2022г.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 xml:space="preserve">средства краевого бюджета – </w:t>
            </w:r>
            <w:r>
              <w:rPr>
                <w:rStyle w:val="11"/>
                <w:color w:val="000000" w:themeColor="text1"/>
              </w:rPr>
              <w:t>4 516,466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  <w:p w:rsidR="0035085F" w:rsidRPr="002D755E" w:rsidRDefault="0035085F" w:rsidP="0035085F">
            <w:pPr>
              <w:pStyle w:val="21"/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>средства местного бюджета – 3 000,000 тыс. руб.</w:t>
            </w:r>
          </w:p>
          <w:p w:rsidR="00EC111A" w:rsidRPr="006E4F89" w:rsidRDefault="0035085F" w:rsidP="0035085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  <w:color w:val="000000" w:themeColor="text1"/>
              </w:rPr>
            </w:pPr>
            <w:r w:rsidRPr="002D755E">
              <w:rPr>
                <w:color w:val="000000" w:themeColor="text1"/>
              </w:rPr>
              <w:t xml:space="preserve">- </w:t>
            </w:r>
            <w:r w:rsidRPr="002D755E">
              <w:rPr>
                <w:rStyle w:val="11"/>
                <w:color w:val="000000" w:themeColor="text1"/>
              </w:rPr>
              <w:t>средства заинтересованных лиц – 49,</w:t>
            </w:r>
            <w:r>
              <w:rPr>
                <w:rStyle w:val="11"/>
                <w:color w:val="000000" w:themeColor="text1"/>
              </w:rPr>
              <w:t>516</w:t>
            </w:r>
            <w:r w:rsidRPr="002D755E">
              <w:rPr>
                <w:rStyle w:val="11"/>
                <w:color w:val="000000" w:themeColor="text1"/>
              </w:rPr>
              <w:t xml:space="preserve"> тыс. руб.</w:t>
            </w:r>
          </w:p>
        </w:tc>
      </w:tr>
      <w:tr w:rsidR="001A7C7C" w:rsidRPr="00AF0BE7" w:rsidTr="0089007E">
        <w:tc>
          <w:tcPr>
            <w:tcW w:w="3261" w:type="dxa"/>
          </w:tcPr>
          <w:p w:rsidR="001A7C7C" w:rsidRPr="00AF0BE7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>
              <w:rPr>
                <w:rStyle w:val="11"/>
                <w:rFonts w:eastAsiaTheme="minorHAnsi"/>
                <w:color w:val="000000" w:themeColor="text1"/>
              </w:rPr>
              <w:lastRenderedPageBreak/>
              <w:t>Основные мероприятия</w:t>
            </w:r>
            <w:r w:rsidR="0084574F">
              <w:rPr>
                <w:rStyle w:val="11"/>
                <w:rFonts w:eastAsiaTheme="minorHAnsi"/>
                <w:color w:val="000000" w:themeColor="text1"/>
              </w:rPr>
              <w:t xml:space="preserve"> Программы</w:t>
            </w:r>
          </w:p>
        </w:tc>
        <w:tc>
          <w:tcPr>
            <w:tcW w:w="6946" w:type="dxa"/>
          </w:tcPr>
          <w:p w:rsidR="001A7C7C" w:rsidRPr="00AF0BE7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AF0BE7">
              <w:rPr>
                <w:rStyle w:val="11"/>
                <w:rFonts w:eastAsiaTheme="minorHAnsi"/>
                <w:color w:val="000000" w:themeColor="text1"/>
              </w:rPr>
              <w:t>Выполнение запланированного комплекса мероприятий по благоустройству дворовых территорий и наиболее посещаемых муниципальных территорий общего пользования городского поселения «Рабочий поселок Чегдомын».</w:t>
            </w:r>
          </w:p>
          <w:p w:rsidR="001A7C7C" w:rsidRPr="00AF0BE7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AF0BE7">
              <w:rPr>
                <w:rStyle w:val="11"/>
                <w:rFonts w:eastAsiaTheme="minorHAnsi"/>
                <w:color w:val="000000" w:themeColor="text1"/>
              </w:rPr>
              <w:t xml:space="preserve">Опубликование не позднее </w:t>
            </w:r>
            <w:r>
              <w:rPr>
                <w:rStyle w:val="11"/>
                <w:rFonts w:eastAsiaTheme="minorHAnsi"/>
                <w:color w:val="000000" w:themeColor="text1"/>
              </w:rPr>
              <w:t>0</w:t>
            </w:r>
            <w:r w:rsidR="0084574F">
              <w:rPr>
                <w:rStyle w:val="11"/>
                <w:rFonts w:eastAsiaTheme="minorHAnsi"/>
                <w:color w:val="000000" w:themeColor="text1"/>
              </w:rPr>
              <w:t>1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 xml:space="preserve"> </w:t>
            </w:r>
            <w:r>
              <w:rPr>
                <w:rStyle w:val="11"/>
                <w:rFonts w:eastAsiaTheme="minorHAnsi"/>
                <w:color w:val="000000" w:themeColor="text1"/>
              </w:rPr>
              <w:t>октября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 xml:space="preserve"> 201</w:t>
            </w:r>
            <w:r>
              <w:rPr>
                <w:rStyle w:val="11"/>
                <w:rFonts w:eastAsiaTheme="minorHAnsi"/>
                <w:color w:val="000000" w:themeColor="text1"/>
              </w:rPr>
              <w:t>8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 xml:space="preserve"> года для общественного обсуждения проекта муниципальной подпрограммы «Формирование современной городской среды в городском поселении «Рабочий поселок Чегдомын» на 201</w:t>
            </w:r>
            <w:r>
              <w:rPr>
                <w:rStyle w:val="11"/>
                <w:rFonts w:eastAsiaTheme="minorHAnsi"/>
                <w:color w:val="000000" w:themeColor="text1"/>
              </w:rPr>
              <w:t>9-2022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 xml:space="preserve"> год</w:t>
            </w:r>
            <w:r>
              <w:rPr>
                <w:rStyle w:val="11"/>
                <w:rFonts w:eastAsiaTheme="minorHAnsi"/>
                <w:color w:val="000000" w:themeColor="text1"/>
              </w:rPr>
              <w:t>ы</w:t>
            </w:r>
            <w:r w:rsidRPr="00AF0BE7">
              <w:rPr>
                <w:rStyle w:val="11"/>
                <w:rFonts w:eastAsiaTheme="minorHAnsi"/>
                <w:color w:val="000000" w:themeColor="text1"/>
              </w:rPr>
              <w:t>»;</w:t>
            </w:r>
          </w:p>
          <w:p w:rsidR="001A7C7C" w:rsidRPr="00CA7A4C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CA7A4C">
              <w:rPr>
                <w:rStyle w:val="11"/>
                <w:rFonts w:eastAsiaTheme="minorHAnsi"/>
                <w:color w:val="000000" w:themeColor="text1"/>
              </w:rPr>
              <w:t>Утверждение не позднее 01 ноября 201</w:t>
            </w:r>
            <w:r>
              <w:rPr>
                <w:rStyle w:val="11"/>
                <w:rFonts w:eastAsiaTheme="minorHAnsi"/>
                <w:color w:val="000000" w:themeColor="text1"/>
              </w:rPr>
              <w:t>8</w:t>
            </w:r>
            <w:r w:rsidRPr="00CA7A4C">
              <w:rPr>
                <w:rStyle w:val="11"/>
                <w:rFonts w:eastAsiaTheme="minorHAnsi"/>
                <w:color w:val="000000" w:themeColor="text1"/>
              </w:rPr>
              <w:t xml:space="preserve"> года муниципальной подпрограммы «Формирование современной городской среды в городском поселении «Рабочий поселок Чегдомын» на 201</w:t>
            </w:r>
            <w:r>
              <w:rPr>
                <w:rStyle w:val="11"/>
                <w:rFonts w:eastAsiaTheme="minorHAnsi"/>
                <w:color w:val="000000" w:themeColor="text1"/>
              </w:rPr>
              <w:t>9</w:t>
            </w:r>
            <w:r w:rsidRPr="00CA7A4C">
              <w:rPr>
                <w:rStyle w:val="11"/>
                <w:rFonts w:eastAsiaTheme="minorHAnsi"/>
                <w:color w:val="000000" w:themeColor="text1"/>
              </w:rPr>
              <w:t>-2022 годы»;</w:t>
            </w:r>
          </w:p>
          <w:p w:rsidR="001A7C7C" w:rsidRPr="00CA7A4C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CA7A4C">
              <w:rPr>
                <w:rStyle w:val="11"/>
                <w:rFonts w:eastAsiaTheme="minorHAnsi"/>
                <w:color w:val="000000" w:themeColor="text1"/>
              </w:rPr>
              <w:t xml:space="preserve">Доля дворовых территорий, включенных в муниципальную подпрограмму, на которые утверждены </w:t>
            </w:r>
            <w:proofErr w:type="gramStart"/>
            <w:r w:rsidRPr="00CA7A4C">
              <w:rPr>
                <w:rStyle w:val="11"/>
                <w:rFonts w:eastAsiaTheme="minorHAnsi"/>
                <w:color w:val="000000" w:themeColor="text1"/>
              </w:rPr>
              <w:t>дизайн-проекты</w:t>
            </w:r>
            <w:proofErr w:type="gramEnd"/>
            <w:r w:rsidRPr="00CA7A4C">
              <w:rPr>
                <w:rStyle w:val="11"/>
                <w:rFonts w:eastAsiaTheme="minorHAnsi"/>
                <w:color w:val="000000" w:themeColor="text1"/>
              </w:rPr>
              <w:t xml:space="preserve"> благоустройства в общем количестве дворовых территорий, подлежащих благоустройству в 201</w:t>
            </w:r>
            <w:r>
              <w:rPr>
                <w:rStyle w:val="11"/>
                <w:rFonts w:eastAsiaTheme="minorHAnsi"/>
                <w:color w:val="000000" w:themeColor="text1"/>
              </w:rPr>
              <w:t>9</w:t>
            </w:r>
            <w:r w:rsidRPr="00CA7A4C">
              <w:rPr>
                <w:rStyle w:val="11"/>
                <w:rFonts w:eastAsiaTheme="minorHAnsi"/>
                <w:color w:val="000000" w:themeColor="text1"/>
              </w:rPr>
              <w:t>-2022 годах с использованием субсидии;</w:t>
            </w:r>
          </w:p>
          <w:p w:rsidR="001A7C7C" w:rsidRPr="00A07148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CA7A4C">
              <w:rPr>
                <w:rStyle w:val="11"/>
                <w:rFonts w:eastAsiaTheme="minorHAnsi"/>
                <w:color w:val="000000" w:themeColor="text1"/>
              </w:rPr>
              <w:t>Доля благоустроенных дворовых территорий</w:t>
            </w:r>
            <w:r w:rsidRPr="00A07148">
              <w:rPr>
                <w:rStyle w:val="11"/>
                <w:rFonts w:eastAsiaTheme="minorHAnsi"/>
                <w:color w:val="000000" w:themeColor="text1"/>
              </w:rPr>
              <w:t xml:space="preserve"> в общем количестве дворовых территорий, подлежащих благоустройству в 201</w:t>
            </w:r>
            <w:r>
              <w:rPr>
                <w:rStyle w:val="11"/>
                <w:rFonts w:eastAsiaTheme="minorHAnsi"/>
                <w:color w:val="000000" w:themeColor="text1"/>
              </w:rPr>
              <w:t>9</w:t>
            </w:r>
            <w:r w:rsidRPr="00A07148">
              <w:rPr>
                <w:rStyle w:val="11"/>
                <w:rFonts w:eastAsiaTheme="minorHAnsi"/>
                <w:color w:val="000000" w:themeColor="text1"/>
              </w:rPr>
              <w:t>-2022 годах с использованием средств субсидии;</w:t>
            </w:r>
          </w:p>
          <w:p w:rsidR="001A7C7C" w:rsidRPr="00A07148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A07148">
              <w:rPr>
                <w:rStyle w:val="11"/>
                <w:rFonts w:eastAsiaTheme="minorHAnsi"/>
                <w:color w:val="000000" w:themeColor="text1"/>
              </w:rPr>
              <w:t xml:space="preserve">Доля общественных территорий, включенных в муниципальную подпрограмму, на которые утверждены </w:t>
            </w:r>
            <w:proofErr w:type="gramStart"/>
            <w:r w:rsidRPr="00A07148">
              <w:rPr>
                <w:rStyle w:val="11"/>
                <w:rFonts w:eastAsiaTheme="minorHAnsi"/>
                <w:color w:val="000000" w:themeColor="text1"/>
              </w:rPr>
              <w:t>дизайн-проекты</w:t>
            </w:r>
            <w:proofErr w:type="gramEnd"/>
            <w:r w:rsidRPr="00A07148">
              <w:rPr>
                <w:rStyle w:val="11"/>
                <w:rFonts w:eastAsiaTheme="minorHAnsi"/>
                <w:color w:val="000000" w:themeColor="text1"/>
              </w:rPr>
              <w:t xml:space="preserve"> благоустройства в общем количестве общественных территорий, подлежащих благоустройству в 201</w:t>
            </w:r>
            <w:r>
              <w:rPr>
                <w:rStyle w:val="11"/>
                <w:rFonts w:eastAsiaTheme="minorHAnsi"/>
                <w:color w:val="000000" w:themeColor="text1"/>
              </w:rPr>
              <w:t>9</w:t>
            </w:r>
            <w:r w:rsidRPr="00A07148">
              <w:rPr>
                <w:rStyle w:val="11"/>
                <w:rFonts w:eastAsiaTheme="minorHAnsi"/>
                <w:color w:val="000000" w:themeColor="text1"/>
              </w:rPr>
              <w:t>-2022 годах с использованием субсидии;</w:t>
            </w:r>
          </w:p>
          <w:p w:rsidR="001A7C7C" w:rsidRPr="00AF0BE7" w:rsidRDefault="001A7C7C" w:rsidP="001A7C7C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A07148">
              <w:rPr>
                <w:rStyle w:val="11"/>
                <w:rFonts w:eastAsiaTheme="minorHAnsi"/>
                <w:color w:val="000000" w:themeColor="text1"/>
              </w:rPr>
              <w:t xml:space="preserve">Доля благоустроенных общественных территорий, в общем количестве </w:t>
            </w:r>
            <w:r w:rsidR="0084574F" w:rsidRPr="00A07148">
              <w:rPr>
                <w:rStyle w:val="11"/>
                <w:rFonts w:eastAsiaTheme="minorHAnsi"/>
                <w:color w:val="000000" w:themeColor="text1"/>
              </w:rPr>
              <w:t>общественных территорий</w:t>
            </w:r>
            <w:r w:rsidR="0084574F">
              <w:rPr>
                <w:rStyle w:val="11"/>
                <w:rFonts w:eastAsiaTheme="minorHAnsi"/>
                <w:color w:val="000000" w:themeColor="text1"/>
              </w:rPr>
              <w:t>,</w:t>
            </w:r>
            <w:r w:rsidRPr="00A07148">
              <w:rPr>
                <w:rStyle w:val="11"/>
                <w:rFonts w:eastAsiaTheme="minorHAnsi"/>
                <w:color w:val="000000" w:themeColor="text1"/>
              </w:rPr>
              <w:t xml:space="preserve"> подлежащих благоустройству в 201</w:t>
            </w:r>
            <w:r>
              <w:rPr>
                <w:rStyle w:val="11"/>
                <w:rFonts w:eastAsiaTheme="minorHAnsi"/>
                <w:color w:val="000000" w:themeColor="text1"/>
              </w:rPr>
              <w:t>9</w:t>
            </w:r>
            <w:r w:rsidRPr="00A07148">
              <w:rPr>
                <w:rStyle w:val="11"/>
                <w:rFonts w:eastAsiaTheme="minorHAnsi"/>
                <w:color w:val="000000" w:themeColor="text1"/>
              </w:rPr>
              <w:t>-2022 годах с использованием субсидии;</w:t>
            </w:r>
          </w:p>
        </w:tc>
      </w:tr>
      <w:tr w:rsidR="0084574F" w:rsidRPr="00AF0BE7" w:rsidTr="0089007E">
        <w:tc>
          <w:tcPr>
            <w:tcW w:w="3261" w:type="dxa"/>
          </w:tcPr>
          <w:p w:rsidR="0084574F" w:rsidRPr="00AF0BE7" w:rsidRDefault="0084574F" w:rsidP="0084574F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AF0BE7">
              <w:rPr>
                <w:rFonts w:ascii="Times New Roman" w:hAnsi="Times New Roman"/>
                <w:color w:val="000000" w:themeColor="text1"/>
              </w:rPr>
              <w:t>Характеристика подпрограммных мероприятий</w:t>
            </w:r>
          </w:p>
        </w:tc>
        <w:tc>
          <w:tcPr>
            <w:tcW w:w="6946" w:type="dxa"/>
          </w:tcPr>
          <w:p w:rsidR="0084574F" w:rsidRPr="00AF0BE7" w:rsidRDefault="0084574F" w:rsidP="0084574F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AF0BE7">
              <w:rPr>
                <w:rFonts w:ascii="Times New Roman" w:hAnsi="Times New Roman"/>
                <w:color w:val="000000" w:themeColor="text1"/>
              </w:rPr>
              <w:t>Ремонт и благоустройство дворовых территорий МКД, проездов к ним.</w:t>
            </w:r>
          </w:p>
          <w:p w:rsidR="0084574F" w:rsidRPr="00AF0BE7" w:rsidRDefault="0084574F" w:rsidP="0084574F">
            <w:pPr>
              <w:rPr>
                <w:color w:val="000000" w:themeColor="text1"/>
              </w:rPr>
            </w:pPr>
            <w:r w:rsidRPr="00AF0BE7">
              <w:rPr>
                <w:rFonts w:ascii="Times New Roman" w:hAnsi="Times New Roman"/>
                <w:color w:val="000000" w:themeColor="text1"/>
              </w:rPr>
              <w:t>Ремонт и благоустройство территорий общего пользования.</w:t>
            </w:r>
          </w:p>
        </w:tc>
      </w:tr>
      <w:tr w:rsidR="0084574F" w:rsidRPr="00AF0BE7" w:rsidTr="0089007E">
        <w:tc>
          <w:tcPr>
            <w:tcW w:w="3261" w:type="dxa"/>
          </w:tcPr>
          <w:p w:rsidR="0084574F" w:rsidRPr="004F0846" w:rsidRDefault="0084574F" w:rsidP="0084574F">
            <w:pPr>
              <w:pStyle w:val="af"/>
              <w:rPr>
                <w:rFonts w:ascii="Times New Roman" w:hAnsi="Times New Roman"/>
              </w:rPr>
            </w:pPr>
            <w:r w:rsidRPr="004F0846">
              <w:rPr>
                <w:rFonts w:ascii="Times New Roman" w:hAnsi="Times New Roman"/>
              </w:rPr>
              <w:t>Перечни работ по благоустройству дворовых территорий</w:t>
            </w:r>
          </w:p>
        </w:tc>
        <w:tc>
          <w:tcPr>
            <w:tcW w:w="6946" w:type="dxa"/>
          </w:tcPr>
          <w:p w:rsidR="0084574F" w:rsidRPr="004F0846" w:rsidRDefault="0084574F" w:rsidP="0084574F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 xml:space="preserve">Минимальный перечень работ по благоустройству дворовых территорий: 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ремонт дворовых проездов;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обеспечение освещения дворовых территорий;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установка скамеек, урн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lastRenderedPageBreak/>
              <w:t>Дополнительный перечень работ по благоустройству дворовых территорий: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ремонт и (или устройство) тротуаров;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ремонт автомобильных дорог, образующих проезды к территориям, прилегающим к многоквартирным домам,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ремонт и устройство автомобильных парковок (парковочных мест),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ремонт и устройство системы водоотведения поверхностного стока,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устройство и оборудование детских, спортивных площадок, иных площадок,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организация площадок для установки мусоросборников,</w:t>
            </w:r>
          </w:p>
          <w:p w:rsidR="0084574F" w:rsidRPr="004F0846" w:rsidRDefault="0084574F" w:rsidP="0084574F">
            <w:pPr>
              <w:rPr>
                <w:rFonts w:ascii="Times New Roman" w:hAnsi="Times New Roman"/>
                <w:color w:val="000000" w:themeColor="text1"/>
              </w:rPr>
            </w:pPr>
            <w:r w:rsidRPr="004F0846">
              <w:rPr>
                <w:rFonts w:ascii="Times New Roman" w:hAnsi="Times New Roman"/>
                <w:color w:val="000000" w:themeColor="text1"/>
              </w:rPr>
              <w:t>- озеленение территории</w:t>
            </w:r>
          </w:p>
        </w:tc>
      </w:tr>
      <w:tr w:rsidR="0084574F" w:rsidRPr="00AF0BE7" w:rsidTr="0089007E">
        <w:tc>
          <w:tcPr>
            <w:tcW w:w="3261" w:type="dxa"/>
            <w:shd w:val="clear" w:color="auto" w:fill="auto"/>
          </w:tcPr>
          <w:p w:rsidR="0084574F" w:rsidRDefault="0084574F" w:rsidP="0084574F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>
              <w:rPr>
                <w:rStyle w:val="11"/>
                <w:rFonts w:eastAsiaTheme="minorHAnsi"/>
                <w:color w:val="000000" w:themeColor="text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84574F" w:rsidRPr="004F0846" w:rsidRDefault="0084574F" w:rsidP="00AF3732">
            <w:pPr>
              <w:pStyle w:val="21"/>
              <w:shd w:val="clear" w:color="auto" w:fill="auto"/>
              <w:spacing w:after="0"/>
              <w:ind w:firstLine="0"/>
              <w:jc w:val="both"/>
              <w:rPr>
                <w:color w:val="000000" w:themeColor="text1"/>
              </w:rPr>
            </w:pPr>
            <w:r w:rsidRPr="004F0846">
              <w:rPr>
                <w:rStyle w:val="11"/>
                <w:color w:val="000000" w:themeColor="text1"/>
              </w:rPr>
              <w:t>Повышение общего уровня благоустройства, комфортности проживания и качества жизни населения городского поселения «Рабочий поселок Чегдомын»,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</w:t>
            </w:r>
          </w:p>
          <w:p w:rsidR="0084574F" w:rsidRPr="00AF0BE7" w:rsidRDefault="0084574F" w:rsidP="0084574F">
            <w:pPr>
              <w:pStyle w:val="a4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4F0846">
              <w:rPr>
                <w:rStyle w:val="11"/>
                <w:rFonts w:eastAsiaTheme="minorHAnsi"/>
                <w:color w:val="000000" w:themeColor="text1"/>
              </w:rPr>
              <w:t>Вовлечение заинтересованных граждан, организаций в реализацию мероприятий по благоустройству территорий городского поселения «Рабочий поселок Чегдомын».</w:t>
            </w:r>
          </w:p>
        </w:tc>
      </w:tr>
      <w:tr w:rsidR="0084574F" w:rsidRPr="00AF0BE7" w:rsidTr="0089007E">
        <w:tc>
          <w:tcPr>
            <w:tcW w:w="3261" w:type="dxa"/>
          </w:tcPr>
          <w:p w:rsidR="0084574F" w:rsidRPr="00AF0BE7" w:rsidRDefault="0089007E" w:rsidP="0084574F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реализацией Программы</w:t>
            </w:r>
          </w:p>
        </w:tc>
        <w:tc>
          <w:tcPr>
            <w:tcW w:w="6946" w:type="dxa"/>
          </w:tcPr>
          <w:p w:rsidR="0084574F" w:rsidRPr="0089007E" w:rsidRDefault="0089007E" w:rsidP="008457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007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007E">
              <w:rPr>
                <w:rFonts w:ascii="Times New Roman" w:hAnsi="Times New Roman" w:cs="Times New Roman"/>
              </w:rPr>
              <w:t xml:space="preserve"> реализацией Программы осуществляется          администрацией городского поселения "Рабочий поселок Чегдомын"</w:t>
            </w:r>
          </w:p>
        </w:tc>
      </w:tr>
    </w:tbl>
    <w:p w:rsidR="00FF7248" w:rsidRPr="00CF38BD" w:rsidRDefault="00FF7248" w:rsidP="00FF7248">
      <w:pPr>
        <w:pStyle w:val="Tablecaption0"/>
        <w:shd w:val="clear" w:color="auto" w:fill="auto"/>
        <w:spacing w:line="240" w:lineRule="exact"/>
        <w:rPr>
          <w:rStyle w:val="Tablecaption1"/>
          <w:color w:val="000000" w:themeColor="text1"/>
        </w:rPr>
      </w:pPr>
    </w:p>
    <w:p w:rsidR="003E22E7" w:rsidRPr="003E22E7" w:rsidRDefault="0089007E" w:rsidP="003E22E7">
      <w:pPr>
        <w:widowControl/>
        <w:numPr>
          <w:ilvl w:val="0"/>
          <w:numId w:val="16"/>
        </w:numPr>
        <w:autoSpaceDE w:val="0"/>
        <w:autoSpaceDN w:val="0"/>
        <w:adjustRightInd w:val="0"/>
        <w:spacing w:before="235"/>
        <w:ind w:left="120" w:right="20" w:firstLine="700"/>
        <w:jc w:val="both"/>
        <w:outlineLvl w:val="1"/>
        <w:rPr>
          <w:color w:val="000000" w:themeColor="text1"/>
        </w:rPr>
      </w:pPr>
      <w:r w:rsidRPr="003E22E7">
        <w:rPr>
          <w:rFonts w:ascii="Times New Roman" w:hAnsi="Times New Roman" w:cs="Times New Roman"/>
          <w:b/>
        </w:rPr>
        <w:t xml:space="preserve">Характеристика </w:t>
      </w:r>
      <w:r w:rsidR="003E22E7">
        <w:rPr>
          <w:rFonts w:ascii="Times New Roman" w:hAnsi="Times New Roman" w:cs="Times New Roman"/>
          <w:b/>
        </w:rPr>
        <w:t>текущего состояния соответствующей сферы социально-экономического развития городского поселения</w:t>
      </w:r>
    </w:p>
    <w:p w:rsidR="00561310" w:rsidRPr="003E22E7" w:rsidRDefault="00561310" w:rsidP="003E22E7">
      <w:pPr>
        <w:widowControl/>
        <w:autoSpaceDE w:val="0"/>
        <w:autoSpaceDN w:val="0"/>
        <w:adjustRightInd w:val="0"/>
        <w:spacing w:before="235"/>
        <w:ind w:right="20" w:firstLine="709"/>
        <w:jc w:val="both"/>
        <w:outlineLvl w:val="1"/>
        <w:rPr>
          <w:color w:val="000000" w:themeColor="text1"/>
        </w:rPr>
      </w:pPr>
      <w:r w:rsidRPr="003E22E7">
        <w:rPr>
          <w:rStyle w:val="11"/>
          <w:rFonts w:eastAsia="Courier New"/>
          <w:color w:val="000000" w:themeColor="text1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городского поселения «Рабочий поселок Чегдомын».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1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Современная городская среда должн</w:t>
      </w:r>
      <w:r w:rsidR="00FA15BF" w:rsidRPr="00CF38BD">
        <w:rPr>
          <w:rStyle w:val="11"/>
          <w:color w:val="000000" w:themeColor="text1"/>
        </w:rPr>
        <w:t>а</w:t>
      </w:r>
      <w:r w:rsidRPr="00CF38BD">
        <w:rPr>
          <w:rStyle w:val="11"/>
          <w:color w:val="000000" w:themeColor="text1"/>
        </w:rPr>
        <w:t xml:space="preserve"> соответствовать санитарным и</w:t>
      </w:r>
      <w:r w:rsidRPr="00CF38BD">
        <w:rPr>
          <w:color w:val="000000" w:themeColor="text1"/>
        </w:rPr>
        <w:t xml:space="preserve"> </w:t>
      </w:r>
      <w:r w:rsidRPr="00CF38BD">
        <w:rPr>
          <w:rStyle w:val="11"/>
          <w:color w:val="000000" w:themeColor="text1"/>
        </w:rPr>
        <w:t>гигиеническим нормам, а также иметь завершенный, привлекательный и эстетичный внешний вид.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Основными проблемами в области благоустройства дворовых территории и наиболее посещаемых муниципальных территорий общего пользования городского поселения «Рабочий поселок Чегдомын» (далее – городское поселение) являются: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Pr="00CF38BD">
        <w:rPr>
          <w:rStyle w:val="11"/>
          <w:color w:val="000000" w:themeColor="text1"/>
        </w:rPr>
        <w:t xml:space="preserve"> недостаточное количество детских и спортивных площадок, зон отдыха, площадок для свободного выгула собак;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Pr="00CF38BD">
        <w:rPr>
          <w:rStyle w:val="11"/>
          <w:color w:val="000000" w:themeColor="text1"/>
        </w:rPr>
        <w:t xml:space="preserve"> недостаточное количество автостоянок и мест парковки транспортных средств на дворовых территориях и общественных территориях городского поселения;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Pr="00CF38BD">
        <w:rPr>
          <w:rStyle w:val="11"/>
          <w:color w:val="000000" w:themeColor="text1"/>
        </w:rPr>
        <w:t xml:space="preserve"> недостаточное количество малых архитектурных форм на дворовых территориях и общественных территориях городского поселения;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Pr="00CF38BD">
        <w:rPr>
          <w:rStyle w:val="11"/>
          <w:color w:val="000000" w:themeColor="text1"/>
        </w:rPr>
        <w:t xml:space="preserve"> неудовлетворительное состояние отдельных лестниц, расположенных на дворовых территориях;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Pr="00CF38BD">
        <w:rPr>
          <w:rStyle w:val="11"/>
          <w:color w:val="000000" w:themeColor="text1"/>
        </w:rPr>
        <w:t xml:space="preserve"> недостаточное озеленение дворовых территориях и общественных территориях </w:t>
      </w:r>
      <w:r w:rsidRPr="00CF38BD">
        <w:rPr>
          <w:rStyle w:val="11"/>
          <w:color w:val="000000" w:themeColor="text1"/>
        </w:rPr>
        <w:lastRenderedPageBreak/>
        <w:t>городского поселения;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Pr="00CF38BD">
        <w:rPr>
          <w:rStyle w:val="11"/>
          <w:color w:val="000000" w:themeColor="text1"/>
        </w:rPr>
        <w:t xml:space="preserve"> изнашивание покрытий дворовых проездов и тротуаров,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Pr="00CF38BD">
        <w:rPr>
          <w:rStyle w:val="11"/>
          <w:color w:val="000000" w:themeColor="text1"/>
        </w:rPr>
        <w:t xml:space="preserve"> недостаточное освещение дворовых территориях и общественных территориях городского поселения.</w:t>
      </w:r>
    </w:p>
    <w:p w:rsidR="00561310" w:rsidRPr="00CF38BD" w:rsidRDefault="00561310" w:rsidP="008A61AA">
      <w:pPr>
        <w:pStyle w:val="21"/>
        <w:shd w:val="clear" w:color="auto" w:fill="auto"/>
        <w:spacing w:after="0"/>
        <w:ind w:lef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Кроме того, не в полной мере городская среда приспособлена к условиям</w:t>
      </w:r>
      <w:r w:rsidR="008A61AA" w:rsidRPr="00CF38BD">
        <w:rPr>
          <w:color w:val="000000" w:themeColor="text1"/>
        </w:rPr>
        <w:t xml:space="preserve"> </w:t>
      </w:r>
      <w:r w:rsidRPr="00CF38BD">
        <w:rPr>
          <w:rStyle w:val="11"/>
          <w:color w:val="000000" w:themeColor="text1"/>
        </w:rPr>
        <w:t>доступности для инвалидов всех категорий и маломобильных групп населения.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8A61AA" w:rsidRPr="00CF38BD">
        <w:rPr>
          <w:rStyle w:val="11"/>
          <w:color w:val="000000" w:themeColor="text1"/>
        </w:rPr>
        <w:t>городского поселения</w:t>
      </w:r>
      <w:r w:rsidRPr="00CF38BD">
        <w:rPr>
          <w:rStyle w:val="11"/>
          <w:color w:val="000000" w:themeColor="text1"/>
        </w:rPr>
        <w:t xml:space="preserve"> -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 и создания обустроенных зон отдыха в городских парках и скверах.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Из всех дворовых территорий, расположенных </w:t>
      </w:r>
      <w:r w:rsidR="008A61AA" w:rsidRPr="00CF38BD">
        <w:rPr>
          <w:rStyle w:val="11"/>
          <w:color w:val="000000" w:themeColor="text1"/>
        </w:rPr>
        <w:t>в городском поселении</w:t>
      </w:r>
      <w:r w:rsidRPr="00CF38BD">
        <w:rPr>
          <w:rStyle w:val="11"/>
          <w:color w:val="000000" w:themeColor="text1"/>
        </w:rPr>
        <w:t xml:space="preserve">, в настоящее время </w:t>
      </w:r>
      <w:proofErr w:type="gramStart"/>
      <w:r w:rsidR="00024821" w:rsidRPr="00CF38BD">
        <w:rPr>
          <w:rStyle w:val="11"/>
          <w:color w:val="000000" w:themeColor="text1"/>
        </w:rPr>
        <w:t>отремонтированы</w:t>
      </w:r>
      <w:proofErr w:type="gramEnd"/>
      <w:r w:rsidRPr="00CF38BD">
        <w:rPr>
          <w:rStyle w:val="11"/>
          <w:color w:val="000000" w:themeColor="text1"/>
        </w:rPr>
        <w:t xml:space="preserve"> около </w:t>
      </w:r>
      <w:r w:rsidR="00162D24" w:rsidRPr="00CF38BD">
        <w:rPr>
          <w:rStyle w:val="11"/>
          <w:color w:val="000000" w:themeColor="text1"/>
        </w:rPr>
        <w:t>4%</w:t>
      </w:r>
      <w:r w:rsidRPr="00CF38BD">
        <w:rPr>
          <w:rStyle w:val="11"/>
          <w:color w:val="000000" w:themeColor="text1"/>
        </w:rPr>
        <w:t xml:space="preserve"> дворов. На отдельных площадках во дворах сохранились элементы детского - игрового и спортивного оборудования, малых архитектурных форм (качалки, качели, горки, турники, </w:t>
      </w:r>
      <w:r w:rsidR="008A61AA" w:rsidRPr="00CF38BD">
        <w:rPr>
          <w:rStyle w:val="11"/>
          <w:color w:val="000000" w:themeColor="text1"/>
        </w:rPr>
        <w:t xml:space="preserve">песочницы </w:t>
      </w:r>
      <w:r w:rsidRPr="00CF38BD">
        <w:rPr>
          <w:rStyle w:val="11"/>
          <w:color w:val="000000" w:themeColor="text1"/>
        </w:rPr>
        <w:t xml:space="preserve">и т.п.), однако, их состояние не обеспечивает безопасность, а также потребностей жителей </w:t>
      </w:r>
      <w:r w:rsidR="008A61AA" w:rsidRPr="00CF38BD">
        <w:rPr>
          <w:rStyle w:val="11"/>
          <w:color w:val="000000" w:themeColor="text1"/>
        </w:rPr>
        <w:t>городского поселения</w:t>
      </w:r>
      <w:r w:rsidRPr="00CF38BD">
        <w:rPr>
          <w:rStyle w:val="11"/>
          <w:color w:val="000000" w:themeColor="text1"/>
        </w:rPr>
        <w:t xml:space="preserve"> в игровых и спортивных модулях,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 xml:space="preserve"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</w:t>
      </w:r>
      <w:r w:rsidR="008A61AA" w:rsidRPr="00CF38BD">
        <w:rPr>
          <w:rStyle w:val="11"/>
          <w:color w:val="000000" w:themeColor="text1"/>
        </w:rPr>
        <w:t>прилегающей территории</w:t>
      </w:r>
      <w:r w:rsidRPr="00CF38BD">
        <w:rPr>
          <w:rStyle w:val="11"/>
          <w:color w:val="000000" w:themeColor="text1"/>
        </w:rPr>
        <w:t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В результате проведенного обследования установлено, что при длительной эксплуатации дорожного покрытия отд</w:t>
      </w:r>
      <w:r w:rsidR="00245F35" w:rsidRPr="00CF38BD">
        <w:rPr>
          <w:rStyle w:val="11"/>
          <w:color w:val="000000" w:themeColor="text1"/>
        </w:rPr>
        <w:t xml:space="preserve">ельных дворовых территории из </w:t>
      </w:r>
      <w:r w:rsidRPr="00CF38BD">
        <w:rPr>
          <w:rStyle w:val="11"/>
          <w:color w:val="000000" w:themeColor="text1"/>
        </w:rPr>
        <w:t xml:space="preserve">асфальтобетона выявлены дефекты, при которых дальнейшая эксплуатация дорожного покрытия затруднена, а на отдельных участках недопустима. Так же на отдельных территориях выявлено неудовлетворительное техническое состояние лестниц, лестничных сходов крылец, отсутствие или нарушение перильных ограждений, пандусов (съездов). На отдельных территориях </w:t>
      </w:r>
      <w:r w:rsidRPr="00CF38BD">
        <w:rPr>
          <w:rStyle w:val="11"/>
          <w:color w:val="000000" w:themeColor="text1"/>
        </w:rPr>
        <w:lastRenderedPageBreak/>
        <w:t>уровень освещенности входных групп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</w:t>
      </w:r>
      <w:r w:rsidR="00932500">
        <w:rPr>
          <w:rStyle w:val="11"/>
          <w:color w:val="000000" w:themeColor="text1"/>
        </w:rPr>
        <w:t>ить травматизм населения, а так</w:t>
      </w:r>
      <w:r w:rsidRPr="00CF38BD">
        <w:rPr>
          <w:rStyle w:val="11"/>
          <w:color w:val="000000" w:themeColor="text1"/>
        </w:rPr>
        <w:t>же создать условия для доступности маломобильных групп населения и граждан с детскими колясками.</w:t>
      </w:r>
    </w:p>
    <w:p w:rsidR="00024821" w:rsidRPr="00CF38BD" w:rsidRDefault="00561310" w:rsidP="00024821">
      <w:pPr>
        <w:pStyle w:val="21"/>
        <w:shd w:val="clear" w:color="auto" w:fill="auto"/>
        <w:spacing w:after="0"/>
        <w:ind w:lef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В результате реализации мероприятий Программы ожидается:</w:t>
      </w:r>
    </w:p>
    <w:p w:rsidR="00024821" w:rsidRPr="00CF38BD" w:rsidRDefault="00024821" w:rsidP="00024821">
      <w:pPr>
        <w:pStyle w:val="21"/>
        <w:shd w:val="clear" w:color="auto" w:fill="auto"/>
        <w:spacing w:after="0"/>
        <w:ind w:lef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="00561310" w:rsidRPr="00CF38BD">
        <w:rPr>
          <w:rStyle w:val="11"/>
          <w:color w:val="000000" w:themeColor="text1"/>
        </w:rPr>
        <w:t xml:space="preserve"> повышение уровня комфортности проживания населения;</w:t>
      </w:r>
    </w:p>
    <w:p w:rsidR="00024821" w:rsidRPr="00CF38BD" w:rsidRDefault="00024821" w:rsidP="00024821">
      <w:pPr>
        <w:pStyle w:val="21"/>
        <w:shd w:val="clear" w:color="auto" w:fill="auto"/>
        <w:spacing w:after="0"/>
        <w:ind w:lef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="00561310" w:rsidRPr="00CF38BD">
        <w:rPr>
          <w:rStyle w:val="11"/>
          <w:color w:val="000000" w:themeColor="text1"/>
        </w:rPr>
        <w:t xml:space="preserve"> повышение качества жилищн</w:t>
      </w:r>
      <w:proofErr w:type="gramStart"/>
      <w:r w:rsidR="00561310" w:rsidRPr="00CF38BD">
        <w:rPr>
          <w:rStyle w:val="11"/>
          <w:color w:val="000000" w:themeColor="text1"/>
        </w:rPr>
        <w:t>о-</w:t>
      </w:r>
      <w:proofErr w:type="gramEnd"/>
      <w:r w:rsidR="00561310" w:rsidRPr="00CF38BD">
        <w:rPr>
          <w:rStyle w:val="11"/>
          <w:color w:val="000000" w:themeColor="text1"/>
        </w:rPr>
        <w:t xml:space="preserve"> коммунальных услуг;</w:t>
      </w:r>
    </w:p>
    <w:p w:rsidR="00024821" w:rsidRPr="00CF38BD" w:rsidRDefault="00024821" w:rsidP="00024821">
      <w:pPr>
        <w:pStyle w:val="21"/>
        <w:shd w:val="clear" w:color="auto" w:fill="auto"/>
        <w:spacing w:after="0"/>
        <w:ind w:lef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="00561310" w:rsidRPr="00CF38BD">
        <w:rPr>
          <w:rStyle w:val="11"/>
          <w:color w:val="000000" w:themeColor="text1"/>
        </w:rPr>
        <w:t xml:space="preserve"> улучшение организации досуга всех возрастных групп населения;</w:t>
      </w:r>
    </w:p>
    <w:p w:rsidR="00561310" w:rsidRPr="00CF38BD" w:rsidRDefault="00024821" w:rsidP="00024821">
      <w:pPr>
        <w:pStyle w:val="21"/>
        <w:shd w:val="clear" w:color="auto" w:fill="auto"/>
        <w:spacing w:after="0"/>
        <w:ind w:lef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="00561310" w:rsidRPr="00CF38BD">
        <w:rPr>
          <w:rStyle w:val="11"/>
          <w:color w:val="000000" w:themeColor="text1"/>
        </w:rPr>
        <w:t xml:space="preserve"> улучшение экологических, санитарных, функциональных и эстетических качеств городской среды;</w:t>
      </w:r>
    </w:p>
    <w:p w:rsidR="00024821" w:rsidRPr="00CF38BD" w:rsidRDefault="00561310" w:rsidP="00024821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-</w:t>
      </w:r>
      <w:r w:rsidR="00024821" w:rsidRPr="00CF38BD">
        <w:rPr>
          <w:rStyle w:val="11"/>
          <w:color w:val="000000" w:themeColor="text1"/>
        </w:rPr>
        <w:t xml:space="preserve"> </w:t>
      </w:r>
      <w:r w:rsidRPr="00CF38BD">
        <w:rPr>
          <w:rStyle w:val="11"/>
          <w:color w:val="000000" w:themeColor="text1"/>
        </w:rPr>
        <w:t>привлечение общественности и населения к решению задач благоустройства городских и дворовых территорий;</w:t>
      </w:r>
    </w:p>
    <w:p w:rsidR="00024821" w:rsidRPr="00CF38BD" w:rsidRDefault="00024821" w:rsidP="00024821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="00561310" w:rsidRPr="00CF38BD">
        <w:rPr>
          <w:rStyle w:val="11"/>
          <w:color w:val="000000" w:themeColor="text1"/>
        </w:rPr>
        <w:t xml:space="preserve">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561310" w:rsidRPr="00CF38BD" w:rsidRDefault="00024821" w:rsidP="00024821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color w:val="000000" w:themeColor="text1"/>
        </w:rPr>
        <w:t>-</w:t>
      </w:r>
      <w:r w:rsidR="00561310" w:rsidRPr="00CF38BD">
        <w:rPr>
          <w:rStyle w:val="11"/>
          <w:color w:val="000000" w:themeColor="text1"/>
        </w:rPr>
        <w:t xml:space="preserve"> поиск и привлечение внебюджетных источников к решению задач благоустройства;</w:t>
      </w:r>
    </w:p>
    <w:p w:rsidR="00561310" w:rsidRPr="00CF38BD" w:rsidRDefault="00561310" w:rsidP="00561310">
      <w:pPr>
        <w:pStyle w:val="21"/>
        <w:shd w:val="clear" w:color="auto" w:fill="auto"/>
        <w:spacing w:after="0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:rsidR="00561310" w:rsidRPr="00CF38BD" w:rsidRDefault="00561310" w:rsidP="00024821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 xml:space="preserve">В настоящей Программе будет учтено внедрение новых федеральных стандартов благоустройства общественных </w:t>
      </w:r>
      <w:r w:rsidRPr="00CF38BD">
        <w:rPr>
          <w:rStyle w:val="Bodytext13pt"/>
          <w:color w:val="000000" w:themeColor="text1"/>
          <w:sz w:val="24"/>
          <w:szCs w:val="24"/>
        </w:rPr>
        <w:t>городских пространств и дворовых</w:t>
      </w:r>
      <w:r w:rsidR="00024821" w:rsidRPr="00CF38BD">
        <w:rPr>
          <w:color w:val="000000" w:themeColor="text1"/>
        </w:rPr>
        <w:t xml:space="preserve"> </w:t>
      </w:r>
      <w:r w:rsidRPr="00CF38BD">
        <w:rPr>
          <w:rStyle w:val="11"/>
          <w:color w:val="000000" w:themeColor="text1"/>
        </w:rPr>
        <w:t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</w:t>
      </w:r>
    </w:p>
    <w:p w:rsidR="00024821" w:rsidRPr="00CF38BD" w:rsidRDefault="00561310" w:rsidP="00D83C68">
      <w:pPr>
        <w:pStyle w:val="21"/>
        <w:shd w:val="clear" w:color="auto" w:fill="auto"/>
        <w:spacing w:after="0"/>
        <w:ind w:left="120" w:right="160" w:firstLine="70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:rsidR="00A80D5C" w:rsidRPr="00CF38BD" w:rsidRDefault="00A80D5C" w:rsidP="00D83C68">
      <w:pPr>
        <w:pStyle w:val="21"/>
        <w:shd w:val="clear" w:color="auto" w:fill="auto"/>
        <w:spacing w:after="0"/>
        <w:ind w:left="120" w:right="160" w:firstLine="70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>В городском поселении «Рабочий поселок Чегдомын» большая часть общественных территорий и дворовых территорий многоквартирных домов не отвечают современным требованиям, на основании чего требуется комплексный подход к благоустройству, включающий в себя:</w:t>
      </w:r>
    </w:p>
    <w:p w:rsidR="00A80D5C" w:rsidRPr="00CF38BD" w:rsidRDefault="00A80D5C" w:rsidP="00B95D1C">
      <w:pPr>
        <w:pStyle w:val="21"/>
        <w:numPr>
          <w:ilvl w:val="0"/>
          <w:numId w:val="10"/>
        </w:numPr>
        <w:shd w:val="clear" w:color="auto" w:fill="auto"/>
        <w:spacing w:after="0"/>
        <w:ind w:left="0" w:right="160" w:firstLine="82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>благоустройство общественных территорий, в том числе:</w:t>
      </w:r>
    </w:p>
    <w:p w:rsidR="00A80D5C" w:rsidRPr="00CF38BD" w:rsidRDefault="00A80D5C" w:rsidP="00B95D1C">
      <w:pPr>
        <w:pStyle w:val="21"/>
        <w:shd w:val="clear" w:color="auto" w:fill="auto"/>
        <w:spacing w:after="0"/>
        <w:ind w:right="160" w:firstLine="82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 xml:space="preserve">- </w:t>
      </w:r>
      <w:r w:rsidR="00B95D1C" w:rsidRPr="00CF38BD">
        <w:rPr>
          <w:rStyle w:val="11"/>
          <w:color w:val="000000" w:themeColor="text1"/>
        </w:rPr>
        <w:t>ремонт автомобильных дорог общего пользования;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>- ремонт и устройство тротуаров;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>- обеспечение освещения общественных территорий;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>- установка скамеек, урн;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rStyle w:val="11"/>
          <w:color w:val="000000" w:themeColor="text1"/>
        </w:rPr>
      </w:pPr>
      <w:r w:rsidRPr="00CF38BD">
        <w:rPr>
          <w:rStyle w:val="11"/>
          <w:color w:val="000000" w:themeColor="text1"/>
        </w:rPr>
        <w:t>- оборудование автомобильных парковок;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color w:val="000000" w:themeColor="text1"/>
        </w:rPr>
      </w:pPr>
      <w:r w:rsidRPr="00CF38BD">
        <w:rPr>
          <w:rStyle w:val="11"/>
          <w:color w:val="000000" w:themeColor="text1"/>
        </w:rPr>
        <w:t xml:space="preserve">- </w:t>
      </w:r>
      <w:r w:rsidRPr="00CF38BD">
        <w:rPr>
          <w:color w:val="000000" w:themeColor="text1"/>
        </w:rPr>
        <w:t>- устройство и оборудование детских, спортивных площадок, иных площадок;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color w:val="000000" w:themeColor="text1"/>
        </w:rPr>
      </w:pPr>
      <w:r w:rsidRPr="00CF38BD">
        <w:rPr>
          <w:color w:val="000000" w:themeColor="text1"/>
        </w:rPr>
        <w:t>- озеленение;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color w:val="000000" w:themeColor="text1"/>
        </w:rPr>
      </w:pPr>
      <w:r w:rsidRPr="00CF38BD">
        <w:rPr>
          <w:color w:val="000000" w:themeColor="text1"/>
        </w:rPr>
        <w:t>- иные виды работ.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color w:val="000000" w:themeColor="text1"/>
        </w:rPr>
      </w:pPr>
      <w:r w:rsidRPr="00CF38BD">
        <w:rPr>
          <w:color w:val="000000" w:themeColor="text1"/>
        </w:rPr>
        <w:t xml:space="preserve">2) благоустройство дворовых территорий, </w:t>
      </w:r>
      <w:proofErr w:type="gramStart"/>
      <w:r w:rsidRPr="00CF38BD">
        <w:rPr>
          <w:color w:val="000000" w:themeColor="text1"/>
        </w:rPr>
        <w:t>предусматривающие</w:t>
      </w:r>
      <w:proofErr w:type="gramEnd"/>
      <w:r w:rsidRPr="00CF38BD">
        <w:rPr>
          <w:color w:val="000000" w:themeColor="text1"/>
        </w:rPr>
        <w:t>:</w:t>
      </w:r>
    </w:p>
    <w:p w:rsidR="00B95D1C" w:rsidRPr="00CF38BD" w:rsidRDefault="00B95D1C" w:rsidP="00B95D1C">
      <w:pPr>
        <w:pStyle w:val="21"/>
        <w:shd w:val="clear" w:color="auto" w:fill="auto"/>
        <w:spacing w:after="0"/>
        <w:ind w:right="160" w:firstLine="820"/>
        <w:jc w:val="both"/>
        <w:rPr>
          <w:color w:val="000000" w:themeColor="text1"/>
        </w:rPr>
      </w:pPr>
      <w:r w:rsidRPr="00CF38BD">
        <w:rPr>
          <w:color w:val="000000" w:themeColor="text1"/>
        </w:rPr>
        <w:t>А) минимальный перечень работ по благоустройству дворовых территорий многоквартирных домов: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 xml:space="preserve"> - ремонт дворовых проездов, 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 xml:space="preserve">- обеспечение освещения дворовых территорий, 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- установка скамеек, урн для мусора.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При этом указанный перечень является исчерпывающим и не может быть расширен.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lastRenderedPageBreak/>
        <w:t>Нормативная стоимость (единичные расценки) работ по благоустройству, входящих в минимальный перечень работ</w:t>
      </w:r>
      <w:r w:rsidR="005A4FF3" w:rsidRPr="00CF38BD">
        <w:rPr>
          <w:rFonts w:ascii="Times New Roman" w:hAnsi="Times New Roman" w:cs="Times New Roman"/>
          <w:color w:val="000000" w:themeColor="text1"/>
        </w:rPr>
        <w:t xml:space="preserve"> и визуализированный перечень образцов э</w:t>
      </w:r>
      <w:r w:rsidR="005A4FF3" w:rsidRPr="00AF3732">
        <w:rPr>
          <w:rFonts w:ascii="Times New Roman" w:hAnsi="Times New Roman" w:cs="Times New Roman"/>
          <w:color w:val="000000" w:themeColor="text1"/>
        </w:rPr>
        <w:t>лементов благоустройства дворовой территории, предлагаемых к размещению</w:t>
      </w:r>
      <w:r w:rsidRPr="00AF3732">
        <w:rPr>
          <w:rFonts w:ascii="Times New Roman" w:hAnsi="Times New Roman" w:cs="Times New Roman"/>
          <w:color w:val="000000" w:themeColor="text1"/>
        </w:rPr>
        <w:t xml:space="preserve">, приведен в </w:t>
      </w:r>
      <w:r w:rsidR="00AF3732" w:rsidRPr="00AF3732">
        <w:rPr>
          <w:rFonts w:ascii="Times New Roman" w:hAnsi="Times New Roman" w:cs="Times New Roman"/>
          <w:color w:val="000000" w:themeColor="text1"/>
        </w:rPr>
        <w:t>Приложении №</w:t>
      </w:r>
      <w:r w:rsidR="00AE7F3C">
        <w:rPr>
          <w:rFonts w:ascii="Times New Roman" w:hAnsi="Times New Roman" w:cs="Times New Roman"/>
          <w:color w:val="000000" w:themeColor="text1"/>
        </w:rPr>
        <w:t>7</w:t>
      </w:r>
      <w:r w:rsidRPr="00AF3732">
        <w:rPr>
          <w:rFonts w:ascii="Times New Roman" w:hAnsi="Times New Roman" w:cs="Times New Roman"/>
          <w:color w:val="000000" w:themeColor="text1"/>
        </w:rPr>
        <w:t xml:space="preserve"> к настоящей программе.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Б) дополнительный перечень работ по благоустройству дворовых территорий многоквартирных домов: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- ремонт и (или) устройство тротуаров,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- ремонт автомобильных дорог, образующих проезды к территориям, прилегающим к многоквартирным домам,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- ремонт и устройство автомобильных парковок (парковочных мест),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- устройство и оборудование детских, спортивных площадок, иных площадок,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- организация площадок для установки мусоросборников,</w:t>
      </w:r>
    </w:p>
    <w:p w:rsidR="00B95D1C" w:rsidRPr="00CF38BD" w:rsidRDefault="00B95D1C" w:rsidP="00B95D1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>- озеленение территорий.</w:t>
      </w:r>
    </w:p>
    <w:p w:rsidR="00CF38BD" w:rsidRPr="00CF38BD" w:rsidRDefault="00024EF4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 xml:space="preserve">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</w:p>
    <w:p w:rsidR="00024EF4" w:rsidRPr="00CF38BD" w:rsidRDefault="00024EF4" w:rsidP="00024EF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38BD">
        <w:rPr>
          <w:rFonts w:ascii="Times New Roman" w:hAnsi="Times New Roman" w:cs="Times New Roman"/>
          <w:color w:val="000000" w:themeColor="text1"/>
        </w:rPr>
        <w:t xml:space="preserve">Нормативная стоимость (единичные расценки) работ по благоустройству, входящих в дополнительный перечень работ, </w:t>
      </w:r>
      <w:r w:rsidRPr="00AF3732">
        <w:rPr>
          <w:rFonts w:ascii="Times New Roman" w:hAnsi="Times New Roman" w:cs="Times New Roman"/>
          <w:color w:val="000000" w:themeColor="text1"/>
        </w:rPr>
        <w:t xml:space="preserve">приведен в Приложении № </w:t>
      </w:r>
      <w:r w:rsidR="00AE7F3C">
        <w:rPr>
          <w:rFonts w:ascii="Times New Roman" w:hAnsi="Times New Roman" w:cs="Times New Roman"/>
          <w:color w:val="000000" w:themeColor="text1"/>
        </w:rPr>
        <w:t>8</w:t>
      </w:r>
      <w:r w:rsidRPr="00AF3732">
        <w:rPr>
          <w:rFonts w:ascii="Times New Roman" w:hAnsi="Times New Roman" w:cs="Times New Roman"/>
          <w:color w:val="000000" w:themeColor="text1"/>
        </w:rPr>
        <w:t xml:space="preserve"> к</w:t>
      </w:r>
      <w:r w:rsidRPr="00CF38BD">
        <w:rPr>
          <w:rFonts w:ascii="Times New Roman" w:hAnsi="Times New Roman" w:cs="Times New Roman"/>
          <w:color w:val="000000" w:themeColor="text1"/>
        </w:rPr>
        <w:t xml:space="preserve"> настоящей программе.</w:t>
      </w:r>
    </w:p>
    <w:p w:rsidR="00CF38BD" w:rsidRPr="00195EC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95ECE">
        <w:rPr>
          <w:rFonts w:ascii="Times New Roman" w:hAnsi="Times New Roman" w:cs="Times New Roman"/>
          <w:color w:val="000000" w:themeColor="text1"/>
        </w:rPr>
        <w:t>Форма и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благоустройству.</w:t>
      </w:r>
    </w:p>
    <w:p w:rsidR="00CF38BD" w:rsidRPr="00195EC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95ECE">
        <w:rPr>
          <w:rFonts w:ascii="Times New Roman" w:hAnsi="Times New Roman" w:cs="Times New Roman"/>
          <w:color w:val="000000" w:themeColor="text1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</w:t>
      </w:r>
      <w:r w:rsidR="00195ECE">
        <w:rPr>
          <w:rFonts w:ascii="Times New Roman" w:hAnsi="Times New Roman" w:cs="Times New Roman"/>
          <w:color w:val="000000" w:themeColor="text1"/>
        </w:rPr>
        <w:t>ий в выполнении дополнительного</w:t>
      </w:r>
      <w:r w:rsidRPr="00195ECE">
        <w:rPr>
          <w:rFonts w:ascii="Times New Roman" w:hAnsi="Times New Roman" w:cs="Times New Roman"/>
          <w:color w:val="000000" w:themeColor="text1"/>
        </w:rPr>
        <w:t xml:space="preserve"> перечня работ по благоустройству дворовых территорий в случае, если решением общего собрания собственников принято решение о трудовой форме участия в </w:t>
      </w:r>
      <w:proofErr w:type="spellStart"/>
      <w:r w:rsidRPr="00195ECE">
        <w:rPr>
          <w:rFonts w:ascii="Times New Roman" w:hAnsi="Times New Roman" w:cs="Times New Roman"/>
          <w:color w:val="000000" w:themeColor="text1"/>
        </w:rPr>
        <w:t>софинансировании</w:t>
      </w:r>
      <w:proofErr w:type="spellEnd"/>
      <w:r w:rsidRPr="00195ECE">
        <w:rPr>
          <w:rFonts w:ascii="Times New Roman" w:hAnsi="Times New Roman" w:cs="Times New Roman"/>
          <w:color w:val="000000" w:themeColor="text1"/>
        </w:rPr>
        <w:t xml:space="preserve"> работ по благоустройству дворовой территории и такое решение не</w:t>
      </w:r>
      <w:proofErr w:type="gramEnd"/>
      <w:r w:rsidRPr="00195ECE">
        <w:rPr>
          <w:rFonts w:ascii="Times New Roman" w:hAnsi="Times New Roman" w:cs="Times New Roman"/>
          <w:color w:val="000000" w:themeColor="text1"/>
        </w:rPr>
        <w:t xml:space="preserve"> противоречит условиям, установленным правовыми актами Правительства Хабаровского края. </w:t>
      </w:r>
    </w:p>
    <w:p w:rsidR="00CF38BD" w:rsidRPr="00981E5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81E5E">
        <w:rPr>
          <w:rFonts w:ascii="Times New Roman" w:hAnsi="Times New Roman" w:cs="Times New Roman"/>
          <w:color w:val="000000" w:themeColor="text1"/>
        </w:rPr>
        <w:t>Трудовая (</w:t>
      </w:r>
      <w:proofErr w:type="spellStart"/>
      <w:r w:rsidRPr="00981E5E">
        <w:rPr>
          <w:rFonts w:ascii="Times New Roman" w:hAnsi="Times New Roman" w:cs="Times New Roman"/>
          <w:color w:val="000000" w:themeColor="text1"/>
        </w:rPr>
        <w:t>неденежная</w:t>
      </w:r>
      <w:proofErr w:type="spellEnd"/>
      <w:r w:rsidRPr="00981E5E">
        <w:rPr>
          <w:rFonts w:ascii="Times New Roman" w:hAnsi="Times New Roman" w:cs="Times New Roman"/>
          <w:color w:val="000000" w:themeColor="text1"/>
        </w:rPr>
        <w:t>)  форма участия может быть выражена:</w:t>
      </w:r>
    </w:p>
    <w:p w:rsidR="00CF38BD" w:rsidRPr="00981E5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81E5E">
        <w:rPr>
          <w:rFonts w:ascii="Times New Roman" w:hAnsi="Times New Roman" w:cs="Times New Roman"/>
          <w:color w:val="000000" w:themeColor="text1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CF38BD" w:rsidRPr="00981E5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81E5E">
        <w:rPr>
          <w:rFonts w:ascii="Times New Roman" w:hAnsi="Times New Roman" w:cs="Times New Roman"/>
          <w:color w:val="000000" w:themeColor="text1"/>
        </w:rPr>
        <w:t>- предоставление строительных материалов, техники и т.д.;</w:t>
      </w:r>
    </w:p>
    <w:p w:rsidR="00CF38BD" w:rsidRPr="00981E5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81E5E">
        <w:rPr>
          <w:rFonts w:ascii="Times New Roman" w:hAnsi="Times New Roman" w:cs="Times New Roman"/>
          <w:color w:val="000000" w:themeColor="text1"/>
        </w:rPr>
        <w:t xml:space="preserve">- обеспечение благоприятных условий для работы подрядной организации, выполняющей работы и для ее работников. </w:t>
      </w:r>
    </w:p>
    <w:p w:rsidR="00CF38BD" w:rsidRPr="00981E5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81E5E">
        <w:rPr>
          <w:rFonts w:ascii="Times New Roman" w:hAnsi="Times New Roman" w:cs="Times New Roman"/>
          <w:color w:val="000000" w:themeColor="text1"/>
        </w:rPr>
        <w:t xml:space="preserve">Под формой финансового участия понимается -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CF38BD" w:rsidRPr="00981E5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81E5E">
        <w:rPr>
          <w:rFonts w:ascii="Times New Roman" w:hAnsi="Times New Roman" w:cs="Times New Roman"/>
          <w:color w:val="000000" w:themeColor="text1"/>
        </w:rPr>
        <w:t>Доля участия заинтересованных лиц в выполнении дополнительного перечня работ по благоустройству дворовых территорий определяется как процент от стоимости мероприятий по благоустройству дворовой территории, входящих в дополнительный перечень, и составляет не менее 2 процентов при трудовом участии и не менее 1 процента при финансовом участии;</w:t>
      </w:r>
    </w:p>
    <w:p w:rsidR="00CF38BD" w:rsidRPr="00981E5E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81E5E">
        <w:rPr>
          <w:rFonts w:ascii="Times New Roman" w:hAnsi="Times New Roman" w:cs="Times New Roman"/>
          <w:color w:val="000000" w:themeColor="text1"/>
        </w:rPr>
        <w:t xml:space="preserve">Включение предложений заинтересованных лиц о включении общественной территории и дворовой территории многоквартирного дома в муниципальную подпрограмму производится в соответствии с нормативными правовыми актами администрации </w:t>
      </w:r>
      <w:r w:rsidR="00981E5E" w:rsidRPr="00981E5E">
        <w:rPr>
          <w:rFonts w:ascii="Times New Roman" w:hAnsi="Times New Roman" w:cs="Times New Roman"/>
          <w:color w:val="000000" w:themeColor="text1"/>
        </w:rPr>
        <w:t>городского поселения «Рабочий поселок Чегдомын»</w:t>
      </w:r>
      <w:r w:rsidRPr="00981E5E">
        <w:rPr>
          <w:rFonts w:ascii="Times New Roman" w:hAnsi="Times New Roman" w:cs="Times New Roman"/>
          <w:color w:val="000000" w:themeColor="text1"/>
        </w:rPr>
        <w:t>.</w:t>
      </w:r>
    </w:p>
    <w:p w:rsidR="00CF38BD" w:rsidRPr="00EE36D5" w:rsidRDefault="00CF38BD" w:rsidP="00CF38B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36D5">
        <w:rPr>
          <w:rFonts w:ascii="Times New Roman" w:hAnsi="Times New Roman" w:cs="Times New Roman"/>
          <w:color w:val="000000" w:themeColor="text1"/>
        </w:rPr>
        <w:t xml:space="preserve">Адресный перечень дворовых территорий многоквартирных домов, расположенных на территории </w:t>
      </w:r>
      <w:r w:rsidR="00EE36D5" w:rsidRPr="00EE36D5">
        <w:rPr>
          <w:rFonts w:ascii="Times New Roman" w:hAnsi="Times New Roman" w:cs="Times New Roman"/>
          <w:color w:val="000000" w:themeColor="text1"/>
        </w:rPr>
        <w:t>городского поселения «Рабочий поселок Чегдомын»</w:t>
      </w:r>
      <w:r w:rsidRPr="00EE36D5">
        <w:rPr>
          <w:rFonts w:ascii="Times New Roman" w:hAnsi="Times New Roman" w:cs="Times New Roman"/>
          <w:color w:val="000000" w:themeColor="text1"/>
        </w:rPr>
        <w:t>, на которых планируется благоустройство в текущем году, утверждается в соответствии с Приложением №</w:t>
      </w:r>
      <w:r w:rsidR="00EE36D5" w:rsidRPr="00EE36D5">
        <w:rPr>
          <w:rFonts w:ascii="Times New Roman" w:hAnsi="Times New Roman" w:cs="Times New Roman"/>
          <w:color w:val="000000" w:themeColor="text1"/>
        </w:rPr>
        <w:t xml:space="preserve"> </w:t>
      </w:r>
      <w:r w:rsidR="00CB18DB">
        <w:rPr>
          <w:rFonts w:ascii="Times New Roman" w:hAnsi="Times New Roman" w:cs="Times New Roman"/>
          <w:color w:val="000000" w:themeColor="text1"/>
        </w:rPr>
        <w:t>5</w:t>
      </w:r>
      <w:r w:rsidRPr="00EE36D5">
        <w:rPr>
          <w:rFonts w:ascii="Times New Roman" w:hAnsi="Times New Roman" w:cs="Times New Roman"/>
          <w:color w:val="000000" w:themeColor="text1"/>
        </w:rPr>
        <w:t xml:space="preserve"> к муниципальной подпрограмме.</w:t>
      </w:r>
      <w:proofErr w:type="gramEnd"/>
    </w:p>
    <w:p w:rsidR="00846DE6" w:rsidRDefault="00CF38BD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E36D5">
        <w:rPr>
          <w:rFonts w:ascii="Times New Roman" w:hAnsi="Times New Roman" w:cs="Times New Roman"/>
          <w:color w:val="000000" w:themeColor="text1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EE36D5" w:rsidRPr="00EE36D5">
        <w:rPr>
          <w:rFonts w:ascii="Times New Roman" w:hAnsi="Times New Roman" w:cs="Times New Roman"/>
          <w:color w:val="000000" w:themeColor="text1"/>
        </w:rPr>
        <w:t>городского поселения «Рабочий поселок Чегдомын»</w:t>
      </w:r>
      <w:r w:rsidRPr="00EE36D5">
        <w:rPr>
          <w:rFonts w:ascii="Times New Roman" w:hAnsi="Times New Roman" w:cs="Times New Roman"/>
          <w:color w:val="000000" w:themeColor="text1"/>
        </w:rPr>
        <w:t xml:space="preserve"> а </w:t>
      </w:r>
      <w:r w:rsidRPr="00EE36D5">
        <w:rPr>
          <w:rFonts w:ascii="Times New Roman" w:hAnsi="Times New Roman" w:cs="Times New Roman"/>
          <w:color w:val="000000" w:themeColor="text1"/>
        </w:rPr>
        <w:lastRenderedPageBreak/>
        <w:t xml:space="preserve">также общественных территорий </w:t>
      </w:r>
      <w:r w:rsidR="00EE36D5" w:rsidRPr="00EE36D5">
        <w:rPr>
          <w:rFonts w:ascii="Times New Roman" w:hAnsi="Times New Roman" w:cs="Times New Roman"/>
          <w:color w:val="000000" w:themeColor="text1"/>
        </w:rPr>
        <w:t>городского поселения «Рабочий поселок Чегдомын»</w:t>
      </w:r>
      <w:r w:rsidRPr="00EE36D5">
        <w:rPr>
          <w:rFonts w:ascii="Times New Roman" w:hAnsi="Times New Roman" w:cs="Times New Roman"/>
          <w:color w:val="000000" w:themeColor="text1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9007E" w:rsidRDefault="0089007E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0C22FE" w:rsidRDefault="000C22FE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9007E" w:rsidRDefault="002B2755" w:rsidP="008900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89007E">
        <w:rPr>
          <w:rFonts w:ascii="Times New Roman" w:hAnsi="Times New Roman" w:cs="Times New Roman"/>
          <w:b/>
          <w:color w:val="000000" w:themeColor="text1"/>
        </w:rPr>
        <w:t>Цели и Задачи Программы</w:t>
      </w:r>
    </w:p>
    <w:p w:rsidR="000C22FE" w:rsidRPr="00846DE6" w:rsidRDefault="000C22FE" w:rsidP="008900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46DE6" w:rsidRPr="00846DE6" w:rsidRDefault="002B2755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Цель П</w:t>
      </w:r>
      <w:r w:rsidR="00846DE6" w:rsidRPr="00846DE6">
        <w:rPr>
          <w:rFonts w:ascii="Times New Roman" w:hAnsi="Times New Roman" w:cs="Times New Roman"/>
          <w:color w:val="000000" w:themeColor="text1"/>
        </w:rPr>
        <w:t>рограммы: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>- создание благоприятных и комфортных условий проживания граждан.</w:t>
      </w:r>
    </w:p>
    <w:p w:rsidR="00846DE6" w:rsidRPr="00846DE6" w:rsidRDefault="002B2755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Задачи П</w:t>
      </w:r>
      <w:r w:rsidR="00846DE6" w:rsidRPr="00846DE6">
        <w:rPr>
          <w:rFonts w:ascii="Times New Roman" w:hAnsi="Times New Roman" w:cs="Times New Roman"/>
          <w:color w:val="000000" w:themeColor="text1"/>
        </w:rPr>
        <w:t>рограммы: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>- снижение финансовой нагрузки на население в части содержания и ремонта общего имущества в многоквартирном доме;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>- организация благоустройства на территории многоквартирных домов поселения;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 xml:space="preserve">- повышение уровня благоустроенности территорий </w:t>
      </w:r>
      <w:r>
        <w:rPr>
          <w:rFonts w:ascii="Times New Roman" w:hAnsi="Times New Roman" w:cs="Times New Roman"/>
          <w:color w:val="000000" w:themeColor="text1"/>
        </w:rPr>
        <w:t>городского</w:t>
      </w:r>
      <w:r w:rsidRPr="00846DE6">
        <w:rPr>
          <w:rFonts w:ascii="Times New Roman" w:hAnsi="Times New Roman" w:cs="Times New Roman"/>
          <w:color w:val="000000" w:themeColor="text1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</w:rPr>
        <w:t xml:space="preserve"> «Рабочий поселок Чегдомын»</w:t>
      </w:r>
      <w:r w:rsidRPr="00846DE6">
        <w:rPr>
          <w:rFonts w:ascii="Times New Roman" w:hAnsi="Times New Roman" w:cs="Times New Roman"/>
          <w:color w:val="000000" w:themeColor="text1"/>
        </w:rPr>
        <w:t>;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 xml:space="preserve">- улучшение внешнего вида </w:t>
      </w:r>
      <w:r>
        <w:rPr>
          <w:rFonts w:ascii="Times New Roman" w:hAnsi="Times New Roman" w:cs="Times New Roman"/>
          <w:color w:val="000000" w:themeColor="text1"/>
        </w:rPr>
        <w:t>городского</w:t>
      </w:r>
      <w:r w:rsidRPr="00846DE6">
        <w:rPr>
          <w:rFonts w:ascii="Times New Roman" w:hAnsi="Times New Roman" w:cs="Times New Roman"/>
          <w:color w:val="000000" w:themeColor="text1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</w:rPr>
        <w:t xml:space="preserve"> «Рабочий поселок Чегдомын»</w:t>
      </w:r>
      <w:r w:rsidRPr="00846DE6">
        <w:rPr>
          <w:rFonts w:ascii="Times New Roman" w:hAnsi="Times New Roman" w:cs="Times New Roman"/>
          <w:color w:val="000000" w:themeColor="text1"/>
        </w:rPr>
        <w:t>;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>- организация стоянок и парковочных карманов для временного хранения автотранспортных сре</w:t>
      </w:r>
      <w:proofErr w:type="gramStart"/>
      <w:r w:rsidRPr="00846DE6">
        <w:rPr>
          <w:rFonts w:ascii="Times New Roman" w:hAnsi="Times New Roman" w:cs="Times New Roman"/>
          <w:color w:val="000000" w:themeColor="text1"/>
        </w:rPr>
        <w:t>дств с р</w:t>
      </w:r>
      <w:proofErr w:type="gramEnd"/>
      <w:r w:rsidRPr="00846DE6">
        <w:rPr>
          <w:rFonts w:ascii="Times New Roman" w:hAnsi="Times New Roman" w:cs="Times New Roman"/>
          <w:color w:val="000000" w:themeColor="text1"/>
        </w:rPr>
        <w:t>ешением пешеходной доступности от жилых домов;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 xml:space="preserve">- увеличение благоустроенных территорий общего пользования; 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>- уменьшение количества дворовых территорий многоквартирных домов, благоустройство которых требует ремонта;</w:t>
      </w:r>
    </w:p>
    <w:p w:rsidR="00846DE6" w:rsidRP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>- эффективное освоение субсидии из краевого бюджета на формирование комфортной городской среды на 201</w:t>
      </w:r>
      <w:r w:rsidR="007F05A4">
        <w:rPr>
          <w:rFonts w:ascii="Times New Roman" w:hAnsi="Times New Roman" w:cs="Times New Roman"/>
          <w:color w:val="000000" w:themeColor="text1"/>
        </w:rPr>
        <w:t>9</w:t>
      </w:r>
      <w:r w:rsidR="00683EEF">
        <w:rPr>
          <w:rFonts w:ascii="Times New Roman" w:hAnsi="Times New Roman" w:cs="Times New Roman"/>
          <w:color w:val="000000" w:themeColor="text1"/>
        </w:rPr>
        <w:t>-2022</w:t>
      </w:r>
      <w:r w:rsidRPr="00846DE6">
        <w:rPr>
          <w:rFonts w:ascii="Times New Roman" w:hAnsi="Times New Roman" w:cs="Times New Roman"/>
          <w:color w:val="000000" w:themeColor="text1"/>
        </w:rPr>
        <w:t xml:space="preserve"> год</w:t>
      </w:r>
      <w:r w:rsidR="00683EEF">
        <w:rPr>
          <w:rFonts w:ascii="Times New Roman" w:hAnsi="Times New Roman" w:cs="Times New Roman"/>
          <w:color w:val="000000" w:themeColor="text1"/>
        </w:rPr>
        <w:t>ы</w:t>
      </w:r>
      <w:r w:rsidRPr="00846DE6">
        <w:rPr>
          <w:rFonts w:ascii="Times New Roman" w:hAnsi="Times New Roman" w:cs="Times New Roman"/>
          <w:color w:val="000000" w:themeColor="text1"/>
        </w:rPr>
        <w:t>;</w:t>
      </w:r>
    </w:p>
    <w:p w:rsidR="00846DE6" w:rsidRDefault="00846DE6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46DE6">
        <w:rPr>
          <w:rFonts w:ascii="Times New Roman" w:hAnsi="Times New Roman" w:cs="Times New Roman"/>
          <w:color w:val="000000" w:themeColor="text1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территорий </w:t>
      </w:r>
      <w:r>
        <w:rPr>
          <w:rFonts w:ascii="Times New Roman" w:hAnsi="Times New Roman" w:cs="Times New Roman"/>
          <w:color w:val="000000" w:themeColor="text1"/>
        </w:rPr>
        <w:t>городского</w:t>
      </w:r>
      <w:r w:rsidRPr="00846DE6">
        <w:rPr>
          <w:rFonts w:ascii="Times New Roman" w:hAnsi="Times New Roman" w:cs="Times New Roman"/>
          <w:color w:val="000000" w:themeColor="text1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</w:rPr>
        <w:t xml:space="preserve"> «Рабочий поселок Чегдомын»</w:t>
      </w:r>
      <w:r w:rsidRPr="00846DE6">
        <w:rPr>
          <w:rFonts w:ascii="Times New Roman" w:hAnsi="Times New Roman" w:cs="Times New Roman"/>
          <w:color w:val="000000" w:themeColor="text1"/>
        </w:rPr>
        <w:t>, а также дворовых территорий многоквартирных домов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9007E" w:rsidRDefault="0089007E" w:rsidP="00846DE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9007E" w:rsidRDefault="002B2755" w:rsidP="008900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89007E">
        <w:rPr>
          <w:rFonts w:ascii="Times New Roman" w:hAnsi="Times New Roman" w:cs="Times New Roman"/>
          <w:b/>
          <w:color w:val="000000" w:themeColor="text1"/>
        </w:rPr>
        <w:t>Ожидаемые результаты реализации</w:t>
      </w:r>
      <w:r>
        <w:rPr>
          <w:rFonts w:ascii="Times New Roman" w:hAnsi="Times New Roman" w:cs="Times New Roman"/>
          <w:b/>
          <w:color w:val="000000" w:themeColor="text1"/>
        </w:rPr>
        <w:t xml:space="preserve"> П</w:t>
      </w:r>
      <w:r w:rsidR="00846DE6" w:rsidRPr="00846DE6">
        <w:rPr>
          <w:rFonts w:ascii="Times New Roman" w:hAnsi="Times New Roman" w:cs="Times New Roman"/>
          <w:b/>
          <w:color w:val="000000" w:themeColor="text1"/>
        </w:rPr>
        <w:t>рограммы</w:t>
      </w:r>
      <w:r w:rsidR="0089007E">
        <w:rPr>
          <w:rFonts w:ascii="Times New Roman" w:hAnsi="Times New Roman" w:cs="Times New Roman"/>
          <w:b/>
          <w:color w:val="000000" w:themeColor="text1"/>
        </w:rPr>
        <w:t xml:space="preserve"> и перечень показателей (индикаторов) Программы</w:t>
      </w:r>
    </w:p>
    <w:p w:rsidR="000C22FE" w:rsidRDefault="000C22FE" w:rsidP="008900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9007E" w:rsidRPr="004101D8" w:rsidRDefault="0089007E" w:rsidP="0089007E">
      <w:pPr>
        <w:pStyle w:val="21"/>
        <w:shd w:val="clear" w:color="auto" w:fill="auto"/>
        <w:tabs>
          <w:tab w:val="left" w:pos="743"/>
        </w:tabs>
        <w:spacing w:after="240"/>
        <w:ind w:left="720" w:right="480" w:firstLine="0"/>
        <w:jc w:val="both"/>
        <w:rPr>
          <w:b/>
          <w:color w:val="000000" w:themeColor="text1"/>
        </w:rPr>
      </w:pPr>
      <w:r w:rsidRPr="004101D8">
        <w:rPr>
          <w:rStyle w:val="11"/>
          <w:color w:val="000000" w:themeColor="text1"/>
        </w:rPr>
        <w:t>Прогноз социальных и экономических результатов реализации Программы:</w:t>
      </w:r>
    </w:p>
    <w:p w:rsidR="0089007E" w:rsidRPr="004101D8" w:rsidRDefault="0089007E" w:rsidP="0089007E">
      <w:pPr>
        <w:pStyle w:val="21"/>
        <w:shd w:val="clear" w:color="auto" w:fill="auto"/>
        <w:spacing w:after="0"/>
        <w:ind w:firstLine="567"/>
        <w:jc w:val="both"/>
        <w:rPr>
          <w:color w:val="000000" w:themeColor="text1"/>
        </w:rPr>
      </w:pPr>
      <w:r w:rsidRPr="004101D8">
        <w:rPr>
          <w:color w:val="000000" w:themeColor="text1"/>
        </w:rPr>
        <w:t>-</w:t>
      </w:r>
      <w:r w:rsidRPr="004101D8">
        <w:rPr>
          <w:rStyle w:val="11"/>
          <w:color w:val="000000" w:themeColor="text1"/>
        </w:rPr>
        <w:t xml:space="preserve"> повышение комфортности проживания и качества жизни населения городского поселения, совершенствование архитектурного облика и ландшафтного дизайна улиц города;</w:t>
      </w:r>
    </w:p>
    <w:p w:rsidR="0089007E" w:rsidRPr="004101D8" w:rsidRDefault="0089007E" w:rsidP="0089007E">
      <w:pPr>
        <w:pStyle w:val="21"/>
        <w:shd w:val="clear" w:color="auto" w:fill="auto"/>
        <w:spacing w:after="0"/>
        <w:ind w:firstLine="567"/>
        <w:jc w:val="both"/>
        <w:rPr>
          <w:color w:val="000000" w:themeColor="text1"/>
        </w:rPr>
      </w:pPr>
      <w:r w:rsidRPr="004101D8">
        <w:rPr>
          <w:rStyle w:val="11"/>
          <w:color w:val="000000" w:themeColor="text1"/>
        </w:rPr>
        <w:t>- приведение в качественное состояние элементов благоустройства городского поселения;</w:t>
      </w:r>
    </w:p>
    <w:p w:rsidR="0089007E" w:rsidRPr="004101D8" w:rsidRDefault="0089007E" w:rsidP="0089007E">
      <w:pPr>
        <w:pStyle w:val="21"/>
        <w:shd w:val="clear" w:color="auto" w:fill="auto"/>
        <w:spacing w:after="0"/>
        <w:ind w:firstLine="567"/>
        <w:jc w:val="both"/>
        <w:rPr>
          <w:color w:val="000000" w:themeColor="text1"/>
        </w:rPr>
      </w:pPr>
      <w:r w:rsidRPr="004101D8">
        <w:rPr>
          <w:color w:val="000000" w:themeColor="text1"/>
        </w:rPr>
        <w:t>-</w:t>
      </w:r>
      <w:r w:rsidRPr="004101D8">
        <w:rPr>
          <w:rStyle w:val="11"/>
          <w:color w:val="000000" w:themeColor="text1"/>
        </w:rPr>
        <w:t xml:space="preserve"> улучшение санитарного и эстетического состояния городского поселения;</w:t>
      </w:r>
    </w:p>
    <w:p w:rsidR="0089007E" w:rsidRDefault="0089007E" w:rsidP="0089007E">
      <w:pPr>
        <w:pStyle w:val="21"/>
        <w:shd w:val="clear" w:color="auto" w:fill="auto"/>
        <w:spacing w:after="0"/>
        <w:ind w:firstLine="567"/>
        <w:jc w:val="both"/>
        <w:rPr>
          <w:rStyle w:val="11"/>
          <w:color w:val="000000" w:themeColor="text1"/>
        </w:rPr>
      </w:pPr>
      <w:r w:rsidRPr="004101D8">
        <w:rPr>
          <w:color w:val="000000" w:themeColor="text1"/>
        </w:rPr>
        <w:t>-</w:t>
      </w:r>
      <w:r w:rsidRPr="004101D8">
        <w:rPr>
          <w:rStyle w:val="11"/>
          <w:color w:val="000000" w:themeColor="text1"/>
        </w:rPr>
        <w:t xml:space="preserve"> возможность организации мест отдыха для жителей и гостей городского поселения, организации занятости детей и подростков, формирование культурно-досуговой и воспитательной среды для молодежи.</w:t>
      </w:r>
      <w:r w:rsidR="003E22E7">
        <w:rPr>
          <w:rStyle w:val="11"/>
          <w:color w:val="000000" w:themeColor="text1"/>
        </w:rPr>
        <w:t xml:space="preserve"> </w:t>
      </w:r>
    </w:p>
    <w:p w:rsidR="0089007E" w:rsidRPr="002B2755" w:rsidRDefault="00602A3D" w:rsidP="000C22FE">
      <w:pPr>
        <w:pStyle w:val="21"/>
        <w:shd w:val="clear" w:color="auto" w:fill="auto"/>
        <w:spacing w:after="0"/>
        <w:ind w:firstLine="567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Сведения о показателях (индикаторах) муниципальной программы отражены в Приложении №1 настоящей Программы.</w:t>
      </w:r>
    </w:p>
    <w:p w:rsidR="00A93BC6" w:rsidRDefault="0089007E" w:rsidP="00F915DA">
      <w:pPr>
        <w:pStyle w:val="21"/>
        <w:shd w:val="clear" w:color="auto" w:fill="auto"/>
        <w:spacing w:after="0"/>
        <w:ind w:left="120" w:right="160" w:firstLine="700"/>
        <w:jc w:val="both"/>
        <w:rPr>
          <w:rStyle w:val="11"/>
          <w:color w:val="000000" w:themeColor="text1"/>
        </w:rPr>
      </w:pPr>
      <w:r w:rsidRPr="002B2755">
        <w:rPr>
          <w:rStyle w:val="11"/>
          <w:color w:val="000000" w:themeColor="text1"/>
        </w:rPr>
        <w:t>Оценка результативности реализации Программы будет проводиться ежегодно по результатам отчетного года.</w:t>
      </w:r>
    </w:p>
    <w:p w:rsidR="000C22FE" w:rsidRPr="002B2755" w:rsidRDefault="000C22FE" w:rsidP="00F915DA">
      <w:pPr>
        <w:pStyle w:val="21"/>
        <w:shd w:val="clear" w:color="auto" w:fill="auto"/>
        <w:spacing w:after="0"/>
        <w:ind w:left="120" w:right="160" w:firstLine="700"/>
        <w:jc w:val="both"/>
        <w:rPr>
          <w:color w:val="000000" w:themeColor="text1"/>
        </w:rPr>
      </w:pPr>
    </w:p>
    <w:p w:rsidR="000C22FE" w:rsidRDefault="000C22FE" w:rsidP="008900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  <w:sectPr w:rsidR="000C22FE" w:rsidSect="000C22FE">
          <w:headerReference w:type="default" r:id="rId9"/>
          <w:pgSz w:w="11909" w:h="16838"/>
          <w:pgMar w:top="975" w:right="1009" w:bottom="1332" w:left="987" w:header="0" w:footer="6" w:gutter="0"/>
          <w:pgNumType w:start="2"/>
          <w:cols w:space="720"/>
          <w:noEndnote/>
          <w:docGrid w:linePitch="360"/>
        </w:sectPr>
      </w:pPr>
    </w:p>
    <w:p w:rsidR="0089007E" w:rsidRDefault="00A93BC6" w:rsidP="008900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4</w:t>
      </w:r>
      <w:r w:rsidR="0089007E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</w:rPr>
        <w:t>Перечень основных мероприятий Программы</w:t>
      </w:r>
    </w:p>
    <w:p w:rsidR="000C22FE" w:rsidRDefault="000C22FE" w:rsidP="008900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22FE" w:rsidRDefault="00A93BC6" w:rsidP="00CB18DB">
      <w:pPr>
        <w:pStyle w:val="21"/>
        <w:shd w:val="clear" w:color="auto" w:fill="auto"/>
        <w:tabs>
          <w:tab w:val="left" w:pos="5372"/>
        </w:tabs>
        <w:spacing w:after="0"/>
        <w:ind w:right="-849" w:firstLine="567"/>
        <w:jc w:val="both"/>
        <w:rPr>
          <w:rStyle w:val="11"/>
          <w:color w:val="000000" w:themeColor="text1"/>
        </w:rPr>
      </w:pPr>
      <w:r w:rsidRPr="008978EB">
        <w:rPr>
          <w:rStyle w:val="11"/>
          <w:color w:val="000000" w:themeColor="text1"/>
        </w:rPr>
        <w:t>В рамках реализации Программы планируется проведение комплекса работ за счет средств местного бюджета с привлечением сре</w:t>
      </w:r>
      <w:proofErr w:type="gramStart"/>
      <w:r w:rsidRPr="008978EB">
        <w:rPr>
          <w:rStyle w:val="11"/>
          <w:color w:val="000000" w:themeColor="text1"/>
        </w:rPr>
        <w:t>дств кр</w:t>
      </w:r>
      <w:proofErr w:type="gramEnd"/>
      <w:r w:rsidRPr="008978EB">
        <w:rPr>
          <w:rStyle w:val="11"/>
          <w:color w:val="000000" w:themeColor="text1"/>
        </w:rPr>
        <w:t>аевого бюджета и федерального бюджета. Основной принцип мероприятий - адресный подход к решению обозначенных проблем. При разработке Программы учитывалась потребность в различных формах благоустройства территорий городского поселения, текущее состояние благоустройства и степень изношенности отдельных элементов благоустройства.</w:t>
      </w:r>
      <w:r w:rsidR="00F915DA" w:rsidRPr="00F915DA">
        <w:rPr>
          <w:rStyle w:val="11"/>
          <w:color w:val="000000" w:themeColor="text1"/>
        </w:rPr>
        <w:t xml:space="preserve"> </w:t>
      </w:r>
      <w:r w:rsidR="00F915DA" w:rsidRPr="008978EB">
        <w:rPr>
          <w:rStyle w:val="11"/>
          <w:color w:val="000000" w:themeColor="text1"/>
        </w:rPr>
        <w:t xml:space="preserve">Перечень программных мероприятий представлен </w:t>
      </w:r>
      <w:r w:rsidR="003E4190">
        <w:rPr>
          <w:rStyle w:val="11"/>
          <w:color w:val="000000" w:themeColor="text1"/>
        </w:rPr>
        <w:t>в Приложении №</w:t>
      </w:r>
      <w:r w:rsidR="00CB18DB">
        <w:rPr>
          <w:rStyle w:val="11"/>
          <w:color w:val="000000" w:themeColor="text1"/>
        </w:rPr>
        <w:t>2</w:t>
      </w:r>
      <w:r w:rsidR="003E4190">
        <w:rPr>
          <w:rStyle w:val="11"/>
          <w:color w:val="000000" w:themeColor="text1"/>
        </w:rPr>
        <w:t>.</w:t>
      </w:r>
    </w:p>
    <w:p w:rsidR="00C00480" w:rsidRPr="008978EB" w:rsidRDefault="00C00480" w:rsidP="00CB18DB">
      <w:pPr>
        <w:pStyle w:val="21"/>
        <w:shd w:val="clear" w:color="auto" w:fill="auto"/>
        <w:tabs>
          <w:tab w:val="left" w:pos="5372"/>
        </w:tabs>
        <w:spacing w:after="0"/>
        <w:ind w:right="-849" w:firstLine="567"/>
        <w:rPr>
          <w:color w:val="000000" w:themeColor="text1"/>
        </w:rPr>
      </w:pPr>
      <w:r w:rsidRPr="008978EB">
        <w:rPr>
          <w:rStyle w:val="11"/>
          <w:color w:val="000000" w:themeColor="text1"/>
        </w:rPr>
        <w:t xml:space="preserve">Адресный перечень мероприятий Программы изложен в </w:t>
      </w:r>
      <w:r w:rsidR="008978EB" w:rsidRPr="008978EB">
        <w:rPr>
          <w:rStyle w:val="11"/>
          <w:color w:val="000000" w:themeColor="text1"/>
        </w:rPr>
        <w:t>П</w:t>
      </w:r>
      <w:r w:rsidRPr="008978EB">
        <w:rPr>
          <w:rStyle w:val="11"/>
          <w:color w:val="000000" w:themeColor="text1"/>
        </w:rPr>
        <w:t>риложении</w:t>
      </w:r>
      <w:r w:rsidR="008978EB" w:rsidRPr="008978EB">
        <w:rPr>
          <w:rStyle w:val="11"/>
          <w:color w:val="000000" w:themeColor="text1"/>
        </w:rPr>
        <w:t xml:space="preserve"> </w:t>
      </w:r>
      <w:r w:rsidR="000C22FE">
        <w:rPr>
          <w:rStyle w:val="11"/>
          <w:color w:val="000000" w:themeColor="text1"/>
        </w:rPr>
        <w:t>№ 5</w:t>
      </w:r>
      <w:r w:rsidRPr="008978EB">
        <w:rPr>
          <w:rStyle w:val="11"/>
          <w:color w:val="000000" w:themeColor="text1"/>
        </w:rPr>
        <w:t xml:space="preserve"> к Программе.</w:t>
      </w:r>
    </w:p>
    <w:p w:rsidR="00C00480" w:rsidRPr="008978EB" w:rsidRDefault="00C00480" w:rsidP="00CB18DB">
      <w:pPr>
        <w:pStyle w:val="21"/>
        <w:shd w:val="clear" w:color="auto" w:fill="auto"/>
        <w:spacing w:after="0"/>
        <w:ind w:right="-849" w:firstLine="546"/>
        <w:jc w:val="both"/>
        <w:rPr>
          <w:color w:val="000000" w:themeColor="text1"/>
        </w:rPr>
      </w:pPr>
      <w:r w:rsidRPr="008978EB">
        <w:rPr>
          <w:rStyle w:val="11"/>
          <w:color w:val="000000" w:themeColor="text1"/>
        </w:rPr>
        <w:t xml:space="preserve">Финансирование Программы осуществляется за счет средств местного, </w:t>
      </w:r>
      <w:r w:rsidR="0060583D">
        <w:rPr>
          <w:rStyle w:val="11"/>
          <w:color w:val="000000" w:themeColor="text1"/>
        </w:rPr>
        <w:t>краевого</w:t>
      </w:r>
      <w:r w:rsidR="00CB18DB">
        <w:rPr>
          <w:rStyle w:val="11"/>
          <w:color w:val="000000" w:themeColor="text1"/>
        </w:rPr>
        <w:t xml:space="preserve"> и </w:t>
      </w:r>
      <w:r w:rsidRPr="008978EB">
        <w:rPr>
          <w:rStyle w:val="11"/>
          <w:color w:val="000000" w:themeColor="text1"/>
        </w:rPr>
        <w:t>федерального бюджетов.</w:t>
      </w:r>
    </w:p>
    <w:p w:rsidR="00B93DDD" w:rsidRDefault="00C00480" w:rsidP="00CB18DB">
      <w:pPr>
        <w:pStyle w:val="21"/>
        <w:shd w:val="clear" w:color="auto" w:fill="auto"/>
        <w:tabs>
          <w:tab w:val="left" w:pos="5372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8978EB">
        <w:rPr>
          <w:rStyle w:val="11"/>
          <w:color w:val="000000" w:themeColor="text1"/>
        </w:rPr>
        <w:t>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</w:t>
      </w:r>
    </w:p>
    <w:p w:rsidR="00047DD2" w:rsidRDefault="00047DD2" w:rsidP="00CB18DB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93BC6" w:rsidRDefault="00A93BC6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Сроки и этапы реализации Программы</w:t>
      </w:r>
    </w:p>
    <w:p w:rsidR="000C22FE" w:rsidRPr="00846DE6" w:rsidRDefault="000C22FE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93BC6" w:rsidRDefault="00A93BC6" w:rsidP="000C22FE">
      <w:pPr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Срок реализации П</w:t>
      </w:r>
      <w:r w:rsidRPr="00846DE6">
        <w:rPr>
          <w:rFonts w:ascii="Times New Roman" w:hAnsi="Times New Roman" w:cs="Times New Roman"/>
          <w:color w:val="000000" w:themeColor="text1"/>
        </w:rPr>
        <w:t xml:space="preserve">рограммы устанавливается с момента утверждения внесения изменений в Программу и </w:t>
      </w:r>
      <w:proofErr w:type="gramStart"/>
      <w:r w:rsidRPr="00846DE6">
        <w:rPr>
          <w:rFonts w:ascii="Times New Roman" w:hAnsi="Times New Roman" w:cs="Times New Roman"/>
          <w:color w:val="000000" w:themeColor="text1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</w:rPr>
        <w:t>:</w:t>
      </w:r>
      <w:r w:rsidRPr="00846DE6">
        <w:rPr>
          <w:rFonts w:ascii="Times New Roman" w:hAnsi="Times New Roman" w:cs="Times New Roman"/>
          <w:color w:val="000000" w:themeColor="text1"/>
        </w:rPr>
        <w:t xml:space="preserve"> </w:t>
      </w:r>
    </w:p>
    <w:p w:rsidR="00A93BC6" w:rsidRDefault="00A93BC6" w:rsidP="000C22FE">
      <w:pPr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846DE6">
        <w:rPr>
          <w:rFonts w:ascii="Times New Roman" w:hAnsi="Times New Roman" w:cs="Times New Roman"/>
          <w:color w:val="000000" w:themeColor="text1"/>
        </w:rPr>
        <w:t>31 декабря 201</w:t>
      </w:r>
      <w:r>
        <w:rPr>
          <w:rFonts w:ascii="Times New Roman" w:hAnsi="Times New Roman" w:cs="Times New Roman"/>
          <w:color w:val="000000" w:themeColor="text1"/>
        </w:rPr>
        <w:t>9</w:t>
      </w:r>
      <w:r w:rsidRPr="00846DE6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A93BC6" w:rsidRDefault="00A93BC6" w:rsidP="000C22FE">
      <w:pPr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846DE6">
        <w:rPr>
          <w:rFonts w:ascii="Times New Roman" w:hAnsi="Times New Roman" w:cs="Times New Roman"/>
          <w:color w:val="000000" w:themeColor="text1"/>
        </w:rPr>
        <w:t>31 декабря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846DE6">
        <w:rPr>
          <w:rFonts w:ascii="Times New Roman" w:hAnsi="Times New Roman" w:cs="Times New Roman"/>
          <w:color w:val="000000" w:themeColor="text1"/>
        </w:rPr>
        <w:t>года</w:t>
      </w:r>
    </w:p>
    <w:p w:rsidR="00A93BC6" w:rsidRDefault="00A93BC6" w:rsidP="000C22FE">
      <w:pPr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- 31 декабря 2021</w:t>
      </w:r>
      <w:r w:rsidRPr="00846DE6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A93BC6" w:rsidRDefault="00A93BC6" w:rsidP="000C22FE">
      <w:pPr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846DE6">
        <w:rPr>
          <w:rFonts w:ascii="Times New Roman" w:hAnsi="Times New Roman" w:cs="Times New Roman"/>
          <w:color w:val="000000" w:themeColor="text1"/>
        </w:rPr>
        <w:t>31 декабря 20</w:t>
      </w:r>
      <w:r>
        <w:rPr>
          <w:rFonts w:ascii="Times New Roman" w:hAnsi="Times New Roman" w:cs="Times New Roman"/>
          <w:color w:val="000000" w:themeColor="text1"/>
        </w:rPr>
        <w:t>22</w:t>
      </w:r>
      <w:r w:rsidRPr="00846DE6">
        <w:rPr>
          <w:rFonts w:ascii="Times New Roman" w:hAnsi="Times New Roman" w:cs="Times New Roman"/>
          <w:color w:val="000000" w:themeColor="text1"/>
        </w:rPr>
        <w:t xml:space="preserve"> года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93BC6" w:rsidRDefault="00A93BC6" w:rsidP="000C22FE">
      <w:pPr>
        <w:ind w:right="-849" w:firstLine="567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A93BC6" w:rsidRDefault="00A93BC6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</w:t>
      </w:r>
      <w:r w:rsidRPr="0055720C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</w:rPr>
        <w:t xml:space="preserve"> Механизм реализации Программы</w:t>
      </w:r>
    </w:p>
    <w:p w:rsidR="000C22FE" w:rsidRDefault="000C22FE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4190" w:rsidRPr="005C3C49" w:rsidRDefault="003E4190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>Главным распорядителем бюджетных средств, направляемых на реализацию Программы, является администрация городского поселения «Рабочий поселок Чегдомын».</w:t>
      </w:r>
    </w:p>
    <w:p w:rsidR="003E4190" w:rsidRPr="005C3C49" w:rsidRDefault="003E4190" w:rsidP="000C22FE">
      <w:pPr>
        <w:shd w:val="clear" w:color="auto" w:fill="FFFFFF"/>
        <w:ind w:right="-849" w:firstLine="54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lang w:val="x-none" w:eastAsia="x-none"/>
        </w:rPr>
      </w:pPr>
      <w:r w:rsidRPr="005C3C49">
        <w:rPr>
          <w:rFonts w:ascii="Times New Roman" w:eastAsia="Times New Roman" w:hAnsi="Times New Roman" w:cs="Times New Roman"/>
          <w:bCs/>
          <w:kern w:val="36"/>
          <w:lang w:val="x-none" w:eastAsia="x-none"/>
        </w:rPr>
        <w:t xml:space="preserve"> Реализация программных </w:t>
      </w:r>
      <w:hyperlink r:id="rId10" w:history="1">
        <w:r w:rsidRPr="005C3C49">
          <w:rPr>
            <w:rFonts w:ascii="Times New Roman" w:eastAsia="Times New Roman" w:hAnsi="Times New Roman" w:cs="Times New Roman"/>
            <w:bCs/>
            <w:kern w:val="36"/>
            <w:lang w:val="x-none" w:eastAsia="x-none"/>
          </w:rPr>
          <w:t>мероприятий</w:t>
        </w:r>
      </w:hyperlink>
      <w:r w:rsidRPr="005C3C49">
        <w:rPr>
          <w:rFonts w:ascii="Times New Roman" w:eastAsia="Times New Roman" w:hAnsi="Times New Roman" w:cs="Times New Roman"/>
          <w:bCs/>
          <w:kern w:val="36"/>
          <w:lang w:val="x-none" w:eastAsia="x-none"/>
        </w:rPr>
        <w:t xml:space="preserve"> будет осуществляться путем размещения муниципального заказа в соответствии с положениями Федерального </w:t>
      </w:r>
      <w:hyperlink r:id="rId11" w:history="1">
        <w:r w:rsidRPr="005C3C49">
          <w:rPr>
            <w:rFonts w:ascii="Times New Roman" w:eastAsia="Times New Roman" w:hAnsi="Times New Roman" w:cs="Times New Roman"/>
            <w:bCs/>
            <w:kern w:val="36"/>
            <w:lang w:val="x-none" w:eastAsia="x-none"/>
          </w:rPr>
          <w:t>закона</w:t>
        </w:r>
      </w:hyperlink>
      <w:r w:rsidRPr="005C3C49">
        <w:rPr>
          <w:rFonts w:ascii="Times New Roman" w:eastAsia="Times New Roman" w:hAnsi="Times New Roman" w:cs="Times New Roman"/>
          <w:bCs/>
          <w:kern w:val="36"/>
          <w:lang w:val="x-none" w:eastAsia="x-none"/>
        </w:rPr>
        <w:t xml:space="preserve"> от 05 апреля 2013 N 44-ФЗ "О контрактной системе в сфере закупок товаров, работ, услуг для обеспечения государственных и муниципальных нужд" </w:t>
      </w:r>
      <w:r w:rsidRPr="005C3C49">
        <w:rPr>
          <w:rFonts w:ascii="Times New Roman" w:eastAsia="Times New Roman" w:hAnsi="Times New Roman" w:cs="Times New Roman"/>
          <w:bCs/>
          <w:spacing w:val="2"/>
          <w:kern w:val="36"/>
          <w:lang w:val="x-none" w:eastAsia="x-none"/>
        </w:rPr>
        <w:t>(с изменениями на 30 декабря 2015 года)</w:t>
      </w:r>
      <w:r w:rsidRPr="005C3C49">
        <w:rPr>
          <w:rFonts w:ascii="Times New Roman" w:eastAsia="Times New Roman" w:hAnsi="Times New Roman" w:cs="Times New Roman"/>
          <w:bCs/>
          <w:kern w:val="36"/>
          <w:lang w:val="x-none" w:eastAsia="x-none"/>
        </w:rPr>
        <w:t>.</w:t>
      </w:r>
    </w:p>
    <w:p w:rsidR="003E4190" w:rsidRPr="005C3C49" w:rsidRDefault="003E4190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 xml:space="preserve">  Контрольные мероприятия регламентируются условиями муниципального контракта.</w:t>
      </w:r>
    </w:p>
    <w:p w:rsidR="003E4190" w:rsidRPr="005C3C49" w:rsidRDefault="003E4190" w:rsidP="000C22FE">
      <w:pPr>
        <w:autoSpaceDE w:val="0"/>
        <w:autoSpaceDN w:val="0"/>
        <w:adjustRightInd w:val="0"/>
        <w:ind w:right="-849" w:firstLine="708"/>
        <w:jc w:val="both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>Исполнитель Программы несет  ответственность за качественное и своевременное выполнение мероприятий Программы, целевое и рациональное использование финансовых средств, представляют ежеквартально в течение 5 рабочих дней месяца, следующим за отчетным периодом, отчеты о выполненных мероприятиях в Министерство ЖКЖ Хабаровского края.</w:t>
      </w:r>
    </w:p>
    <w:p w:rsidR="007D5D29" w:rsidRDefault="007D5D29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93BC6" w:rsidRDefault="00A93BC6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Ресурсное обеспечение Программы</w:t>
      </w:r>
    </w:p>
    <w:p w:rsidR="000C22FE" w:rsidRDefault="000C22FE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02EB2" w:rsidRPr="000C22FE" w:rsidRDefault="007D5D29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color w:val="000000" w:themeColor="text1"/>
        </w:rPr>
      </w:pPr>
      <w:r>
        <w:rPr>
          <w:color w:val="000000" w:themeColor="text1"/>
        </w:rPr>
        <w:t>7</w:t>
      </w:r>
      <w:r w:rsidRPr="006E4F89">
        <w:rPr>
          <w:color w:val="000000" w:themeColor="text1"/>
        </w:rPr>
        <w:t xml:space="preserve">.1. </w:t>
      </w:r>
      <w:r w:rsidR="00802EB2" w:rsidRPr="000C22FE">
        <w:rPr>
          <w:rStyle w:val="11"/>
          <w:color w:val="000000" w:themeColor="text1"/>
        </w:rPr>
        <w:t>Общий объем финансирования Программы составляет 55 530,9225 тыс. рублей, в том числе:</w:t>
      </w:r>
    </w:p>
    <w:p w:rsidR="00802EB2" w:rsidRPr="000C22FE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color w:val="000000" w:themeColor="text1"/>
        </w:rPr>
      </w:pPr>
      <w:r w:rsidRPr="000C22FE">
        <w:rPr>
          <w:rStyle w:val="11"/>
          <w:color w:val="000000" w:themeColor="text1"/>
        </w:rPr>
        <w:t xml:space="preserve">В том числе </w:t>
      </w:r>
      <w:proofErr w:type="gramStart"/>
      <w:r w:rsidRPr="000C22FE">
        <w:rPr>
          <w:rStyle w:val="11"/>
          <w:color w:val="000000" w:themeColor="text1"/>
        </w:rPr>
        <w:t>на</w:t>
      </w:r>
      <w:proofErr w:type="gramEnd"/>
      <w:r w:rsidRPr="000C22FE">
        <w:rPr>
          <w:rStyle w:val="11"/>
          <w:color w:val="000000" w:themeColor="text1"/>
        </w:rPr>
        <w:t>:</w:t>
      </w:r>
    </w:p>
    <w:p w:rsidR="00802EB2" w:rsidRPr="000C22FE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b/>
          <w:color w:val="000000" w:themeColor="text1"/>
        </w:rPr>
      </w:pPr>
      <w:r w:rsidRPr="000C22FE">
        <w:rPr>
          <w:rStyle w:val="11"/>
          <w:b/>
          <w:color w:val="000000" w:themeColor="text1"/>
        </w:rPr>
        <w:t>На 2019г.</w:t>
      </w:r>
    </w:p>
    <w:p w:rsidR="00802EB2" w:rsidRPr="000C22F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color w:val="000000" w:themeColor="text1"/>
        </w:rPr>
      </w:pPr>
      <w:r w:rsidRPr="000C22FE">
        <w:rPr>
          <w:color w:val="000000" w:themeColor="text1"/>
        </w:rPr>
        <w:t xml:space="preserve">- </w:t>
      </w:r>
      <w:r w:rsidRPr="000C22FE">
        <w:rPr>
          <w:rStyle w:val="11"/>
          <w:color w:val="000000" w:themeColor="text1"/>
        </w:rPr>
        <w:t>средства краевого бюджета – 14 965,184 тыс. руб.</w:t>
      </w:r>
    </w:p>
    <w:p w:rsidR="00802EB2" w:rsidRPr="000C22F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0C22FE">
        <w:rPr>
          <w:color w:val="000000" w:themeColor="text1"/>
        </w:rPr>
        <w:t xml:space="preserve">- </w:t>
      </w:r>
      <w:r w:rsidRPr="000C22FE">
        <w:rPr>
          <w:rStyle w:val="11"/>
          <w:color w:val="000000" w:themeColor="text1"/>
        </w:rPr>
        <w:t>средства местного бюджета – 3 746,000 тыс. руб.</w:t>
      </w:r>
    </w:p>
    <w:p w:rsidR="00802EB2" w:rsidRPr="000C22FE" w:rsidRDefault="00802EB2" w:rsidP="000C22FE">
      <w:pPr>
        <w:pStyle w:val="21"/>
        <w:shd w:val="clear" w:color="auto" w:fill="auto"/>
        <w:tabs>
          <w:tab w:val="left" w:pos="149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0C22FE">
        <w:rPr>
          <w:color w:val="000000" w:themeColor="text1"/>
        </w:rPr>
        <w:t xml:space="preserve">- </w:t>
      </w:r>
      <w:r w:rsidRPr="000C22FE">
        <w:rPr>
          <w:rStyle w:val="11"/>
          <w:color w:val="000000" w:themeColor="text1"/>
        </w:rPr>
        <w:t>средства заинтересованных лиц – 429,800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49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rStyle w:val="11"/>
          <w:color w:val="000000" w:themeColor="text1"/>
        </w:rPr>
        <w:t xml:space="preserve">1. Дворовые территории – </w:t>
      </w:r>
      <w:r>
        <w:rPr>
          <w:rStyle w:val="11"/>
          <w:color w:val="000000" w:themeColor="text1"/>
        </w:rPr>
        <w:t>4 505,144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rStyle w:val="11"/>
          <w:color w:val="000000" w:themeColor="text1"/>
        </w:rPr>
        <w:t xml:space="preserve">В том числе </w:t>
      </w:r>
      <w:proofErr w:type="gramStart"/>
      <w:r w:rsidRPr="002D755E">
        <w:rPr>
          <w:rStyle w:val="11"/>
          <w:color w:val="000000" w:themeColor="text1"/>
        </w:rPr>
        <w:t>на</w:t>
      </w:r>
      <w:proofErr w:type="gramEnd"/>
      <w:r w:rsidRPr="002D755E">
        <w:rPr>
          <w:rStyle w:val="11"/>
          <w:color w:val="000000" w:themeColor="text1"/>
        </w:rPr>
        <w:t>: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 xml:space="preserve">средства краевого бюджета – </w:t>
      </w:r>
      <w:r>
        <w:rPr>
          <w:rStyle w:val="11"/>
          <w:color w:val="000000" w:themeColor="text1"/>
        </w:rPr>
        <w:t>3 259,344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lastRenderedPageBreak/>
        <w:t xml:space="preserve">- </w:t>
      </w:r>
      <w:r w:rsidRPr="002D755E">
        <w:rPr>
          <w:rStyle w:val="11"/>
          <w:color w:val="000000" w:themeColor="text1"/>
        </w:rPr>
        <w:t xml:space="preserve">средства местного бюджета – </w:t>
      </w:r>
      <w:r>
        <w:rPr>
          <w:rStyle w:val="11"/>
          <w:color w:val="000000" w:themeColor="text1"/>
        </w:rPr>
        <w:t>816,000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 xml:space="preserve">средства заинтересованных лиц – </w:t>
      </w:r>
      <w:r>
        <w:rPr>
          <w:rStyle w:val="11"/>
          <w:color w:val="000000" w:themeColor="text1"/>
        </w:rPr>
        <w:t>429,800</w:t>
      </w:r>
      <w:r w:rsidRPr="002D755E">
        <w:rPr>
          <w:rStyle w:val="11"/>
          <w:color w:val="000000" w:themeColor="text1"/>
        </w:rPr>
        <w:t xml:space="preserve"> тыс. руб., в том числе: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rStyle w:val="11"/>
          <w:color w:val="000000" w:themeColor="text1"/>
        </w:rPr>
        <w:t xml:space="preserve">а) трудовое участие </w:t>
      </w:r>
      <w:r>
        <w:rPr>
          <w:rStyle w:val="11"/>
          <w:color w:val="000000" w:themeColor="text1"/>
        </w:rPr>
        <w:t>49,783</w:t>
      </w:r>
      <w:r w:rsidRPr="002D755E">
        <w:rPr>
          <w:rStyle w:val="11"/>
          <w:color w:val="000000" w:themeColor="text1"/>
        </w:rPr>
        <w:t xml:space="preserve"> тыс. руб.,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color w:val="000000" w:themeColor="text1"/>
        </w:rPr>
      </w:pPr>
      <w:r w:rsidRPr="002D755E">
        <w:rPr>
          <w:rStyle w:val="11"/>
          <w:color w:val="000000" w:themeColor="text1"/>
        </w:rPr>
        <w:t xml:space="preserve">б) финансовое участие </w:t>
      </w:r>
      <w:r>
        <w:rPr>
          <w:rStyle w:val="11"/>
          <w:color w:val="000000" w:themeColor="text1"/>
        </w:rPr>
        <w:t>380,017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>2.</w:t>
      </w:r>
      <w:r w:rsidRPr="002D755E">
        <w:rPr>
          <w:rStyle w:val="11"/>
          <w:color w:val="000000" w:themeColor="text1"/>
        </w:rPr>
        <w:t xml:space="preserve"> Наиболее посещаемые территории – </w:t>
      </w:r>
      <w:r>
        <w:rPr>
          <w:rStyle w:val="11"/>
          <w:color w:val="000000" w:themeColor="text1"/>
        </w:rPr>
        <w:t>14 635,840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color w:val="000000" w:themeColor="text1"/>
        </w:rPr>
      </w:pPr>
      <w:r w:rsidRPr="002D755E">
        <w:rPr>
          <w:rStyle w:val="11"/>
          <w:color w:val="000000" w:themeColor="text1"/>
        </w:rPr>
        <w:t>средства краевого бюджета – 11</w:t>
      </w:r>
      <w:r>
        <w:rPr>
          <w:rStyle w:val="11"/>
          <w:color w:val="000000" w:themeColor="text1"/>
        </w:rPr>
        <w:t> 705,840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 xml:space="preserve">средства местного бюджета – </w:t>
      </w:r>
      <w:r>
        <w:rPr>
          <w:rStyle w:val="11"/>
          <w:color w:val="000000" w:themeColor="text1"/>
        </w:rPr>
        <w:t>2 930,000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color w:val="000000" w:themeColor="text1"/>
        </w:rPr>
      </w:pPr>
    </w:p>
    <w:p w:rsidR="00802EB2" w:rsidRPr="002D755E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b/>
          <w:color w:val="000000" w:themeColor="text1"/>
        </w:rPr>
      </w:pPr>
      <w:r w:rsidRPr="002D755E">
        <w:rPr>
          <w:rStyle w:val="11"/>
          <w:b/>
          <w:color w:val="000000" w:themeColor="text1"/>
        </w:rPr>
        <w:t>На 2020г.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>средства краевого бюджета – 11</w:t>
      </w:r>
      <w:r>
        <w:rPr>
          <w:rStyle w:val="11"/>
          <w:color w:val="000000" w:themeColor="text1"/>
        </w:rPr>
        <w:t> 231,2365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>средства местного бюджета – 600,000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49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 xml:space="preserve">средства заинтересованных лиц – </w:t>
      </w:r>
      <w:r>
        <w:rPr>
          <w:rStyle w:val="11"/>
          <w:color w:val="000000" w:themeColor="text1"/>
        </w:rPr>
        <w:t>702,646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b/>
          <w:color w:val="000000" w:themeColor="text1"/>
        </w:rPr>
      </w:pPr>
      <w:r w:rsidRPr="002D755E">
        <w:rPr>
          <w:rStyle w:val="11"/>
          <w:b/>
          <w:color w:val="000000" w:themeColor="text1"/>
        </w:rPr>
        <w:t>На 2021г.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 xml:space="preserve">средства краевого бюджета – </w:t>
      </w:r>
      <w:r>
        <w:rPr>
          <w:rStyle w:val="11"/>
          <w:color w:val="000000" w:themeColor="text1"/>
        </w:rPr>
        <w:t>12 980,961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>средства местного бюджета – 3 000,000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49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 xml:space="preserve">средства заинтересованных лиц – </w:t>
      </w:r>
      <w:r>
        <w:rPr>
          <w:rStyle w:val="11"/>
          <w:color w:val="000000" w:themeColor="text1"/>
        </w:rPr>
        <w:t>309,113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b/>
          <w:color w:val="000000" w:themeColor="text1"/>
        </w:rPr>
      </w:pPr>
      <w:r w:rsidRPr="002D755E">
        <w:rPr>
          <w:rStyle w:val="11"/>
          <w:b/>
          <w:color w:val="000000" w:themeColor="text1"/>
        </w:rPr>
        <w:t>На 2022г.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 xml:space="preserve">средства краевого бюджета – </w:t>
      </w:r>
      <w:r>
        <w:rPr>
          <w:rStyle w:val="11"/>
          <w:color w:val="000000" w:themeColor="text1"/>
        </w:rPr>
        <w:t>4 516,466</w:t>
      </w:r>
      <w:r w:rsidRPr="002D755E">
        <w:rPr>
          <w:rStyle w:val="11"/>
          <w:color w:val="000000" w:themeColor="text1"/>
        </w:rPr>
        <w:t xml:space="preserve"> тыс. руб.</w:t>
      </w:r>
    </w:p>
    <w:p w:rsidR="00802EB2" w:rsidRPr="002D755E" w:rsidRDefault="00802EB2" w:rsidP="000C22FE">
      <w:pPr>
        <w:pStyle w:val="21"/>
        <w:shd w:val="clear" w:color="auto" w:fill="auto"/>
        <w:tabs>
          <w:tab w:val="left" w:pos="154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>средства местного бюджета – 3 000,000 тыс. руб.</w:t>
      </w:r>
    </w:p>
    <w:p w:rsidR="00802EB2" w:rsidRDefault="00802EB2" w:rsidP="000C22FE">
      <w:pPr>
        <w:pStyle w:val="21"/>
        <w:shd w:val="clear" w:color="auto" w:fill="auto"/>
        <w:spacing w:after="120" w:line="240" w:lineRule="exact"/>
        <w:ind w:right="-849" w:firstLine="0"/>
        <w:jc w:val="both"/>
        <w:rPr>
          <w:rStyle w:val="11"/>
          <w:color w:val="000000" w:themeColor="text1"/>
        </w:rPr>
      </w:pPr>
      <w:r w:rsidRPr="002D755E">
        <w:rPr>
          <w:color w:val="000000" w:themeColor="text1"/>
        </w:rPr>
        <w:t xml:space="preserve">- </w:t>
      </w:r>
      <w:r w:rsidRPr="002D755E">
        <w:rPr>
          <w:rStyle w:val="11"/>
          <w:color w:val="000000" w:themeColor="text1"/>
        </w:rPr>
        <w:t>средства заинтересованных лиц – 49,</w:t>
      </w:r>
      <w:r>
        <w:rPr>
          <w:rStyle w:val="11"/>
          <w:color w:val="000000" w:themeColor="text1"/>
        </w:rPr>
        <w:t>516</w:t>
      </w:r>
      <w:r w:rsidRPr="002D755E">
        <w:rPr>
          <w:rStyle w:val="11"/>
          <w:color w:val="000000" w:themeColor="text1"/>
        </w:rPr>
        <w:t xml:space="preserve"> тыс. руб.</w:t>
      </w:r>
    </w:p>
    <w:p w:rsidR="007D5D29" w:rsidRPr="0035085F" w:rsidRDefault="007D5D29" w:rsidP="000C22FE">
      <w:pPr>
        <w:pStyle w:val="21"/>
        <w:shd w:val="clear" w:color="auto" w:fill="auto"/>
        <w:spacing w:after="120" w:line="240" w:lineRule="exact"/>
        <w:ind w:right="-849" w:firstLine="851"/>
        <w:jc w:val="both"/>
        <w:rPr>
          <w:color w:val="000000" w:themeColor="text1"/>
        </w:rPr>
      </w:pPr>
      <w:r w:rsidRPr="0035085F">
        <w:rPr>
          <w:color w:val="000000" w:themeColor="text1"/>
        </w:rPr>
        <w:t>7.2. Средства бюджета Хабаровского края и бюджета городского поселения «Рабочий поселок Чегдомын» на ремонт и благоустройство дворовых территорий МКД, проездов к дворовым территориям МКД, территорий общего пользования носят целевой характер и не могут быть использованы на другие цели.</w:t>
      </w:r>
    </w:p>
    <w:p w:rsidR="007D5D29" w:rsidRPr="00BC231A" w:rsidRDefault="007D5D29" w:rsidP="000C22FE">
      <w:pPr>
        <w:ind w:right="-849" w:firstLine="851"/>
        <w:jc w:val="both"/>
        <w:rPr>
          <w:rFonts w:ascii="Times New Roman" w:hAnsi="Times New Roman" w:cs="Times New Roman"/>
          <w:color w:val="000000" w:themeColor="text1"/>
        </w:rPr>
      </w:pPr>
      <w:r w:rsidRPr="0035085F">
        <w:rPr>
          <w:rFonts w:ascii="Times New Roman" w:hAnsi="Times New Roman" w:cs="Times New Roman"/>
          <w:color w:val="000000" w:themeColor="text1"/>
        </w:rPr>
        <w:t xml:space="preserve">7.3. Выделение и расходование средств, предусмотренных на реализацию Подпрограммы, производится в соответствии с </w:t>
      </w:r>
      <w:hyperlink r:id="rId12" w:history="1">
        <w:r w:rsidRPr="0035085F">
          <w:rPr>
            <w:rStyle w:val="af0"/>
            <w:rFonts w:ascii="Times New Roman" w:hAnsi="Times New Roman"/>
            <w:b w:val="0"/>
            <w:color w:val="000000" w:themeColor="text1"/>
          </w:rPr>
          <w:t>порядком</w:t>
        </w:r>
      </w:hyperlink>
      <w:r w:rsidRPr="0035085F">
        <w:rPr>
          <w:rFonts w:ascii="Times New Roman" w:hAnsi="Times New Roman" w:cs="Times New Roman"/>
          <w:color w:val="000000" w:themeColor="text1"/>
        </w:rPr>
        <w:t xml:space="preserve"> предоставления субсидий из краевого бюджета бюджетам муниципальных образований Хабаровского края на </w:t>
      </w:r>
      <w:proofErr w:type="spellStart"/>
      <w:r w:rsidRPr="0035085F">
        <w:rPr>
          <w:rFonts w:ascii="Times New Roman" w:hAnsi="Times New Roman" w:cs="Times New Roman"/>
          <w:color w:val="000000" w:themeColor="text1"/>
        </w:rPr>
        <w:t>софинансирование</w:t>
      </w:r>
      <w:proofErr w:type="spellEnd"/>
      <w:r w:rsidRPr="0035085F">
        <w:rPr>
          <w:rFonts w:ascii="Times New Roman" w:hAnsi="Times New Roman" w:cs="Times New Roman"/>
          <w:color w:val="000000" w:themeColor="text1"/>
        </w:rPr>
        <w:t xml:space="preserve"> расходных обязательств муниципальных образований Хабаровского края по реализации муниципальных</w:t>
      </w:r>
      <w:r w:rsidRPr="00BC231A">
        <w:rPr>
          <w:rFonts w:ascii="Times New Roman" w:hAnsi="Times New Roman" w:cs="Times New Roman"/>
          <w:color w:val="000000" w:themeColor="text1"/>
        </w:rPr>
        <w:t xml:space="preserve"> программ формирования современной городской среды.</w:t>
      </w:r>
    </w:p>
    <w:p w:rsidR="007D5D29" w:rsidRPr="00BC231A" w:rsidRDefault="007D5D29" w:rsidP="000C22FE">
      <w:pPr>
        <w:ind w:right="-849"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Pr="00BC231A">
        <w:rPr>
          <w:rFonts w:ascii="Times New Roman" w:hAnsi="Times New Roman" w:cs="Times New Roman"/>
          <w:color w:val="000000" w:themeColor="text1"/>
        </w:rPr>
        <w:t xml:space="preserve">.4. В случае </w:t>
      </w:r>
      <w:proofErr w:type="spellStart"/>
      <w:r w:rsidRPr="00BC231A">
        <w:rPr>
          <w:rFonts w:ascii="Times New Roman" w:hAnsi="Times New Roman" w:cs="Times New Roman"/>
          <w:color w:val="000000" w:themeColor="text1"/>
        </w:rPr>
        <w:t>непредоставления</w:t>
      </w:r>
      <w:proofErr w:type="spellEnd"/>
      <w:r w:rsidRPr="00BC231A">
        <w:rPr>
          <w:rFonts w:ascii="Times New Roman" w:hAnsi="Times New Roman" w:cs="Times New Roman"/>
          <w:color w:val="000000" w:themeColor="text1"/>
        </w:rPr>
        <w:t xml:space="preserve"> средств из бюджета Хабаровского края действие Подпрограммы может быть изменено или остановлено постановлением администрации городского поселения «Рабочий поселок Чегдомын».</w:t>
      </w:r>
    </w:p>
    <w:p w:rsidR="003E4190" w:rsidRDefault="003E4190" w:rsidP="000C22FE">
      <w:pPr>
        <w:pStyle w:val="21"/>
        <w:shd w:val="clear" w:color="auto" w:fill="auto"/>
        <w:spacing w:before="249" w:after="0"/>
        <w:ind w:right="-849" w:firstLine="0"/>
        <w:jc w:val="both"/>
        <w:rPr>
          <w:rStyle w:val="11"/>
          <w:color w:val="000000" w:themeColor="text1"/>
        </w:rPr>
        <w:sectPr w:rsidR="003E4190" w:rsidSect="002030DF">
          <w:pgSz w:w="11909" w:h="16838"/>
          <w:pgMar w:top="975" w:right="1701" w:bottom="1332" w:left="851" w:header="0" w:footer="6" w:gutter="0"/>
          <w:pgNumType w:start="2"/>
          <w:cols w:space="720"/>
          <w:noEndnote/>
          <w:docGrid w:linePitch="360"/>
        </w:sectPr>
      </w:pPr>
    </w:p>
    <w:p w:rsidR="007D5D29" w:rsidRPr="00496191" w:rsidRDefault="007D5D29" w:rsidP="000C22FE">
      <w:pPr>
        <w:pStyle w:val="21"/>
        <w:shd w:val="clear" w:color="auto" w:fill="auto"/>
        <w:spacing w:before="249" w:after="0"/>
        <w:ind w:left="20" w:right="-849" w:firstLine="720"/>
        <w:jc w:val="both"/>
        <w:rPr>
          <w:color w:val="000000" w:themeColor="text1"/>
        </w:rPr>
      </w:pPr>
      <w:r w:rsidRPr="00496191">
        <w:rPr>
          <w:rStyle w:val="11"/>
          <w:color w:val="000000" w:themeColor="text1"/>
        </w:rPr>
        <w:lastRenderedPageBreak/>
        <w:t>Финансирование Программы осуществляется за счет средств местного и краевого бюджетов.</w:t>
      </w:r>
    </w:p>
    <w:p w:rsidR="007D5D29" w:rsidRPr="00496191" w:rsidRDefault="007D5D29" w:rsidP="000C22FE">
      <w:pPr>
        <w:pStyle w:val="21"/>
        <w:shd w:val="clear" w:color="auto" w:fill="auto"/>
        <w:tabs>
          <w:tab w:val="left" w:pos="5372"/>
        </w:tabs>
        <w:spacing w:after="0"/>
        <w:ind w:right="-849" w:firstLine="0"/>
        <w:jc w:val="both"/>
        <w:rPr>
          <w:rStyle w:val="11"/>
          <w:color w:val="000000" w:themeColor="text1"/>
        </w:rPr>
      </w:pPr>
      <w:r w:rsidRPr="00496191">
        <w:rPr>
          <w:rStyle w:val="11"/>
          <w:color w:val="000000" w:themeColor="text1"/>
        </w:rPr>
        <w:t>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граждан, организаций.</w:t>
      </w:r>
    </w:p>
    <w:p w:rsidR="007D5D29" w:rsidRDefault="007D5D29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93BC6" w:rsidRDefault="00C94CBC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A93BC6">
        <w:rPr>
          <w:rFonts w:ascii="Times New Roman" w:hAnsi="Times New Roman" w:cs="Times New Roman"/>
          <w:b/>
          <w:color w:val="000000" w:themeColor="text1"/>
        </w:rPr>
        <w:t xml:space="preserve">. Управление реализацией Программы и </w:t>
      </w:r>
      <w:proofErr w:type="gramStart"/>
      <w:r w:rsidR="00A93BC6">
        <w:rPr>
          <w:rFonts w:ascii="Times New Roman" w:hAnsi="Times New Roman" w:cs="Times New Roman"/>
          <w:b/>
          <w:color w:val="000000" w:themeColor="text1"/>
        </w:rPr>
        <w:t>контроль за</w:t>
      </w:r>
      <w:proofErr w:type="gramEnd"/>
      <w:r w:rsidR="00A93BC6">
        <w:rPr>
          <w:rFonts w:ascii="Times New Roman" w:hAnsi="Times New Roman" w:cs="Times New Roman"/>
          <w:b/>
          <w:color w:val="000000" w:themeColor="text1"/>
        </w:rPr>
        <w:t xml:space="preserve"> ходом ее исполнения</w:t>
      </w:r>
    </w:p>
    <w:p w:rsidR="000C22FE" w:rsidRDefault="000C22FE" w:rsidP="000C22FE">
      <w:pPr>
        <w:ind w:right="-849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5D29" w:rsidRPr="002B2755" w:rsidRDefault="007D5D29" w:rsidP="000C22FE">
      <w:pPr>
        <w:pStyle w:val="a4"/>
        <w:ind w:right="-849" w:firstLine="567"/>
        <w:jc w:val="both"/>
        <w:rPr>
          <w:rStyle w:val="11"/>
          <w:rFonts w:eastAsiaTheme="minorHAnsi"/>
          <w:color w:val="000000" w:themeColor="text1"/>
        </w:rPr>
      </w:pPr>
      <w:r w:rsidRPr="002B2755">
        <w:rPr>
          <w:rStyle w:val="11"/>
          <w:rFonts w:eastAsiaTheme="minorHAnsi"/>
          <w:color w:val="000000" w:themeColor="text1"/>
        </w:rPr>
        <w:t xml:space="preserve">Программа реализуется администрацией </w:t>
      </w:r>
      <w:r w:rsidRPr="002B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«Рабочий поселок Чегдомын» </w:t>
      </w:r>
      <w:proofErr w:type="spellStart"/>
      <w:r w:rsidRPr="002B2755">
        <w:rPr>
          <w:rStyle w:val="11"/>
          <w:rFonts w:eastAsiaTheme="minorHAnsi"/>
          <w:color w:val="000000" w:themeColor="text1"/>
        </w:rPr>
        <w:t>Верхнебуреинского</w:t>
      </w:r>
      <w:proofErr w:type="spellEnd"/>
      <w:r w:rsidRPr="002B2755">
        <w:rPr>
          <w:rStyle w:val="11"/>
          <w:rFonts w:eastAsiaTheme="minorHAnsi"/>
          <w:color w:val="000000" w:themeColor="text1"/>
        </w:rPr>
        <w:t xml:space="preserve"> муниципального района Хабаровского края.</w:t>
      </w:r>
    </w:p>
    <w:p w:rsidR="007D5D29" w:rsidRPr="002B2755" w:rsidRDefault="007D5D29" w:rsidP="000C22FE">
      <w:pPr>
        <w:pStyle w:val="a4"/>
        <w:ind w:right="-849" w:firstLine="567"/>
        <w:jc w:val="both"/>
        <w:rPr>
          <w:rStyle w:val="11"/>
          <w:rFonts w:eastAsiaTheme="minorHAnsi"/>
          <w:color w:val="000000" w:themeColor="text1"/>
        </w:rPr>
      </w:pPr>
      <w:r w:rsidRPr="002B2755">
        <w:rPr>
          <w:rStyle w:val="11"/>
          <w:rFonts w:eastAsiaTheme="minorHAnsi"/>
          <w:color w:val="000000" w:themeColor="text1"/>
        </w:rPr>
        <w:t>Реализация программных мероприятий будет осуществляться путем перечисления субсидий юридическим лицам (кроме некоммерческих организаций), индивидуальным предпринимателям, физическим лицам – производителям товаров, работ и услуг.</w:t>
      </w:r>
    </w:p>
    <w:p w:rsidR="007D5D29" w:rsidRPr="002B2755" w:rsidRDefault="007D5D29" w:rsidP="000C22FE">
      <w:pPr>
        <w:pStyle w:val="a4"/>
        <w:ind w:right="-849" w:firstLine="567"/>
        <w:jc w:val="both"/>
        <w:rPr>
          <w:rStyle w:val="11"/>
          <w:rFonts w:eastAsiaTheme="minorHAnsi"/>
          <w:color w:val="000000" w:themeColor="text1"/>
        </w:rPr>
      </w:pPr>
      <w:r w:rsidRPr="002B2755">
        <w:rPr>
          <w:rStyle w:val="11"/>
          <w:rFonts w:eastAsiaTheme="minorHAnsi"/>
          <w:color w:val="000000" w:themeColor="text1"/>
        </w:rPr>
        <w:t>Механизм реализации Программы включает в себя:</w:t>
      </w:r>
    </w:p>
    <w:p w:rsidR="007D5D29" w:rsidRPr="002B2755" w:rsidRDefault="007D5D29" w:rsidP="000C22FE">
      <w:pPr>
        <w:pStyle w:val="a4"/>
        <w:ind w:right="-849" w:firstLine="567"/>
        <w:jc w:val="both"/>
        <w:rPr>
          <w:rStyle w:val="11"/>
          <w:rFonts w:eastAsiaTheme="minorHAnsi"/>
          <w:color w:val="000000" w:themeColor="text1"/>
        </w:rPr>
      </w:pPr>
      <w:r w:rsidRPr="002B2755">
        <w:rPr>
          <w:rStyle w:val="11"/>
          <w:rFonts w:eastAsiaTheme="minorHAnsi"/>
          <w:color w:val="000000" w:themeColor="text1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7D5D29" w:rsidRPr="002B2755" w:rsidRDefault="007D5D29" w:rsidP="000C22FE">
      <w:pPr>
        <w:pStyle w:val="a4"/>
        <w:ind w:right="-849" w:firstLine="567"/>
        <w:jc w:val="both"/>
        <w:rPr>
          <w:rStyle w:val="11"/>
          <w:rFonts w:eastAsiaTheme="minorHAnsi"/>
          <w:color w:val="000000" w:themeColor="text1"/>
        </w:rPr>
      </w:pPr>
      <w:r w:rsidRPr="002B2755">
        <w:rPr>
          <w:rStyle w:val="11"/>
          <w:rFonts w:eastAsiaTheme="minorHAnsi"/>
          <w:color w:val="000000" w:themeColor="text1"/>
        </w:rPr>
        <w:t>- методическое и информационное обеспечение.</w:t>
      </w:r>
    </w:p>
    <w:p w:rsidR="007D5D29" w:rsidRPr="002B2755" w:rsidRDefault="007D5D29" w:rsidP="000C22FE">
      <w:pPr>
        <w:pStyle w:val="a4"/>
        <w:ind w:right="-849" w:firstLine="567"/>
        <w:jc w:val="both"/>
        <w:rPr>
          <w:rStyle w:val="11"/>
          <w:rFonts w:eastAsiaTheme="minorHAnsi"/>
          <w:color w:val="000000" w:themeColor="text1"/>
        </w:rPr>
      </w:pPr>
      <w:proofErr w:type="gramStart"/>
      <w:r w:rsidRPr="002B2755">
        <w:rPr>
          <w:rStyle w:val="11"/>
          <w:rFonts w:eastAsiaTheme="minorHAnsi"/>
          <w:color w:val="000000" w:themeColor="text1"/>
        </w:rPr>
        <w:t>Контроль за</w:t>
      </w:r>
      <w:proofErr w:type="gramEnd"/>
      <w:r w:rsidRPr="002B2755">
        <w:rPr>
          <w:rStyle w:val="11"/>
          <w:rFonts w:eastAsiaTheme="minorHAnsi"/>
          <w:color w:val="000000" w:themeColor="text1"/>
        </w:rPr>
        <w:t xml:space="preserve"> ходом реализации Программы и целевым использованием средств осуществляет общественная комиссия. </w:t>
      </w:r>
    </w:p>
    <w:p w:rsidR="007D5D29" w:rsidRDefault="007D5D29" w:rsidP="000C22FE">
      <w:pPr>
        <w:pStyle w:val="a4"/>
        <w:ind w:right="-849" w:firstLine="567"/>
        <w:jc w:val="both"/>
        <w:rPr>
          <w:rStyle w:val="11"/>
          <w:rFonts w:eastAsiaTheme="minorHAnsi"/>
          <w:color w:val="000000" w:themeColor="text1"/>
        </w:rPr>
      </w:pPr>
      <w:r w:rsidRPr="008978EB">
        <w:rPr>
          <w:rStyle w:val="11"/>
          <w:rFonts w:eastAsiaTheme="minorHAnsi"/>
          <w:color w:val="000000" w:themeColor="text1"/>
        </w:rPr>
        <w:t xml:space="preserve">Отчет о выполнении подпрограммных мероприятий представляется администрацией </w:t>
      </w:r>
      <w:r w:rsidRPr="0089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«Рабочий поселок Чегдомын» </w:t>
      </w:r>
      <w:r w:rsidRPr="008978EB">
        <w:rPr>
          <w:rStyle w:val="11"/>
          <w:rFonts w:eastAsiaTheme="minorHAnsi"/>
          <w:color w:val="000000" w:themeColor="text1"/>
        </w:rPr>
        <w:t>межведомственной комиссии утверждённой Постановлением администрации городского поселения «Рабочий поселок Чегдомын</w:t>
      </w:r>
      <w:r w:rsidRPr="007A35C2">
        <w:rPr>
          <w:rStyle w:val="11"/>
          <w:rFonts w:eastAsiaTheme="minorHAnsi"/>
          <w:color w:val="000000" w:themeColor="text1"/>
        </w:rPr>
        <w:t xml:space="preserve">» от </w:t>
      </w:r>
      <w:r w:rsidR="007A35C2" w:rsidRPr="007A35C2">
        <w:rPr>
          <w:rStyle w:val="11"/>
          <w:rFonts w:eastAsiaTheme="minorHAnsi"/>
          <w:color w:val="000000" w:themeColor="text1"/>
        </w:rPr>
        <w:t xml:space="preserve">13 марта </w:t>
      </w:r>
      <w:r w:rsidRPr="007A35C2">
        <w:rPr>
          <w:rStyle w:val="11"/>
          <w:rFonts w:eastAsiaTheme="minorHAnsi"/>
          <w:color w:val="000000" w:themeColor="text1"/>
        </w:rPr>
        <w:t xml:space="preserve">2018 № </w:t>
      </w:r>
      <w:r w:rsidR="007A35C2" w:rsidRPr="007A35C2">
        <w:rPr>
          <w:rStyle w:val="11"/>
          <w:rFonts w:eastAsiaTheme="minorHAnsi"/>
          <w:color w:val="000000" w:themeColor="text1"/>
        </w:rPr>
        <w:t>52-р</w:t>
      </w:r>
    </w:p>
    <w:p w:rsidR="007D5D29" w:rsidRPr="00683EEF" w:rsidRDefault="00C94CBC" w:rsidP="000C22FE">
      <w:pPr>
        <w:pStyle w:val="ConsPlusNormal"/>
        <w:ind w:right="-849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D5D29" w:rsidRPr="00683EEF">
        <w:rPr>
          <w:rFonts w:ascii="Times New Roman" w:hAnsi="Times New Roman" w:cs="Times New Roman"/>
          <w:color w:val="000000" w:themeColor="text1"/>
          <w:sz w:val="24"/>
          <w:szCs w:val="24"/>
        </w:rPr>
        <w:t>.1. Сбор и аккумулирование средств заинтересованных лиц на выполнение дополнительного перечня работ по благоустройству дворовых территорий обеспечивает уполномоченная Администрацией городского поселения «Рабочий поселок Чегдомын» управляющая компания, на основании протокола собрания собственников многоквартирного дома.</w:t>
      </w:r>
    </w:p>
    <w:p w:rsidR="00E73042" w:rsidRDefault="007D5D29" w:rsidP="000C22FE">
      <w:pPr>
        <w:pStyle w:val="ConsPlusNormal"/>
        <w:ind w:right="-84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заинтересованных лиц перечисляются на счет управляющей компании, открытый на каждый дом, участвующий в программе для перечисления таких средств в российских кредитных организациях, величина </w:t>
      </w:r>
      <w:r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средств (капитала) которых составляет не менее 20 миллиардов рублей, либо в органах казначейства,</w:t>
      </w:r>
      <w:r w:rsidRPr="00352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предназначенный для перечисления средств на благоустройство дворовых территорий в целях </w:t>
      </w:r>
      <w:proofErr w:type="spellStart"/>
      <w:r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благоустройству муниципальной программы </w:t>
      </w:r>
      <w:proofErr w:type="gramEnd"/>
    </w:p>
    <w:p w:rsidR="007D5D29" w:rsidRPr="00352905" w:rsidRDefault="007D5D29" w:rsidP="000C22FE">
      <w:pPr>
        <w:pStyle w:val="ConsPlusNormal"/>
        <w:ind w:right="-84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современной городской среды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>-2022 годы» на территории городского поселения «Рабочий поселок Чегдомын».</w:t>
      </w:r>
    </w:p>
    <w:p w:rsidR="007D5D29" w:rsidRPr="00352905" w:rsidRDefault="00C94CBC" w:rsidP="000C22FE">
      <w:pPr>
        <w:autoSpaceDE w:val="0"/>
        <w:autoSpaceDN w:val="0"/>
        <w:adjustRightInd w:val="0"/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8.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="007D5D29" w:rsidRPr="00352905">
        <w:rPr>
          <w:rFonts w:ascii="Times New Roman" w:hAnsi="Times New Roman" w:cs="Times New Roman"/>
          <w:color w:val="000000" w:themeColor="text1"/>
        </w:rPr>
        <w:t>Средства на выполнение дополнительного перечня работ по благоустройству дворовых территорий вносят заинтересованные лица по соответствующему платежному документу единовременно, после включения дворовой территории в перечень дворов, подлежащих благоустройству в рамках муниципальной программы «Формирование современной городской среды на 201</w:t>
      </w:r>
      <w:r w:rsidR="007D5D29">
        <w:rPr>
          <w:rFonts w:ascii="Times New Roman" w:hAnsi="Times New Roman" w:cs="Times New Roman"/>
          <w:color w:val="000000" w:themeColor="text1"/>
        </w:rPr>
        <w:t>9</w:t>
      </w:r>
      <w:r w:rsidR="007D5D29" w:rsidRPr="00352905">
        <w:rPr>
          <w:rFonts w:ascii="Times New Roman" w:hAnsi="Times New Roman" w:cs="Times New Roman"/>
          <w:color w:val="000000" w:themeColor="text1"/>
        </w:rPr>
        <w:t>-2022 год» на территории городского поселения «Рабочий поселок Чегдомын» (до начала работ по благоустройству дворовой территории).</w:t>
      </w:r>
      <w:proofErr w:type="gramEnd"/>
    </w:p>
    <w:p w:rsidR="007D5D29" w:rsidRPr="00352905" w:rsidRDefault="00C94CBC" w:rsidP="000C22FE">
      <w:pPr>
        <w:pStyle w:val="ConsPlusNormal"/>
        <w:ind w:right="-84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D5D29"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proofErr w:type="gramStart"/>
      <w:r w:rsidR="007D5D29"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средств, вносимых заинтересованными лицами на выполнение дополнительного перечня работ по благоустройству дворовых территорий рассчитывается в размере, определенном решением общего собрания собственников помещений в многоквартирном доме, решением собственников иных зданий и сооружений, расположенных в границах дворовой территории (не менее 1%) от сметной стоимости дополнительных работ по благоустройству дворовой территории пропорционально доли в праве общей собственности на общее имущество в многоквартирном</w:t>
      </w:r>
      <w:proofErr w:type="gramEnd"/>
      <w:r w:rsidR="007D5D29"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D5D29"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proofErr w:type="gramEnd"/>
      <w:r w:rsidR="007D5D29" w:rsidRPr="00352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D29" w:rsidRPr="00352905" w:rsidRDefault="00C94CBC" w:rsidP="000C22FE">
      <w:pPr>
        <w:autoSpaceDE w:val="0"/>
        <w:autoSpaceDN w:val="0"/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.4. Управляющая компания осуществляет отдельный учет поступивших средств от </w:t>
      </w:r>
      <w:r w:rsidR="007D5D29" w:rsidRPr="00352905">
        <w:rPr>
          <w:rFonts w:ascii="Times New Roman" w:hAnsi="Times New Roman" w:cs="Times New Roman"/>
          <w:color w:val="000000" w:themeColor="text1"/>
        </w:rPr>
        <w:lastRenderedPageBreak/>
        <w:t>заинтересованных лиц в разрезе многоквартирных домов, дворовые территории которых подлежат благоустройству, и лицевых счетов заинтересованных лиц, в порядке и на условиях, определенных соглашением с Администрацией городского поселения «Рабочий поселок Чегдомын».</w:t>
      </w:r>
    </w:p>
    <w:p w:rsidR="007D5D29" w:rsidRPr="00352905" w:rsidRDefault="00C94CBC" w:rsidP="000C22FE">
      <w:pPr>
        <w:autoSpaceDE w:val="0"/>
        <w:autoSpaceDN w:val="0"/>
        <w:adjustRightInd w:val="0"/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352905">
        <w:rPr>
          <w:rFonts w:ascii="Times New Roman" w:hAnsi="Times New Roman" w:cs="Times New Roman"/>
          <w:color w:val="000000" w:themeColor="text1"/>
        </w:rPr>
        <w:t>.5. Управляющая компания еженедельно предоставляет в Администрацию городского поселения «Рабочий поселок Чегдомын» информацию о суммах денежных средств, собранных от заинтересованных лиц на банковский счет, открытый для этих целей, в разрезе многоквартирных домов.</w:t>
      </w:r>
    </w:p>
    <w:p w:rsidR="007D5D29" w:rsidRPr="00352905" w:rsidRDefault="00C94CBC" w:rsidP="000C22FE">
      <w:pPr>
        <w:autoSpaceDE w:val="0"/>
        <w:autoSpaceDN w:val="0"/>
        <w:adjustRightInd w:val="0"/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352905">
        <w:rPr>
          <w:rFonts w:ascii="Times New Roman" w:hAnsi="Times New Roman" w:cs="Times New Roman"/>
          <w:color w:val="000000" w:themeColor="text1"/>
        </w:rPr>
        <w:t>.6. Администрация городского поселения «Рабочий поселок Чегдомын»</w:t>
      </w:r>
      <w:proofErr w:type="gramStart"/>
      <w:r w:rsidR="007D5D29" w:rsidRPr="00352905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7D5D29" w:rsidRPr="0035290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D5D29" w:rsidRPr="00352905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="007D5D29" w:rsidRPr="00352905">
        <w:rPr>
          <w:rFonts w:ascii="Times New Roman" w:hAnsi="Times New Roman" w:cs="Times New Roman"/>
          <w:color w:val="000000" w:themeColor="text1"/>
        </w:rPr>
        <w:t>беспечивает ежемесячное опубликование на официальном сайте администрации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D5D29" w:rsidRPr="00352905" w:rsidRDefault="00C94CBC" w:rsidP="000C22FE">
      <w:pPr>
        <w:autoSpaceDE w:val="0"/>
        <w:autoSpaceDN w:val="0"/>
        <w:adjustRightInd w:val="0"/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.7. Оплата работ для благоустройства дворовой территории за счет средств заинтересованных лиц, аккумулированных на банковском счете управляющей компании, осуществляется подрядчику (исполнителю) работ в соответствии с условиями заключенного договора (контракта) после подписания соответствующих документов о приемке выполненных работ. </w:t>
      </w:r>
      <w:proofErr w:type="gramStart"/>
      <w:r w:rsidR="007D5D29" w:rsidRPr="00352905">
        <w:rPr>
          <w:rFonts w:ascii="Times New Roman" w:hAnsi="Times New Roman" w:cs="Times New Roman"/>
          <w:color w:val="000000" w:themeColor="text1"/>
        </w:rPr>
        <w:t xml:space="preserve">В соответствии со статьей 13 Решения Совета депутатов городского поселения «Рабочий поселок Чегдомын» от </w:t>
      </w:r>
      <w:r w:rsidR="00FA0E89">
        <w:rPr>
          <w:rFonts w:ascii="Times New Roman" w:hAnsi="Times New Roman" w:cs="Times New Roman"/>
          <w:color w:val="000000" w:themeColor="text1"/>
        </w:rPr>
        <w:t>28</w:t>
      </w:r>
      <w:r w:rsidR="007D5D29" w:rsidRPr="00352905">
        <w:rPr>
          <w:rFonts w:ascii="Times New Roman" w:hAnsi="Times New Roman" w:cs="Times New Roman"/>
          <w:color w:val="000000" w:themeColor="text1"/>
        </w:rPr>
        <w:t>.12.201</w:t>
      </w:r>
      <w:r w:rsidR="00FA0E89">
        <w:rPr>
          <w:rFonts w:ascii="Times New Roman" w:hAnsi="Times New Roman" w:cs="Times New Roman"/>
          <w:color w:val="000000" w:themeColor="text1"/>
        </w:rPr>
        <w:t>7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г. № </w:t>
      </w:r>
      <w:r w:rsidR="007235FE">
        <w:rPr>
          <w:rFonts w:ascii="Times New Roman" w:hAnsi="Times New Roman" w:cs="Times New Roman"/>
          <w:color w:val="000000" w:themeColor="text1"/>
        </w:rPr>
        <w:t>336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 «Об утверждении бюджета городского поселения «Рабочий поселок Чегдомын»</w:t>
      </w:r>
      <w:r w:rsidR="007235FE">
        <w:rPr>
          <w:rFonts w:ascii="Times New Roman" w:hAnsi="Times New Roman" w:cs="Times New Roman"/>
          <w:color w:val="000000" w:themeColor="text1"/>
        </w:rPr>
        <w:t xml:space="preserve"> на 2018 год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 </w:t>
      </w:r>
      <w:r w:rsidR="007235FE">
        <w:rPr>
          <w:rFonts w:ascii="Times New Roman" w:hAnsi="Times New Roman" w:cs="Times New Roman"/>
          <w:color w:val="000000" w:themeColor="text1"/>
        </w:rPr>
        <w:t xml:space="preserve">и </w:t>
      </w:r>
      <w:r w:rsidR="007D5D29" w:rsidRPr="00352905">
        <w:rPr>
          <w:rFonts w:ascii="Times New Roman" w:hAnsi="Times New Roman" w:cs="Times New Roman"/>
          <w:color w:val="000000" w:themeColor="text1"/>
        </w:rPr>
        <w:t>на плановый период 201</w:t>
      </w:r>
      <w:r w:rsidR="007D5D29">
        <w:rPr>
          <w:rFonts w:ascii="Times New Roman" w:hAnsi="Times New Roman" w:cs="Times New Roman"/>
          <w:color w:val="000000" w:themeColor="text1"/>
        </w:rPr>
        <w:t>9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 и 20</w:t>
      </w:r>
      <w:r w:rsidR="007D5D29">
        <w:rPr>
          <w:rFonts w:ascii="Times New Roman" w:hAnsi="Times New Roman" w:cs="Times New Roman"/>
          <w:color w:val="000000" w:themeColor="text1"/>
        </w:rPr>
        <w:t>20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 годы»,  получатель средств бюджета городского поселения при заключении договоров (контрактов) на поставку товаров (работ, услуг) </w:t>
      </w:r>
      <w:r w:rsidR="007D5D29" w:rsidRPr="00352905">
        <w:rPr>
          <w:rFonts w:ascii="Times New Roman" w:hAnsi="Times New Roman" w:cs="Times New Roman"/>
          <w:b/>
          <w:color w:val="000000" w:themeColor="text1"/>
        </w:rPr>
        <w:t>вправе предусматривать авансовые платежи  в размере 30 процентов суммы</w:t>
      </w:r>
      <w:r w:rsidR="007D5D29" w:rsidRPr="00352905">
        <w:rPr>
          <w:rFonts w:ascii="Times New Roman" w:hAnsi="Times New Roman" w:cs="Times New Roman"/>
          <w:color w:val="000000" w:themeColor="text1"/>
        </w:rPr>
        <w:t xml:space="preserve"> договоров</w:t>
      </w:r>
      <w:proofErr w:type="gramEnd"/>
      <w:r w:rsidR="007D5D29" w:rsidRPr="00352905">
        <w:rPr>
          <w:rFonts w:ascii="Times New Roman" w:hAnsi="Times New Roman" w:cs="Times New Roman"/>
          <w:color w:val="000000" w:themeColor="text1"/>
        </w:rPr>
        <w:t xml:space="preserve"> (контракта). </w:t>
      </w:r>
    </w:p>
    <w:p w:rsidR="007D5D29" w:rsidRPr="00352905" w:rsidRDefault="00C94CBC" w:rsidP="000C22FE">
      <w:pPr>
        <w:autoSpaceDE w:val="0"/>
        <w:autoSpaceDN w:val="0"/>
        <w:adjustRightInd w:val="0"/>
        <w:ind w:right="-849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352905">
        <w:rPr>
          <w:rFonts w:ascii="Times New Roman" w:hAnsi="Times New Roman" w:cs="Times New Roman"/>
          <w:color w:val="000000" w:themeColor="text1"/>
        </w:rPr>
        <w:t>.8. Управляющая компания обеспечивает возврат аккумулированных денежных средств на выполнение дополнительного перечня работ по благоустройству дворовых территорий заинтересованным лицам в порядке и на условиях указанных в заявлениях заинтересованных лиц в срок до 20 декабря текущего года при условии:</w:t>
      </w:r>
    </w:p>
    <w:p w:rsidR="007D5D29" w:rsidRPr="00352905" w:rsidRDefault="007D5D29" w:rsidP="000C22FE">
      <w:pPr>
        <w:pStyle w:val="ae"/>
        <w:ind w:left="0" w:right="-849" w:firstLine="567"/>
        <w:jc w:val="both"/>
        <w:rPr>
          <w:color w:val="000000" w:themeColor="text1"/>
          <w:sz w:val="24"/>
          <w:szCs w:val="24"/>
        </w:rPr>
      </w:pPr>
      <w:r w:rsidRPr="00352905">
        <w:rPr>
          <w:color w:val="000000" w:themeColor="text1"/>
          <w:sz w:val="24"/>
          <w:szCs w:val="24"/>
        </w:rPr>
        <w:t>– экономии денежных средств по итогам конкурентных процедур;</w:t>
      </w:r>
    </w:p>
    <w:p w:rsidR="007D5D29" w:rsidRPr="00352905" w:rsidRDefault="007D5D29" w:rsidP="000C22FE">
      <w:pPr>
        <w:pStyle w:val="ae"/>
        <w:ind w:left="0" w:right="-849" w:firstLine="567"/>
        <w:jc w:val="both"/>
        <w:rPr>
          <w:color w:val="000000" w:themeColor="text1"/>
          <w:sz w:val="24"/>
          <w:szCs w:val="24"/>
        </w:rPr>
      </w:pPr>
      <w:r w:rsidRPr="00352905">
        <w:rPr>
          <w:color w:val="000000" w:themeColor="text1"/>
          <w:sz w:val="24"/>
          <w:szCs w:val="24"/>
        </w:rPr>
        <w:t>– неисполнения работ по благоустройству дворовой территории многоквартирного дома по вине подрядной организации;</w:t>
      </w:r>
    </w:p>
    <w:p w:rsidR="007D5D29" w:rsidRPr="00352905" w:rsidRDefault="007D5D29" w:rsidP="000C22FE">
      <w:pPr>
        <w:pStyle w:val="ae"/>
        <w:ind w:left="0" w:right="-849" w:firstLine="567"/>
        <w:jc w:val="both"/>
        <w:rPr>
          <w:color w:val="000000" w:themeColor="text1"/>
          <w:sz w:val="24"/>
          <w:szCs w:val="24"/>
        </w:rPr>
      </w:pPr>
      <w:r w:rsidRPr="00352905">
        <w:rPr>
          <w:color w:val="000000" w:themeColor="text1"/>
          <w:sz w:val="24"/>
          <w:szCs w:val="24"/>
        </w:rPr>
        <w:t>– не предоставления заинтересованными лицами доступа к проведению работ по благоустройству дворовой территории;</w:t>
      </w:r>
    </w:p>
    <w:p w:rsidR="007D5D29" w:rsidRPr="00352905" w:rsidRDefault="007D5D29" w:rsidP="000C22FE">
      <w:pPr>
        <w:pStyle w:val="ae"/>
        <w:ind w:left="0" w:right="-849" w:firstLine="567"/>
        <w:jc w:val="both"/>
        <w:rPr>
          <w:color w:val="000000" w:themeColor="text1"/>
          <w:sz w:val="24"/>
          <w:szCs w:val="24"/>
        </w:rPr>
      </w:pPr>
      <w:r w:rsidRPr="00352905">
        <w:rPr>
          <w:color w:val="000000" w:themeColor="text1"/>
          <w:sz w:val="24"/>
          <w:szCs w:val="24"/>
        </w:rPr>
        <w:t>– возникновения обстоятельств непреодолимой силы;</w:t>
      </w:r>
    </w:p>
    <w:p w:rsidR="007D5D29" w:rsidRPr="00352905" w:rsidRDefault="007D5D29" w:rsidP="000C22FE">
      <w:pPr>
        <w:pStyle w:val="ae"/>
        <w:ind w:left="0" w:right="-849" w:firstLine="567"/>
        <w:jc w:val="both"/>
        <w:rPr>
          <w:color w:val="000000" w:themeColor="text1"/>
          <w:sz w:val="24"/>
          <w:szCs w:val="24"/>
        </w:rPr>
      </w:pPr>
      <w:r w:rsidRPr="00352905">
        <w:rPr>
          <w:color w:val="000000" w:themeColor="text1"/>
          <w:sz w:val="24"/>
          <w:szCs w:val="24"/>
        </w:rPr>
        <w:t>– возникновения иных случаев, предусмотренных действующим законодательством.</w:t>
      </w:r>
    </w:p>
    <w:p w:rsidR="007D5D29" w:rsidRPr="006550A3" w:rsidRDefault="00C94CBC" w:rsidP="000C22FE">
      <w:pPr>
        <w:ind w:right="-849" w:firstLine="6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6550A3">
        <w:rPr>
          <w:rFonts w:ascii="Times New Roman" w:hAnsi="Times New Roman" w:cs="Times New Roman"/>
          <w:color w:val="000000" w:themeColor="text1"/>
        </w:rPr>
        <w:t xml:space="preserve">.9. </w:t>
      </w:r>
      <w:proofErr w:type="gramStart"/>
      <w:r w:rsidR="007D5D29" w:rsidRPr="006550A3">
        <w:rPr>
          <w:rFonts w:ascii="Times New Roman" w:hAnsi="Times New Roman" w:cs="Times New Roman"/>
          <w:color w:val="000000" w:themeColor="text1"/>
        </w:rPr>
        <w:t>Контроль за расходованием средств заинтересованных лиц, направленных на выполнение работ для благоустройства дворовой территории, осуществляется органом местного самоуправления, общественной комиссией по рассмотрению и оценке предложений заинтересованных лиц о включении дворовой и наиболее посещаемой муниципальной территории в муниципальную программу «Формирование современной городской среды на 201</w:t>
      </w:r>
      <w:r w:rsidR="007D5D29">
        <w:rPr>
          <w:rFonts w:ascii="Times New Roman" w:hAnsi="Times New Roman" w:cs="Times New Roman"/>
          <w:color w:val="000000" w:themeColor="text1"/>
        </w:rPr>
        <w:t>9</w:t>
      </w:r>
      <w:r w:rsidR="007D5D29" w:rsidRPr="006550A3">
        <w:rPr>
          <w:rFonts w:ascii="Times New Roman" w:hAnsi="Times New Roman" w:cs="Times New Roman"/>
          <w:color w:val="000000" w:themeColor="text1"/>
        </w:rPr>
        <w:t>-2022 годы» на территории городского поселения «Рабочий поселок Чегдомын»., собственниками помещений многоквартирного дома, советом многоквартирного дома, ТСЖ</w:t>
      </w:r>
      <w:proofErr w:type="gramEnd"/>
      <w:r w:rsidR="007D5D29" w:rsidRPr="006550A3">
        <w:rPr>
          <w:rFonts w:ascii="Times New Roman" w:hAnsi="Times New Roman" w:cs="Times New Roman"/>
          <w:color w:val="000000" w:themeColor="text1"/>
        </w:rPr>
        <w:t>, ЖСК в соответствии с действующим законодательством.</w:t>
      </w:r>
    </w:p>
    <w:p w:rsidR="007D5D29" w:rsidRPr="006550A3" w:rsidRDefault="007D5D29" w:rsidP="000C22FE">
      <w:pPr>
        <w:pStyle w:val="ae"/>
        <w:autoSpaceDE w:val="0"/>
        <w:autoSpaceDN w:val="0"/>
        <w:adjustRightInd w:val="0"/>
        <w:ind w:left="0" w:right="-849"/>
        <w:jc w:val="both"/>
        <w:rPr>
          <w:color w:val="000000" w:themeColor="text1"/>
          <w:sz w:val="24"/>
          <w:szCs w:val="24"/>
        </w:rPr>
      </w:pPr>
      <w:r w:rsidRPr="006550A3">
        <w:rPr>
          <w:color w:val="000000" w:themeColor="text1"/>
          <w:sz w:val="24"/>
          <w:szCs w:val="24"/>
        </w:rPr>
        <w:t xml:space="preserve">             </w:t>
      </w:r>
      <w:r w:rsidR="00C94CBC">
        <w:rPr>
          <w:color w:val="000000" w:themeColor="text1"/>
          <w:sz w:val="24"/>
          <w:szCs w:val="24"/>
        </w:rPr>
        <w:t>8</w:t>
      </w:r>
      <w:r w:rsidRPr="006550A3">
        <w:rPr>
          <w:color w:val="000000" w:themeColor="text1"/>
          <w:sz w:val="24"/>
          <w:szCs w:val="24"/>
        </w:rPr>
        <w:t xml:space="preserve">.10.  Финансовое (трудовое)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7D5D29" w:rsidRPr="006550A3" w:rsidRDefault="00C94CBC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6550A3">
        <w:rPr>
          <w:rFonts w:ascii="Times New Roman" w:hAnsi="Times New Roman" w:cs="Times New Roman"/>
          <w:color w:val="000000" w:themeColor="text1"/>
        </w:rPr>
        <w:t xml:space="preserve">.11. В качестве документов, подтверждающих финансовое участие, могут быть </w:t>
      </w:r>
      <w:proofErr w:type="gramStart"/>
      <w:r w:rsidR="007D5D29" w:rsidRPr="006550A3">
        <w:rPr>
          <w:rFonts w:ascii="Times New Roman" w:hAnsi="Times New Roman" w:cs="Times New Roman"/>
          <w:color w:val="000000" w:themeColor="text1"/>
        </w:rPr>
        <w:t>представлены</w:t>
      </w:r>
      <w:proofErr w:type="gramEnd"/>
      <w:r w:rsidR="007D5D29" w:rsidRPr="006550A3">
        <w:rPr>
          <w:rFonts w:ascii="Times New Roman" w:hAnsi="Times New Roman" w:cs="Times New Roman"/>
          <w:color w:val="000000" w:themeColor="text1"/>
        </w:rPr>
        <w:t>:</w:t>
      </w:r>
    </w:p>
    <w:p w:rsidR="007D5D29" w:rsidRPr="006550A3" w:rsidRDefault="007D5D29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  <w:r w:rsidRPr="006550A3">
        <w:rPr>
          <w:rFonts w:ascii="Times New Roman" w:hAnsi="Times New Roman" w:cs="Times New Roman"/>
          <w:color w:val="000000" w:themeColor="text1"/>
        </w:rPr>
        <w:t>- копии платежных поручений о перечислении средств или внесении средств на счет, открытый для перечисления таких сре</w:t>
      </w:r>
      <w:proofErr w:type="gramStart"/>
      <w:r w:rsidRPr="006550A3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Pr="006550A3">
        <w:rPr>
          <w:rFonts w:ascii="Times New Roman" w:hAnsi="Times New Roman" w:cs="Times New Roman"/>
          <w:color w:val="000000" w:themeColor="text1"/>
        </w:rPr>
        <w:t>оссийских кредитных организациях, величина собственных средств (капитала) которых составляет не менее 20 миллиардов рублей, либо в органах казначейства;</w:t>
      </w:r>
    </w:p>
    <w:p w:rsidR="007D5D29" w:rsidRPr="006550A3" w:rsidRDefault="007D5D29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  <w:r w:rsidRPr="006550A3">
        <w:rPr>
          <w:rFonts w:ascii="Times New Roman" w:hAnsi="Times New Roman" w:cs="Times New Roman"/>
          <w:color w:val="000000" w:themeColor="text1"/>
        </w:rPr>
        <w:t>- копия ведомости сбора сре</w:t>
      </w:r>
      <w:proofErr w:type="gramStart"/>
      <w:r w:rsidRPr="006550A3">
        <w:rPr>
          <w:rFonts w:ascii="Times New Roman" w:hAnsi="Times New Roman" w:cs="Times New Roman"/>
          <w:color w:val="000000" w:themeColor="text1"/>
        </w:rPr>
        <w:t>дств с ф</w:t>
      </w:r>
      <w:proofErr w:type="gramEnd"/>
      <w:r w:rsidRPr="006550A3">
        <w:rPr>
          <w:rFonts w:ascii="Times New Roman" w:hAnsi="Times New Roman" w:cs="Times New Roman"/>
          <w:color w:val="000000" w:themeColor="text1"/>
        </w:rPr>
        <w:t xml:space="preserve">изических лиц, которые впоследствии также вносятся на счет, открытый для перечисления таких средств в российских кредитных организациях, </w:t>
      </w:r>
      <w:r w:rsidRPr="006550A3">
        <w:rPr>
          <w:rFonts w:ascii="Times New Roman" w:hAnsi="Times New Roman" w:cs="Times New Roman"/>
          <w:color w:val="000000" w:themeColor="text1"/>
        </w:rPr>
        <w:lastRenderedPageBreak/>
        <w:t>величина собственных средств (капитала) которых составляет не менее 20 миллиардов рублей, либо в органах казначейства.</w:t>
      </w:r>
    </w:p>
    <w:p w:rsidR="007D5D29" w:rsidRPr="006550A3" w:rsidRDefault="00C94CBC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7D5D29" w:rsidRPr="006550A3">
        <w:rPr>
          <w:rFonts w:ascii="Times New Roman" w:hAnsi="Times New Roman" w:cs="Times New Roman"/>
          <w:color w:val="000000" w:themeColor="text1"/>
        </w:rPr>
        <w:t xml:space="preserve">.12. В качестве документов (материалов), подтверждающих трудовое участие могут быть </w:t>
      </w:r>
      <w:proofErr w:type="gramStart"/>
      <w:r w:rsidR="007D5D29" w:rsidRPr="006550A3">
        <w:rPr>
          <w:rFonts w:ascii="Times New Roman" w:hAnsi="Times New Roman" w:cs="Times New Roman"/>
          <w:color w:val="000000" w:themeColor="text1"/>
        </w:rPr>
        <w:t>представлены</w:t>
      </w:r>
      <w:proofErr w:type="gramEnd"/>
      <w:r w:rsidR="007D5D29" w:rsidRPr="006550A3">
        <w:rPr>
          <w:rFonts w:ascii="Times New Roman" w:hAnsi="Times New Roman" w:cs="Times New Roman"/>
          <w:color w:val="000000" w:themeColor="text1"/>
        </w:rPr>
        <w:t>:</w:t>
      </w:r>
    </w:p>
    <w:p w:rsidR="007D5D29" w:rsidRPr="006550A3" w:rsidRDefault="007D5D29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  <w:r w:rsidRPr="006550A3">
        <w:rPr>
          <w:rFonts w:ascii="Times New Roman" w:hAnsi="Times New Roman" w:cs="Times New Roman"/>
          <w:color w:val="000000" w:themeColor="text1"/>
        </w:rPr>
        <w:t>- отчет подрядной организации о выполнении работ, включающей информацию о проведении мероприятия с трудовым участием граждан;</w:t>
      </w:r>
    </w:p>
    <w:p w:rsidR="007D5D29" w:rsidRPr="006550A3" w:rsidRDefault="007D5D29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  <w:r w:rsidRPr="006550A3">
        <w:rPr>
          <w:rFonts w:ascii="Times New Roman" w:hAnsi="Times New Roman" w:cs="Times New Roman"/>
          <w:color w:val="000000" w:themeColor="text1"/>
        </w:rPr>
        <w:t xml:space="preserve">- отчет совета многоквартирного дома, лица, управляющего многоквартирным домом о проведении мероприятия с трудовым участием граждан. </w:t>
      </w:r>
    </w:p>
    <w:p w:rsidR="00A93BC6" w:rsidRDefault="007D5D29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  <w:r w:rsidRPr="006550A3">
        <w:rPr>
          <w:rFonts w:ascii="Times New Roman" w:hAnsi="Times New Roman" w:cs="Times New Roman"/>
          <w:color w:val="000000" w:themeColor="text1"/>
        </w:rPr>
        <w:t>При этом, рекомендуется в качестве приложения к таким отчетам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</w:t>
      </w:r>
      <w:proofErr w:type="gramStart"/>
      <w:r w:rsidRPr="006550A3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6550A3">
        <w:rPr>
          <w:rFonts w:ascii="Times New Roman" w:hAnsi="Times New Roman" w:cs="Times New Roman"/>
          <w:color w:val="000000" w:themeColor="text1"/>
        </w:rPr>
        <w:t xml:space="preserve"> телекоммуникационной  сети Интернет. </w:t>
      </w:r>
    </w:p>
    <w:p w:rsidR="00C94CBC" w:rsidRPr="00E73042" w:rsidRDefault="00C94CBC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93BC6" w:rsidRDefault="00C94CBC" w:rsidP="000C22FE">
      <w:pPr>
        <w:pStyle w:val="ConsPlusNormal"/>
        <w:ind w:right="-84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A93BC6" w:rsidRPr="00CF109C">
        <w:rPr>
          <w:rFonts w:ascii="Times New Roman" w:hAnsi="Times New Roman"/>
          <w:b/>
          <w:color w:val="000000"/>
          <w:sz w:val="24"/>
          <w:szCs w:val="24"/>
        </w:rPr>
        <w:t>. Методика оценки эффективности Программы</w:t>
      </w:r>
    </w:p>
    <w:p w:rsidR="000C22FE" w:rsidRPr="00CF109C" w:rsidRDefault="000C22FE" w:rsidP="000C22FE">
      <w:pPr>
        <w:pStyle w:val="ConsPlusNormal"/>
        <w:ind w:right="-84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3BC6" w:rsidRPr="00A93BC6" w:rsidRDefault="00A93BC6" w:rsidP="000C22FE">
      <w:pPr>
        <w:pStyle w:val="ConsPlusNormal"/>
        <w:ind w:right="-84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C6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Программы учитывает необходимость проведения оценок: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1) степени достижения цели и решения задач муниципальной программы в целом;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2) степени исполнения запланированного уровня расходов;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3) степени своевременности реализации мероприятий подпрограммы и (или) основных мероприятий муниципальной программы (достижение непосредственных результатов их реализации);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4) эффективности использования средств бюджета городского поселения.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3. Порядок </w:t>
      </w:r>
      <w:proofErr w:type="gramStart"/>
      <w:r w:rsidRPr="00A93BC6">
        <w:rPr>
          <w:rFonts w:ascii="Times New Roman" w:hAnsi="Times New Roman" w:cs="Times New Roman"/>
        </w:rPr>
        <w:t>проведения оценки эффективности реализации муниципальной программы</w:t>
      </w:r>
      <w:proofErr w:type="gramEnd"/>
      <w:r w:rsidRPr="00A93BC6">
        <w:rPr>
          <w:rFonts w:ascii="Times New Roman" w:hAnsi="Times New Roman" w:cs="Times New Roman"/>
        </w:rPr>
        <w:t xml:space="preserve"> включает два этапа: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1) расчет интегральной оценки эффективности реализации муниципальной программы, который проводит ответственный исполнитель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2) расчет комплексной оценки эффективности реализации муниципальной программы, который проводит отдел по экономике и имущественных отношений.</w:t>
      </w:r>
    </w:p>
    <w:p w:rsidR="003A6F3C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Интегральная оценка эффективности реализации муниципальной программы проводится ответственным исполнителем ежегодно по итогам ее реализации в целях оценки вклада результатов муниципальной программы в </w:t>
      </w:r>
      <w:proofErr w:type="gramStart"/>
      <w:r w:rsidRPr="00A93BC6">
        <w:rPr>
          <w:rFonts w:ascii="Times New Roman" w:hAnsi="Times New Roman" w:cs="Times New Roman"/>
        </w:rPr>
        <w:t>социально-экономическое</w:t>
      </w:r>
      <w:proofErr w:type="gramEnd"/>
      <w:r w:rsidR="003A6F3C">
        <w:rPr>
          <w:rFonts w:ascii="Times New Roman" w:hAnsi="Times New Roman" w:cs="Times New Roman"/>
        </w:rPr>
        <w:t xml:space="preserve"> 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развитие городского поселения. Результаты интегральной оценки эффективности реализации муниципальной программы используются для внесения ответственным исполнителем предложений о необходимости прекращения или необходимости внесения изменений в муниципальную программу.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Для расчета интегральной оценки эффективности реализации муниципальной программы определяются: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1) оценка степени достижения цели и решения задач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2) оценка </w:t>
      </w:r>
      <w:proofErr w:type="gramStart"/>
      <w:r w:rsidRPr="00A93BC6">
        <w:rPr>
          <w:rFonts w:ascii="Times New Roman" w:hAnsi="Times New Roman" w:cs="Times New Roman"/>
        </w:rPr>
        <w:t>степени исполнения запланированного уровня расходов  бюджета городского поселения</w:t>
      </w:r>
      <w:proofErr w:type="gramEnd"/>
      <w:r w:rsidRPr="00A93BC6">
        <w:rPr>
          <w:rFonts w:ascii="Times New Roman" w:hAnsi="Times New Roman" w:cs="Times New Roman"/>
        </w:rPr>
        <w:t>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3) оценка </w:t>
      </w:r>
      <w:proofErr w:type="gramStart"/>
      <w:r w:rsidRPr="00A93BC6">
        <w:rPr>
          <w:rFonts w:ascii="Times New Roman" w:hAnsi="Times New Roman" w:cs="Times New Roman"/>
        </w:rPr>
        <w:t>степени своевременности реализации мероприятий подпрограмм</w:t>
      </w:r>
      <w:proofErr w:type="gramEnd"/>
      <w:r w:rsidRPr="00A93BC6">
        <w:rPr>
          <w:rFonts w:ascii="Times New Roman" w:hAnsi="Times New Roman" w:cs="Times New Roman"/>
        </w:rPr>
        <w:t xml:space="preserve"> и (или) основных мероприятий муниципальной программы (достижение непосредственных результатов их реализации). 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Обязательным условием оценки эффективности реализации муниципальной программы является успешное (полное) достижение запланированных промежуточных показателей (индикаторов) муниципальной программы, в том числе подпрограмм и основных мероприятий муниципальной программы, в установленные сроки.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Методика </w:t>
      </w:r>
      <w:proofErr w:type="gramStart"/>
      <w:r w:rsidRPr="00A93BC6">
        <w:rPr>
          <w:rFonts w:ascii="Times New Roman" w:hAnsi="Times New Roman" w:cs="Times New Roman"/>
        </w:rPr>
        <w:t>расчета интегральной оценки эффективности реализации муниципальной программы</w:t>
      </w:r>
      <w:proofErr w:type="gramEnd"/>
      <w:r w:rsidRPr="00A93BC6">
        <w:rPr>
          <w:rFonts w:ascii="Times New Roman" w:hAnsi="Times New Roman" w:cs="Times New Roman"/>
        </w:rPr>
        <w:t>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Оценка степени достижения цели и решения задач муниципальной программы рассчитывается по формуле: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center"/>
        <w:rPr>
          <w:rFonts w:ascii="Times New Roman" w:hAnsi="Times New Roman" w:cs="Times New Roman"/>
        </w:rPr>
      </w:pPr>
      <w:bookmarkStart w:id="1" w:name="Par79"/>
      <w:bookmarkEnd w:id="1"/>
      <w:r w:rsidRPr="00A93BC6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 wp14:anchorId="32FE169C" wp14:editId="58B61CDC">
            <wp:extent cx="2552700" cy="390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где: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ДИ - показатель достижения плановых значений показателей (индикаторов)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Ф - фактическое значение показателя (индикатора) муниципальной программы за отчетный период;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proofErr w:type="gramStart"/>
      <w:r w:rsidRPr="00A93BC6">
        <w:rPr>
          <w:rFonts w:ascii="Times New Roman" w:hAnsi="Times New Roman" w:cs="Times New Roman"/>
        </w:rPr>
        <w:t>П</w:t>
      </w:r>
      <w:proofErr w:type="gramEnd"/>
      <w:r w:rsidRPr="00A93BC6">
        <w:rPr>
          <w:rFonts w:ascii="Times New Roman" w:hAnsi="Times New Roman" w:cs="Times New Roman"/>
        </w:rPr>
        <w:t xml:space="preserve"> - планируемое значение достижения показателя (индикатора) муниципальной программы за отчетный период;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proofErr w:type="gramStart"/>
      <w:r w:rsidRPr="00A93BC6">
        <w:rPr>
          <w:rFonts w:ascii="Times New Roman" w:hAnsi="Times New Roman" w:cs="Times New Roman"/>
        </w:rPr>
        <w:t>к</w:t>
      </w:r>
      <w:proofErr w:type="gramEnd"/>
      <w:r w:rsidRPr="00A93BC6">
        <w:rPr>
          <w:rFonts w:ascii="Times New Roman" w:hAnsi="Times New Roman" w:cs="Times New Roman"/>
        </w:rPr>
        <w:t xml:space="preserve"> - количество показателей (индикаторов) муниципальной программы.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В случае, когда уменьшение значения показателя (индикатора) является положительной динамикой, показатели Ф и </w:t>
      </w:r>
      <w:proofErr w:type="gramStart"/>
      <w:r w:rsidRPr="00A93BC6">
        <w:rPr>
          <w:rFonts w:ascii="Times New Roman" w:hAnsi="Times New Roman" w:cs="Times New Roman"/>
        </w:rPr>
        <w:t>П</w:t>
      </w:r>
      <w:proofErr w:type="gramEnd"/>
      <w:r w:rsidRPr="00A93BC6">
        <w:rPr>
          <w:rFonts w:ascii="Times New Roman" w:hAnsi="Times New Roman" w:cs="Times New Roman"/>
        </w:rPr>
        <w:t xml:space="preserve"> в </w:t>
      </w:r>
      <w:hyperlink w:anchor="Par79" w:history="1">
        <w:r w:rsidRPr="00A93BC6">
          <w:rPr>
            <w:rFonts w:ascii="Times New Roman" w:hAnsi="Times New Roman" w:cs="Times New Roman"/>
          </w:rPr>
          <w:t>формуле</w:t>
        </w:r>
      </w:hyperlink>
      <w:r w:rsidRPr="00A93BC6">
        <w:rPr>
          <w:rFonts w:ascii="Times New Roman" w:hAnsi="Times New Roman" w:cs="Times New Roman"/>
        </w:rPr>
        <w:t xml:space="preserve"> меняются местами (например, </w:t>
      </w: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5D7E1AFB" wp14:editId="49DE0113">
            <wp:extent cx="129540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>).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В случае когда при расчете Ф / </w:t>
      </w:r>
      <w:proofErr w:type="gramStart"/>
      <w:r w:rsidRPr="00A93BC6">
        <w:rPr>
          <w:rFonts w:ascii="Times New Roman" w:hAnsi="Times New Roman" w:cs="Times New Roman"/>
        </w:rPr>
        <w:t>П</w:t>
      </w:r>
      <w:proofErr w:type="gramEnd"/>
      <w:r w:rsidRPr="00A93BC6">
        <w:rPr>
          <w:rFonts w:ascii="Times New Roman" w:hAnsi="Times New Roman" w:cs="Times New Roman"/>
        </w:rPr>
        <w:t xml:space="preserve"> (П / Ф) &lt; 0, то считается, что Ф / П (П / Ф) = 0. В случае когда при расчете Ф / </w:t>
      </w:r>
      <w:proofErr w:type="gramStart"/>
      <w:r w:rsidRPr="00A93BC6">
        <w:rPr>
          <w:rFonts w:ascii="Times New Roman" w:hAnsi="Times New Roman" w:cs="Times New Roman"/>
        </w:rPr>
        <w:t>П</w:t>
      </w:r>
      <w:proofErr w:type="gramEnd"/>
      <w:r w:rsidRPr="00A93BC6">
        <w:rPr>
          <w:rFonts w:ascii="Times New Roman" w:hAnsi="Times New Roman" w:cs="Times New Roman"/>
        </w:rPr>
        <w:t xml:space="preserve">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Оценка </w:t>
      </w:r>
      <w:proofErr w:type="gramStart"/>
      <w:r w:rsidRPr="00A93BC6">
        <w:rPr>
          <w:rFonts w:ascii="Times New Roman" w:hAnsi="Times New Roman" w:cs="Times New Roman"/>
        </w:rPr>
        <w:t>степени исполнения запланированного уровня расходов бюджета городского</w:t>
      </w:r>
      <w:proofErr w:type="gramEnd"/>
      <w:r w:rsidRPr="00A93BC6">
        <w:rPr>
          <w:rFonts w:ascii="Times New Roman" w:hAnsi="Times New Roman" w:cs="Times New Roman"/>
        </w:rPr>
        <w:t xml:space="preserve"> поселения (БЛ) рассчитывается по формуле: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center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БЛ = О / Л,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где: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БЛ - показатель </w:t>
      </w:r>
      <w:proofErr w:type="gramStart"/>
      <w:r w:rsidRPr="00A93BC6">
        <w:rPr>
          <w:rFonts w:ascii="Times New Roman" w:hAnsi="Times New Roman" w:cs="Times New Roman"/>
        </w:rPr>
        <w:t>исполнения запланированного уровня расходов бюджета городского поселения</w:t>
      </w:r>
      <w:proofErr w:type="gramEnd"/>
      <w:r w:rsidRPr="00A93BC6">
        <w:rPr>
          <w:rFonts w:ascii="Times New Roman" w:hAnsi="Times New Roman" w:cs="Times New Roman"/>
        </w:rPr>
        <w:t>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О - фактическое освоение средств бюджета городского поселения по муниципальной программе в отчетном периоде;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Л - лимит бюджетных обязательств на реализацию муниципальной программы в отчетном периоде.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В </w:t>
      </w:r>
      <w:proofErr w:type="gramStart"/>
      <w:r w:rsidRPr="00A93BC6">
        <w:rPr>
          <w:rFonts w:ascii="Times New Roman" w:hAnsi="Times New Roman" w:cs="Times New Roman"/>
        </w:rPr>
        <w:t>случае</w:t>
      </w:r>
      <w:proofErr w:type="gramEnd"/>
      <w:r w:rsidRPr="00A93BC6">
        <w:rPr>
          <w:rFonts w:ascii="Times New Roman" w:hAnsi="Times New Roman" w:cs="Times New Roman"/>
        </w:rPr>
        <w:t xml:space="preserve"> когда БЛ &lt; 1 за счет экономии бюджетных средств при условии выполнения всех мероприятий и индикаторов (показателей), то считается, что БЛ = 1.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Оценка </w:t>
      </w:r>
      <w:proofErr w:type="gramStart"/>
      <w:r w:rsidRPr="00A93BC6">
        <w:rPr>
          <w:rFonts w:ascii="Times New Roman" w:hAnsi="Times New Roman" w:cs="Times New Roman"/>
        </w:rPr>
        <w:t>степени своевременности реализации мероприятий подпрограмм</w:t>
      </w:r>
      <w:proofErr w:type="gramEnd"/>
      <w:r w:rsidRPr="00A93BC6">
        <w:rPr>
          <w:rFonts w:ascii="Times New Roman" w:hAnsi="Times New Roman" w:cs="Times New Roman"/>
        </w:rPr>
        <w:t xml:space="preserve"> и (или) основных мероприятий муниципальной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муниципальной программы (далее - мероприятия муниципальной программы).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Оценка </w:t>
      </w:r>
      <w:proofErr w:type="gramStart"/>
      <w:r w:rsidRPr="00A93BC6">
        <w:rPr>
          <w:rFonts w:ascii="Times New Roman" w:hAnsi="Times New Roman" w:cs="Times New Roman"/>
        </w:rPr>
        <w:t>степени своевременности реализации мероприятий муниципальной программы</w:t>
      </w:r>
      <w:proofErr w:type="gramEnd"/>
      <w:r w:rsidRPr="00A93BC6">
        <w:rPr>
          <w:rFonts w:ascii="Times New Roman" w:hAnsi="Times New Roman" w:cs="Times New Roman"/>
        </w:rPr>
        <w:t xml:space="preserve"> </w:t>
      </w: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64DC1356" wp14:editId="69DEB77C">
            <wp:extent cx="42862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рассчитывается по формуле: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center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  <w:noProof/>
          <w:sz w:val="16"/>
          <w:szCs w:val="16"/>
          <w:lang w:bidi="ar-SA"/>
        </w:rPr>
        <w:drawing>
          <wp:inline distT="0" distB="0" distL="0" distR="0" wp14:anchorId="203209CF" wp14:editId="3AAF040B">
            <wp:extent cx="1752600" cy="419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где: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673AFC86" wp14:editId="5CF69B69">
            <wp:extent cx="3143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- показатель своевременности реализации мероприятий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  <w:noProof/>
          <w:position w:val="-9"/>
          <w:lang w:bidi="ar-SA"/>
        </w:rPr>
        <w:drawing>
          <wp:inline distT="0" distB="0" distL="0" distR="0" wp14:anchorId="7BB4F936" wp14:editId="68C9864C">
            <wp:extent cx="5429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- количество мероприятий муниципальной программы, выполненных с соблюдением установленных сроков начала реализации;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  <w:noProof/>
          <w:position w:val="-9"/>
          <w:lang w:bidi="ar-SA"/>
        </w:rPr>
        <w:drawing>
          <wp:inline distT="0" distB="0" distL="0" distR="0" wp14:anchorId="16321137" wp14:editId="19CB2B46">
            <wp:extent cx="5048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М - количество мероприятий муниципальной программы.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В расчет принимаются: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- мероприятия муниципальной программы, реализуемые в текущем году, то есть плановые сроки </w:t>
      </w:r>
      <w:proofErr w:type="gramStart"/>
      <w:r w:rsidRPr="00A93BC6">
        <w:rPr>
          <w:rFonts w:ascii="Times New Roman" w:hAnsi="Times New Roman" w:cs="Times New Roman"/>
        </w:rPr>
        <w:t>начала</w:t>
      </w:r>
      <w:proofErr w:type="gramEnd"/>
      <w:r w:rsidRPr="00A93BC6">
        <w:rPr>
          <w:rFonts w:ascii="Times New Roman" w:hAnsi="Times New Roman" w:cs="Times New Roman"/>
        </w:rPr>
        <w:t xml:space="preserve"> и окончания их реализации соответствуют текущему году, за который проводится оценка эффективности реализации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- переходящие мероприятия муниципальной программы, если: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в муниципальной программе на весь период ее реализации предусмотрены мероприятия </w:t>
      </w:r>
      <w:r w:rsidRPr="00A93BC6">
        <w:rPr>
          <w:rFonts w:ascii="Times New Roman" w:hAnsi="Times New Roman" w:cs="Times New Roman"/>
        </w:rPr>
        <w:lastRenderedPageBreak/>
        <w:t>муниципальной программы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то выполнение этих мероприятий оценивается в 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в муниципальной программе на весь период ее реализации предусмотрено финансирование мероприятий муниципальной программы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муниципальной поддержки), то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Расчет интегральной оценки эффективности реализации муниципальной программы </w:t>
      </w: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2247CA10" wp14:editId="371F930B">
            <wp:extent cx="31432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осуществляется по формуле: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center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158CE8F" wp14:editId="56F91B51">
            <wp:extent cx="245745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где: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2D99C453" wp14:editId="7F0D6C14">
            <wp:extent cx="2190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- показатель интегральной оценки эффективности реализации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ДИ - показатель достижения плановых значений показателей (индикаторов)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БЛ - показатель </w:t>
      </w:r>
      <w:proofErr w:type="gramStart"/>
      <w:r w:rsidRPr="00A93BC6">
        <w:rPr>
          <w:rFonts w:ascii="Times New Roman" w:hAnsi="Times New Roman" w:cs="Times New Roman"/>
        </w:rPr>
        <w:t>исполнения запланированного уровня расходов бюджета городского поселения</w:t>
      </w:r>
      <w:proofErr w:type="gramEnd"/>
      <w:r w:rsidRPr="00A93BC6">
        <w:rPr>
          <w:rFonts w:ascii="Times New Roman" w:hAnsi="Times New Roman" w:cs="Times New Roman"/>
        </w:rPr>
        <w:t>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40F849DB" wp14:editId="10362383">
            <wp:extent cx="3143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- показатель своевременности реализации мероприятий муниципальной программы.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Муниципальная программа считается: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- эффективной при </w:t>
      </w: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07FD20F9" wp14:editId="14E6B5C5">
            <wp:extent cx="9048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- недостаточно эффективной при </w:t>
      </w: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71D7FAB7" wp14:editId="05BA2882">
            <wp:extent cx="923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- неэффективной при </w:t>
      </w: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51B0B79A" wp14:editId="03806784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</w:t>
      </w:r>
      <w:r w:rsidRPr="00A93BC6">
        <w:rPr>
          <w:rFonts w:ascii="Times New Roman" w:hAnsi="Times New Roman" w:cs="Times New Roman"/>
          <w:noProof/>
          <w:position w:val="-7"/>
          <w:lang w:bidi="ar-SA"/>
        </w:rPr>
        <w:drawing>
          <wp:inline distT="0" distB="0" distL="0" distR="0" wp14:anchorId="700FDAE3" wp14:editId="2B4D2F8D">
            <wp:extent cx="3143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BC6">
        <w:rPr>
          <w:rFonts w:ascii="Times New Roman" w:hAnsi="Times New Roman" w:cs="Times New Roman"/>
        </w:rPr>
        <w:t xml:space="preserve"> и показатель эффективности использования средств бюджета городского поселения (ЭИ).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Оценка </w:t>
      </w:r>
      <w:proofErr w:type="gramStart"/>
      <w:r w:rsidRPr="00A93BC6">
        <w:rPr>
          <w:rFonts w:ascii="Times New Roman" w:hAnsi="Times New Roman" w:cs="Times New Roman"/>
        </w:rPr>
        <w:t>эффективности использования средств бюджета городского поселения</w:t>
      </w:r>
      <w:proofErr w:type="gramEnd"/>
      <w:r w:rsidRPr="00A93BC6">
        <w:rPr>
          <w:rFonts w:ascii="Times New Roman" w:hAnsi="Times New Roman" w:cs="Times New Roman"/>
        </w:rPr>
        <w:t xml:space="preserve"> показывает качество управления муниципальной программой и является дополнительным оценочным показателем, используемым при подведении итогов оценки эффективности реализации муниципальных программ.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Оценка эффективности использования средств бюджета городского поселения (ЭИ) за отчетный период рассчитывается по формуле: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center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ЭИ = ДИ / БЛ,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где: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ЭИ - показатель </w:t>
      </w:r>
      <w:proofErr w:type="gramStart"/>
      <w:r w:rsidRPr="00A93BC6">
        <w:rPr>
          <w:rFonts w:ascii="Times New Roman" w:hAnsi="Times New Roman" w:cs="Times New Roman"/>
        </w:rPr>
        <w:t>эффективности использования средств бюджета городского поселения</w:t>
      </w:r>
      <w:proofErr w:type="gramEnd"/>
      <w:r w:rsidRPr="00A93BC6">
        <w:rPr>
          <w:rFonts w:ascii="Times New Roman" w:hAnsi="Times New Roman" w:cs="Times New Roman"/>
        </w:rPr>
        <w:t>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>ДИ - показатель достижения плановых значений показателей (индикаторов) муниципальной программы;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БЛ - показатель </w:t>
      </w:r>
      <w:proofErr w:type="gramStart"/>
      <w:r w:rsidRPr="00A93BC6">
        <w:rPr>
          <w:rFonts w:ascii="Times New Roman" w:hAnsi="Times New Roman" w:cs="Times New Roman"/>
        </w:rPr>
        <w:t>исполнения запланированного уровня расходов бюджета городского поселения</w:t>
      </w:r>
      <w:proofErr w:type="gramEnd"/>
      <w:r w:rsidRPr="00A93BC6">
        <w:rPr>
          <w:rFonts w:ascii="Times New Roman" w:hAnsi="Times New Roman" w:cs="Times New Roman"/>
        </w:rPr>
        <w:t>.</w:t>
      </w:r>
    </w:p>
    <w:p w:rsidR="00A93BC6" w:rsidRPr="00A93BC6" w:rsidRDefault="00A93BC6" w:rsidP="000C22FE">
      <w:pPr>
        <w:autoSpaceDE w:val="0"/>
        <w:autoSpaceDN w:val="0"/>
        <w:adjustRightInd w:val="0"/>
        <w:ind w:right="-849" w:firstLine="540"/>
        <w:jc w:val="both"/>
        <w:rPr>
          <w:rFonts w:ascii="Times New Roman" w:hAnsi="Times New Roman" w:cs="Times New Roman"/>
        </w:rPr>
      </w:pPr>
      <w:r w:rsidRPr="00A93BC6">
        <w:rPr>
          <w:rFonts w:ascii="Times New Roman" w:hAnsi="Times New Roman" w:cs="Times New Roman"/>
        </w:rPr>
        <w:t xml:space="preserve">Оценка </w:t>
      </w:r>
      <w:proofErr w:type="gramStart"/>
      <w:r w:rsidRPr="00A93BC6">
        <w:rPr>
          <w:rFonts w:ascii="Times New Roman" w:hAnsi="Times New Roman" w:cs="Times New Roman"/>
        </w:rPr>
        <w:t>эффективности использования средств бюджета городского поселения</w:t>
      </w:r>
      <w:proofErr w:type="gramEnd"/>
      <w:r w:rsidRPr="00A93BC6">
        <w:rPr>
          <w:rFonts w:ascii="Times New Roman" w:hAnsi="Times New Roman" w:cs="Times New Roman"/>
        </w:rPr>
        <w:t xml:space="preserve"> будет тем выше, чем выше уровень достижения плановых значений показателей (индикаторов) муниципальной программы и меньше объем использования средств бюджета городского поселения.</w:t>
      </w:r>
    </w:p>
    <w:p w:rsidR="00C94CBC" w:rsidRDefault="00C94CBC" w:rsidP="000C22FE">
      <w:pPr>
        <w:autoSpaceDE w:val="0"/>
        <w:autoSpaceDN w:val="0"/>
        <w:adjustRightInd w:val="0"/>
        <w:ind w:right="-849"/>
        <w:jc w:val="center"/>
        <w:rPr>
          <w:rFonts w:ascii="Times New Roman" w:hAnsi="Times New Roman" w:cs="Times New Roman"/>
          <w:b/>
        </w:rPr>
      </w:pPr>
    </w:p>
    <w:p w:rsidR="00C94CBC" w:rsidRPr="00C94CBC" w:rsidRDefault="00C94CBC" w:rsidP="000C22FE">
      <w:pPr>
        <w:autoSpaceDE w:val="0"/>
        <w:autoSpaceDN w:val="0"/>
        <w:adjustRightInd w:val="0"/>
        <w:ind w:right="-849"/>
        <w:jc w:val="center"/>
        <w:rPr>
          <w:rFonts w:ascii="Times New Roman" w:hAnsi="Times New Roman" w:cs="Times New Roman"/>
          <w:b/>
        </w:rPr>
      </w:pPr>
      <w:r w:rsidRPr="00C94CBC">
        <w:rPr>
          <w:rFonts w:ascii="Times New Roman" w:hAnsi="Times New Roman" w:cs="Times New Roman"/>
          <w:b/>
        </w:rPr>
        <w:t>10. Анализ рисков реализации муниципальной Программы</w:t>
      </w:r>
    </w:p>
    <w:p w:rsidR="00C94CBC" w:rsidRDefault="00C94CBC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</w:rPr>
      </w:pPr>
    </w:p>
    <w:p w:rsidR="00C94CBC" w:rsidRPr="00C94CBC" w:rsidRDefault="00C94CBC" w:rsidP="000C22FE">
      <w:pPr>
        <w:autoSpaceDE w:val="0"/>
        <w:autoSpaceDN w:val="0"/>
        <w:adjustRightInd w:val="0"/>
        <w:ind w:right="-849" w:firstLine="709"/>
        <w:jc w:val="both"/>
        <w:rPr>
          <w:rFonts w:ascii="Times New Roman" w:hAnsi="Times New Roman" w:cs="Times New Roman"/>
        </w:rPr>
      </w:pPr>
      <w:r w:rsidRPr="00C94CBC">
        <w:rPr>
          <w:rFonts w:ascii="Times New Roman" w:hAnsi="Times New Roman" w:cs="Times New Roman"/>
        </w:rPr>
        <w:lastRenderedPageBreak/>
        <w:t>В качестве основных факторов, способных оказать неблагоприятное воздействие на реализацию муниципальной Программы, необходимо выделить следующие причины:</w:t>
      </w:r>
    </w:p>
    <w:p w:rsidR="00C94CBC" w:rsidRPr="00C94CBC" w:rsidRDefault="00C94CBC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 w:cs="Times New Roman"/>
        </w:rPr>
      </w:pPr>
      <w:r w:rsidRPr="00C94CBC">
        <w:rPr>
          <w:rFonts w:ascii="Times New Roman" w:hAnsi="Times New Roman" w:cs="Times New Roman"/>
        </w:rPr>
        <w:t xml:space="preserve">1. Недостаточное осознание значимости повышения </w:t>
      </w:r>
      <w:proofErr w:type="spellStart"/>
      <w:r w:rsidRPr="00C94CBC">
        <w:rPr>
          <w:rFonts w:ascii="Times New Roman" w:hAnsi="Times New Roman" w:cs="Times New Roman"/>
        </w:rPr>
        <w:t>энергоэффективности</w:t>
      </w:r>
      <w:proofErr w:type="spellEnd"/>
      <w:r w:rsidRPr="00C94CBC">
        <w:rPr>
          <w:rFonts w:ascii="Times New Roman" w:hAnsi="Times New Roman" w:cs="Times New Roman"/>
        </w:rPr>
        <w:t xml:space="preserve"> и невысокий уровень осведомленности потребителей.</w:t>
      </w:r>
    </w:p>
    <w:p w:rsidR="00C94CBC" w:rsidRPr="00C94CBC" w:rsidRDefault="00C94CBC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 w:cs="Times New Roman"/>
        </w:rPr>
      </w:pPr>
      <w:r w:rsidRPr="00C94CBC">
        <w:rPr>
          <w:rFonts w:ascii="Times New Roman" w:hAnsi="Times New Roman" w:cs="Times New Roman"/>
        </w:rPr>
        <w:t>2. Влияние кризисных явлений, в результате чего возможно недостаточное бюджетное финансирование, направленное на повышение энергетической эффективности. В данном случае необходима корректировка муниципальной Программы с учетом фактической возможности бюджетов.</w:t>
      </w:r>
    </w:p>
    <w:p w:rsidR="00C94CBC" w:rsidRPr="000C22FE" w:rsidRDefault="00C94CBC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 w:cs="Times New Roman"/>
        </w:rPr>
      </w:pPr>
      <w:r w:rsidRPr="00C94CBC">
        <w:rPr>
          <w:rFonts w:ascii="Times New Roman" w:hAnsi="Times New Roman" w:cs="Times New Roman"/>
        </w:rPr>
        <w:t xml:space="preserve">3. Недофинансирование мероприятий Программы. Для снижения данного риска необходимо подготавливать сметы по исполнению мероприятий, корректировать объемы ресурсного обеспечения в зависимости от результатов выполнения мероприятий </w:t>
      </w:r>
      <w:r w:rsidRPr="000C22FE">
        <w:rPr>
          <w:rFonts w:ascii="Times New Roman" w:hAnsi="Times New Roman" w:cs="Times New Roman"/>
        </w:rPr>
        <w:t>Программы.</w:t>
      </w:r>
    </w:p>
    <w:p w:rsidR="000C22FE" w:rsidRPr="000C22FE" w:rsidRDefault="000C22FE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/>
          <w:color w:val="auto"/>
        </w:rPr>
      </w:pPr>
      <w:r w:rsidRPr="000C22FE">
        <w:rPr>
          <w:rFonts w:ascii="Times New Roman" w:hAnsi="Times New Roman" w:cs="Times New Roman"/>
        </w:rPr>
        <w:t xml:space="preserve">4. </w:t>
      </w:r>
      <w:r w:rsidRPr="000C22FE">
        <w:rPr>
          <w:rFonts w:ascii="Times New Roman" w:hAnsi="Times New Roman"/>
          <w:color w:val="auto"/>
        </w:rPr>
        <w:t>Отсутствие сре</w:t>
      </w:r>
      <w:proofErr w:type="gramStart"/>
      <w:r w:rsidRPr="000C22FE">
        <w:rPr>
          <w:rFonts w:ascii="Times New Roman" w:hAnsi="Times New Roman"/>
          <w:color w:val="auto"/>
        </w:rPr>
        <w:t>дств кр</w:t>
      </w:r>
      <w:proofErr w:type="gramEnd"/>
      <w:r w:rsidRPr="000C22FE">
        <w:rPr>
          <w:rFonts w:ascii="Times New Roman" w:hAnsi="Times New Roman"/>
          <w:color w:val="auto"/>
        </w:rPr>
        <w:t xml:space="preserve">аевого, муниципального бюджетов для </w:t>
      </w:r>
      <w:proofErr w:type="spellStart"/>
      <w:r w:rsidRPr="000C22FE">
        <w:rPr>
          <w:rFonts w:ascii="Times New Roman" w:hAnsi="Times New Roman"/>
          <w:color w:val="auto"/>
        </w:rPr>
        <w:t>софинансирования</w:t>
      </w:r>
      <w:proofErr w:type="spellEnd"/>
      <w:r w:rsidRPr="000C22FE">
        <w:rPr>
          <w:rFonts w:ascii="Times New Roman" w:hAnsi="Times New Roman"/>
          <w:color w:val="auto"/>
        </w:rPr>
        <w:t xml:space="preserve"> проектов по благоустройству в поселении. Для снижения данного риска необходимо осуществить 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</w:r>
      <w:proofErr w:type="spellStart"/>
      <w:r w:rsidRPr="000C22FE">
        <w:rPr>
          <w:rFonts w:ascii="Times New Roman" w:hAnsi="Times New Roman"/>
          <w:color w:val="auto"/>
        </w:rPr>
        <w:t>софинансировании</w:t>
      </w:r>
      <w:proofErr w:type="spellEnd"/>
      <w:r w:rsidRPr="000C22FE">
        <w:rPr>
          <w:rFonts w:ascii="Times New Roman" w:hAnsi="Times New Roman"/>
          <w:color w:val="auto"/>
        </w:rPr>
        <w:t xml:space="preserve"> проектов по благоустройству.</w:t>
      </w:r>
    </w:p>
    <w:p w:rsidR="000C22FE" w:rsidRPr="000C22FE" w:rsidRDefault="000C22FE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/>
          <w:color w:val="auto"/>
        </w:rPr>
      </w:pPr>
      <w:r w:rsidRPr="000C22FE">
        <w:rPr>
          <w:rFonts w:ascii="Times New Roman" w:hAnsi="Times New Roman"/>
          <w:color w:val="auto"/>
        </w:rPr>
        <w:t>5. Низкая социальная активность населения (отсутствие предложений о включении дворовых и общественных территорий в муниципальную программу). Решение - Реализация плана мероприятий по широкому информированию граждан о возможности участия в муниципальной подпрограмме, привлечение депутатов, общественных организаций, средств массовой информации, управляющих и обслуживающих организаций.</w:t>
      </w:r>
    </w:p>
    <w:p w:rsidR="000C22FE" w:rsidRPr="000C22FE" w:rsidRDefault="000C22FE" w:rsidP="000C22FE">
      <w:pPr>
        <w:widowControl/>
        <w:spacing w:after="120" w:line="240" w:lineRule="exact"/>
        <w:ind w:right="-849"/>
        <w:jc w:val="both"/>
        <w:rPr>
          <w:rFonts w:ascii="Times New Roman" w:hAnsi="Times New Roman"/>
          <w:color w:val="auto"/>
        </w:rPr>
      </w:pPr>
      <w:r w:rsidRPr="000C22FE">
        <w:rPr>
          <w:rFonts w:ascii="Times New Roman" w:hAnsi="Times New Roman"/>
          <w:color w:val="auto"/>
        </w:rPr>
        <w:t xml:space="preserve">6. Непринятие администрацией </w:t>
      </w:r>
      <w:r w:rsidRPr="000C22FE">
        <w:rPr>
          <w:rFonts w:ascii="Times New Roman" w:hAnsi="Times New Roman" w:cs="Times New Roman"/>
          <w:color w:val="auto"/>
        </w:rPr>
        <w:t xml:space="preserve">городского поселения «Рабочий поселок Чегдомын» </w:t>
      </w:r>
      <w:r w:rsidRPr="000C22FE">
        <w:rPr>
          <w:rFonts w:ascii="Times New Roman" w:hAnsi="Times New Roman"/>
          <w:color w:val="auto"/>
        </w:rPr>
        <w:t>новых современных правил благоустройства. Решение - Закрепление ответственных должностных лиц, взаимодействие с министерством жилищно-коммунального хозяйства края.</w:t>
      </w:r>
    </w:p>
    <w:p w:rsidR="000C22FE" w:rsidRPr="000C22FE" w:rsidRDefault="000C22FE" w:rsidP="000C22FE">
      <w:pPr>
        <w:widowControl/>
        <w:spacing w:after="120" w:line="240" w:lineRule="exact"/>
        <w:ind w:right="-849"/>
        <w:jc w:val="both"/>
        <w:rPr>
          <w:rFonts w:ascii="Times New Roman" w:hAnsi="Times New Roman"/>
          <w:color w:val="auto"/>
        </w:rPr>
      </w:pPr>
      <w:r w:rsidRPr="000C22FE">
        <w:rPr>
          <w:rFonts w:ascii="Times New Roman" w:hAnsi="Times New Roman" w:cs="Times New Roman"/>
        </w:rPr>
        <w:t xml:space="preserve">7. </w:t>
      </w:r>
      <w:r w:rsidRPr="000C22FE">
        <w:rPr>
          <w:rFonts w:ascii="Times New Roman" w:hAnsi="Times New Roman"/>
          <w:color w:val="auto"/>
        </w:rPr>
        <w:t xml:space="preserve">Непринятие администрацией </w:t>
      </w:r>
      <w:r w:rsidRPr="000C22FE">
        <w:rPr>
          <w:rFonts w:ascii="Times New Roman" w:hAnsi="Times New Roman" w:cs="Times New Roman"/>
          <w:color w:val="auto"/>
        </w:rPr>
        <w:t xml:space="preserve">городского поселения «Рабочий поселок Чегдомын» </w:t>
      </w:r>
      <w:r w:rsidRPr="000C22FE">
        <w:rPr>
          <w:rFonts w:ascii="Times New Roman" w:hAnsi="Times New Roman"/>
          <w:color w:val="auto"/>
        </w:rPr>
        <w:t xml:space="preserve">муниципальной программы «Формирование современной городской среды на территории </w:t>
      </w:r>
      <w:r w:rsidRPr="000C22FE">
        <w:rPr>
          <w:rFonts w:ascii="Times New Roman" w:hAnsi="Times New Roman" w:cs="Times New Roman"/>
          <w:color w:val="auto"/>
        </w:rPr>
        <w:t>городского поселения «Рабочий поселок Чегдомын»</w:t>
      </w:r>
      <w:r w:rsidRPr="000C22FE">
        <w:rPr>
          <w:rFonts w:ascii="Times New Roman" w:hAnsi="Times New Roman"/>
          <w:color w:val="auto"/>
        </w:rPr>
        <w:t xml:space="preserve"> на 2019-2022 год». Решение - Формирование четкого графика реализации конкретных мероприятий в рамках муниципальных программ по благоустройству, с указанием сроков исполнения мероприятий и ответственных должностных лиц за реализацию мероприятий.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 w:cs="Times New Roman"/>
        </w:rPr>
      </w:pPr>
    </w:p>
    <w:p w:rsidR="00DE4195" w:rsidRDefault="00B35F49" w:rsidP="000C22FE">
      <w:pPr>
        <w:autoSpaceDE w:val="0"/>
        <w:autoSpaceDN w:val="0"/>
        <w:adjustRightInd w:val="0"/>
        <w:ind w:right="-849" w:firstLine="709"/>
        <w:jc w:val="center"/>
        <w:rPr>
          <w:rStyle w:val="11"/>
          <w:rFonts w:eastAsia="Courier New"/>
          <w:b/>
          <w:color w:val="000000" w:themeColor="text1"/>
        </w:rPr>
      </w:pPr>
      <w:r>
        <w:rPr>
          <w:rStyle w:val="11"/>
          <w:rFonts w:eastAsia="Courier New"/>
          <w:b/>
          <w:color w:val="000000" w:themeColor="text1"/>
        </w:rPr>
        <w:t>11</w:t>
      </w:r>
      <w:r w:rsidR="00DE4195" w:rsidRPr="006550A3">
        <w:rPr>
          <w:rStyle w:val="11"/>
          <w:rFonts w:eastAsia="Courier New"/>
          <w:b/>
          <w:color w:val="000000" w:themeColor="text1"/>
        </w:rPr>
        <w:t>. Основные меры правового регулирования</w:t>
      </w:r>
    </w:p>
    <w:p w:rsidR="00932500" w:rsidRPr="006550A3" w:rsidRDefault="00932500" w:rsidP="000C22FE">
      <w:pPr>
        <w:autoSpaceDE w:val="0"/>
        <w:autoSpaceDN w:val="0"/>
        <w:adjustRightInd w:val="0"/>
        <w:ind w:right="-849" w:firstLine="709"/>
        <w:jc w:val="center"/>
        <w:rPr>
          <w:rStyle w:val="11"/>
          <w:rFonts w:eastAsia="Courier New"/>
          <w:b/>
          <w:color w:val="000000" w:themeColor="text1"/>
        </w:rPr>
      </w:pPr>
    </w:p>
    <w:p w:rsidR="00DE4195" w:rsidRPr="0094779D" w:rsidRDefault="00DE4195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 w:rsidRPr="0094779D">
        <w:rPr>
          <w:rStyle w:val="11"/>
          <w:rFonts w:eastAsia="Courier New"/>
          <w:color w:val="000000" w:themeColor="text1"/>
        </w:rPr>
        <w:t>В рамках реализации муниципальной программы планируется использовать следующие меры правового регулирования:</w:t>
      </w:r>
    </w:p>
    <w:p w:rsidR="00DE4195" w:rsidRPr="00001E22" w:rsidRDefault="00B35F49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>
        <w:rPr>
          <w:rStyle w:val="11"/>
          <w:rFonts w:eastAsia="Courier New"/>
          <w:color w:val="000000" w:themeColor="text1"/>
        </w:rPr>
        <w:t>11</w:t>
      </w:r>
      <w:r w:rsidR="00DE4195" w:rsidRPr="00001E22">
        <w:rPr>
          <w:rStyle w:val="11"/>
          <w:rFonts w:eastAsia="Courier New"/>
          <w:color w:val="000000" w:themeColor="text1"/>
        </w:rPr>
        <w:t xml:space="preserve">.1. Постановление администрации </w:t>
      </w:r>
      <w:r w:rsidR="00DE4195" w:rsidRPr="00001E22">
        <w:rPr>
          <w:rFonts w:ascii="Times New Roman" w:hAnsi="Times New Roman" w:cs="Arial"/>
          <w:color w:val="000000" w:themeColor="text1"/>
        </w:rPr>
        <w:t xml:space="preserve">городского поселения «Рабочий поселок Чегдомын» </w:t>
      </w:r>
      <w:r w:rsidR="00DE4195" w:rsidRPr="00001E22">
        <w:rPr>
          <w:rStyle w:val="11"/>
          <w:rFonts w:eastAsia="Courier New"/>
          <w:color w:val="000000" w:themeColor="text1"/>
        </w:rPr>
        <w:t xml:space="preserve">от </w:t>
      </w:r>
      <w:r w:rsidR="0082223B">
        <w:rPr>
          <w:rStyle w:val="11"/>
          <w:rFonts w:eastAsia="Courier New"/>
          <w:color w:val="000000" w:themeColor="text1"/>
        </w:rPr>
        <w:t>13.03</w:t>
      </w:r>
      <w:r w:rsidR="00DE4195" w:rsidRPr="00001E22">
        <w:rPr>
          <w:rStyle w:val="11"/>
          <w:rFonts w:eastAsia="Courier New"/>
          <w:color w:val="000000" w:themeColor="text1"/>
        </w:rPr>
        <w:t xml:space="preserve"> 201</w:t>
      </w:r>
      <w:r w:rsidR="003A6F3C">
        <w:rPr>
          <w:rStyle w:val="11"/>
          <w:rFonts w:eastAsia="Courier New"/>
          <w:color w:val="000000" w:themeColor="text1"/>
        </w:rPr>
        <w:t>7</w:t>
      </w:r>
      <w:r w:rsidR="00DE4195" w:rsidRPr="00001E22">
        <w:rPr>
          <w:rStyle w:val="11"/>
          <w:rFonts w:eastAsia="Courier New"/>
          <w:color w:val="000000" w:themeColor="text1"/>
        </w:rPr>
        <w:t xml:space="preserve"> года № </w:t>
      </w:r>
      <w:r w:rsidR="0082223B">
        <w:rPr>
          <w:rStyle w:val="11"/>
          <w:rFonts w:eastAsia="Courier New"/>
          <w:color w:val="000000" w:themeColor="text1"/>
        </w:rPr>
        <w:t>52-р</w:t>
      </w:r>
      <w:r w:rsidR="00DE4195" w:rsidRPr="00001E22">
        <w:rPr>
          <w:rStyle w:val="11"/>
          <w:rFonts w:eastAsia="Courier New"/>
          <w:color w:val="000000" w:themeColor="text1"/>
        </w:rPr>
        <w:t xml:space="preserve"> «О муниципальной межведомственной комиссии по обеспечению реализации </w:t>
      </w:r>
      <w:r w:rsidR="00AE4736" w:rsidRPr="00001E22">
        <w:rPr>
          <w:rStyle w:val="11"/>
          <w:rFonts w:eastAsia="Courier New"/>
          <w:color w:val="000000" w:themeColor="text1"/>
        </w:rPr>
        <w:t>приоритетного</w:t>
      </w:r>
      <w:r w:rsidR="00DE4195" w:rsidRPr="00001E22">
        <w:rPr>
          <w:rStyle w:val="11"/>
          <w:rFonts w:eastAsia="Courier New"/>
          <w:color w:val="000000" w:themeColor="text1"/>
        </w:rPr>
        <w:t xml:space="preserve"> проекта «Формирование современной городской среды» на территории городского поселения «Рабочий поселок Чегдомын»».</w:t>
      </w:r>
    </w:p>
    <w:p w:rsidR="00DE4195" w:rsidRPr="00A07B8C" w:rsidRDefault="00B35F49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>
        <w:rPr>
          <w:rStyle w:val="11"/>
          <w:rFonts w:eastAsia="Courier New"/>
          <w:color w:val="000000" w:themeColor="text1"/>
        </w:rPr>
        <w:t>11</w:t>
      </w:r>
      <w:r w:rsidR="00DE4195" w:rsidRPr="00A07B8C">
        <w:rPr>
          <w:rStyle w:val="11"/>
          <w:rFonts w:eastAsia="Courier New"/>
          <w:color w:val="000000" w:themeColor="text1"/>
        </w:rPr>
        <w:t xml:space="preserve">.2. Постановление администрации </w:t>
      </w:r>
      <w:r w:rsidR="00DE4195" w:rsidRPr="00A07B8C">
        <w:rPr>
          <w:rFonts w:ascii="Times New Roman" w:hAnsi="Times New Roman" w:cs="Arial"/>
          <w:color w:val="000000" w:themeColor="text1"/>
        </w:rPr>
        <w:t xml:space="preserve">городского поселения «Рабочий поселок Чегдомын» </w:t>
      </w:r>
      <w:r w:rsidR="00DE4195" w:rsidRPr="00A07B8C">
        <w:rPr>
          <w:rStyle w:val="11"/>
          <w:rFonts w:eastAsia="Courier New"/>
          <w:color w:val="000000" w:themeColor="text1"/>
        </w:rPr>
        <w:t xml:space="preserve">от </w:t>
      </w:r>
      <w:r w:rsidR="0082223B">
        <w:rPr>
          <w:rStyle w:val="11"/>
          <w:rFonts w:eastAsia="Courier New"/>
          <w:color w:val="000000" w:themeColor="text1"/>
        </w:rPr>
        <w:t>29.09.2017</w:t>
      </w:r>
      <w:r w:rsidR="00E4365F">
        <w:rPr>
          <w:rStyle w:val="11"/>
          <w:rFonts w:eastAsia="Courier New"/>
          <w:color w:val="000000" w:themeColor="text1"/>
        </w:rPr>
        <w:t xml:space="preserve"> </w:t>
      </w:r>
      <w:r w:rsidR="00DE4195" w:rsidRPr="00A07B8C">
        <w:rPr>
          <w:rStyle w:val="11"/>
          <w:rFonts w:eastAsia="Courier New"/>
          <w:color w:val="000000" w:themeColor="text1"/>
        </w:rPr>
        <w:t xml:space="preserve">года № </w:t>
      </w:r>
      <w:r w:rsidR="0082223B">
        <w:rPr>
          <w:rStyle w:val="11"/>
          <w:rFonts w:eastAsia="Courier New"/>
          <w:color w:val="000000" w:themeColor="text1"/>
        </w:rPr>
        <w:t>807</w:t>
      </w:r>
      <w:r w:rsidR="00DE4195" w:rsidRPr="00A07B8C">
        <w:rPr>
          <w:rStyle w:val="11"/>
          <w:rFonts w:eastAsia="Courier New"/>
          <w:color w:val="000000" w:themeColor="text1"/>
        </w:rPr>
        <w:t xml:space="preserve"> «О порядке </w:t>
      </w:r>
      <w:proofErr w:type="gramStart"/>
      <w:r w:rsidR="00DE4195" w:rsidRPr="00A07B8C">
        <w:rPr>
          <w:rStyle w:val="11"/>
          <w:rFonts w:eastAsia="Courier New"/>
          <w:color w:val="000000" w:themeColor="text1"/>
        </w:rPr>
        <w:t>проведения общественных обсуждений проекта муниципальной программы формирования современной городской среды</w:t>
      </w:r>
      <w:proofErr w:type="gramEnd"/>
      <w:r w:rsidR="00DE4195" w:rsidRPr="00A07B8C">
        <w:rPr>
          <w:rStyle w:val="11"/>
          <w:rFonts w:eastAsia="Courier New"/>
          <w:color w:val="000000" w:themeColor="text1"/>
        </w:rPr>
        <w:t xml:space="preserve"> на территории городского поселения «Рабочий поселок Чегдомын» на 201</w:t>
      </w:r>
      <w:r w:rsidR="0082223B">
        <w:rPr>
          <w:rStyle w:val="11"/>
          <w:rFonts w:eastAsia="Courier New"/>
          <w:color w:val="000000" w:themeColor="text1"/>
        </w:rPr>
        <w:t>8</w:t>
      </w:r>
      <w:r w:rsidR="00A07B8C" w:rsidRPr="00A07B8C">
        <w:rPr>
          <w:rStyle w:val="11"/>
          <w:rFonts w:eastAsia="Courier New"/>
          <w:color w:val="000000" w:themeColor="text1"/>
        </w:rPr>
        <w:t>-2022</w:t>
      </w:r>
      <w:r w:rsidR="00DE4195" w:rsidRPr="00A07B8C">
        <w:rPr>
          <w:rStyle w:val="11"/>
          <w:rFonts w:eastAsia="Courier New"/>
          <w:color w:val="000000" w:themeColor="text1"/>
        </w:rPr>
        <w:t xml:space="preserve"> год</w:t>
      </w:r>
      <w:r w:rsidR="00A07B8C" w:rsidRPr="00A07B8C">
        <w:rPr>
          <w:rStyle w:val="11"/>
          <w:rFonts w:eastAsia="Courier New"/>
          <w:color w:val="000000" w:themeColor="text1"/>
        </w:rPr>
        <w:t>ы</w:t>
      </w:r>
      <w:r w:rsidR="00DE4195" w:rsidRPr="00A07B8C">
        <w:rPr>
          <w:rStyle w:val="11"/>
          <w:rFonts w:eastAsia="Courier New"/>
          <w:color w:val="000000" w:themeColor="text1"/>
        </w:rPr>
        <w:t>».</w:t>
      </w:r>
    </w:p>
    <w:p w:rsidR="00DE4195" w:rsidRDefault="00DE4195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 w:rsidRPr="00A07B8C">
        <w:rPr>
          <w:rStyle w:val="11"/>
          <w:rFonts w:eastAsia="Courier New"/>
          <w:color w:val="000000" w:themeColor="text1"/>
        </w:rPr>
        <w:t>1</w:t>
      </w:r>
      <w:r w:rsidR="00B35F49">
        <w:rPr>
          <w:rStyle w:val="11"/>
          <w:rFonts w:eastAsia="Courier New"/>
          <w:color w:val="000000" w:themeColor="text1"/>
        </w:rPr>
        <w:t>1</w:t>
      </w:r>
      <w:r w:rsidRPr="00A07B8C">
        <w:rPr>
          <w:rStyle w:val="11"/>
          <w:rFonts w:eastAsia="Courier New"/>
          <w:color w:val="000000" w:themeColor="text1"/>
        </w:rPr>
        <w:t xml:space="preserve">.3. </w:t>
      </w:r>
      <w:proofErr w:type="gramStart"/>
      <w:r w:rsidRPr="00A07B8C">
        <w:rPr>
          <w:rStyle w:val="11"/>
          <w:rFonts w:eastAsia="Courier New"/>
          <w:color w:val="000000" w:themeColor="text1"/>
        </w:rPr>
        <w:t xml:space="preserve">Постановление администрации </w:t>
      </w:r>
      <w:r w:rsidRPr="00A07B8C">
        <w:rPr>
          <w:rFonts w:ascii="Times New Roman" w:hAnsi="Times New Roman" w:cs="Arial"/>
          <w:color w:val="000000" w:themeColor="text1"/>
        </w:rPr>
        <w:t xml:space="preserve">городского поселения «Рабочий поселок Чегдомын» </w:t>
      </w:r>
      <w:r w:rsidRPr="00A07B8C">
        <w:rPr>
          <w:rStyle w:val="11"/>
          <w:rFonts w:eastAsia="Courier New"/>
          <w:color w:val="000000" w:themeColor="text1"/>
        </w:rPr>
        <w:t xml:space="preserve">от </w:t>
      </w:r>
      <w:r w:rsidR="0082223B">
        <w:rPr>
          <w:rStyle w:val="11"/>
          <w:rFonts w:eastAsia="Courier New"/>
          <w:color w:val="000000" w:themeColor="text1"/>
        </w:rPr>
        <w:t>29.03.2017</w:t>
      </w:r>
      <w:r w:rsidRPr="00A07B8C">
        <w:rPr>
          <w:rStyle w:val="11"/>
          <w:rFonts w:eastAsia="Courier New"/>
          <w:color w:val="000000" w:themeColor="text1"/>
        </w:rPr>
        <w:t xml:space="preserve"> года № </w:t>
      </w:r>
      <w:r w:rsidR="0082223B">
        <w:rPr>
          <w:rStyle w:val="11"/>
          <w:rFonts w:eastAsia="Courier New"/>
          <w:color w:val="000000" w:themeColor="text1"/>
        </w:rPr>
        <w:t xml:space="preserve">278 </w:t>
      </w:r>
      <w:r w:rsidRPr="00A07B8C">
        <w:rPr>
          <w:rStyle w:val="11"/>
          <w:rFonts w:eastAsia="Courier New"/>
          <w:color w:val="000000" w:themeColor="text1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городском поселении «Рабочий поселок Чегдомын»,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в</w:t>
      </w:r>
      <w:proofErr w:type="gramEnd"/>
      <w:r w:rsidRPr="00A07B8C">
        <w:rPr>
          <w:rStyle w:val="11"/>
          <w:rFonts w:eastAsia="Courier New"/>
          <w:color w:val="000000" w:themeColor="text1"/>
        </w:rPr>
        <w:t xml:space="preserve"> городском </w:t>
      </w:r>
      <w:proofErr w:type="gramStart"/>
      <w:r w:rsidRPr="00A07B8C">
        <w:rPr>
          <w:rStyle w:val="11"/>
          <w:rFonts w:eastAsia="Courier New"/>
          <w:color w:val="000000" w:themeColor="text1"/>
        </w:rPr>
        <w:t>поселении</w:t>
      </w:r>
      <w:proofErr w:type="gramEnd"/>
      <w:r w:rsidRPr="00A07B8C">
        <w:rPr>
          <w:rStyle w:val="11"/>
          <w:rFonts w:eastAsia="Courier New"/>
          <w:color w:val="000000" w:themeColor="text1"/>
        </w:rPr>
        <w:t xml:space="preserve"> «Рабочий поселок Чегдомын» наиболее посещаемой муниципальной территории общего пользования, подлежащей обязательному благоустройству в 201</w:t>
      </w:r>
      <w:r w:rsidR="0082223B">
        <w:rPr>
          <w:rStyle w:val="11"/>
          <w:rFonts w:eastAsia="Courier New"/>
          <w:color w:val="000000" w:themeColor="text1"/>
        </w:rPr>
        <w:t>8</w:t>
      </w:r>
      <w:r w:rsidR="00A07B8C" w:rsidRPr="00A07B8C">
        <w:rPr>
          <w:rStyle w:val="11"/>
          <w:rFonts w:eastAsia="Courier New"/>
          <w:color w:val="000000" w:themeColor="text1"/>
        </w:rPr>
        <w:t>-2022</w:t>
      </w:r>
      <w:r w:rsidRPr="00A07B8C">
        <w:rPr>
          <w:rStyle w:val="11"/>
          <w:rFonts w:eastAsia="Courier New"/>
          <w:color w:val="000000" w:themeColor="text1"/>
        </w:rPr>
        <w:t xml:space="preserve"> год</w:t>
      </w:r>
      <w:r w:rsidR="00A07B8C" w:rsidRPr="00A07B8C">
        <w:rPr>
          <w:rStyle w:val="11"/>
          <w:rFonts w:eastAsia="Courier New"/>
          <w:color w:val="000000" w:themeColor="text1"/>
        </w:rPr>
        <w:t>ах</w:t>
      </w:r>
      <w:r w:rsidRPr="00A07B8C">
        <w:rPr>
          <w:rStyle w:val="11"/>
          <w:rFonts w:eastAsia="Courier New"/>
          <w:color w:val="000000" w:themeColor="text1"/>
        </w:rPr>
        <w:t>».</w:t>
      </w:r>
    </w:p>
    <w:p w:rsidR="00CA7A4C" w:rsidRPr="00A07B8C" w:rsidRDefault="00CA7A4C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>
        <w:rPr>
          <w:rStyle w:val="11"/>
          <w:rFonts w:eastAsia="Courier New"/>
          <w:color w:val="000000" w:themeColor="text1"/>
        </w:rPr>
        <w:lastRenderedPageBreak/>
        <w:t>1</w:t>
      </w:r>
      <w:r w:rsidR="00B35F49">
        <w:rPr>
          <w:rStyle w:val="11"/>
          <w:rFonts w:eastAsia="Courier New"/>
          <w:color w:val="000000" w:themeColor="text1"/>
        </w:rPr>
        <w:t>1</w:t>
      </w:r>
      <w:r>
        <w:rPr>
          <w:rStyle w:val="11"/>
          <w:rFonts w:eastAsia="Courier New"/>
          <w:color w:val="000000" w:themeColor="text1"/>
        </w:rPr>
        <w:t xml:space="preserve">.4. </w:t>
      </w:r>
      <w:r w:rsidRPr="00A07B8C">
        <w:rPr>
          <w:rStyle w:val="11"/>
          <w:rFonts w:eastAsia="Courier New"/>
          <w:color w:val="000000" w:themeColor="text1"/>
        </w:rPr>
        <w:t xml:space="preserve">Постановление администрации </w:t>
      </w:r>
      <w:r w:rsidRPr="00A07B8C">
        <w:rPr>
          <w:rFonts w:ascii="Times New Roman" w:hAnsi="Times New Roman" w:cs="Arial"/>
          <w:color w:val="000000" w:themeColor="text1"/>
        </w:rPr>
        <w:t>городского поселения «Рабочий поселок Чегдомын</w:t>
      </w:r>
      <w:r w:rsidRPr="0082223B">
        <w:rPr>
          <w:rFonts w:ascii="Times New Roman" w:hAnsi="Times New Roman" w:cs="Arial"/>
          <w:color w:val="000000" w:themeColor="text1"/>
        </w:rPr>
        <w:t xml:space="preserve">» </w:t>
      </w:r>
      <w:r w:rsidRPr="0082223B">
        <w:rPr>
          <w:rStyle w:val="11"/>
          <w:rFonts w:eastAsia="Courier New"/>
          <w:color w:val="000000" w:themeColor="text1"/>
        </w:rPr>
        <w:t xml:space="preserve">от </w:t>
      </w:r>
      <w:r w:rsidR="0082223B" w:rsidRPr="0082223B">
        <w:rPr>
          <w:rStyle w:val="11"/>
          <w:rFonts w:eastAsia="Courier New"/>
          <w:color w:val="000000" w:themeColor="text1"/>
        </w:rPr>
        <w:t>12.07.2017</w:t>
      </w:r>
      <w:r w:rsidRPr="0082223B">
        <w:rPr>
          <w:rStyle w:val="11"/>
          <w:rFonts w:eastAsia="Courier New"/>
          <w:color w:val="000000" w:themeColor="text1"/>
        </w:rPr>
        <w:t xml:space="preserve"> года № </w:t>
      </w:r>
      <w:r w:rsidR="0082223B" w:rsidRPr="0082223B">
        <w:rPr>
          <w:rStyle w:val="11"/>
          <w:rFonts w:eastAsia="Courier New"/>
          <w:color w:val="000000" w:themeColor="text1"/>
        </w:rPr>
        <w:t>589</w:t>
      </w:r>
      <w:proofErr w:type="gramStart"/>
      <w:r w:rsidRPr="0082223B">
        <w:rPr>
          <w:rStyle w:val="11"/>
          <w:rFonts w:eastAsia="Courier New"/>
          <w:color w:val="000000" w:themeColor="text1"/>
        </w:rPr>
        <w:t xml:space="preserve">  О</w:t>
      </w:r>
      <w:proofErr w:type="gramEnd"/>
      <w:r w:rsidRPr="0082223B">
        <w:rPr>
          <w:rStyle w:val="11"/>
          <w:rFonts w:eastAsia="Courier New"/>
          <w:color w:val="000000" w:themeColor="text1"/>
        </w:rPr>
        <w:t>б утверждении</w:t>
      </w:r>
      <w:r w:rsidRPr="00CA7A4C">
        <w:rPr>
          <w:rStyle w:val="11"/>
          <w:rFonts w:eastAsia="Courier New"/>
          <w:color w:val="000000" w:themeColor="text1"/>
        </w:rPr>
        <w:t xml:space="preserve"> методических рекомендаций по реализации муниципальной программы «Формирование современной городской среды в городском поселении «Рабочий поселок Чегдомын» на 201</w:t>
      </w:r>
      <w:r w:rsidR="00456531">
        <w:rPr>
          <w:rStyle w:val="11"/>
          <w:rFonts w:eastAsia="Courier New"/>
          <w:color w:val="000000" w:themeColor="text1"/>
        </w:rPr>
        <w:t>9</w:t>
      </w:r>
      <w:r>
        <w:rPr>
          <w:rStyle w:val="11"/>
          <w:rFonts w:eastAsia="Courier New"/>
          <w:color w:val="000000" w:themeColor="text1"/>
        </w:rPr>
        <w:t>-2022</w:t>
      </w:r>
      <w:r w:rsidRPr="00CA7A4C">
        <w:rPr>
          <w:rStyle w:val="11"/>
          <w:rFonts w:eastAsia="Courier New"/>
          <w:color w:val="000000" w:themeColor="text1"/>
        </w:rPr>
        <w:t xml:space="preserve"> год</w:t>
      </w:r>
      <w:r>
        <w:rPr>
          <w:rStyle w:val="11"/>
          <w:rFonts w:eastAsia="Courier New"/>
          <w:color w:val="000000" w:themeColor="text1"/>
        </w:rPr>
        <w:t>ы</w:t>
      </w:r>
      <w:r w:rsidRPr="00CA7A4C">
        <w:rPr>
          <w:rStyle w:val="11"/>
          <w:rFonts w:eastAsia="Courier New"/>
          <w:color w:val="000000" w:themeColor="text1"/>
        </w:rPr>
        <w:t>»</w:t>
      </w:r>
    </w:p>
    <w:p w:rsidR="00DE4195" w:rsidRPr="0094779D" w:rsidRDefault="00DE4195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 w:rsidRPr="00A07B8C">
        <w:rPr>
          <w:rStyle w:val="11"/>
          <w:rFonts w:eastAsia="Courier New"/>
          <w:color w:val="000000" w:themeColor="text1"/>
        </w:rPr>
        <w:t>1</w:t>
      </w:r>
      <w:r w:rsidR="00B35F49">
        <w:rPr>
          <w:rStyle w:val="11"/>
          <w:rFonts w:eastAsia="Courier New"/>
          <w:color w:val="000000" w:themeColor="text1"/>
        </w:rPr>
        <w:t>1</w:t>
      </w:r>
      <w:r w:rsidRPr="00A07B8C">
        <w:rPr>
          <w:rStyle w:val="11"/>
          <w:rFonts w:eastAsia="Courier New"/>
          <w:color w:val="000000" w:themeColor="text1"/>
        </w:rPr>
        <w:t>.</w:t>
      </w:r>
      <w:r w:rsidR="00CA7A4C">
        <w:rPr>
          <w:rStyle w:val="11"/>
          <w:rFonts w:eastAsia="Courier New"/>
          <w:color w:val="000000" w:themeColor="text1"/>
        </w:rPr>
        <w:t>5</w:t>
      </w:r>
      <w:r w:rsidRPr="00A07B8C">
        <w:rPr>
          <w:rStyle w:val="11"/>
          <w:rFonts w:eastAsia="Courier New"/>
          <w:color w:val="000000" w:themeColor="text1"/>
        </w:rPr>
        <w:t xml:space="preserve">. Порядок </w:t>
      </w:r>
      <w:r w:rsidRPr="0094779D">
        <w:rPr>
          <w:rStyle w:val="11"/>
          <w:rFonts w:eastAsia="Courier New"/>
          <w:color w:val="000000" w:themeColor="text1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их контроля, в соответствии с п.12 муниципальной программы.</w:t>
      </w:r>
    </w:p>
    <w:p w:rsidR="00DE4195" w:rsidRPr="00A07B8C" w:rsidRDefault="00DE4195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 w:rsidRPr="00A07B8C">
        <w:rPr>
          <w:rStyle w:val="11"/>
          <w:rFonts w:eastAsia="Courier New"/>
          <w:color w:val="000000" w:themeColor="text1"/>
        </w:rPr>
        <w:t>1</w:t>
      </w:r>
      <w:r w:rsidR="00B35F49">
        <w:rPr>
          <w:rStyle w:val="11"/>
          <w:rFonts w:eastAsia="Courier New"/>
          <w:color w:val="000000" w:themeColor="text1"/>
        </w:rPr>
        <w:t>1</w:t>
      </w:r>
      <w:r w:rsidRPr="00A07B8C">
        <w:rPr>
          <w:rStyle w:val="11"/>
          <w:rFonts w:eastAsia="Courier New"/>
          <w:color w:val="000000" w:themeColor="text1"/>
        </w:rPr>
        <w:t>.</w:t>
      </w:r>
      <w:r w:rsidR="00CA7A4C">
        <w:rPr>
          <w:rStyle w:val="11"/>
          <w:rFonts w:eastAsia="Courier New"/>
          <w:color w:val="000000" w:themeColor="text1"/>
        </w:rPr>
        <w:t>6</w:t>
      </w:r>
      <w:r w:rsidRPr="00A07B8C">
        <w:rPr>
          <w:rStyle w:val="11"/>
          <w:rFonts w:eastAsia="Courier New"/>
          <w:color w:val="000000" w:themeColor="text1"/>
        </w:rPr>
        <w:t xml:space="preserve">. Порядок разработки, согласования и утверждения </w:t>
      </w:r>
      <w:proofErr w:type="gramStart"/>
      <w:r w:rsidRPr="00A07B8C">
        <w:rPr>
          <w:rStyle w:val="11"/>
          <w:rFonts w:eastAsia="Courier New"/>
          <w:color w:val="000000" w:themeColor="text1"/>
        </w:rPr>
        <w:t>дизайн-проектов</w:t>
      </w:r>
      <w:proofErr w:type="gramEnd"/>
      <w:r w:rsidRPr="00A07B8C">
        <w:rPr>
          <w:rStyle w:val="11"/>
          <w:rFonts w:eastAsia="Courier New"/>
          <w:color w:val="000000" w:themeColor="text1"/>
        </w:rPr>
        <w:t xml:space="preserve"> благоустройства дворовых и общественных территорий при включении предложений в муниципальную программу «Формирование современной городской среды в городском поселении «Рабочий поселок Чегдомын» на 201</w:t>
      </w:r>
      <w:r w:rsidR="00456531">
        <w:rPr>
          <w:rStyle w:val="11"/>
          <w:rFonts w:eastAsia="Courier New"/>
          <w:color w:val="000000" w:themeColor="text1"/>
        </w:rPr>
        <w:t>9</w:t>
      </w:r>
      <w:r w:rsidR="00A07B8C" w:rsidRPr="00A07B8C">
        <w:rPr>
          <w:rStyle w:val="11"/>
          <w:rFonts w:eastAsia="Courier New"/>
          <w:color w:val="000000" w:themeColor="text1"/>
        </w:rPr>
        <w:t xml:space="preserve">-2022 </w:t>
      </w:r>
      <w:r w:rsidRPr="00A07B8C">
        <w:rPr>
          <w:rStyle w:val="11"/>
          <w:rFonts w:eastAsia="Courier New"/>
          <w:color w:val="000000" w:themeColor="text1"/>
        </w:rPr>
        <w:t>год</w:t>
      </w:r>
      <w:r w:rsidR="00A07B8C" w:rsidRPr="00A07B8C">
        <w:rPr>
          <w:rStyle w:val="11"/>
          <w:rFonts w:eastAsia="Courier New"/>
          <w:color w:val="000000" w:themeColor="text1"/>
        </w:rPr>
        <w:t>ы</w:t>
      </w:r>
      <w:r w:rsidRPr="00A07B8C">
        <w:rPr>
          <w:rStyle w:val="11"/>
          <w:rFonts w:eastAsia="Courier New"/>
          <w:color w:val="000000" w:themeColor="text1"/>
        </w:rPr>
        <w:t>» в соответствии с приложением №</w:t>
      </w:r>
      <w:r w:rsidR="00CB18DB">
        <w:rPr>
          <w:rStyle w:val="11"/>
          <w:rFonts w:eastAsia="Courier New"/>
          <w:color w:val="000000" w:themeColor="text1"/>
        </w:rPr>
        <w:t>6</w:t>
      </w:r>
      <w:r w:rsidRPr="00A07B8C">
        <w:rPr>
          <w:rStyle w:val="11"/>
          <w:rFonts w:eastAsia="Courier New"/>
          <w:color w:val="000000" w:themeColor="text1"/>
        </w:rPr>
        <w:t xml:space="preserve"> к муниципальной программе.</w:t>
      </w:r>
    </w:p>
    <w:p w:rsidR="00BC231A" w:rsidRDefault="00DE4195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  <w:r w:rsidRPr="00A07B8C">
        <w:rPr>
          <w:rStyle w:val="11"/>
          <w:rFonts w:eastAsia="Courier New"/>
          <w:color w:val="000000" w:themeColor="text1"/>
        </w:rPr>
        <w:t>В рамках реализации подпрограммы принятие дополнительн</w:t>
      </w:r>
      <w:r w:rsidRPr="0094779D">
        <w:rPr>
          <w:rStyle w:val="11"/>
          <w:rFonts w:eastAsia="Courier New"/>
          <w:color w:val="000000" w:themeColor="text1"/>
        </w:rPr>
        <w:t>ых мер нормативного правового регулирования не требуется.</w:t>
      </w:r>
    </w:p>
    <w:p w:rsidR="00602A3D" w:rsidRPr="0094779D" w:rsidRDefault="00602A3D" w:rsidP="000C22FE">
      <w:pPr>
        <w:autoSpaceDE w:val="0"/>
        <w:autoSpaceDN w:val="0"/>
        <w:adjustRightInd w:val="0"/>
        <w:ind w:right="-849" w:firstLine="709"/>
        <w:jc w:val="both"/>
        <w:rPr>
          <w:rStyle w:val="11"/>
          <w:rFonts w:eastAsia="Courier New"/>
          <w:color w:val="000000" w:themeColor="text1"/>
        </w:rPr>
      </w:pPr>
    </w:p>
    <w:p w:rsidR="00B345B1" w:rsidRPr="00496191" w:rsidRDefault="00B345B1" w:rsidP="000C22FE">
      <w:pPr>
        <w:pStyle w:val="a4"/>
        <w:ind w:right="-849"/>
        <w:jc w:val="right"/>
        <w:rPr>
          <w:rStyle w:val="11"/>
          <w:rFonts w:eastAsiaTheme="minorHAnsi"/>
          <w:color w:val="FF0000"/>
          <w:lang w:eastAsia="en-US" w:bidi="ar-SA"/>
        </w:rPr>
      </w:pPr>
    </w:p>
    <w:p w:rsidR="00B345B1" w:rsidRPr="00496191" w:rsidRDefault="00B345B1" w:rsidP="000C22FE">
      <w:pPr>
        <w:pStyle w:val="a4"/>
        <w:ind w:right="-849"/>
        <w:rPr>
          <w:rStyle w:val="11"/>
          <w:rFonts w:eastAsiaTheme="minorHAnsi"/>
          <w:color w:val="FF0000"/>
          <w:lang w:eastAsia="en-US" w:bidi="ar-SA"/>
        </w:rPr>
      </w:pPr>
    </w:p>
    <w:p w:rsidR="00E0655F" w:rsidRPr="0094779D" w:rsidRDefault="00E0655F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  <w:sectPr w:rsidR="00E0655F" w:rsidRPr="0094779D" w:rsidSect="00E73042">
          <w:pgSz w:w="11909" w:h="16838"/>
          <w:pgMar w:top="975" w:right="1701" w:bottom="1332" w:left="851" w:header="0" w:footer="6" w:gutter="0"/>
          <w:pgNumType w:start="2"/>
          <w:cols w:space="720"/>
          <w:noEndnote/>
          <w:docGrid w:linePitch="360"/>
        </w:sectPr>
      </w:pP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Приложение № 1 </w:t>
      </w: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2501A1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2019-2022 годы»</w:t>
      </w: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от 31.10.2018 № 698</w:t>
      </w:r>
    </w:p>
    <w:p w:rsidR="00576B2A" w:rsidRDefault="00576B2A" w:rsidP="000C22FE">
      <w:pPr>
        <w:pStyle w:val="a4"/>
        <w:ind w:right="-849"/>
        <w:jc w:val="center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2501A1" w:rsidRDefault="002501A1" w:rsidP="000C22FE">
      <w:pPr>
        <w:pStyle w:val="a4"/>
        <w:ind w:right="-849"/>
        <w:jc w:val="center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2501A1" w:rsidRDefault="002501A1" w:rsidP="000C22FE">
      <w:pPr>
        <w:pStyle w:val="a4"/>
        <w:ind w:right="-849"/>
        <w:jc w:val="center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2501A1" w:rsidRDefault="002501A1" w:rsidP="000C22FE">
      <w:pPr>
        <w:pStyle w:val="a4"/>
        <w:ind w:right="-849"/>
        <w:jc w:val="center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602A3D" w:rsidRPr="005C3C49" w:rsidRDefault="00602A3D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>СВЕДЕНИЯ</w:t>
      </w:r>
    </w:p>
    <w:p w:rsidR="00602A3D" w:rsidRPr="005C3C49" w:rsidRDefault="00602A3D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>о показателях (индикаторах) муниципальной программы</w:t>
      </w:r>
    </w:p>
    <w:p w:rsidR="00602A3D" w:rsidRPr="005C3C49" w:rsidRDefault="00602A3D" w:rsidP="000C22FE">
      <w:pPr>
        <w:shd w:val="clear" w:color="auto" w:fill="FFFFFF"/>
        <w:ind w:right="-849" w:firstLine="708"/>
        <w:jc w:val="both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>По завершении реализации Программы планируется достижение следующих значений целевых индикаторов:</w:t>
      </w:r>
    </w:p>
    <w:tbl>
      <w:tblPr>
        <w:tblW w:w="1001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567"/>
        <w:gridCol w:w="1701"/>
        <w:gridCol w:w="567"/>
        <w:gridCol w:w="709"/>
        <w:gridCol w:w="709"/>
        <w:gridCol w:w="708"/>
        <w:gridCol w:w="943"/>
      </w:tblGrid>
      <w:tr w:rsidR="00602A3D" w:rsidRPr="005C3C49" w:rsidTr="00D9400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N  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C3C4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C3C49">
              <w:rPr>
                <w:rFonts w:ascii="Times New Roman" w:eastAsia="Calibri" w:hAnsi="Times New Roman" w:cs="Times New Roman"/>
              </w:rPr>
              <w:t xml:space="preserve">/п 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02A3D" w:rsidRP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Fonts w:ascii="Times New Roman" w:eastAsia="Calibri" w:hAnsi="Times New Roman" w:cs="Times New Roman"/>
              </w:rPr>
              <w:t xml:space="preserve"> показателя </w:t>
            </w:r>
          </w:p>
          <w:p w:rsidR="00602A3D" w:rsidRP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Fonts w:ascii="Times New Roman" w:eastAsia="Calibri" w:hAnsi="Times New Roman" w:cs="Times New Roman"/>
              </w:rPr>
              <w:t>(индикатора)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Ед.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Источник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информации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Значение показателя (индикатора)                    </w:t>
            </w:r>
          </w:p>
        </w:tc>
      </w:tr>
      <w:tr w:rsidR="00602A3D" w:rsidRPr="005C3C49" w:rsidTr="00D9400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602A3D" w:rsidRDefault="00602A3D" w:rsidP="000C22FE">
            <w:pPr>
              <w:autoSpaceDE w:val="0"/>
              <w:autoSpaceDN w:val="0"/>
              <w:adjustRightInd w:val="0"/>
              <w:ind w:right="-8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Pr="005C3C4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5C3C49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2021</w:t>
            </w: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602A3D" w:rsidRPr="005C3C49" w:rsidTr="00D9400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Fonts w:ascii="Times New Roman" w:eastAsia="Calibri" w:hAnsi="Times New Roman" w:cs="Times New Roman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3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4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5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6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7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8  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9    </w:t>
            </w:r>
          </w:p>
        </w:tc>
      </w:tr>
      <w:tr w:rsidR="00602A3D" w:rsidRPr="005C3C49" w:rsidTr="00D9400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732" w:rsidRDefault="00602A3D" w:rsidP="000C22FE">
            <w:pPr>
              <w:pStyle w:val="21"/>
              <w:shd w:val="clear" w:color="auto" w:fill="auto"/>
              <w:spacing w:after="0"/>
              <w:ind w:right="-849" w:firstLine="0"/>
              <w:jc w:val="both"/>
              <w:rPr>
                <w:rStyle w:val="11"/>
                <w:color w:val="000000" w:themeColor="text1"/>
              </w:rPr>
            </w:pPr>
            <w:r w:rsidRPr="00602A3D">
              <w:rPr>
                <w:rStyle w:val="11"/>
                <w:color w:val="000000" w:themeColor="text1"/>
              </w:rPr>
              <w:t xml:space="preserve">Благоустройство дворовых </w:t>
            </w:r>
          </w:p>
          <w:p w:rsidR="00602A3D" w:rsidRPr="00602A3D" w:rsidRDefault="00602A3D" w:rsidP="000C22FE">
            <w:pPr>
              <w:pStyle w:val="21"/>
              <w:shd w:val="clear" w:color="auto" w:fill="auto"/>
              <w:spacing w:after="0"/>
              <w:ind w:right="-849" w:firstLine="0"/>
              <w:jc w:val="both"/>
              <w:rPr>
                <w:color w:val="000000" w:themeColor="text1"/>
              </w:rPr>
            </w:pPr>
            <w:r w:rsidRPr="00602A3D">
              <w:rPr>
                <w:rStyle w:val="11"/>
                <w:color w:val="000000" w:themeColor="text1"/>
              </w:rPr>
              <w:t>территорий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Собственная информация администрации городского поселения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02A3D" w:rsidRPr="005C3C49" w:rsidTr="00D9400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Благоустройство наиболее 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посещаемых муниципальных </w:t>
            </w:r>
          </w:p>
          <w:p w:rsidR="00602A3D" w:rsidRP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>территорий общего пользования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Собственная информация администрации городского поселения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02A3D" w:rsidRPr="005C3C49" w:rsidTr="00D9400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Проведение собраний для заинтересованных граждан, 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>организаций, размещение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 информации о мероприятиях</w:t>
            </w:r>
            <w:r w:rsidR="00AF3732">
              <w:rPr>
                <w:rStyle w:val="11"/>
                <w:rFonts w:eastAsia="Courier New"/>
                <w:color w:val="000000" w:themeColor="text1"/>
              </w:rPr>
              <w:t>,</w:t>
            </w: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входящих в состав Программы </w:t>
            </w:r>
            <w:proofErr w:type="gramStart"/>
            <w:r w:rsidRPr="00602A3D">
              <w:rPr>
                <w:rStyle w:val="11"/>
                <w:rFonts w:eastAsia="Courier New"/>
                <w:color w:val="000000" w:themeColor="text1"/>
              </w:rPr>
              <w:t>в</w:t>
            </w:r>
            <w:proofErr w:type="gramEnd"/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СМИ, на официальном сайте администрации </w:t>
            </w:r>
            <w:proofErr w:type="gramStart"/>
            <w:r w:rsidRPr="00602A3D">
              <w:rPr>
                <w:rStyle w:val="11"/>
                <w:rFonts w:eastAsia="Courier New"/>
                <w:color w:val="000000" w:themeColor="text1"/>
              </w:rPr>
              <w:t>городского</w:t>
            </w:r>
            <w:proofErr w:type="gramEnd"/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 поселения «Рабочий поселок 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Чегдомын», </w:t>
            </w:r>
            <w:proofErr w:type="gramStart"/>
            <w:r w:rsidRPr="00602A3D">
              <w:rPr>
                <w:rStyle w:val="11"/>
                <w:rFonts w:eastAsia="Courier New"/>
                <w:color w:val="000000" w:themeColor="text1"/>
              </w:rPr>
              <w:t>информационных</w:t>
            </w:r>
            <w:proofErr w:type="gramEnd"/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proofErr w:type="gramStart"/>
            <w:r w:rsidRPr="00602A3D">
              <w:rPr>
                <w:rStyle w:val="11"/>
                <w:rFonts w:eastAsia="Courier New"/>
                <w:color w:val="000000" w:themeColor="text1"/>
              </w:rPr>
              <w:t>досках</w:t>
            </w:r>
            <w:proofErr w:type="gramEnd"/>
            <w:r w:rsidRPr="00602A3D">
              <w:rPr>
                <w:rStyle w:val="11"/>
                <w:rFonts w:eastAsia="Courier New"/>
                <w:color w:val="000000" w:themeColor="text1"/>
              </w:rPr>
              <w:t xml:space="preserve"> в подъездах </w:t>
            </w:r>
          </w:p>
          <w:p w:rsidR="00602A3D" w:rsidRP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>многоквартирных домов.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Собственная информация администрации городского поселения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02A3D" w:rsidRPr="005C3C49" w:rsidTr="00D9400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3E22E7" w:rsidRDefault="00602A3D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  <w:highlight w:val="lightGray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</w:tr>
    </w:tbl>
    <w:p w:rsidR="00602A3D" w:rsidRDefault="00602A3D" w:rsidP="000C22FE">
      <w:pPr>
        <w:pStyle w:val="a4"/>
        <w:ind w:right="-849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  <w:sectPr w:rsidR="00602A3D" w:rsidSect="00602A3D">
          <w:pgSz w:w="11909" w:h="16838"/>
          <w:pgMar w:top="975" w:right="1701" w:bottom="1332" w:left="851" w:header="0" w:footer="6" w:gutter="0"/>
          <w:pgNumType w:start="2"/>
          <w:cols w:space="720"/>
          <w:noEndnote/>
          <w:docGrid w:linePitch="360"/>
        </w:sectPr>
      </w:pPr>
    </w:p>
    <w:p w:rsidR="00576B2A" w:rsidRDefault="00576B2A" w:rsidP="000C22FE">
      <w:pPr>
        <w:pStyle w:val="a4"/>
        <w:ind w:right="-849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602A3D" w:rsidRPr="002501A1" w:rsidRDefault="00602A3D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Приложение № 2</w:t>
      </w:r>
    </w:p>
    <w:p w:rsidR="00602A3D" w:rsidRPr="002501A1" w:rsidRDefault="00602A3D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602A3D" w:rsidRPr="002501A1" w:rsidRDefault="00602A3D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2501A1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602A3D" w:rsidRPr="002501A1" w:rsidRDefault="00602A3D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602A3D" w:rsidRPr="002501A1" w:rsidRDefault="00602A3D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2019-2022 годы»</w:t>
      </w:r>
    </w:p>
    <w:p w:rsidR="00602A3D" w:rsidRPr="002501A1" w:rsidRDefault="00602A3D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от 31.10.2018 № 698</w:t>
      </w:r>
    </w:p>
    <w:p w:rsidR="002501A1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</w:p>
    <w:p w:rsidR="00602A3D" w:rsidRPr="005C3C49" w:rsidRDefault="00602A3D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>ПЕРЕЧЕНЬ</w:t>
      </w:r>
    </w:p>
    <w:p w:rsidR="00602A3D" w:rsidRPr="005C3C49" w:rsidRDefault="00602A3D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 xml:space="preserve">подпрограмм </w:t>
      </w:r>
    </w:p>
    <w:p w:rsidR="00602A3D" w:rsidRPr="005C3C49" w:rsidRDefault="00602A3D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</w:rPr>
      </w:pPr>
      <w:r w:rsidRPr="005C3C49">
        <w:rPr>
          <w:rFonts w:ascii="Times New Roman" w:eastAsia="Calibri" w:hAnsi="Times New Roman" w:cs="Times New Roman"/>
          <w:b/>
          <w:bCs/>
        </w:rPr>
        <w:t>и основных мероприятий Программы</w:t>
      </w:r>
    </w:p>
    <w:tbl>
      <w:tblPr>
        <w:tblW w:w="1056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506"/>
        <w:gridCol w:w="1061"/>
        <w:gridCol w:w="2378"/>
        <w:gridCol w:w="904"/>
      </w:tblGrid>
      <w:tr w:rsidR="00602A3D" w:rsidRPr="005C3C49" w:rsidTr="00AF3732">
        <w:trPr>
          <w:trHeight w:val="737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N  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C3C4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C3C49">
              <w:rPr>
                <w:rFonts w:ascii="Times New Roman" w:eastAsia="Calibri" w:hAnsi="Times New Roman" w:cs="Times New Roman"/>
              </w:rPr>
              <w:t xml:space="preserve">/п  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Наименование подпрограмм, 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основного мероприятия         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Сроки  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реализации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исполнитель,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соисполнители,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участник   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02A3D" w:rsidRPr="005C3C49" w:rsidTr="00AF3732">
        <w:trPr>
          <w:trHeight w:val="259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          2              </w:t>
            </w:r>
          </w:p>
        </w:tc>
        <w:tc>
          <w:tcPr>
            <w:tcW w:w="1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3     </w:t>
            </w:r>
          </w:p>
        </w:tc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  4       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5     </w:t>
            </w:r>
          </w:p>
        </w:tc>
      </w:tr>
      <w:tr w:rsidR="00602A3D" w:rsidRPr="005C3C49" w:rsidTr="00AF3732">
        <w:trPr>
          <w:trHeight w:val="259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2501A1" w:rsidP="000C22FE">
            <w:pPr>
              <w:autoSpaceDE w:val="0"/>
              <w:autoSpaceDN w:val="0"/>
              <w:adjustRightInd w:val="0"/>
              <w:ind w:right="-8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</w:t>
            </w:r>
          </w:p>
        </w:tc>
        <w:tc>
          <w:tcPr>
            <w:tcW w:w="1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</w:tr>
      <w:tr w:rsidR="00602A3D" w:rsidRPr="005C3C49" w:rsidTr="00AF3732">
        <w:trPr>
          <w:trHeight w:val="1017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2501A1" w:rsidP="000C22FE">
            <w:pPr>
              <w:autoSpaceDE w:val="0"/>
              <w:autoSpaceDN w:val="0"/>
              <w:adjustRightInd w:val="0"/>
              <w:ind w:right="-8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>Благоустройство дворовых территорий</w:t>
            </w:r>
          </w:p>
        </w:tc>
        <w:tc>
          <w:tcPr>
            <w:tcW w:w="1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  <w:p w:rsidR="00AF3732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городского поселения «Рабочий поселок </w:t>
            </w:r>
          </w:p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Чегдомын»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</w:tr>
      <w:tr w:rsidR="002501A1" w:rsidRPr="005C3C49" w:rsidTr="00AF3732">
        <w:trPr>
          <w:trHeight w:val="1017"/>
          <w:tblCellSpacing w:w="5" w:type="nil"/>
        </w:trPr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5C3C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06" w:type="dxa"/>
            <w:tcBorders>
              <w:left w:val="single" w:sz="8" w:space="0" w:color="auto"/>
              <w:right w:val="single" w:sz="8" w:space="0" w:color="auto"/>
            </w:tcBorders>
          </w:tcPr>
          <w:p w:rsidR="002501A1" w:rsidRPr="00602A3D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061" w:type="dxa"/>
            <w:tcBorders>
              <w:left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2378" w:type="dxa"/>
            <w:tcBorders>
              <w:left w:val="single" w:sz="8" w:space="0" w:color="auto"/>
              <w:right w:val="single" w:sz="8" w:space="0" w:color="auto"/>
            </w:tcBorders>
          </w:tcPr>
          <w:p w:rsidR="00AF3732" w:rsidRDefault="00AF3732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</w:t>
            </w:r>
            <w:r w:rsidR="002501A1" w:rsidRPr="005C3C49">
              <w:rPr>
                <w:rFonts w:ascii="Times New Roman" w:eastAsia="Calibri" w:hAnsi="Times New Roman" w:cs="Times New Roman"/>
              </w:rPr>
              <w:t>дминистрация</w:t>
            </w:r>
          </w:p>
          <w:p w:rsidR="00AF3732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городского поселения «Рабочий поселок </w:t>
            </w:r>
          </w:p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Чегдомын»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</w:tr>
      <w:tr w:rsidR="002501A1" w:rsidRPr="005C3C49" w:rsidTr="00AF3732">
        <w:trPr>
          <w:trHeight w:val="18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Pr="00602A3D" w:rsidRDefault="002501A1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</w:p>
        </w:tc>
        <w:tc>
          <w:tcPr>
            <w:tcW w:w="1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</w:p>
        </w:tc>
      </w:tr>
    </w:tbl>
    <w:p w:rsidR="00602A3D" w:rsidRDefault="00602A3D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0C22FE" w:rsidRDefault="000C22FE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2501A1" w:rsidRPr="002501A1" w:rsidRDefault="002501A1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3</w:t>
      </w:r>
    </w:p>
    <w:p w:rsidR="002501A1" w:rsidRPr="002501A1" w:rsidRDefault="002501A1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2501A1" w:rsidRPr="002501A1" w:rsidRDefault="002501A1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2501A1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2501A1" w:rsidRPr="002501A1" w:rsidRDefault="002501A1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2501A1" w:rsidRPr="002501A1" w:rsidRDefault="002501A1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2019-2022 годы»</w:t>
      </w:r>
    </w:p>
    <w:p w:rsidR="002501A1" w:rsidRPr="002501A1" w:rsidRDefault="002501A1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от 31.10.2018 № 698</w:t>
      </w:r>
    </w:p>
    <w:p w:rsidR="002501A1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</w:p>
    <w:p w:rsidR="002501A1" w:rsidRPr="005C3C49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>РЕСУРСНОЕ ОБЕСПЕЧЕНИЕ</w:t>
      </w:r>
    </w:p>
    <w:p w:rsidR="002501A1" w:rsidRPr="005C3C49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>реализации муниципальной программы</w:t>
      </w:r>
    </w:p>
    <w:p w:rsidR="002501A1" w:rsidRPr="005C3C49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>за счет средств  бюджета городского поселения</w:t>
      </w:r>
    </w:p>
    <w:p w:rsidR="002501A1" w:rsidRPr="005C3C49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</w:rPr>
      </w:pPr>
    </w:p>
    <w:tbl>
      <w:tblPr>
        <w:tblW w:w="102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226"/>
        <w:gridCol w:w="1276"/>
        <w:gridCol w:w="1559"/>
        <w:gridCol w:w="1559"/>
      </w:tblGrid>
      <w:tr w:rsidR="002501A1" w:rsidRPr="005C3C49" w:rsidTr="00AF3732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N   </w:t>
            </w:r>
          </w:p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C3C4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C3C49">
              <w:rPr>
                <w:rFonts w:ascii="Times New Roman" w:eastAsia="Calibri" w:hAnsi="Times New Roman" w:cs="Times New Roman"/>
              </w:rPr>
              <w:t xml:space="preserve">/п 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Наименование муниципальных программ,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C3C49">
              <w:rPr>
                <w:rFonts w:ascii="Times New Roman" w:eastAsia="Calibri" w:hAnsi="Times New Roman" w:cs="Times New Roman"/>
              </w:rPr>
              <w:t xml:space="preserve">подпрограмм, основного мероприятия    </w:t>
            </w:r>
          </w:p>
        </w:tc>
        <w:tc>
          <w:tcPr>
            <w:tcW w:w="5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A1" w:rsidRPr="005C3C49" w:rsidRDefault="002501A1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    Расходы по годам (тыс. рублей)         </w:t>
            </w:r>
          </w:p>
        </w:tc>
      </w:tr>
      <w:tr w:rsidR="006D6F73" w:rsidRPr="005C3C49" w:rsidTr="00AE7F3C">
        <w:trPr>
          <w:trHeight w:val="6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</w:t>
            </w:r>
            <w:r w:rsidRPr="005C3C49">
              <w:rPr>
                <w:rFonts w:ascii="Times New Roman" w:eastAsia="Calibri" w:hAnsi="Times New Roman" w:cs="Times New Roman"/>
              </w:rPr>
              <w:t xml:space="preserve">год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2021</w:t>
            </w: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2022</w:t>
            </w:r>
            <w:r w:rsidRPr="005C3C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6D6F73" w:rsidRPr="005C3C49" w:rsidTr="00AE7F3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1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>Благоустройство дворовых территорий</w:t>
            </w:r>
          </w:p>
        </w:tc>
        <w:tc>
          <w:tcPr>
            <w:tcW w:w="1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4505,144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8590,137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10963,087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5060,493</w:t>
            </w:r>
          </w:p>
        </w:tc>
      </w:tr>
      <w:tr w:rsidR="006D6F73" w:rsidRPr="005C3C49" w:rsidTr="00AE7F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5C3C49" w:rsidRDefault="00AE7F3C" w:rsidP="00AE7F3C">
            <w:pPr>
              <w:tabs>
                <w:tab w:val="left" w:pos="49"/>
                <w:tab w:val="center" w:pos="668"/>
              </w:tabs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2</w:t>
            </w:r>
            <w:r>
              <w:rPr>
                <w:rFonts w:ascii="Times New Roman" w:eastAsia="Calibri" w:hAnsi="Times New Roman" w:cs="Times New Roman"/>
              </w:rPr>
              <w:tab/>
            </w:r>
            <w:r w:rsidR="006D6F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602A3D" w:rsidRDefault="006D6F73" w:rsidP="000C22FE">
            <w:pPr>
              <w:autoSpaceDE w:val="0"/>
              <w:autoSpaceDN w:val="0"/>
              <w:adjustRightInd w:val="0"/>
              <w:ind w:right="-849"/>
              <w:rPr>
                <w:rStyle w:val="11"/>
                <w:rFonts w:eastAsia="Courier New"/>
                <w:color w:val="000000" w:themeColor="text1"/>
              </w:rPr>
            </w:pPr>
            <w:r w:rsidRPr="00602A3D">
              <w:rPr>
                <w:rStyle w:val="11"/>
                <w:rFonts w:eastAsia="Courier New"/>
                <w:color w:val="000000" w:themeColor="text1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14635,84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3943,746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5326,987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5C3C49" w:rsidRDefault="006D6F73" w:rsidP="000C22FE">
            <w:pPr>
              <w:autoSpaceDE w:val="0"/>
              <w:autoSpaceDN w:val="0"/>
              <w:adjustRightInd w:val="0"/>
              <w:ind w:right="-8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2505,489</w:t>
            </w:r>
          </w:p>
        </w:tc>
      </w:tr>
    </w:tbl>
    <w:p w:rsidR="002501A1" w:rsidRPr="005C3C49" w:rsidRDefault="002501A1" w:rsidP="000C22FE">
      <w:pPr>
        <w:autoSpaceDE w:val="0"/>
        <w:autoSpaceDN w:val="0"/>
        <w:adjustRightInd w:val="0"/>
        <w:ind w:right="-849"/>
        <w:jc w:val="center"/>
        <w:rPr>
          <w:rFonts w:ascii="Times New Roman" w:eastAsia="Calibri" w:hAnsi="Times New Roman" w:cs="Times New Roman"/>
        </w:rPr>
      </w:pPr>
    </w:p>
    <w:p w:rsidR="002501A1" w:rsidRDefault="002501A1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6D6F73" w:rsidRDefault="006D6F73" w:rsidP="00602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2030DF" w:rsidRDefault="002030DF" w:rsidP="00AE7F3C">
      <w:pPr>
        <w:pStyle w:val="a4"/>
        <w:rPr>
          <w:rStyle w:val="11"/>
          <w:rFonts w:eastAsiaTheme="minorHAnsi"/>
          <w:color w:val="000000" w:themeColor="text1"/>
          <w:lang w:eastAsia="en-US" w:bidi="ar-SA"/>
        </w:rPr>
        <w:sectPr w:rsidR="002030DF" w:rsidSect="00602A3D">
          <w:pgSz w:w="11909" w:h="16838"/>
          <w:pgMar w:top="975" w:right="1701" w:bottom="1332" w:left="851" w:header="0" w:footer="6" w:gutter="0"/>
          <w:pgNumType w:start="2"/>
          <w:cols w:space="720"/>
          <w:noEndnote/>
          <w:docGrid w:linePitch="360"/>
        </w:sectPr>
      </w:pPr>
    </w:p>
    <w:p w:rsidR="006D6F73" w:rsidRPr="002501A1" w:rsidRDefault="006D6F73" w:rsidP="006D6F73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4</w:t>
      </w:r>
    </w:p>
    <w:p w:rsidR="006D6F73" w:rsidRPr="002501A1" w:rsidRDefault="006D6F73" w:rsidP="006D6F73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6D6F73" w:rsidRPr="002501A1" w:rsidRDefault="006D6F73" w:rsidP="006D6F73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2501A1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6D6F73" w:rsidRPr="002501A1" w:rsidRDefault="006D6F73" w:rsidP="006D6F73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6D6F73" w:rsidRPr="002501A1" w:rsidRDefault="006D6F73" w:rsidP="006D6F73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2019-2022 годы»</w:t>
      </w:r>
    </w:p>
    <w:p w:rsidR="006D6F73" w:rsidRPr="002501A1" w:rsidRDefault="006D6F73" w:rsidP="006D6F73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от 31.10.2018 № 698</w:t>
      </w:r>
    </w:p>
    <w:p w:rsidR="006D6F73" w:rsidRDefault="006D6F73" w:rsidP="00D9400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030DF" w:rsidRPr="005C3C49" w:rsidRDefault="002030DF" w:rsidP="00D940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5C3C49">
        <w:rPr>
          <w:rFonts w:ascii="Times New Roman" w:eastAsia="Calibri" w:hAnsi="Times New Roman" w:cs="Times New Roman"/>
          <w:b/>
          <w:bCs/>
        </w:rPr>
        <w:t>ОТЧЕТ</w:t>
      </w:r>
    </w:p>
    <w:p w:rsidR="002030DF" w:rsidRPr="005C3C49" w:rsidRDefault="002030DF" w:rsidP="00D940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5C3C49">
        <w:rPr>
          <w:rFonts w:ascii="Times New Roman" w:eastAsia="Calibri" w:hAnsi="Times New Roman" w:cs="Times New Roman"/>
          <w:b/>
          <w:bCs/>
        </w:rPr>
        <w:t>об исполнении программ</w:t>
      </w:r>
      <w:r w:rsidR="00D94003">
        <w:rPr>
          <w:rFonts w:ascii="Times New Roman" w:eastAsia="Calibri" w:hAnsi="Times New Roman" w:cs="Times New Roman"/>
          <w:b/>
          <w:bCs/>
        </w:rPr>
        <w:t>ы</w:t>
      </w:r>
      <w:r w:rsidRPr="005C3C49">
        <w:rPr>
          <w:rFonts w:ascii="Times New Roman" w:eastAsia="Calibri" w:hAnsi="Times New Roman" w:cs="Times New Roman"/>
          <w:b/>
          <w:bCs/>
        </w:rPr>
        <w:t>, тыс. руб.</w:t>
      </w:r>
      <w:r w:rsidRPr="005C3C49">
        <w:rPr>
          <w:rFonts w:ascii="Times New Roman" w:eastAsia="Calibri" w:hAnsi="Times New Roman" w:cs="Times New Roman"/>
        </w:rPr>
        <w:t xml:space="preserve"> </w:t>
      </w:r>
    </w:p>
    <w:p w:rsidR="002030DF" w:rsidRPr="005C3C49" w:rsidRDefault="002030DF" w:rsidP="00D940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5C3C49">
        <w:rPr>
          <w:rFonts w:ascii="Times New Roman" w:eastAsia="Calibri" w:hAnsi="Times New Roman" w:cs="Times New Roman"/>
        </w:rPr>
        <w:t>«</w:t>
      </w:r>
      <w:r w:rsidR="00047DD2">
        <w:rPr>
          <w:rFonts w:ascii="Times New Roman" w:eastAsia="Calibri" w:hAnsi="Times New Roman" w:cs="Times New Roman"/>
        </w:rPr>
        <w:t>ФОРМИРОВАНИЕ СОВРЕМЕННОЙ ГОРОДСКОЙ СРЕДЫ ГОРОДСКОГО ПОСЕЛЕНИЯ «РАБОЧИЙ ПОСЕЛОК ЧЕГДОМЫН» НА 2019 – 2022 ГОДЫ</w:t>
      </w:r>
      <w:r w:rsidRPr="005C3C49">
        <w:rPr>
          <w:rFonts w:ascii="Times New Roman" w:eastAsia="Calibri" w:hAnsi="Times New Roman" w:cs="Times New Roman"/>
        </w:rPr>
        <w:t xml:space="preserve">» </w:t>
      </w:r>
    </w:p>
    <w:tbl>
      <w:tblPr>
        <w:tblW w:w="1474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2"/>
        <w:gridCol w:w="2577"/>
        <w:gridCol w:w="1134"/>
        <w:gridCol w:w="1418"/>
        <w:gridCol w:w="992"/>
        <w:gridCol w:w="1134"/>
        <w:gridCol w:w="1134"/>
        <w:gridCol w:w="992"/>
        <w:gridCol w:w="1134"/>
        <w:gridCol w:w="1134"/>
        <w:gridCol w:w="1751"/>
      </w:tblGrid>
      <w:tr w:rsidR="002030DF" w:rsidRPr="005C3C49" w:rsidTr="00D94003">
        <w:trPr>
          <w:tblCellSpacing w:w="5" w:type="nil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N пункта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мероприятия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Плановое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финансирование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Фактическое исполнение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Сведения о  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5C3C49">
              <w:rPr>
                <w:rFonts w:ascii="Times New Roman" w:eastAsia="Calibri" w:hAnsi="Times New Roman" w:cs="Times New Roman"/>
              </w:rPr>
              <w:t>выполнении</w:t>
            </w:r>
            <w:proofErr w:type="gramEnd"/>
            <w:r w:rsidRPr="005C3C49">
              <w:rPr>
                <w:rFonts w:ascii="Times New Roman" w:eastAsia="Calibri" w:hAnsi="Times New Roman" w:cs="Times New Roman"/>
              </w:rPr>
              <w:t xml:space="preserve">, 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количественные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  и (или)   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качественные 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показатели, 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характеризующие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  выполнение   </w:t>
            </w:r>
          </w:p>
        </w:tc>
      </w:tr>
      <w:tr w:rsidR="002030DF" w:rsidRPr="005C3C49" w:rsidTr="00D94003">
        <w:trPr>
          <w:trHeight w:val="1275"/>
          <w:tblCellSpacing w:w="5" w:type="nil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за отчетный период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(квартал) </w:t>
            </w:r>
            <w:proofErr w:type="gramStart"/>
            <w:r w:rsidRPr="005C3C49">
              <w:rPr>
                <w:rFonts w:ascii="Times New Roman" w:eastAsia="Calibri" w:hAnsi="Times New Roman" w:cs="Times New Roman"/>
              </w:rPr>
              <w:t>нарастающим</w:t>
            </w:r>
            <w:proofErr w:type="gramEnd"/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итогом с начала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отчетного года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с начала реализации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1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D94003" w:rsidRPr="005C3C49" w:rsidTr="00D94003">
        <w:trPr>
          <w:tblCellSpacing w:w="5" w:type="nil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Из   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Бюджета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краевой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C3C49">
              <w:rPr>
                <w:rFonts w:ascii="Times New Roman" w:eastAsia="Calibri" w:hAnsi="Times New Roman" w:cs="Times New Roman"/>
              </w:rPr>
              <w:t>Бюдж</w:t>
            </w:r>
            <w:proofErr w:type="spellEnd"/>
            <w:r w:rsidRPr="005C3C49">
              <w:rPr>
                <w:rFonts w:ascii="Times New Roman" w:eastAsia="Calibri" w:hAnsi="Times New Roman" w:cs="Times New Roman"/>
              </w:rPr>
              <w:t xml:space="preserve"> гор </w:t>
            </w:r>
            <w:proofErr w:type="spellStart"/>
            <w:proofErr w:type="gramStart"/>
            <w:r w:rsidRPr="005C3C49">
              <w:rPr>
                <w:rFonts w:ascii="Times New Roman" w:eastAsia="Calibri" w:hAnsi="Times New Roman" w:cs="Times New Roman"/>
              </w:rPr>
              <w:t>пос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C3C49">
              <w:rPr>
                <w:rFonts w:ascii="Times New Roman" w:eastAsia="Calibri" w:hAnsi="Times New Roman" w:cs="Times New Roman"/>
              </w:rPr>
              <w:t>внебюдж</w:t>
            </w:r>
            <w:proofErr w:type="spellEnd"/>
            <w:r w:rsidRPr="005C3C49">
              <w:rPr>
                <w:rFonts w:ascii="Times New Roman" w:eastAsia="Calibri" w:hAnsi="Times New Roman" w:cs="Times New Roman"/>
              </w:rPr>
              <w:t>.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C3C49">
              <w:rPr>
                <w:rFonts w:ascii="Times New Roman" w:eastAsia="Calibri" w:hAnsi="Times New Roman" w:cs="Times New Roman"/>
              </w:rPr>
              <w:t>источн</w:t>
            </w:r>
            <w:proofErr w:type="spellEnd"/>
            <w:r w:rsidRPr="005C3C4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краевой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C3C49">
              <w:rPr>
                <w:rFonts w:ascii="Times New Roman" w:eastAsia="Calibri" w:hAnsi="Times New Roman" w:cs="Times New Roman"/>
              </w:rPr>
              <w:t>Бюдж</w:t>
            </w:r>
            <w:proofErr w:type="spellEnd"/>
            <w:r w:rsidRPr="005C3C49">
              <w:rPr>
                <w:rFonts w:ascii="Times New Roman" w:eastAsia="Calibri" w:hAnsi="Times New Roman" w:cs="Times New Roman"/>
              </w:rPr>
              <w:t xml:space="preserve"> гор </w:t>
            </w:r>
            <w:proofErr w:type="spellStart"/>
            <w:proofErr w:type="gramStart"/>
            <w:r w:rsidRPr="005C3C49">
              <w:rPr>
                <w:rFonts w:ascii="Times New Roman" w:eastAsia="Calibri" w:hAnsi="Times New Roman" w:cs="Times New Roman"/>
              </w:rPr>
              <w:t>пос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C3C49">
              <w:rPr>
                <w:rFonts w:ascii="Times New Roman" w:eastAsia="Calibri" w:hAnsi="Times New Roman" w:cs="Times New Roman"/>
              </w:rPr>
              <w:t>внебюдж</w:t>
            </w:r>
            <w:proofErr w:type="spellEnd"/>
            <w:r w:rsidRPr="005C3C49">
              <w:rPr>
                <w:rFonts w:ascii="Times New Roman" w:eastAsia="Calibri" w:hAnsi="Times New Roman" w:cs="Times New Roman"/>
              </w:rPr>
              <w:t>.</w:t>
            </w:r>
          </w:p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C3C49">
              <w:rPr>
                <w:rFonts w:ascii="Times New Roman" w:eastAsia="Calibri" w:hAnsi="Times New Roman" w:cs="Times New Roman"/>
              </w:rPr>
              <w:t>источн</w:t>
            </w:r>
            <w:proofErr w:type="spellEnd"/>
            <w:r w:rsidRPr="005C3C4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D94003" w:rsidRPr="005C3C49" w:rsidTr="00D94003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94003" w:rsidRPr="005C3C49" w:rsidTr="00D94003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047DD2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76CFB">
              <w:rPr>
                <w:rStyle w:val="11"/>
                <w:rFonts w:eastAsia="Courier New"/>
                <w:color w:val="000000" w:themeColor="text1"/>
              </w:rPr>
              <w:t>Благоустройство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t>дворовых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t>территорий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5 216,000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29 118,861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D94003" w:rsidRPr="005C3C49" w:rsidTr="00D94003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Default="00047DD2" w:rsidP="00047D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B76CFB" w:rsidRDefault="00047DD2" w:rsidP="00D94003">
            <w:pPr>
              <w:autoSpaceDE w:val="0"/>
              <w:autoSpaceDN w:val="0"/>
              <w:adjustRightInd w:val="0"/>
              <w:rPr>
                <w:rStyle w:val="11"/>
                <w:rFonts w:eastAsia="Courier New"/>
                <w:color w:val="000000" w:themeColor="text1"/>
              </w:rPr>
            </w:pPr>
            <w:r w:rsidRPr="00B76CFB">
              <w:rPr>
                <w:rStyle w:val="11"/>
                <w:rFonts w:eastAsia="Courier New"/>
                <w:color w:val="000000" w:themeColor="text1"/>
              </w:rPr>
              <w:t>Благоустройство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t>наиболее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t>посещаемых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t>муниципальных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t>территорий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t>общего</w:t>
            </w:r>
            <w:r w:rsidRPr="00B76CFB">
              <w:rPr>
                <w:color w:val="000000" w:themeColor="text1"/>
              </w:rPr>
              <w:t xml:space="preserve"> </w:t>
            </w:r>
            <w:r w:rsidRPr="00B76CFB">
              <w:rPr>
                <w:rStyle w:val="11"/>
                <w:rFonts w:eastAsia="Courier New"/>
                <w:color w:val="000000" w:themeColor="text1"/>
              </w:rPr>
              <w:lastRenderedPageBreak/>
              <w:t>пользования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5 130,000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26 412,0615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D2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D94003" w:rsidRPr="005C3C49" w:rsidTr="00D94003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ИТОГО: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047DD2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10 346,00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6E5168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55 530,9225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2030DF" w:rsidRPr="005C3C49" w:rsidTr="00D94003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ВСЕГО:                     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0DF" w:rsidRPr="005C3C49" w:rsidRDefault="002030DF" w:rsidP="00D940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2030DF" w:rsidRPr="005C3C49" w:rsidRDefault="002030DF" w:rsidP="002030D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030DF" w:rsidRPr="005C3C49" w:rsidRDefault="002030DF" w:rsidP="002030D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030DF" w:rsidRPr="005C3C49" w:rsidRDefault="002030DF" w:rsidP="002030D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>Выводы об эффективности реализации Программ</w:t>
      </w:r>
      <w:r w:rsidR="006E5168">
        <w:rPr>
          <w:rFonts w:ascii="Times New Roman" w:eastAsia="Times New Roman" w:hAnsi="Times New Roman" w:cs="Times New Roman"/>
        </w:rPr>
        <w:t>ы _________________________</w:t>
      </w:r>
    </w:p>
    <w:p w:rsidR="002030DF" w:rsidRPr="005C3C49" w:rsidRDefault="002030DF" w:rsidP="002030D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030DF" w:rsidRPr="005C3C49" w:rsidRDefault="002030DF" w:rsidP="002030D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>Руководитель __________________________ _______________________________</w:t>
      </w:r>
    </w:p>
    <w:p w:rsidR="002030DF" w:rsidRPr="005C3C49" w:rsidRDefault="002030DF" w:rsidP="002030D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 xml:space="preserve">                      (подпись)               (фамилия, инициалы)</w:t>
      </w:r>
    </w:p>
    <w:p w:rsidR="002030DF" w:rsidRPr="005C3C49" w:rsidRDefault="002030DF" w:rsidP="002030D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6E5168" w:rsidRDefault="002030DF" w:rsidP="006E516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C3C49">
        <w:rPr>
          <w:rFonts w:ascii="Times New Roman" w:eastAsia="Times New Roman" w:hAnsi="Times New Roman" w:cs="Times New Roman"/>
        </w:rPr>
        <w:t xml:space="preserve">Главный бухгалтер </w:t>
      </w:r>
      <w:r w:rsidR="00AE7F3C">
        <w:rPr>
          <w:rFonts w:ascii="Times New Roman" w:eastAsia="Times New Roman" w:hAnsi="Times New Roman" w:cs="Times New Roman"/>
        </w:rPr>
        <w:t>__________</w:t>
      </w:r>
    </w:p>
    <w:p w:rsidR="002501A1" w:rsidRPr="006E5168" w:rsidRDefault="006E5168" w:rsidP="006E516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2030DF" w:rsidRPr="005C3C49">
        <w:rPr>
          <w:rFonts w:ascii="Times New Roman" w:eastAsia="Times New Roman" w:hAnsi="Times New Roman" w:cs="Times New Roman"/>
        </w:rPr>
        <w:t xml:space="preserve">  (подпись)             (фамилия, инициалы)</w:t>
      </w:r>
    </w:p>
    <w:p w:rsidR="00602A3D" w:rsidRDefault="00602A3D" w:rsidP="006E5168">
      <w:pPr>
        <w:pStyle w:val="a4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  <w:sectPr w:rsidR="00602A3D" w:rsidSect="00D94003">
          <w:pgSz w:w="16838" w:h="11909" w:orient="landscape"/>
          <w:pgMar w:top="1701" w:right="1332" w:bottom="851" w:left="975" w:header="0" w:footer="6" w:gutter="0"/>
          <w:pgNumType w:start="2"/>
          <w:cols w:space="720"/>
          <w:noEndnote/>
          <w:docGrid w:linePitch="360"/>
        </w:sectPr>
      </w:pPr>
    </w:p>
    <w:p w:rsidR="002030DF" w:rsidRDefault="002030DF" w:rsidP="002030DF">
      <w:pPr>
        <w:pStyle w:val="a4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650728" w:rsidRPr="006E5168" w:rsidRDefault="00650728" w:rsidP="00650728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Приложение № </w:t>
      </w:r>
      <w:r w:rsidR="002030DF" w:rsidRPr="006E5168">
        <w:rPr>
          <w:rStyle w:val="11"/>
          <w:rFonts w:eastAsiaTheme="minorHAnsi"/>
          <w:color w:val="000000" w:themeColor="text1"/>
          <w:lang w:eastAsia="en-US" w:bidi="ar-SA"/>
        </w:rPr>
        <w:t>5</w:t>
      </w:r>
      <w:r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F45642" w:rsidRPr="006E5168" w:rsidRDefault="00FA2100" w:rsidP="00FA2100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6E5168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  <w:r w:rsidR="000B3C8F"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F45642" w:rsidRPr="006E5168" w:rsidRDefault="000B3C8F" w:rsidP="00F45642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6E5168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0B3C8F" w:rsidRPr="006E5168" w:rsidRDefault="000B3C8F" w:rsidP="00F45642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650728" w:rsidRPr="006E5168" w:rsidRDefault="000B3C8F" w:rsidP="000B3C8F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6E5168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</w:t>
      </w:r>
      <w:r w:rsidR="00456531" w:rsidRPr="006E5168">
        <w:rPr>
          <w:rStyle w:val="11"/>
          <w:rFonts w:eastAsiaTheme="minorHAnsi"/>
          <w:color w:val="000000" w:themeColor="text1"/>
          <w:lang w:eastAsia="en-US" w:bidi="ar-SA"/>
        </w:rPr>
        <w:t>9</w:t>
      </w:r>
      <w:r w:rsidR="006550A3" w:rsidRPr="006E5168">
        <w:rPr>
          <w:rStyle w:val="11"/>
          <w:rFonts w:eastAsiaTheme="minorHAnsi"/>
          <w:color w:val="000000" w:themeColor="text1"/>
          <w:lang w:eastAsia="en-US" w:bidi="ar-SA"/>
        </w:rPr>
        <w:t>-2022</w:t>
      </w:r>
      <w:r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 год</w:t>
      </w:r>
      <w:r w:rsidR="006550A3" w:rsidRPr="006E5168">
        <w:rPr>
          <w:rStyle w:val="11"/>
          <w:rFonts w:eastAsiaTheme="minorHAnsi"/>
          <w:color w:val="000000" w:themeColor="text1"/>
          <w:lang w:eastAsia="en-US" w:bidi="ar-SA"/>
        </w:rPr>
        <w:t>ы</w:t>
      </w:r>
      <w:r w:rsidRPr="006E5168">
        <w:rPr>
          <w:rStyle w:val="11"/>
          <w:rFonts w:eastAsiaTheme="minorHAnsi"/>
          <w:color w:val="000000" w:themeColor="text1"/>
          <w:lang w:eastAsia="en-US" w:bidi="ar-SA"/>
        </w:rPr>
        <w:t>»</w:t>
      </w:r>
    </w:p>
    <w:p w:rsidR="00650728" w:rsidRPr="006E5168" w:rsidRDefault="008C5BAE" w:rsidP="0094779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от </w:t>
      </w:r>
      <w:r w:rsidR="00FE4B12" w:rsidRPr="006E5168">
        <w:rPr>
          <w:rStyle w:val="11"/>
          <w:rFonts w:eastAsiaTheme="minorHAnsi"/>
          <w:color w:val="000000" w:themeColor="text1"/>
          <w:lang w:eastAsia="en-US" w:bidi="ar-SA"/>
        </w:rPr>
        <w:t>3</w:t>
      </w:r>
      <w:r w:rsidR="00456531" w:rsidRPr="006E5168">
        <w:rPr>
          <w:rStyle w:val="11"/>
          <w:rFonts w:eastAsiaTheme="minorHAnsi"/>
          <w:color w:val="000000" w:themeColor="text1"/>
          <w:lang w:eastAsia="en-US" w:bidi="ar-SA"/>
        </w:rPr>
        <w:t>1</w:t>
      </w:r>
      <w:r w:rsidRPr="006E5168">
        <w:rPr>
          <w:rStyle w:val="11"/>
          <w:rFonts w:eastAsiaTheme="minorHAnsi"/>
          <w:color w:val="000000" w:themeColor="text1"/>
          <w:lang w:eastAsia="en-US" w:bidi="ar-SA"/>
        </w:rPr>
        <w:t>.</w:t>
      </w:r>
      <w:r w:rsidR="00456531" w:rsidRPr="006E5168">
        <w:rPr>
          <w:rStyle w:val="11"/>
          <w:rFonts w:eastAsiaTheme="minorHAnsi"/>
          <w:color w:val="000000" w:themeColor="text1"/>
          <w:lang w:eastAsia="en-US" w:bidi="ar-SA"/>
        </w:rPr>
        <w:t>10</w:t>
      </w:r>
      <w:r w:rsidRPr="006E5168">
        <w:rPr>
          <w:rStyle w:val="11"/>
          <w:rFonts w:eastAsiaTheme="minorHAnsi"/>
          <w:color w:val="000000" w:themeColor="text1"/>
          <w:lang w:eastAsia="en-US" w:bidi="ar-SA"/>
        </w:rPr>
        <w:t>.201</w:t>
      </w:r>
      <w:r w:rsidR="00456531" w:rsidRPr="006E5168">
        <w:rPr>
          <w:rStyle w:val="11"/>
          <w:rFonts w:eastAsiaTheme="minorHAnsi"/>
          <w:color w:val="000000" w:themeColor="text1"/>
          <w:lang w:eastAsia="en-US" w:bidi="ar-SA"/>
        </w:rPr>
        <w:t>8</w:t>
      </w:r>
      <w:r w:rsidR="00650728"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 №</w:t>
      </w:r>
      <w:r w:rsidR="00FE4B12" w:rsidRPr="006E5168">
        <w:rPr>
          <w:rStyle w:val="11"/>
          <w:rFonts w:eastAsiaTheme="minorHAnsi"/>
          <w:color w:val="000000" w:themeColor="text1"/>
          <w:lang w:eastAsia="en-US" w:bidi="ar-SA"/>
        </w:rPr>
        <w:t xml:space="preserve"> 698</w:t>
      </w:r>
    </w:p>
    <w:p w:rsidR="0022025C" w:rsidRPr="006E5168" w:rsidRDefault="0022025C" w:rsidP="0022025C">
      <w:pPr>
        <w:pStyle w:val="Tablecaption0"/>
        <w:shd w:val="clear" w:color="auto" w:fill="auto"/>
        <w:spacing w:line="240" w:lineRule="exact"/>
        <w:jc w:val="center"/>
        <w:rPr>
          <w:rStyle w:val="Tablecaption1"/>
          <w:color w:val="000000" w:themeColor="text1"/>
        </w:rPr>
      </w:pPr>
    </w:p>
    <w:p w:rsidR="0022025C" w:rsidRPr="006E5168" w:rsidRDefault="0022025C" w:rsidP="000B3C8F">
      <w:pPr>
        <w:pStyle w:val="Tablecaption0"/>
        <w:shd w:val="clear" w:color="auto" w:fill="auto"/>
        <w:spacing w:line="240" w:lineRule="exact"/>
        <w:rPr>
          <w:rStyle w:val="Tablecaption1"/>
          <w:color w:val="000000" w:themeColor="text1"/>
        </w:rPr>
      </w:pPr>
    </w:p>
    <w:p w:rsidR="0022025C" w:rsidRPr="006E5168" w:rsidRDefault="0022025C" w:rsidP="00FE4B12">
      <w:pPr>
        <w:pStyle w:val="Tablecaption0"/>
        <w:shd w:val="clear" w:color="auto" w:fill="auto"/>
        <w:spacing w:line="240" w:lineRule="exact"/>
        <w:jc w:val="center"/>
        <w:rPr>
          <w:rStyle w:val="Tablecaption1"/>
          <w:color w:val="000000" w:themeColor="text1"/>
        </w:rPr>
      </w:pPr>
      <w:r w:rsidRPr="006E5168">
        <w:rPr>
          <w:rStyle w:val="Tablecaption1"/>
          <w:color w:val="000000" w:themeColor="text1"/>
        </w:rPr>
        <w:t>Адресный</w:t>
      </w:r>
      <w:r w:rsidR="00FE4B12" w:rsidRPr="006E5168">
        <w:rPr>
          <w:rStyle w:val="Tablecaption1"/>
          <w:color w:val="000000" w:themeColor="text1"/>
        </w:rPr>
        <w:t xml:space="preserve"> перечень мероприятий Программы</w:t>
      </w:r>
    </w:p>
    <w:p w:rsidR="00FE4B12" w:rsidRPr="006E5168" w:rsidRDefault="00FE4B12" w:rsidP="00FE4B12">
      <w:pPr>
        <w:spacing w:line="240" w:lineRule="exact"/>
        <w:rPr>
          <w:rFonts w:ascii="Times New Roman" w:hAnsi="Times New Roman" w:cs="Times New Roman"/>
          <w:b/>
          <w:color w:val="000000" w:themeColor="text1"/>
        </w:rPr>
      </w:pPr>
      <w:r w:rsidRPr="006E5168">
        <w:rPr>
          <w:rFonts w:ascii="Times New Roman" w:hAnsi="Times New Roman" w:cs="Times New Roman"/>
          <w:b/>
          <w:color w:val="000000" w:themeColor="text1"/>
        </w:rPr>
        <w:t>На 2019 год</w:t>
      </w:r>
    </w:p>
    <w:p w:rsidR="00FE4B12" w:rsidRPr="006E5168" w:rsidRDefault="00FE4B12" w:rsidP="00FE4B12">
      <w:pPr>
        <w:spacing w:line="240" w:lineRule="exact"/>
        <w:rPr>
          <w:b/>
          <w:color w:val="000000" w:themeColor="text1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850"/>
        <w:gridCol w:w="6237"/>
        <w:gridCol w:w="1418"/>
        <w:gridCol w:w="708"/>
        <w:gridCol w:w="851"/>
        <w:gridCol w:w="850"/>
        <w:gridCol w:w="1134"/>
        <w:gridCol w:w="1134"/>
      </w:tblGrid>
      <w:tr w:rsidR="006E5168" w:rsidRPr="006E5168" w:rsidTr="00D94003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и дата подачи заявки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набранных баллов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стоимость работ указанных в заявке, тыс.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трудовое участие,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финансовое участие,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Размер субсидии, тыс. руб.</w:t>
            </w:r>
          </w:p>
        </w:tc>
      </w:tr>
      <w:tr w:rsidR="006E5168" w:rsidRPr="006E5168" w:rsidTr="00D94003">
        <w:trPr>
          <w:trHeight w:val="6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.и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E5168" w:rsidRPr="006E5168" w:rsidTr="00D9400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6E5168" w:rsidRPr="006E5168" w:rsidTr="00D94003">
        <w:trPr>
          <w:trHeight w:val="315"/>
        </w:trPr>
        <w:tc>
          <w:tcPr>
            <w:tcW w:w="153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 Повышение уровня благоустройства дворовых территорий городского поселения «Рабочий поселок Чегдомын»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10гс 08.11.2017г.  в 14:35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ул.Пионерская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1097,451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49,160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1042,829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824,340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824,340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824,340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824,340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273,111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49,160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218,489</w:t>
            </w:r>
          </w:p>
        </w:tc>
      </w:tr>
      <w:tr w:rsidR="006E5168" w:rsidRPr="006E5168" w:rsidTr="00D94003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273,111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218,489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11гс 09.11.2017г.  в 15:08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ул.Пионерская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1747,416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209,838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1514,263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581,650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581,650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581,650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1165,766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209,838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932,613</w:t>
            </w:r>
          </w:p>
        </w:tc>
      </w:tr>
      <w:tr w:rsidR="006E5168" w:rsidRPr="006E5168" w:rsidTr="00D94003">
        <w:trPr>
          <w:trHeight w:val="34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237,643</w:t>
            </w:r>
          </w:p>
        </w:tc>
      </w:tr>
      <w:tr w:rsidR="006E5168" w:rsidRPr="006E5168" w:rsidTr="00D94003">
        <w:trPr>
          <w:trHeight w:val="51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868,712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694,970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№ 16гс </w:t>
            </w: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13.11.2017г.  в 11:28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ул.Пионерская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678,980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631,017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412,516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412,516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412,516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266,464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218,501</w:t>
            </w:r>
          </w:p>
        </w:tc>
      </w:tr>
      <w:tr w:rsidR="006E5168" w:rsidRPr="006E5168" w:rsidTr="00D94003">
        <w:trPr>
          <w:trHeight w:val="35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112,443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92,203</w:t>
            </w:r>
          </w:p>
        </w:tc>
      </w:tr>
      <w:tr w:rsidR="006E5168" w:rsidRPr="006E5168" w:rsidTr="00D9400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тротуара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126,298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18гс 13.11.2017г.  в 11:30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ул.Строительная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981,297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78,385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887,235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197,452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197,452</w:t>
            </w:r>
          </w:p>
        </w:tc>
      </w:tr>
      <w:tr w:rsidR="006E5168" w:rsidRPr="006E5168" w:rsidTr="00D94003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 (устройство водоотвода)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197,452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п.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</w:t>
            </w:r>
            <w:proofErr w:type="spellEnd"/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197,452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783,845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15,677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78,385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689,783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озеленение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39,880</w:t>
            </w:r>
          </w:p>
        </w:tc>
      </w:tr>
      <w:tr w:rsidR="006E5168" w:rsidRPr="006E5168" w:rsidTr="00D94003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738,527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649,903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4505,144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49,783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380,017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4075,344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2015,958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2015,958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2015,958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2015,958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освещения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установка скамеек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урн для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2489,186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49,783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380,017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2059,386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126,298</w:t>
            </w:r>
          </w:p>
        </w:tc>
      </w:tr>
      <w:tr w:rsidR="006E5168" w:rsidRPr="006E5168" w:rsidTr="00D94003">
        <w:trPr>
          <w:trHeight w:val="597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868,712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694,970</w:t>
            </w:r>
          </w:p>
        </w:tc>
      </w:tr>
      <w:tr w:rsidR="006E5168" w:rsidRPr="006E5168" w:rsidTr="00D94003">
        <w:trPr>
          <w:trHeight w:val="51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1421,135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1198,238</w:t>
            </w:r>
          </w:p>
        </w:tc>
      </w:tr>
      <w:tr w:rsidR="006E5168" w:rsidRPr="006E5168" w:rsidTr="00D94003">
        <w:trPr>
          <w:trHeight w:val="51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1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площадок для установки мусоросборников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3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озеленение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39,880</w:t>
            </w:r>
          </w:p>
        </w:tc>
      </w:tr>
      <w:tr w:rsidR="006E5168" w:rsidRPr="006E5168" w:rsidTr="00D94003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2.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аллея Блюхера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14635,84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14635,840</w:t>
            </w:r>
          </w:p>
        </w:tc>
      </w:tr>
      <w:tr w:rsidR="006E5168" w:rsidRPr="006E5168" w:rsidTr="00D94003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укладка тротуарной плитки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14635,84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</w:tbl>
    <w:p w:rsidR="00FE4B12" w:rsidRPr="006E5168" w:rsidRDefault="00FE4B12" w:rsidP="00FE4B12">
      <w:pPr>
        <w:spacing w:line="240" w:lineRule="exact"/>
        <w:rPr>
          <w:b/>
          <w:color w:val="000000" w:themeColor="text1"/>
          <w:sz w:val="28"/>
          <w:szCs w:val="28"/>
        </w:rPr>
      </w:pPr>
    </w:p>
    <w:p w:rsidR="00FE4B12" w:rsidRPr="006E5168" w:rsidRDefault="00FE4B12" w:rsidP="00FE4B12">
      <w:pPr>
        <w:spacing w:line="240" w:lineRule="exact"/>
        <w:rPr>
          <w:b/>
          <w:color w:val="000000" w:themeColor="text1"/>
        </w:rPr>
      </w:pPr>
    </w:p>
    <w:p w:rsidR="00FE4B12" w:rsidRPr="006E5168" w:rsidRDefault="00FE4B12" w:rsidP="00FE4B12">
      <w:pPr>
        <w:spacing w:line="240" w:lineRule="exact"/>
        <w:rPr>
          <w:rFonts w:ascii="Times New Roman" w:hAnsi="Times New Roman" w:cs="Times New Roman"/>
          <w:b/>
          <w:color w:val="000000" w:themeColor="text1"/>
        </w:rPr>
      </w:pPr>
      <w:r w:rsidRPr="006E5168">
        <w:rPr>
          <w:rFonts w:ascii="Times New Roman" w:hAnsi="Times New Roman" w:cs="Times New Roman"/>
          <w:b/>
          <w:color w:val="000000" w:themeColor="text1"/>
        </w:rPr>
        <w:t>На 2020 год</w:t>
      </w:r>
    </w:p>
    <w:p w:rsidR="00FE4B12" w:rsidRPr="006E5168" w:rsidRDefault="00FE4B12" w:rsidP="00FE4B12">
      <w:pPr>
        <w:spacing w:line="240" w:lineRule="exact"/>
        <w:rPr>
          <w:b/>
          <w:color w:val="000000" w:themeColor="text1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992"/>
        <w:gridCol w:w="6095"/>
        <w:gridCol w:w="1276"/>
        <w:gridCol w:w="992"/>
        <w:gridCol w:w="851"/>
        <w:gridCol w:w="992"/>
        <w:gridCol w:w="992"/>
        <w:gridCol w:w="993"/>
      </w:tblGrid>
      <w:tr w:rsidR="006E5168" w:rsidRPr="006E5168" w:rsidTr="00D94003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и дата подачи заявки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набранных баллов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стоимость работ указанных в заявке, тыс.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трудовое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финансовое участие, тыс. руб.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Размер субсидии, тыс. руб.</w:t>
            </w:r>
          </w:p>
        </w:tc>
      </w:tr>
      <w:tr w:rsidR="006E5168" w:rsidRPr="006E5168" w:rsidTr="00D94003">
        <w:trPr>
          <w:trHeight w:val="64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.и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E5168" w:rsidRPr="006E5168" w:rsidTr="00D9400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6E5168" w:rsidRPr="006E5168" w:rsidTr="00D94003">
        <w:trPr>
          <w:trHeight w:val="315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 Повышение уровня благоустройства дворовых территорий городского поселения «Рабочий поселок Чегдомын»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№ 21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гс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13.11.2017г.  в 11:33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ул.Пионерская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1074,922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56,818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1010,528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696,133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696,133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378,789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56,818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314,395</w:t>
            </w:r>
          </w:p>
        </w:tc>
      </w:tr>
      <w:tr w:rsidR="006E5168" w:rsidRPr="006E5168" w:rsidTr="00D94003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314,395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12гс 09.11.2017г.  в 15:10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ул.Заводская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924,663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4,497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35,976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884,190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699,813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699,813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699,813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699,813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224,850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184,377</w:t>
            </w:r>
          </w:p>
        </w:tc>
      </w:tr>
      <w:tr w:rsidR="006E5168" w:rsidRPr="006E5168" w:rsidTr="00D94003">
        <w:trPr>
          <w:trHeight w:val="3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184,377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13гс 09.11.2017г.  в 15:11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пер.Школьный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1240,581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105,134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1121,429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539,689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539,689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539,689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700,892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105,134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581,740</w:t>
            </w:r>
          </w:p>
        </w:tc>
      </w:tr>
      <w:tr w:rsidR="006E5168" w:rsidRPr="006E5168" w:rsidTr="00D94003">
        <w:trPr>
          <w:trHeight w:val="30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541,584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81,238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449,514</w:t>
            </w:r>
          </w:p>
        </w:tc>
      </w:tr>
      <w:tr w:rsidR="006E5168" w:rsidRPr="006E5168" w:rsidTr="00D94003">
        <w:trPr>
          <w:trHeight w:val="56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132,226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17гс 13.11.2017г.  в 11:29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ул.Парковая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3033,341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180,405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2832,891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2031,090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2031,090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2031,090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2031,090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1002,251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180,405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801,801</w:t>
            </w:r>
          </w:p>
        </w:tc>
      </w:tr>
      <w:tr w:rsidR="006E5168" w:rsidRPr="006E5168" w:rsidTr="00D94003">
        <w:trPr>
          <w:trHeight w:val="47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665,840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532,672</w:t>
            </w:r>
          </w:p>
        </w:tc>
      </w:tr>
      <w:tr w:rsidR="006E5168" w:rsidRPr="006E5168" w:rsidTr="00D9400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тротуара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269,129</w:t>
            </w:r>
          </w:p>
        </w:tc>
      </w:tr>
      <w:tr w:rsidR="006E5168" w:rsidRPr="006E5168" w:rsidTr="00D94003">
        <w:trPr>
          <w:trHeight w:val="47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15гс 13.11.2017г.  в 11:10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ул.Лазо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17, дом 19,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2316,630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21,398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2038,453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176,801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176,801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освещения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176,801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2139,829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21,398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1861,652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озеленение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79,978</w:t>
            </w:r>
          </w:p>
        </w:tc>
      </w:tr>
      <w:tr w:rsidR="006E5168" w:rsidRPr="006E5168" w:rsidTr="00D94003">
        <w:trPr>
          <w:trHeight w:val="5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1781,674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8590,137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302,915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399,731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7887,491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4143,526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4143,526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3966,725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3966,725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освещения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176,801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установка скамеек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урн для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4446,611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302,915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399,731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3743,965</w:t>
            </w:r>
          </w:p>
        </w:tc>
      </w:tr>
      <w:tr w:rsidR="006E5168" w:rsidRPr="006E5168" w:rsidTr="00D94003">
        <w:trPr>
          <w:trHeight w:val="31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269,129</w:t>
            </w:r>
          </w:p>
        </w:tc>
      </w:tr>
      <w:tr w:rsidR="006E5168" w:rsidRPr="006E5168" w:rsidTr="00D94003">
        <w:trPr>
          <w:trHeight w:val="55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132,226</w:t>
            </w:r>
          </w:p>
        </w:tc>
      </w:tr>
      <w:tr w:rsidR="006E5168" w:rsidRPr="006E5168" w:rsidTr="00D94003">
        <w:trPr>
          <w:trHeight w:val="51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1811,063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1480,958</w:t>
            </w:r>
          </w:p>
        </w:tc>
      </w:tr>
      <w:tr w:rsidR="006E5168" w:rsidRPr="006E5168" w:rsidTr="00D94003">
        <w:trPr>
          <w:trHeight w:val="51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1781,674</w:t>
            </w:r>
          </w:p>
        </w:tc>
      </w:tr>
      <w:tr w:rsidR="006E5168" w:rsidRPr="006E5168" w:rsidTr="00D94003">
        <w:trPr>
          <w:trHeight w:val="333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площадок для установки мусоросборников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3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озеленение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79,978</w:t>
            </w:r>
          </w:p>
        </w:tc>
      </w:tr>
      <w:tr w:rsidR="006E5168" w:rsidRPr="006E5168" w:rsidTr="00D94003">
        <w:trPr>
          <w:trHeight w:val="300"/>
        </w:trPr>
        <w:tc>
          <w:tcPr>
            <w:tcW w:w="151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общественная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3943,74550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3943,746</w:t>
            </w:r>
          </w:p>
        </w:tc>
      </w:tr>
    </w:tbl>
    <w:p w:rsidR="00FE4B12" w:rsidRPr="006E5168" w:rsidRDefault="00FE4B12" w:rsidP="00FE4B12">
      <w:pPr>
        <w:spacing w:line="240" w:lineRule="exact"/>
        <w:rPr>
          <w:b/>
          <w:color w:val="000000" w:themeColor="text1"/>
          <w:sz w:val="28"/>
        </w:rPr>
      </w:pPr>
    </w:p>
    <w:p w:rsidR="00FE4B12" w:rsidRPr="006E5168" w:rsidRDefault="00FE4B12" w:rsidP="00FE4B12">
      <w:pPr>
        <w:spacing w:line="240" w:lineRule="exact"/>
        <w:rPr>
          <w:b/>
          <w:color w:val="000000" w:themeColor="text1"/>
        </w:rPr>
      </w:pPr>
    </w:p>
    <w:p w:rsidR="00FE4B12" w:rsidRPr="006E5168" w:rsidRDefault="00FE4B12" w:rsidP="00FE4B12">
      <w:pPr>
        <w:spacing w:line="240" w:lineRule="exact"/>
        <w:rPr>
          <w:rFonts w:ascii="Times New Roman" w:hAnsi="Times New Roman" w:cs="Times New Roman"/>
          <w:b/>
          <w:color w:val="000000" w:themeColor="text1"/>
        </w:rPr>
      </w:pPr>
      <w:r w:rsidRPr="006E5168">
        <w:rPr>
          <w:rFonts w:ascii="Times New Roman" w:hAnsi="Times New Roman" w:cs="Times New Roman"/>
          <w:b/>
          <w:color w:val="000000" w:themeColor="text1"/>
        </w:rPr>
        <w:t>На 2021 год</w:t>
      </w:r>
    </w:p>
    <w:p w:rsidR="00FE4B12" w:rsidRPr="006E5168" w:rsidRDefault="00FE4B12" w:rsidP="00FE4B12">
      <w:pPr>
        <w:spacing w:line="240" w:lineRule="exact"/>
        <w:rPr>
          <w:b/>
          <w:color w:val="000000" w:themeColor="text1"/>
          <w:sz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180"/>
        <w:gridCol w:w="5907"/>
        <w:gridCol w:w="1276"/>
        <w:gridCol w:w="850"/>
        <w:gridCol w:w="851"/>
        <w:gridCol w:w="1134"/>
        <w:gridCol w:w="1134"/>
        <w:gridCol w:w="1134"/>
      </w:tblGrid>
      <w:tr w:rsidR="006E5168" w:rsidRPr="006E5168" w:rsidTr="00D94003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и дата подачи заявки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набранных баллов</w:t>
            </w:r>
          </w:p>
        </w:tc>
        <w:tc>
          <w:tcPr>
            <w:tcW w:w="5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стоимость работ указанных в заявке, тыс.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трудовое участие,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финансовое участие,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Размер субсидии, тыс. руб.</w:t>
            </w:r>
          </w:p>
        </w:tc>
      </w:tr>
      <w:tr w:rsidR="006E5168" w:rsidRPr="006E5168" w:rsidTr="00D94003">
        <w:trPr>
          <w:trHeight w:val="55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.и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E5168" w:rsidRPr="006E5168" w:rsidTr="00D9400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6E5168" w:rsidRPr="006E5168" w:rsidTr="00D94003">
        <w:trPr>
          <w:trHeight w:val="315"/>
        </w:trPr>
        <w:tc>
          <w:tcPr>
            <w:tcW w:w="15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 Повышение уровня благоустройства дворовых территорий городского поселения «Рабочий поселок Чегдомын»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№ 20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гс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13.11.2017г.  в 11:32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ул.Центральная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519,682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503,066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381,212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381,212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381,212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138,470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121,854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138,470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121,854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19гс 13.11.2017г.  в 11:31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ул.Центральная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883,709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8,513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42,568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832,628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458,030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458,030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458,030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425,679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374,598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164,580</w:t>
            </w:r>
          </w:p>
        </w:tc>
      </w:tr>
      <w:tr w:rsidR="006E5168" w:rsidRPr="006E5168" w:rsidTr="00D94003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210,018</w:t>
            </w:r>
          </w:p>
        </w:tc>
      </w:tr>
      <w:tr w:rsidR="006E5168" w:rsidRPr="006E5168" w:rsidTr="00D94003">
        <w:trPr>
          <w:trHeight w:val="2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№ 24гс 01.10.2018г.  </w:t>
            </w: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в 10:15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22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ул.60 лет Октября,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6859,196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6792,046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5180,431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5180,431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5180,431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5180,431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1678,765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1611,615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225,092</w:t>
            </w:r>
          </w:p>
        </w:tc>
      </w:tr>
      <w:tr w:rsidR="006E5168" w:rsidRPr="006E5168" w:rsidTr="00D94003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962,863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924,349</w:t>
            </w:r>
          </w:p>
        </w:tc>
      </w:tr>
      <w:tr w:rsidR="006E5168" w:rsidRPr="006E5168" w:rsidTr="00D94003">
        <w:trPr>
          <w:trHeight w:val="6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481,432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462,174</w:t>
            </w:r>
          </w:p>
        </w:tc>
      </w:tr>
      <w:tr w:rsidR="006E5168" w:rsidRPr="006E5168" w:rsidTr="00D94003">
        <w:trPr>
          <w:trHeight w:val="336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25гс 25.10.2018г.  в 12:00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ул.Парковая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2700,500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87,133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87,133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2526,234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957,837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957,837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957,837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957,837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1742,663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87,133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87,133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1568,397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157,968</w:t>
            </w:r>
          </w:p>
        </w:tc>
      </w:tr>
      <w:tr w:rsidR="006E5168" w:rsidRPr="006E5168" w:rsidTr="00D94003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1567,143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1410,429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10963,087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131,990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177,123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10653,974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6977,510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6977,510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6977,510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6977,510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освещения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установка скамеек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урн для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3985,577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131,990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177,123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3676,464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735,482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669,494</w:t>
            </w:r>
          </w:p>
        </w:tc>
      </w:tr>
      <w:tr w:rsidR="006E5168" w:rsidRPr="006E5168" w:rsidTr="00D94003">
        <w:trPr>
          <w:trHeight w:val="76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481,432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462,174</w:t>
            </w:r>
          </w:p>
        </w:tc>
      </w:tr>
      <w:tr w:rsidR="006E5168" w:rsidRPr="006E5168" w:rsidTr="00D94003">
        <w:trPr>
          <w:trHeight w:val="51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2768,663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2544,796</w:t>
            </w:r>
          </w:p>
        </w:tc>
      </w:tr>
      <w:tr w:rsidR="006E5168" w:rsidRPr="006E5168" w:rsidTr="00D94003">
        <w:trPr>
          <w:trHeight w:val="51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51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площадок для установки мусоросборников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3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озеленение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00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2.1.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общественная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5326,987000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5326,987</w:t>
            </w:r>
          </w:p>
        </w:tc>
      </w:tr>
    </w:tbl>
    <w:p w:rsidR="00FE4B12" w:rsidRPr="006E5168" w:rsidRDefault="00FE4B12" w:rsidP="00FE4B12">
      <w:pPr>
        <w:spacing w:line="240" w:lineRule="exact"/>
        <w:rPr>
          <w:b/>
          <w:color w:val="000000" w:themeColor="text1"/>
          <w:sz w:val="20"/>
          <w:szCs w:val="20"/>
        </w:rPr>
      </w:pPr>
    </w:p>
    <w:p w:rsidR="00FE4B12" w:rsidRPr="006E5168" w:rsidRDefault="00FE4B12" w:rsidP="00FE4B12">
      <w:pPr>
        <w:spacing w:line="240" w:lineRule="exact"/>
        <w:rPr>
          <w:b/>
          <w:color w:val="000000" w:themeColor="text1"/>
          <w:sz w:val="28"/>
        </w:rPr>
      </w:pPr>
    </w:p>
    <w:p w:rsidR="00FE4B12" w:rsidRPr="006E5168" w:rsidRDefault="00FE4B12" w:rsidP="00FE4B12">
      <w:pPr>
        <w:spacing w:line="240" w:lineRule="exact"/>
        <w:rPr>
          <w:rFonts w:ascii="Times New Roman" w:hAnsi="Times New Roman" w:cs="Times New Roman"/>
          <w:b/>
          <w:color w:val="000000" w:themeColor="text1"/>
        </w:rPr>
      </w:pPr>
      <w:r w:rsidRPr="006E5168">
        <w:rPr>
          <w:rFonts w:ascii="Times New Roman" w:hAnsi="Times New Roman" w:cs="Times New Roman"/>
          <w:b/>
          <w:color w:val="000000" w:themeColor="text1"/>
        </w:rPr>
        <w:t>На 2022 год</w:t>
      </w:r>
    </w:p>
    <w:p w:rsidR="00FE4B12" w:rsidRPr="006E5168" w:rsidRDefault="00FE4B12" w:rsidP="00FE4B12">
      <w:pPr>
        <w:spacing w:line="240" w:lineRule="exact"/>
        <w:rPr>
          <w:b/>
          <w:color w:val="000000" w:themeColor="text1"/>
          <w:sz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180"/>
        <w:gridCol w:w="5907"/>
        <w:gridCol w:w="1418"/>
        <w:gridCol w:w="850"/>
        <w:gridCol w:w="866"/>
        <w:gridCol w:w="989"/>
        <w:gridCol w:w="1122"/>
        <w:gridCol w:w="1134"/>
      </w:tblGrid>
      <w:tr w:rsidR="006E5168" w:rsidRPr="006E5168" w:rsidTr="00D94003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и дата подачи заявки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набранных баллов</w:t>
            </w:r>
          </w:p>
        </w:tc>
        <w:tc>
          <w:tcPr>
            <w:tcW w:w="5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стоимость работ указанных в заявке, тыс.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трудовое участие, тыс. руб.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финансовое участие,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Размер субсидии, тыс. руб.</w:t>
            </w:r>
          </w:p>
        </w:tc>
      </w:tr>
      <w:tr w:rsidR="006E5168" w:rsidRPr="006E5168" w:rsidTr="00D94003">
        <w:trPr>
          <w:trHeight w:val="6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.и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зм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E5168" w:rsidRPr="006E5168" w:rsidTr="00D9400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6E5168" w:rsidRPr="006E5168" w:rsidTr="00D94003">
        <w:trPr>
          <w:trHeight w:val="315"/>
        </w:trPr>
        <w:tc>
          <w:tcPr>
            <w:tcW w:w="15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 Повышение уровня благоустройства дворовых территорий городского поселения «Рабочий поселок Чегдомын»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8гс 20.04.2017г.  в 16:29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ул.Парковая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2092,218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2089,482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1818,618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1818,618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1818,618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п.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</w:t>
            </w:r>
            <w:proofErr w:type="spellEnd"/>
            <w:proofErr w:type="gramEnd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1818,618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270,864</w:t>
            </w:r>
          </w:p>
        </w:tc>
      </w:tr>
      <w:tr w:rsidR="006E5168" w:rsidRPr="006E5168" w:rsidTr="00D94003">
        <w:trPr>
          <w:trHeight w:val="42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270,864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1.2.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1гс 13.04.2017г.  в 15:05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ул.Софийская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1918,265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36,299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1881,966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103,351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103,351</w:t>
            </w:r>
          </w:p>
        </w:tc>
      </w:tr>
      <w:tr w:rsidR="006E5168" w:rsidRPr="006E5168" w:rsidTr="00D94003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103,351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1814,914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36,299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1778,615</w:t>
            </w:r>
          </w:p>
        </w:tc>
      </w:tr>
      <w:tr w:rsidR="006E5168" w:rsidRPr="006E5168" w:rsidTr="00D94003">
        <w:trPr>
          <w:trHeight w:val="7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475,178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9,504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465,674</w:t>
            </w:r>
          </w:p>
        </w:tc>
      </w:tr>
      <w:tr w:rsidR="006E5168" w:rsidRPr="006E5168" w:rsidTr="00D94003">
        <w:trPr>
          <w:trHeight w:val="30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1339,736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26,795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1312,941</w:t>
            </w:r>
          </w:p>
        </w:tc>
      </w:tr>
      <w:tr w:rsidR="006E5168" w:rsidRPr="006E5168" w:rsidTr="00D94003">
        <w:trPr>
          <w:trHeight w:val="30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№ 14гс </w:t>
            </w: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13.11.2017г.  в 10:30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14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.Ч</w:t>
            </w:r>
            <w:proofErr w:type="gram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егдомын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ул.Заводская</w:t>
            </w:r>
            <w:proofErr w:type="spellEnd"/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дом 10б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1050,010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10,481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1039,529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1,925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урн для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1,925</w:t>
            </w:r>
          </w:p>
        </w:tc>
      </w:tr>
      <w:tr w:rsidR="006E5168" w:rsidRPr="006E5168" w:rsidTr="00D9400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1048,085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1037,604</w:t>
            </w:r>
          </w:p>
        </w:tc>
      </w:tr>
      <w:tr w:rsidR="006E5168" w:rsidRPr="006E5168" w:rsidTr="00D94003">
        <w:trPr>
          <w:trHeight w:val="78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1048,085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</w:t>
            </w:r>
            <w:proofErr w:type="gramStart"/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1037,604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5060,493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36,299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5010,977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Минимальный перечень: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1923,894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1923,894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1921,969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216,200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1921,969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освещения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установка скамеек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урн для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1,925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Дополнительный перечень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3136,599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36,299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3087,083</w:t>
            </w:r>
          </w:p>
        </w:tc>
      </w:tr>
      <w:tr w:rsidR="006E5168" w:rsidRPr="006E5168" w:rsidTr="00D94003">
        <w:trPr>
          <w:trHeight w:val="31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(или) устройство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765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1523,263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876,800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9,504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1503,278</w:t>
            </w:r>
          </w:p>
        </w:tc>
      </w:tr>
      <w:tr w:rsidR="006E5168" w:rsidRPr="006E5168" w:rsidTr="00D94003">
        <w:trPr>
          <w:trHeight w:val="51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1339,736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26,795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1312,941</w:t>
            </w:r>
          </w:p>
        </w:tc>
      </w:tr>
      <w:tr w:rsidR="006E5168" w:rsidRPr="006E5168" w:rsidTr="00D94003">
        <w:trPr>
          <w:trHeight w:val="51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270,864</w:t>
            </w:r>
          </w:p>
        </w:tc>
      </w:tr>
      <w:tr w:rsidR="006E5168" w:rsidRPr="006E5168" w:rsidTr="00D94003">
        <w:trPr>
          <w:trHeight w:val="51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площадок для установки мусоросборников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30"/>
        </w:trPr>
        <w:tc>
          <w:tcPr>
            <w:tcW w:w="3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168" w:rsidRPr="006E5168" w:rsidRDefault="006E5168" w:rsidP="00D940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озеленение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</w:t>
            </w:r>
          </w:p>
        </w:tc>
      </w:tr>
      <w:tr w:rsidR="006E5168" w:rsidRPr="006E5168" w:rsidTr="00D94003">
        <w:trPr>
          <w:trHeight w:val="300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6E5168" w:rsidRPr="009B32C1" w:rsidTr="00D9400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2.1.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общественная территория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2505,48900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68" w:rsidRPr="006E5168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68" w:rsidRPr="009B32C1" w:rsidRDefault="006E5168" w:rsidP="00D940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2505,489</w:t>
            </w:r>
          </w:p>
        </w:tc>
      </w:tr>
    </w:tbl>
    <w:p w:rsidR="00FE4B12" w:rsidRPr="00020F13" w:rsidRDefault="00FE4B12" w:rsidP="00FE4B12">
      <w:pPr>
        <w:spacing w:line="240" w:lineRule="exact"/>
        <w:rPr>
          <w:b/>
          <w:color w:val="000000" w:themeColor="text1"/>
          <w:sz w:val="20"/>
          <w:szCs w:val="20"/>
        </w:rPr>
      </w:pPr>
    </w:p>
    <w:p w:rsidR="00E0655F" w:rsidRPr="0094779D" w:rsidRDefault="00E0655F" w:rsidP="0022025C">
      <w:pPr>
        <w:pStyle w:val="Tablecaption0"/>
        <w:shd w:val="clear" w:color="auto" w:fill="auto"/>
        <w:spacing w:line="240" w:lineRule="exact"/>
        <w:jc w:val="center"/>
        <w:rPr>
          <w:rStyle w:val="Tablecaption1"/>
          <w:color w:val="000000" w:themeColor="text1"/>
        </w:rPr>
      </w:pPr>
    </w:p>
    <w:p w:rsidR="00E0655F" w:rsidRPr="00496191" w:rsidRDefault="00E0655F" w:rsidP="007B76F7">
      <w:pPr>
        <w:pStyle w:val="21"/>
        <w:shd w:val="clear" w:color="auto" w:fill="auto"/>
        <w:tabs>
          <w:tab w:val="left" w:pos="5372"/>
        </w:tabs>
        <w:spacing w:after="0"/>
        <w:ind w:firstLine="0"/>
        <w:jc w:val="both"/>
        <w:rPr>
          <w:rStyle w:val="11"/>
          <w:color w:val="FF0000"/>
        </w:rPr>
        <w:sectPr w:rsidR="00E0655F" w:rsidRPr="00496191" w:rsidSect="00E0655F">
          <w:pgSz w:w="16838" w:h="11909" w:orient="landscape"/>
          <w:pgMar w:top="1701" w:right="1332" w:bottom="851" w:left="975" w:header="0" w:footer="6" w:gutter="0"/>
          <w:pgNumType w:start="2"/>
          <w:cols w:space="720"/>
          <w:noEndnote/>
          <w:docGrid w:linePitch="360"/>
        </w:sectPr>
      </w:pPr>
    </w:p>
    <w:p w:rsidR="0022025C" w:rsidRPr="0094779D" w:rsidRDefault="0022025C" w:rsidP="00E0655F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 w:rsidR="00D94003">
        <w:rPr>
          <w:rStyle w:val="11"/>
          <w:rFonts w:eastAsiaTheme="minorHAnsi"/>
          <w:color w:val="000000" w:themeColor="text1"/>
          <w:lang w:eastAsia="en-US" w:bidi="ar-SA"/>
        </w:rPr>
        <w:t>6</w:t>
      </w:r>
    </w:p>
    <w:p w:rsidR="005E07C1" w:rsidRPr="0094779D" w:rsidRDefault="005E07C1" w:rsidP="005E07C1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5E07C1" w:rsidRPr="0094779D" w:rsidRDefault="005E07C1" w:rsidP="005E07C1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94779D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94779D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5E07C1" w:rsidRPr="0094779D" w:rsidRDefault="005E07C1" w:rsidP="005E07C1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22025C" w:rsidRPr="0094779D" w:rsidRDefault="005E07C1" w:rsidP="005E07C1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</w:t>
      </w:r>
      <w:r w:rsidR="00456531">
        <w:rPr>
          <w:rStyle w:val="11"/>
          <w:rFonts w:eastAsiaTheme="minorHAnsi"/>
          <w:color w:val="000000" w:themeColor="text1"/>
          <w:lang w:eastAsia="en-US" w:bidi="ar-SA"/>
        </w:rPr>
        <w:t>9</w:t>
      </w:r>
      <w:r w:rsidR="0094779D" w:rsidRPr="0094779D">
        <w:rPr>
          <w:rStyle w:val="11"/>
          <w:rFonts w:eastAsiaTheme="minorHAnsi"/>
          <w:color w:val="000000" w:themeColor="text1"/>
          <w:lang w:eastAsia="en-US" w:bidi="ar-SA"/>
        </w:rPr>
        <w:t>-2022</w:t>
      </w:r>
      <w:r w:rsidRPr="0094779D">
        <w:rPr>
          <w:rStyle w:val="11"/>
          <w:rFonts w:eastAsiaTheme="minorHAnsi"/>
          <w:color w:val="000000" w:themeColor="text1"/>
          <w:lang w:eastAsia="en-US" w:bidi="ar-SA"/>
        </w:rPr>
        <w:t xml:space="preserve"> год</w:t>
      </w:r>
      <w:r w:rsidR="0094779D" w:rsidRPr="0094779D">
        <w:rPr>
          <w:rStyle w:val="11"/>
          <w:rFonts w:eastAsiaTheme="minorHAnsi"/>
          <w:color w:val="000000" w:themeColor="text1"/>
          <w:lang w:eastAsia="en-US" w:bidi="ar-SA"/>
        </w:rPr>
        <w:t>ы</w:t>
      </w:r>
      <w:r w:rsidRPr="0094779D">
        <w:rPr>
          <w:rStyle w:val="11"/>
          <w:rFonts w:eastAsiaTheme="minorHAnsi"/>
          <w:color w:val="000000" w:themeColor="text1"/>
          <w:lang w:eastAsia="en-US" w:bidi="ar-SA"/>
        </w:rPr>
        <w:t>»</w:t>
      </w:r>
      <w:r w:rsidR="0022025C" w:rsidRPr="0094779D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22025C" w:rsidRPr="0094779D" w:rsidRDefault="008C5BAE" w:rsidP="0022025C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11"/>
          <w:rFonts w:eastAsiaTheme="minorHAnsi"/>
          <w:color w:val="000000" w:themeColor="text1"/>
          <w:lang w:eastAsia="en-US" w:bidi="ar-SA"/>
        </w:rPr>
        <w:t xml:space="preserve">от </w:t>
      </w:r>
      <w:r w:rsidR="00CB7706">
        <w:rPr>
          <w:rStyle w:val="11"/>
          <w:rFonts w:eastAsiaTheme="minorHAnsi"/>
          <w:color w:val="000000" w:themeColor="text1"/>
          <w:lang w:eastAsia="en-US" w:bidi="ar-SA"/>
        </w:rPr>
        <w:t xml:space="preserve">31 октября </w:t>
      </w:r>
      <w:r w:rsidR="00FE4B12">
        <w:rPr>
          <w:rStyle w:val="11"/>
          <w:rFonts w:eastAsiaTheme="minorHAnsi"/>
          <w:color w:val="000000" w:themeColor="text1"/>
          <w:lang w:eastAsia="en-US" w:bidi="ar-SA"/>
        </w:rPr>
        <w:t>2018</w:t>
      </w:r>
      <w:r w:rsidR="0022025C" w:rsidRPr="0094779D">
        <w:rPr>
          <w:rStyle w:val="11"/>
          <w:rFonts w:eastAsiaTheme="minorHAnsi"/>
          <w:color w:val="000000" w:themeColor="text1"/>
          <w:lang w:eastAsia="en-US" w:bidi="ar-SA"/>
        </w:rPr>
        <w:t xml:space="preserve"> №</w:t>
      </w:r>
      <w:r w:rsidR="00FE4B12">
        <w:rPr>
          <w:rStyle w:val="11"/>
          <w:rFonts w:eastAsiaTheme="minorHAnsi"/>
          <w:color w:val="000000" w:themeColor="text1"/>
          <w:lang w:eastAsia="en-US" w:bidi="ar-SA"/>
        </w:rPr>
        <w:t>698</w:t>
      </w:r>
    </w:p>
    <w:p w:rsidR="0022025C" w:rsidRPr="0094779D" w:rsidRDefault="0022025C" w:rsidP="007B76F7">
      <w:pPr>
        <w:pStyle w:val="21"/>
        <w:shd w:val="clear" w:color="auto" w:fill="auto"/>
        <w:tabs>
          <w:tab w:val="left" w:pos="5372"/>
        </w:tabs>
        <w:spacing w:after="0"/>
        <w:ind w:firstLine="0"/>
        <w:jc w:val="both"/>
        <w:rPr>
          <w:rStyle w:val="11"/>
          <w:color w:val="000000" w:themeColor="text1"/>
        </w:rPr>
      </w:pPr>
    </w:p>
    <w:p w:rsidR="00AD3199" w:rsidRPr="0094779D" w:rsidRDefault="0022025C" w:rsidP="0022025C">
      <w:pPr>
        <w:pStyle w:val="Heading10"/>
        <w:keepNext/>
        <w:keepLines/>
        <w:shd w:val="clear" w:color="auto" w:fill="auto"/>
        <w:spacing w:before="0"/>
        <w:rPr>
          <w:color w:val="000000" w:themeColor="text1"/>
          <w:sz w:val="24"/>
          <w:szCs w:val="24"/>
        </w:rPr>
      </w:pPr>
      <w:bookmarkStart w:id="2" w:name="bookmark0"/>
      <w:r w:rsidRPr="0094779D">
        <w:rPr>
          <w:color w:val="000000" w:themeColor="text1"/>
          <w:sz w:val="24"/>
          <w:szCs w:val="24"/>
        </w:rPr>
        <w:t xml:space="preserve">Порядок разработки, согласования и утверждения </w:t>
      </w:r>
    </w:p>
    <w:p w:rsidR="0022025C" w:rsidRPr="0094779D" w:rsidRDefault="0022025C" w:rsidP="00F5050E">
      <w:pPr>
        <w:pStyle w:val="Heading10"/>
        <w:keepNext/>
        <w:keepLines/>
        <w:shd w:val="clear" w:color="auto" w:fill="auto"/>
        <w:spacing w:before="0"/>
        <w:ind w:left="-426"/>
        <w:rPr>
          <w:color w:val="000000" w:themeColor="text1"/>
          <w:sz w:val="24"/>
          <w:szCs w:val="24"/>
        </w:rPr>
      </w:pPr>
      <w:proofErr w:type="gramStart"/>
      <w:r w:rsidRPr="0094779D">
        <w:rPr>
          <w:color w:val="000000" w:themeColor="text1"/>
          <w:sz w:val="24"/>
          <w:szCs w:val="24"/>
        </w:rPr>
        <w:t>дизайн-проектов</w:t>
      </w:r>
      <w:proofErr w:type="gramEnd"/>
      <w:r w:rsidRPr="0094779D">
        <w:rPr>
          <w:color w:val="000000" w:themeColor="text1"/>
          <w:sz w:val="24"/>
          <w:szCs w:val="24"/>
        </w:rPr>
        <w:t xml:space="preserve"> благоустройства дворовых и общественных территорий</w:t>
      </w:r>
      <w:bookmarkEnd w:id="2"/>
    </w:p>
    <w:p w:rsidR="00AD3199" w:rsidRPr="0094779D" w:rsidRDefault="0022025C" w:rsidP="0022025C">
      <w:pPr>
        <w:pStyle w:val="Bodytext30"/>
        <w:shd w:val="clear" w:color="auto" w:fill="auto"/>
        <w:ind w:left="20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при включении предложений в муниципальную программу </w:t>
      </w:r>
    </w:p>
    <w:p w:rsidR="00AD3199" w:rsidRPr="0094779D" w:rsidRDefault="0022025C" w:rsidP="0022025C">
      <w:pPr>
        <w:pStyle w:val="Bodytext30"/>
        <w:shd w:val="clear" w:color="auto" w:fill="auto"/>
        <w:ind w:left="20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«Формирование современной городской среды </w:t>
      </w:r>
      <w:r w:rsidR="00F5050E" w:rsidRPr="0094779D">
        <w:rPr>
          <w:color w:val="000000" w:themeColor="text1"/>
          <w:sz w:val="24"/>
          <w:szCs w:val="24"/>
        </w:rPr>
        <w:t xml:space="preserve">в </w:t>
      </w:r>
      <w:r w:rsidR="00AD3199" w:rsidRPr="0094779D">
        <w:rPr>
          <w:color w:val="000000" w:themeColor="text1"/>
          <w:sz w:val="24"/>
          <w:szCs w:val="24"/>
        </w:rPr>
        <w:t>городско</w:t>
      </w:r>
      <w:r w:rsidR="00F5050E" w:rsidRPr="0094779D">
        <w:rPr>
          <w:color w:val="000000" w:themeColor="text1"/>
          <w:sz w:val="24"/>
          <w:szCs w:val="24"/>
        </w:rPr>
        <w:t>м</w:t>
      </w:r>
      <w:r w:rsidR="00AD3199" w:rsidRPr="0094779D">
        <w:rPr>
          <w:color w:val="000000" w:themeColor="text1"/>
          <w:sz w:val="24"/>
          <w:szCs w:val="24"/>
        </w:rPr>
        <w:t xml:space="preserve"> поселени</w:t>
      </w:r>
      <w:r w:rsidR="00F5050E" w:rsidRPr="0094779D">
        <w:rPr>
          <w:color w:val="000000" w:themeColor="text1"/>
          <w:sz w:val="24"/>
          <w:szCs w:val="24"/>
        </w:rPr>
        <w:t>и</w:t>
      </w:r>
      <w:r w:rsidR="00AD3199" w:rsidRPr="0094779D">
        <w:rPr>
          <w:color w:val="000000" w:themeColor="text1"/>
          <w:sz w:val="24"/>
          <w:szCs w:val="24"/>
        </w:rPr>
        <w:t xml:space="preserve"> </w:t>
      </w:r>
    </w:p>
    <w:p w:rsidR="00AD3199" w:rsidRDefault="00AD3199" w:rsidP="005E07C1">
      <w:pPr>
        <w:pStyle w:val="Bodytext30"/>
        <w:shd w:val="clear" w:color="auto" w:fill="auto"/>
        <w:ind w:left="20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>«Рабочий поселок Чегдомын»</w:t>
      </w:r>
      <w:r w:rsidR="0022025C" w:rsidRPr="0094779D">
        <w:rPr>
          <w:color w:val="000000" w:themeColor="text1"/>
          <w:sz w:val="24"/>
          <w:szCs w:val="24"/>
        </w:rPr>
        <w:t xml:space="preserve"> на 201</w:t>
      </w:r>
      <w:bookmarkStart w:id="3" w:name="bookmark1"/>
      <w:r w:rsidR="00456531">
        <w:rPr>
          <w:color w:val="000000" w:themeColor="text1"/>
          <w:sz w:val="24"/>
          <w:szCs w:val="24"/>
        </w:rPr>
        <w:t>9</w:t>
      </w:r>
      <w:r w:rsidR="0094779D" w:rsidRPr="0094779D">
        <w:rPr>
          <w:color w:val="000000" w:themeColor="text1"/>
          <w:sz w:val="24"/>
          <w:szCs w:val="24"/>
        </w:rPr>
        <w:t>-2022</w:t>
      </w:r>
      <w:r w:rsidRPr="0094779D">
        <w:rPr>
          <w:color w:val="000000" w:themeColor="text1"/>
          <w:sz w:val="24"/>
          <w:szCs w:val="24"/>
        </w:rPr>
        <w:t xml:space="preserve"> </w:t>
      </w:r>
      <w:r w:rsidR="0022025C" w:rsidRPr="0094779D">
        <w:rPr>
          <w:color w:val="000000" w:themeColor="text1"/>
          <w:sz w:val="24"/>
          <w:szCs w:val="24"/>
        </w:rPr>
        <w:t>год</w:t>
      </w:r>
      <w:r w:rsidR="0094779D" w:rsidRPr="0094779D">
        <w:rPr>
          <w:color w:val="000000" w:themeColor="text1"/>
          <w:sz w:val="24"/>
          <w:szCs w:val="24"/>
        </w:rPr>
        <w:t>ы</w:t>
      </w:r>
      <w:r w:rsidR="0022025C" w:rsidRPr="0094779D">
        <w:rPr>
          <w:color w:val="000000" w:themeColor="text1"/>
          <w:sz w:val="24"/>
          <w:szCs w:val="24"/>
        </w:rPr>
        <w:t>»</w:t>
      </w:r>
      <w:bookmarkEnd w:id="3"/>
    </w:p>
    <w:p w:rsidR="00FE4B12" w:rsidRPr="0094779D" w:rsidRDefault="00FE4B12" w:rsidP="005E07C1">
      <w:pPr>
        <w:pStyle w:val="Bodytext30"/>
        <w:shd w:val="clear" w:color="auto" w:fill="auto"/>
        <w:ind w:left="20"/>
        <w:rPr>
          <w:color w:val="000000" w:themeColor="text1"/>
          <w:sz w:val="24"/>
          <w:szCs w:val="24"/>
        </w:rPr>
      </w:pPr>
    </w:p>
    <w:p w:rsidR="0022025C" w:rsidRPr="0094779D" w:rsidRDefault="0022025C" w:rsidP="0022025C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848"/>
        </w:tabs>
        <w:spacing w:before="0" w:after="248" w:line="260" w:lineRule="exact"/>
        <w:ind w:left="3540"/>
        <w:jc w:val="both"/>
        <w:rPr>
          <w:color w:val="000000" w:themeColor="text1"/>
          <w:sz w:val="24"/>
          <w:szCs w:val="24"/>
        </w:rPr>
      </w:pPr>
      <w:bookmarkStart w:id="4" w:name="bookmark2"/>
      <w:r w:rsidRPr="0094779D">
        <w:rPr>
          <w:color w:val="000000" w:themeColor="text1"/>
          <w:sz w:val="24"/>
          <w:szCs w:val="24"/>
        </w:rPr>
        <w:t>Общие положения</w:t>
      </w:r>
      <w:bookmarkEnd w:id="4"/>
    </w:p>
    <w:p w:rsidR="0022025C" w:rsidRPr="00947A12" w:rsidRDefault="0022025C" w:rsidP="00AD3199">
      <w:pPr>
        <w:pStyle w:val="Bodytext20"/>
        <w:numPr>
          <w:ilvl w:val="1"/>
          <w:numId w:val="7"/>
        </w:numPr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496191">
        <w:rPr>
          <w:color w:val="FF0000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>Настоящий Порядок разработки, согласования и утверждения дизай</w:t>
      </w:r>
      <w:proofErr w:type="gramStart"/>
      <w:r w:rsidRPr="0094779D">
        <w:rPr>
          <w:color w:val="000000" w:themeColor="text1"/>
          <w:sz w:val="24"/>
          <w:szCs w:val="24"/>
        </w:rPr>
        <w:t>н-</w:t>
      </w:r>
      <w:proofErr w:type="gramEnd"/>
      <w:r w:rsidRPr="0094779D">
        <w:rPr>
          <w:color w:val="000000" w:themeColor="text1"/>
          <w:sz w:val="24"/>
          <w:szCs w:val="24"/>
        </w:rPr>
        <w:t xml:space="preserve"> 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</w:t>
      </w:r>
      <w:r w:rsidR="00F5050E" w:rsidRPr="0094779D">
        <w:rPr>
          <w:color w:val="000000" w:themeColor="text1"/>
          <w:sz w:val="24"/>
          <w:szCs w:val="24"/>
        </w:rPr>
        <w:t xml:space="preserve">в </w:t>
      </w:r>
      <w:r w:rsidR="00AD3199" w:rsidRPr="0094779D">
        <w:rPr>
          <w:color w:val="000000" w:themeColor="text1"/>
          <w:sz w:val="24"/>
          <w:szCs w:val="24"/>
        </w:rPr>
        <w:t>городско</w:t>
      </w:r>
      <w:r w:rsidR="00F5050E" w:rsidRPr="0094779D">
        <w:rPr>
          <w:color w:val="000000" w:themeColor="text1"/>
          <w:sz w:val="24"/>
          <w:szCs w:val="24"/>
        </w:rPr>
        <w:t>м</w:t>
      </w:r>
      <w:r w:rsidR="00AD3199" w:rsidRPr="0094779D">
        <w:rPr>
          <w:color w:val="000000" w:themeColor="text1"/>
          <w:sz w:val="24"/>
          <w:szCs w:val="24"/>
        </w:rPr>
        <w:t xml:space="preserve"> поселени</w:t>
      </w:r>
      <w:r w:rsidR="00F5050E" w:rsidRPr="0094779D">
        <w:rPr>
          <w:color w:val="000000" w:themeColor="text1"/>
          <w:sz w:val="24"/>
          <w:szCs w:val="24"/>
        </w:rPr>
        <w:t>и</w:t>
      </w:r>
      <w:r w:rsidR="00AD3199" w:rsidRPr="0094779D">
        <w:rPr>
          <w:color w:val="000000" w:themeColor="text1"/>
          <w:sz w:val="24"/>
          <w:szCs w:val="24"/>
        </w:rPr>
        <w:t xml:space="preserve"> «Рабочий поселок Чегдомын»</w:t>
      </w:r>
      <w:r w:rsidRPr="0094779D">
        <w:rPr>
          <w:color w:val="000000" w:themeColor="text1"/>
          <w:sz w:val="24"/>
          <w:szCs w:val="24"/>
        </w:rPr>
        <w:t xml:space="preserve"> на 201</w:t>
      </w:r>
      <w:r w:rsidR="00456531">
        <w:rPr>
          <w:color w:val="000000" w:themeColor="text1"/>
          <w:sz w:val="24"/>
          <w:szCs w:val="24"/>
        </w:rPr>
        <w:t>9</w:t>
      </w:r>
      <w:r w:rsidR="0094779D" w:rsidRPr="0094779D">
        <w:rPr>
          <w:color w:val="000000" w:themeColor="text1"/>
          <w:sz w:val="24"/>
          <w:szCs w:val="24"/>
        </w:rPr>
        <w:t>-2022</w:t>
      </w:r>
      <w:r w:rsidRPr="0094779D">
        <w:rPr>
          <w:color w:val="000000" w:themeColor="text1"/>
          <w:sz w:val="24"/>
          <w:szCs w:val="24"/>
        </w:rPr>
        <w:t xml:space="preserve"> год</w:t>
      </w:r>
      <w:r w:rsidR="0094779D" w:rsidRPr="0094779D">
        <w:rPr>
          <w:color w:val="000000" w:themeColor="text1"/>
          <w:sz w:val="24"/>
          <w:szCs w:val="24"/>
        </w:rPr>
        <w:t>ы</w:t>
      </w:r>
      <w:r w:rsidRPr="0094779D">
        <w:rPr>
          <w:color w:val="000000" w:themeColor="text1"/>
          <w:sz w:val="24"/>
          <w:szCs w:val="24"/>
        </w:rPr>
        <w:t>» (далее - Порядок) разработан в соответствии Градостроительным кодексом Российской Федерации, Федеральным законом от 06.10.2003 № 131-ФЗ "Об об</w:t>
      </w:r>
      <w:r w:rsidRPr="0094779D">
        <w:rPr>
          <w:rStyle w:val="Bodytext21"/>
          <w:color w:val="000000" w:themeColor="text1"/>
          <w:sz w:val="24"/>
          <w:szCs w:val="24"/>
          <w:u w:val="none"/>
        </w:rPr>
        <w:t>щи</w:t>
      </w:r>
      <w:r w:rsidRPr="0094779D">
        <w:rPr>
          <w:color w:val="000000" w:themeColor="text1"/>
          <w:sz w:val="24"/>
          <w:szCs w:val="24"/>
        </w:rPr>
        <w:t xml:space="preserve">х принципах организации местного самоуправления в Российской Федерации", постановлением Правительства Российской Федерации от </w:t>
      </w:r>
      <w:proofErr w:type="gramStart"/>
      <w:r w:rsidRPr="0094779D">
        <w:rPr>
          <w:color w:val="000000" w:themeColor="text1"/>
          <w:sz w:val="24"/>
          <w:szCs w:val="24"/>
        </w:rPr>
        <w:t xml:space="preserve">10.02.2017 № 169 «Об утверждении Правил </w:t>
      </w:r>
      <w:r w:rsidRPr="00947A12">
        <w:rPr>
          <w:color w:val="000000" w:themeColor="text1"/>
          <w:sz w:val="24"/>
          <w:szCs w:val="24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proofErr w:type="spellStart"/>
      <w:r w:rsidRPr="00947A12">
        <w:rPr>
          <w:color w:val="000000" w:themeColor="text1"/>
          <w:sz w:val="24"/>
          <w:szCs w:val="24"/>
        </w:rPr>
        <w:t>Российскй</w:t>
      </w:r>
      <w:proofErr w:type="spellEnd"/>
      <w:r w:rsidRPr="00947A12">
        <w:rPr>
          <w:color w:val="000000" w:themeColor="text1"/>
          <w:sz w:val="24"/>
          <w:szCs w:val="24"/>
        </w:rPr>
        <w:t xml:space="preserve"> Федерации и муниципальных программ формирования современной городской среды», </w:t>
      </w:r>
      <w:r w:rsidR="00AD3199" w:rsidRPr="00947A12">
        <w:rPr>
          <w:color w:val="000000" w:themeColor="text1"/>
          <w:sz w:val="24"/>
          <w:szCs w:val="24"/>
        </w:rPr>
        <w:t xml:space="preserve">«Правила благоустройства территории городского поселения «Рабочий поселок Чегдомын» </w:t>
      </w:r>
      <w:proofErr w:type="spellStart"/>
      <w:r w:rsidR="00AD3199" w:rsidRPr="00947A12">
        <w:rPr>
          <w:color w:val="000000" w:themeColor="text1"/>
          <w:sz w:val="24"/>
          <w:szCs w:val="24"/>
        </w:rPr>
        <w:t>Верхнебуреинского</w:t>
      </w:r>
      <w:proofErr w:type="spellEnd"/>
      <w:r w:rsidR="00AD3199" w:rsidRPr="00947A12">
        <w:rPr>
          <w:color w:val="000000" w:themeColor="text1"/>
          <w:sz w:val="24"/>
          <w:szCs w:val="24"/>
        </w:rPr>
        <w:t xml:space="preserve"> муниципального района Хабаровского края» утвержденными решением Совета депутатов городского поселения «рабочий поселок Чегдомын» от </w:t>
      </w:r>
      <w:r w:rsidR="00E4365F">
        <w:rPr>
          <w:color w:val="000000" w:themeColor="text1"/>
          <w:sz w:val="24"/>
          <w:szCs w:val="24"/>
        </w:rPr>
        <w:t>31</w:t>
      </w:r>
      <w:r w:rsidR="00AD3199" w:rsidRPr="00947A12">
        <w:rPr>
          <w:color w:val="000000" w:themeColor="text1"/>
          <w:sz w:val="24"/>
          <w:szCs w:val="24"/>
        </w:rPr>
        <w:t>.</w:t>
      </w:r>
      <w:r w:rsidR="00E4365F">
        <w:rPr>
          <w:color w:val="000000" w:themeColor="text1"/>
          <w:sz w:val="24"/>
          <w:szCs w:val="24"/>
        </w:rPr>
        <w:t>10</w:t>
      </w:r>
      <w:r w:rsidR="00AD3199" w:rsidRPr="00947A12">
        <w:rPr>
          <w:color w:val="000000" w:themeColor="text1"/>
          <w:sz w:val="24"/>
          <w:szCs w:val="24"/>
        </w:rPr>
        <w:t>.201</w:t>
      </w:r>
      <w:r w:rsidR="00E4365F">
        <w:rPr>
          <w:color w:val="000000" w:themeColor="text1"/>
          <w:sz w:val="24"/>
          <w:szCs w:val="24"/>
        </w:rPr>
        <w:t>7</w:t>
      </w:r>
      <w:r w:rsidR="00AD3199" w:rsidRPr="00947A12">
        <w:rPr>
          <w:color w:val="000000" w:themeColor="text1"/>
          <w:sz w:val="24"/>
          <w:szCs w:val="24"/>
        </w:rPr>
        <w:t xml:space="preserve"> № </w:t>
      </w:r>
      <w:r w:rsidR="00E4365F">
        <w:rPr>
          <w:color w:val="000000" w:themeColor="text1"/>
          <w:sz w:val="24"/>
          <w:szCs w:val="24"/>
        </w:rPr>
        <w:t>32</w:t>
      </w:r>
      <w:r w:rsidR="00AD3199" w:rsidRPr="00947A12">
        <w:rPr>
          <w:color w:val="000000" w:themeColor="text1"/>
          <w:sz w:val="24"/>
          <w:szCs w:val="24"/>
        </w:rPr>
        <w:t>1</w:t>
      </w:r>
      <w:r w:rsidRPr="00947A12">
        <w:rPr>
          <w:color w:val="000000" w:themeColor="text1"/>
          <w:sz w:val="24"/>
          <w:szCs w:val="24"/>
        </w:rPr>
        <w:t>, в целях обеспечения единой концепции</w:t>
      </w:r>
      <w:proofErr w:type="gramEnd"/>
      <w:r w:rsidRPr="00947A12">
        <w:rPr>
          <w:color w:val="000000" w:themeColor="text1"/>
          <w:sz w:val="24"/>
          <w:szCs w:val="24"/>
        </w:rPr>
        <w:t xml:space="preserve"> архитектурного облика городской среды </w:t>
      </w:r>
      <w:r w:rsidR="00AD3199" w:rsidRPr="00947A12">
        <w:rPr>
          <w:color w:val="000000" w:themeColor="text1"/>
          <w:sz w:val="24"/>
          <w:szCs w:val="24"/>
        </w:rPr>
        <w:t>городского поселения «Рабочий поселок Чегдомын»</w:t>
      </w:r>
      <w:r w:rsidRPr="00947A12">
        <w:rPr>
          <w:color w:val="000000" w:themeColor="text1"/>
          <w:sz w:val="24"/>
          <w:szCs w:val="24"/>
        </w:rPr>
        <w:t>.</w:t>
      </w:r>
    </w:p>
    <w:p w:rsidR="0022025C" w:rsidRPr="00947A12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8"/>
          <w:szCs w:val="28"/>
        </w:rPr>
        <w:t xml:space="preserve"> </w:t>
      </w:r>
      <w:r w:rsidRPr="00947A12">
        <w:rPr>
          <w:color w:val="000000" w:themeColor="text1"/>
          <w:sz w:val="24"/>
          <w:szCs w:val="24"/>
        </w:rPr>
        <w:t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22025C" w:rsidRPr="00947A12" w:rsidRDefault="0022025C" w:rsidP="0022025C">
      <w:pPr>
        <w:pStyle w:val="Bodytext20"/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Все элементы благоустройства должны создавать композиционно - целостное единство и подчиняться общему дизайну концепции.</w:t>
      </w:r>
    </w:p>
    <w:p w:rsidR="003B4B3E" w:rsidRDefault="0022025C" w:rsidP="005E07C1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 В составе </w:t>
      </w:r>
      <w:proofErr w:type="gramStart"/>
      <w:r w:rsidRPr="00947A12">
        <w:rPr>
          <w:color w:val="000000" w:themeColor="text1"/>
          <w:sz w:val="24"/>
          <w:szCs w:val="24"/>
        </w:rPr>
        <w:t>дизайн-проекта</w:t>
      </w:r>
      <w:proofErr w:type="gramEnd"/>
      <w:r w:rsidRPr="00947A12">
        <w:rPr>
          <w:color w:val="000000" w:themeColor="text1"/>
          <w:sz w:val="24"/>
          <w:szCs w:val="24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E4B12" w:rsidRPr="00947A12" w:rsidRDefault="00FE4B12" w:rsidP="00FE4B12">
      <w:pPr>
        <w:pStyle w:val="Bodytext20"/>
        <w:shd w:val="clear" w:color="auto" w:fill="auto"/>
        <w:spacing w:after="0"/>
        <w:ind w:left="720" w:right="20"/>
        <w:jc w:val="both"/>
        <w:rPr>
          <w:color w:val="000000" w:themeColor="text1"/>
          <w:sz w:val="24"/>
          <w:szCs w:val="24"/>
        </w:rPr>
      </w:pPr>
    </w:p>
    <w:p w:rsidR="0022025C" w:rsidRPr="00947A12" w:rsidRDefault="0022025C" w:rsidP="0022025C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229"/>
        </w:tabs>
        <w:spacing w:before="0" w:after="308" w:line="260" w:lineRule="exact"/>
        <w:ind w:left="2860"/>
        <w:jc w:val="both"/>
        <w:rPr>
          <w:color w:val="000000" w:themeColor="text1"/>
          <w:sz w:val="24"/>
          <w:szCs w:val="24"/>
        </w:rPr>
      </w:pPr>
      <w:bookmarkStart w:id="5" w:name="bookmark3"/>
      <w:r w:rsidRPr="00947A12">
        <w:rPr>
          <w:color w:val="000000" w:themeColor="text1"/>
          <w:sz w:val="24"/>
          <w:szCs w:val="24"/>
        </w:rPr>
        <w:t xml:space="preserve">Разработка </w:t>
      </w:r>
      <w:proofErr w:type="gramStart"/>
      <w:r w:rsidRPr="00947A12">
        <w:rPr>
          <w:color w:val="000000" w:themeColor="text1"/>
          <w:sz w:val="24"/>
          <w:szCs w:val="24"/>
        </w:rPr>
        <w:t>дизайн-проектов</w:t>
      </w:r>
      <w:bookmarkEnd w:id="5"/>
      <w:proofErr w:type="gramEnd"/>
    </w:p>
    <w:p w:rsidR="0022025C" w:rsidRPr="00947A12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 Дизайн-проект разрабатывается с учетом единого подхода к</w:t>
      </w:r>
      <w:r w:rsidRPr="00947A12">
        <w:rPr>
          <w:color w:val="000000" w:themeColor="text1"/>
          <w:sz w:val="28"/>
          <w:szCs w:val="28"/>
        </w:rPr>
        <w:t xml:space="preserve"> </w:t>
      </w:r>
      <w:r w:rsidRPr="00947A12">
        <w:rPr>
          <w:color w:val="000000" w:themeColor="text1"/>
          <w:sz w:val="24"/>
          <w:szCs w:val="24"/>
        </w:rPr>
        <w:t xml:space="preserve">формированию современной комфортной городской среды и включает в себя текстовую (описательную) </w:t>
      </w:r>
      <w:r w:rsidRPr="00947A12">
        <w:rPr>
          <w:color w:val="000000" w:themeColor="text1"/>
          <w:sz w:val="24"/>
          <w:szCs w:val="24"/>
        </w:rPr>
        <w:lastRenderedPageBreak/>
        <w:t>часть и графическую часть, в том числе в виде визуализированных изображений предлагаемого проекта.</w:t>
      </w:r>
    </w:p>
    <w:p w:rsidR="003B4B3E" w:rsidRPr="00947A12" w:rsidRDefault="0022025C" w:rsidP="003B4B3E">
      <w:pPr>
        <w:pStyle w:val="Bodytext20"/>
        <w:numPr>
          <w:ilvl w:val="1"/>
          <w:numId w:val="7"/>
        </w:numPr>
        <w:shd w:val="clear" w:color="auto" w:fill="auto"/>
        <w:spacing w:after="0"/>
        <w:ind w:lef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 Текстовая часть включает в себя следующие разделы:</w:t>
      </w:r>
    </w:p>
    <w:p w:rsidR="003B4B3E" w:rsidRPr="00947A12" w:rsidRDefault="003B4B3E" w:rsidP="003B4B3E">
      <w:pPr>
        <w:pStyle w:val="Bodytext20"/>
        <w:shd w:val="clear" w:color="auto" w:fill="auto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общая пояснительная записка,</w:t>
      </w:r>
    </w:p>
    <w:p w:rsidR="003B4B3E" w:rsidRPr="00947A12" w:rsidRDefault="003B4B3E" w:rsidP="003B4B3E">
      <w:pPr>
        <w:pStyle w:val="Bodytext20"/>
        <w:shd w:val="clear" w:color="auto" w:fill="auto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</w:t>
      </w:r>
      <w:proofErr w:type="spellStart"/>
      <w:r w:rsidR="0022025C" w:rsidRPr="00947A12">
        <w:rPr>
          <w:color w:val="000000" w:themeColor="text1"/>
          <w:sz w:val="24"/>
          <w:szCs w:val="24"/>
        </w:rPr>
        <w:t>фотофиксация</w:t>
      </w:r>
      <w:proofErr w:type="spellEnd"/>
      <w:r w:rsidR="0022025C" w:rsidRPr="00947A12">
        <w:rPr>
          <w:color w:val="000000" w:themeColor="text1"/>
          <w:sz w:val="24"/>
          <w:szCs w:val="24"/>
        </w:rPr>
        <w:t xml:space="preserve"> и описание существующих объектов,</w:t>
      </w:r>
    </w:p>
    <w:p w:rsidR="00CA7A4C" w:rsidRPr="00947A12" w:rsidRDefault="003B4B3E" w:rsidP="003B4B3E">
      <w:pPr>
        <w:pStyle w:val="Bodytext20"/>
        <w:shd w:val="clear" w:color="auto" w:fill="auto"/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</w:t>
      </w:r>
    </w:p>
    <w:p w:rsidR="00CA7A4C" w:rsidRPr="00947A12" w:rsidRDefault="00CA7A4C" w:rsidP="003B4B3E">
      <w:pPr>
        <w:pStyle w:val="Bodytext20"/>
        <w:shd w:val="clear" w:color="auto" w:fill="auto"/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 прописывать организационные вопросы по реализации проекта</w:t>
      </w:r>
    </w:p>
    <w:p w:rsidR="0022025C" w:rsidRPr="00947A12" w:rsidRDefault="00CA7A4C" w:rsidP="003B4B3E">
      <w:pPr>
        <w:pStyle w:val="Bodytext20"/>
        <w:shd w:val="clear" w:color="auto" w:fill="auto"/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- </w:t>
      </w:r>
      <w:proofErr w:type="spellStart"/>
      <w:r w:rsidRPr="00947A12">
        <w:rPr>
          <w:color w:val="000000" w:themeColor="text1"/>
          <w:sz w:val="24"/>
          <w:szCs w:val="24"/>
        </w:rPr>
        <w:t>фотофиксация</w:t>
      </w:r>
      <w:proofErr w:type="spellEnd"/>
      <w:r w:rsidRPr="00947A12">
        <w:rPr>
          <w:color w:val="000000" w:themeColor="text1"/>
          <w:sz w:val="24"/>
          <w:szCs w:val="24"/>
        </w:rPr>
        <w:t xml:space="preserve"> и описание о принятых участиях </w:t>
      </w:r>
      <w:r w:rsidR="00947A12" w:rsidRPr="00947A12">
        <w:rPr>
          <w:color w:val="000000" w:themeColor="text1"/>
          <w:sz w:val="24"/>
          <w:szCs w:val="24"/>
        </w:rPr>
        <w:t xml:space="preserve">в субботниках </w:t>
      </w:r>
      <w:r w:rsidRPr="00947A12">
        <w:rPr>
          <w:color w:val="000000" w:themeColor="text1"/>
          <w:sz w:val="24"/>
          <w:szCs w:val="24"/>
        </w:rPr>
        <w:t>собственников МКД</w:t>
      </w:r>
      <w:r w:rsidR="0022025C" w:rsidRPr="00947A12">
        <w:rPr>
          <w:color w:val="000000" w:themeColor="text1"/>
          <w:sz w:val="24"/>
          <w:szCs w:val="24"/>
        </w:rPr>
        <w:t>.</w:t>
      </w:r>
    </w:p>
    <w:p w:rsidR="0022025C" w:rsidRPr="00947A12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 Графическая часть включает в себя:</w:t>
      </w:r>
    </w:p>
    <w:p w:rsidR="005B0880" w:rsidRPr="00947A12" w:rsidRDefault="005B0880" w:rsidP="005B0880">
      <w:pPr>
        <w:pStyle w:val="Bodytext20"/>
        <w:shd w:val="clear" w:color="auto" w:fill="auto"/>
        <w:spacing w:after="0"/>
        <w:ind w:left="20" w:firstLine="689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схему планировочной организации земельного участка;</w:t>
      </w:r>
    </w:p>
    <w:p w:rsidR="005B0880" w:rsidRPr="00947A12" w:rsidRDefault="005B0880" w:rsidP="005B0880">
      <w:pPr>
        <w:pStyle w:val="Bodytext20"/>
        <w:shd w:val="clear" w:color="auto" w:fill="auto"/>
        <w:spacing w:after="0"/>
        <w:ind w:left="20" w:firstLine="689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ситуационный план с указанием инженерных коммуникаций;</w:t>
      </w:r>
    </w:p>
    <w:p w:rsidR="005B0880" w:rsidRPr="00947A12" w:rsidRDefault="005B0880" w:rsidP="005B0880">
      <w:pPr>
        <w:pStyle w:val="Bodytext20"/>
        <w:shd w:val="clear" w:color="auto" w:fill="auto"/>
        <w:spacing w:after="0"/>
        <w:ind w:left="20" w:firstLine="689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план расстановки малых архитектурных форм и оборудования,</w:t>
      </w:r>
    </w:p>
    <w:p w:rsidR="005B0880" w:rsidRPr="00947A12" w:rsidRDefault="005B0880" w:rsidP="005B0880">
      <w:pPr>
        <w:pStyle w:val="Bodytext20"/>
        <w:shd w:val="clear" w:color="auto" w:fill="auto"/>
        <w:spacing w:after="0"/>
        <w:ind w:left="20" w:firstLine="689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спецификацию МАФ и элементов;</w:t>
      </w:r>
    </w:p>
    <w:p w:rsidR="0022025C" w:rsidRPr="00947A12" w:rsidRDefault="005B0880" w:rsidP="005B0880">
      <w:pPr>
        <w:pStyle w:val="Bodytext20"/>
        <w:shd w:val="clear" w:color="auto" w:fill="auto"/>
        <w:spacing w:after="0"/>
        <w:ind w:left="20" w:firstLine="689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3</w:t>
      </w:r>
      <w:r w:rsidRPr="00947A12">
        <w:rPr>
          <w:color w:val="000000" w:themeColor="text1"/>
          <w:sz w:val="24"/>
          <w:szCs w:val="24"/>
          <w:lang w:val="en-US"/>
        </w:rPr>
        <w:t>D</w:t>
      </w:r>
      <w:r w:rsidR="0022025C" w:rsidRPr="00947A12">
        <w:rPr>
          <w:color w:val="000000" w:themeColor="text1"/>
          <w:sz w:val="24"/>
          <w:szCs w:val="24"/>
        </w:rPr>
        <w:t>-визуализацию (не менее двух изображений).</w:t>
      </w:r>
    </w:p>
    <w:p w:rsidR="0022025C" w:rsidRPr="00947A12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 При разработке </w:t>
      </w:r>
      <w:proofErr w:type="gramStart"/>
      <w:r w:rsidRPr="00947A12">
        <w:rPr>
          <w:color w:val="000000" w:themeColor="text1"/>
          <w:sz w:val="24"/>
          <w:szCs w:val="24"/>
        </w:rPr>
        <w:t>дизайн-проектов</w:t>
      </w:r>
      <w:proofErr w:type="gramEnd"/>
      <w:r w:rsidRPr="00947A12">
        <w:rPr>
          <w:color w:val="000000" w:themeColor="text1"/>
          <w:sz w:val="24"/>
          <w:szCs w:val="24"/>
        </w:rPr>
        <w:t xml:space="preserve"> следует учитывать следующие условия:</w:t>
      </w:r>
    </w:p>
    <w:p w:rsidR="005B0880" w:rsidRPr="00947A12" w:rsidRDefault="005B0880" w:rsidP="005B0880">
      <w:pPr>
        <w:pStyle w:val="Bodytext20"/>
        <w:shd w:val="clear" w:color="auto" w:fill="auto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условия сложившейся застройки;</w:t>
      </w:r>
    </w:p>
    <w:p w:rsidR="005B0880" w:rsidRPr="00947A12" w:rsidRDefault="005B0880" w:rsidP="005B0880">
      <w:pPr>
        <w:pStyle w:val="Bodytext20"/>
        <w:shd w:val="clear" w:color="auto" w:fill="auto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сеть </w:t>
      </w:r>
      <w:proofErr w:type="spellStart"/>
      <w:r w:rsidR="0022025C" w:rsidRPr="00947A12">
        <w:rPr>
          <w:color w:val="000000" w:themeColor="text1"/>
          <w:sz w:val="24"/>
          <w:szCs w:val="24"/>
        </w:rPr>
        <w:t>внутридворовых</w:t>
      </w:r>
      <w:proofErr w:type="spellEnd"/>
      <w:r w:rsidR="0022025C" w:rsidRPr="00947A12">
        <w:rPr>
          <w:color w:val="000000" w:themeColor="text1"/>
          <w:sz w:val="24"/>
          <w:szCs w:val="24"/>
        </w:rPr>
        <w:t xml:space="preserve"> пешеходных простран</w:t>
      </w:r>
      <w:proofErr w:type="gramStart"/>
      <w:r w:rsidR="0022025C" w:rsidRPr="00947A12">
        <w:rPr>
          <w:color w:val="000000" w:themeColor="text1"/>
          <w:sz w:val="24"/>
          <w:szCs w:val="24"/>
        </w:rPr>
        <w:t>ств сл</w:t>
      </w:r>
      <w:proofErr w:type="gramEnd"/>
      <w:r w:rsidR="0022025C" w:rsidRPr="00947A12">
        <w:rPr>
          <w:color w:val="000000" w:themeColor="text1"/>
          <w:sz w:val="24"/>
          <w:szCs w:val="24"/>
        </w:rPr>
        <w:t xml:space="preserve">едует формировать как единую общегородскую систему, </w:t>
      </w:r>
      <w:r w:rsidRPr="00947A12">
        <w:rPr>
          <w:color w:val="000000" w:themeColor="text1"/>
          <w:sz w:val="24"/>
          <w:szCs w:val="24"/>
        </w:rPr>
        <w:t>взаимоувязанную с функционально-</w:t>
      </w:r>
      <w:r w:rsidR="0022025C" w:rsidRPr="00947A12">
        <w:rPr>
          <w:color w:val="000000" w:themeColor="text1"/>
          <w:sz w:val="24"/>
          <w:szCs w:val="24"/>
        </w:rPr>
        <w:t>планировочной организацией города и окружающим ландшафтом;</w:t>
      </w:r>
    </w:p>
    <w:p w:rsidR="0022025C" w:rsidRPr="00947A12" w:rsidRDefault="005B0880" w:rsidP="005B0880">
      <w:pPr>
        <w:pStyle w:val="Bodytext20"/>
        <w:shd w:val="clear" w:color="auto" w:fill="auto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>-</w:t>
      </w:r>
      <w:r w:rsidR="0022025C" w:rsidRPr="00947A12">
        <w:rPr>
          <w:color w:val="000000" w:themeColor="text1"/>
          <w:sz w:val="24"/>
          <w:szCs w:val="24"/>
        </w:rPr>
        <w:t xml:space="preserve">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22025C" w:rsidRPr="00947A12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349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22025C" w:rsidRPr="00947A12" w:rsidRDefault="0022025C" w:rsidP="0022025C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534"/>
        </w:tabs>
        <w:spacing w:before="0" w:after="312" w:line="260" w:lineRule="exact"/>
        <w:ind w:left="3160"/>
        <w:jc w:val="both"/>
        <w:rPr>
          <w:color w:val="000000" w:themeColor="text1"/>
          <w:sz w:val="24"/>
          <w:szCs w:val="24"/>
        </w:rPr>
      </w:pPr>
      <w:bookmarkStart w:id="6" w:name="bookmark4"/>
      <w:r w:rsidRPr="00947A12">
        <w:rPr>
          <w:color w:val="000000" w:themeColor="text1"/>
          <w:sz w:val="24"/>
          <w:szCs w:val="24"/>
        </w:rPr>
        <w:t xml:space="preserve">Обсуждение </w:t>
      </w:r>
      <w:proofErr w:type="gramStart"/>
      <w:r w:rsidRPr="00947A12">
        <w:rPr>
          <w:color w:val="000000" w:themeColor="text1"/>
          <w:sz w:val="24"/>
          <w:szCs w:val="24"/>
        </w:rPr>
        <w:t>дизайн-проектов</w:t>
      </w:r>
      <w:bookmarkEnd w:id="6"/>
      <w:proofErr w:type="gramEnd"/>
    </w:p>
    <w:p w:rsidR="0022025C" w:rsidRPr="0094779D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 w:line="317" w:lineRule="exact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A12">
        <w:rPr>
          <w:color w:val="000000" w:themeColor="text1"/>
          <w:sz w:val="24"/>
          <w:szCs w:val="24"/>
        </w:rPr>
        <w:t xml:space="preserve"> </w:t>
      </w:r>
      <w:proofErr w:type="gramStart"/>
      <w:r w:rsidRPr="00947A12">
        <w:rPr>
          <w:color w:val="000000" w:themeColor="text1"/>
          <w:sz w:val="24"/>
          <w:szCs w:val="24"/>
        </w:rPr>
        <w:t>Дизайн-проекты</w:t>
      </w:r>
      <w:proofErr w:type="gramEnd"/>
      <w:r w:rsidRPr="00947A12">
        <w:rPr>
          <w:color w:val="000000" w:themeColor="text1"/>
          <w:sz w:val="24"/>
          <w:szCs w:val="24"/>
        </w:rPr>
        <w:t xml:space="preserve"> размещаются </w:t>
      </w:r>
      <w:r w:rsidRPr="0094779D">
        <w:rPr>
          <w:color w:val="000000" w:themeColor="text1"/>
          <w:sz w:val="24"/>
          <w:szCs w:val="24"/>
        </w:rPr>
        <w:t>на официальном сайте органов местного самоуправле</w:t>
      </w:r>
      <w:r w:rsidR="0094779D" w:rsidRPr="0094779D">
        <w:rPr>
          <w:color w:val="000000" w:themeColor="text1"/>
          <w:sz w:val="24"/>
          <w:szCs w:val="24"/>
        </w:rPr>
        <w:t>ния</w:t>
      </w:r>
      <w:r w:rsidRPr="0094779D">
        <w:rPr>
          <w:color w:val="000000" w:themeColor="text1"/>
          <w:sz w:val="24"/>
          <w:szCs w:val="24"/>
        </w:rPr>
        <w:t xml:space="preserve"> для обсуждения населением.</w:t>
      </w:r>
    </w:p>
    <w:p w:rsidR="0022025C" w:rsidRPr="0094779D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 w:line="317" w:lineRule="exact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</w:t>
      </w:r>
      <w:proofErr w:type="gramStart"/>
      <w:r w:rsidRPr="0094779D">
        <w:rPr>
          <w:color w:val="000000" w:themeColor="text1"/>
          <w:sz w:val="24"/>
          <w:szCs w:val="24"/>
        </w:rPr>
        <w:t>Дизайн-проекты</w:t>
      </w:r>
      <w:proofErr w:type="gramEnd"/>
      <w:r w:rsidRPr="0094779D">
        <w:rPr>
          <w:color w:val="000000" w:themeColor="text1"/>
          <w:sz w:val="24"/>
          <w:szCs w:val="24"/>
        </w:rPr>
        <w:t xml:space="preserve"> подлежат обсуждению после утверждения муниципальной программы «Формирование современной городской среды </w:t>
      </w:r>
      <w:r w:rsidR="00F5050E" w:rsidRPr="0094779D">
        <w:rPr>
          <w:color w:val="000000" w:themeColor="text1"/>
          <w:sz w:val="24"/>
          <w:szCs w:val="24"/>
        </w:rPr>
        <w:t xml:space="preserve">в </w:t>
      </w:r>
      <w:r w:rsidR="005866EB" w:rsidRPr="0094779D">
        <w:rPr>
          <w:color w:val="000000" w:themeColor="text1"/>
          <w:sz w:val="24"/>
          <w:szCs w:val="24"/>
        </w:rPr>
        <w:t>городско</w:t>
      </w:r>
      <w:r w:rsidR="00F5050E" w:rsidRPr="0094779D">
        <w:rPr>
          <w:color w:val="000000" w:themeColor="text1"/>
          <w:sz w:val="24"/>
          <w:szCs w:val="24"/>
        </w:rPr>
        <w:t>м</w:t>
      </w:r>
      <w:r w:rsidR="005866EB" w:rsidRPr="0094779D">
        <w:rPr>
          <w:color w:val="000000" w:themeColor="text1"/>
          <w:sz w:val="24"/>
          <w:szCs w:val="24"/>
        </w:rPr>
        <w:t xml:space="preserve"> поселени</w:t>
      </w:r>
      <w:r w:rsidR="00F5050E" w:rsidRPr="0094779D">
        <w:rPr>
          <w:color w:val="000000" w:themeColor="text1"/>
          <w:sz w:val="24"/>
          <w:szCs w:val="24"/>
        </w:rPr>
        <w:t>и</w:t>
      </w:r>
      <w:r w:rsidR="005866EB" w:rsidRPr="0094779D">
        <w:rPr>
          <w:color w:val="000000" w:themeColor="text1"/>
          <w:sz w:val="24"/>
          <w:szCs w:val="24"/>
        </w:rPr>
        <w:t xml:space="preserve"> «Рабочий поселок Чегдомын» </w:t>
      </w:r>
      <w:r w:rsidRPr="0094779D">
        <w:rPr>
          <w:color w:val="000000" w:themeColor="text1"/>
          <w:sz w:val="24"/>
          <w:szCs w:val="24"/>
        </w:rPr>
        <w:t>на 201</w:t>
      </w:r>
      <w:r w:rsidR="00456531">
        <w:rPr>
          <w:color w:val="000000" w:themeColor="text1"/>
          <w:sz w:val="24"/>
          <w:szCs w:val="24"/>
        </w:rPr>
        <w:t>9</w:t>
      </w:r>
      <w:r w:rsidR="0094779D" w:rsidRPr="0094779D">
        <w:rPr>
          <w:color w:val="000000" w:themeColor="text1"/>
          <w:sz w:val="24"/>
          <w:szCs w:val="24"/>
        </w:rPr>
        <w:t>-2022</w:t>
      </w:r>
      <w:r w:rsidRPr="0094779D">
        <w:rPr>
          <w:color w:val="000000" w:themeColor="text1"/>
          <w:sz w:val="24"/>
          <w:szCs w:val="24"/>
        </w:rPr>
        <w:t xml:space="preserve"> год</w:t>
      </w:r>
      <w:r w:rsidR="0094779D" w:rsidRPr="0094779D">
        <w:rPr>
          <w:color w:val="000000" w:themeColor="text1"/>
          <w:sz w:val="24"/>
          <w:szCs w:val="24"/>
        </w:rPr>
        <w:t>ы</w:t>
      </w:r>
      <w:r w:rsidRPr="0094779D">
        <w:rPr>
          <w:color w:val="000000" w:themeColor="text1"/>
          <w:sz w:val="24"/>
          <w:szCs w:val="24"/>
        </w:rPr>
        <w:t xml:space="preserve">» </w:t>
      </w:r>
      <w:r w:rsidRPr="0094779D">
        <w:rPr>
          <w:b/>
          <w:color w:val="000000" w:themeColor="text1"/>
          <w:sz w:val="24"/>
          <w:szCs w:val="24"/>
        </w:rPr>
        <w:t>в течение 10 календарных дней</w:t>
      </w:r>
      <w:r w:rsidRPr="0094779D">
        <w:rPr>
          <w:color w:val="000000" w:themeColor="text1"/>
          <w:sz w:val="24"/>
          <w:szCs w:val="24"/>
        </w:rPr>
        <w:t xml:space="preserve"> (до дня утверждения Плана реализации муниципальной программы «Формирование современной городской среды </w:t>
      </w:r>
      <w:r w:rsidR="005866EB" w:rsidRPr="0094779D">
        <w:rPr>
          <w:color w:val="000000" w:themeColor="text1"/>
          <w:sz w:val="24"/>
          <w:szCs w:val="24"/>
        </w:rPr>
        <w:t>городского поселения «Рабочий поселок Чегдомын»</w:t>
      </w:r>
      <w:r w:rsidRPr="0094779D">
        <w:rPr>
          <w:color w:val="000000" w:themeColor="text1"/>
          <w:sz w:val="24"/>
          <w:szCs w:val="24"/>
        </w:rPr>
        <w:t xml:space="preserve"> на 201</w:t>
      </w:r>
      <w:r w:rsidR="00456531">
        <w:rPr>
          <w:color w:val="000000" w:themeColor="text1"/>
          <w:sz w:val="24"/>
          <w:szCs w:val="24"/>
        </w:rPr>
        <w:t>9</w:t>
      </w:r>
      <w:r w:rsidR="0094779D" w:rsidRPr="0094779D">
        <w:rPr>
          <w:color w:val="000000" w:themeColor="text1"/>
          <w:sz w:val="24"/>
          <w:szCs w:val="24"/>
        </w:rPr>
        <w:t>-2022</w:t>
      </w:r>
      <w:r w:rsidRPr="0094779D">
        <w:rPr>
          <w:color w:val="000000" w:themeColor="text1"/>
          <w:sz w:val="24"/>
          <w:szCs w:val="24"/>
        </w:rPr>
        <w:t xml:space="preserve"> год</w:t>
      </w:r>
      <w:r w:rsidR="0094779D" w:rsidRPr="0094779D">
        <w:rPr>
          <w:color w:val="000000" w:themeColor="text1"/>
          <w:sz w:val="24"/>
          <w:szCs w:val="24"/>
        </w:rPr>
        <w:t>ы</w:t>
      </w:r>
      <w:r w:rsidRPr="0094779D">
        <w:rPr>
          <w:color w:val="000000" w:themeColor="text1"/>
          <w:sz w:val="24"/>
          <w:szCs w:val="24"/>
        </w:rPr>
        <w:t>»).</w:t>
      </w:r>
    </w:p>
    <w:p w:rsidR="0022025C" w:rsidRPr="0094779D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Дополнительно для обсуждения </w:t>
      </w:r>
      <w:proofErr w:type="gramStart"/>
      <w:r w:rsidRPr="0094779D">
        <w:rPr>
          <w:color w:val="000000" w:themeColor="text1"/>
          <w:sz w:val="24"/>
          <w:szCs w:val="24"/>
        </w:rPr>
        <w:t>дизайн-проектов</w:t>
      </w:r>
      <w:proofErr w:type="gramEnd"/>
      <w:r w:rsidRPr="0094779D">
        <w:rPr>
          <w:color w:val="000000" w:themeColor="text1"/>
          <w:sz w:val="24"/>
          <w:szCs w:val="24"/>
        </w:rPr>
        <w:t xml:space="preserve"> создается демонстрационная экспозиция в </w:t>
      </w:r>
      <w:r w:rsidR="005866EB" w:rsidRPr="0094779D">
        <w:rPr>
          <w:color w:val="000000" w:themeColor="text1"/>
          <w:sz w:val="24"/>
          <w:szCs w:val="24"/>
        </w:rPr>
        <w:t>актовом</w:t>
      </w:r>
      <w:r w:rsidRPr="0094779D">
        <w:rPr>
          <w:color w:val="000000" w:themeColor="text1"/>
          <w:sz w:val="24"/>
          <w:szCs w:val="24"/>
        </w:rPr>
        <w:t xml:space="preserve"> зале </w:t>
      </w:r>
      <w:r w:rsidR="005866EB" w:rsidRPr="0094779D">
        <w:rPr>
          <w:color w:val="000000" w:themeColor="text1"/>
          <w:sz w:val="24"/>
          <w:szCs w:val="24"/>
        </w:rPr>
        <w:t>администрации городского поселения «Рабочий поселок Чегдомын»</w:t>
      </w:r>
      <w:r w:rsidRPr="0094779D">
        <w:rPr>
          <w:color w:val="000000" w:themeColor="text1"/>
          <w:sz w:val="24"/>
          <w:szCs w:val="24"/>
        </w:rPr>
        <w:t>. Информационное сообщение о времени и месте проведения экспозиции размещается на официальном сайте органов местного самоуправле</w:t>
      </w:r>
      <w:r w:rsidR="0094779D" w:rsidRPr="0094779D">
        <w:rPr>
          <w:color w:val="000000" w:themeColor="text1"/>
          <w:sz w:val="24"/>
          <w:szCs w:val="24"/>
        </w:rPr>
        <w:t>ния</w:t>
      </w:r>
      <w:r w:rsidRPr="0094779D">
        <w:rPr>
          <w:color w:val="000000" w:themeColor="text1"/>
          <w:sz w:val="24"/>
          <w:szCs w:val="24"/>
        </w:rPr>
        <w:t>.</w:t>
      </w:r>
    </w:p>
    <w:p w:rsidR="0022025C" w:rsidRPr="0094779D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В обсуждении </w:t>
      </w:r>
      <w:proofErr w:type="gramStart"/>
      <w:r w:rsidRPr="0094779D">
        <w:rPr>
          <w:color w:val="000000" w:themeColor="text1"/>
          <w:sz w:val="24"/>
          <w:szCs w:val="24"/>
        </w:rPr>
        <w:t>дизайн-проектов</w:t>
      </w:r>
      <w:proofErr w:type="gramEnd"/>
      <w:r w:rsidRPr="0094779D">
        <w:rPr>
          <w:color w:val="000000" w:themeColor="text1"/>
          <w:sz w:val="24"/>
          <w:szCs w:val="24"/>
        </w:rPr>
        <w:t xml:space="preserve"> принимают участие граждане, проживающие на </w:t>
      </w:r>
      <w:r w:rsidRPr="0094779D">
        <w:rPr>
          <w:color w:val="000000" w:themeColor="text1"/>
          <w:sz w:val="24"/>
          <w:szCs w:val="24"/>
        </w:rPr>
        <w:lastRenderedPageBreak/>
        <w:t xml:space="preserve">территории </w:t>
      </w:r>
      <w:r w:rsidR="005866EB" w:rsidRPr="0094779D">
        <w:rPr>
          <w:color w:val="000000" w:themeColor="text1"/>
          <w:sz w:val="24"/>
          <w:szCs w:val="24"/>
        </w:rPr>
        <w:t>городского поселения «Рабочий поселок Чегдомын»</w:t>
      </w:r>
      <w:r w:rsidRPr="0094779D">
        <w:rPr>
          <w:color w:val="000000" w:themeColor="text1"/>
          <w:sz w:val="24"/>
          <w:szCs w:val="24"/>
        </w:rPr>
        <w:t>.</w:t>
      </w:r>
    </w:p>
    <w:p w:rsidR="0022025C" w:rsidRPr="0094779D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496191">
        <w:rPr>
          <w:color w:val="FF0000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дизайн</w:t>
      </w:r>
      <w:r w:rsidR="005866EB"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>- проектов, предлагаемых к обсуждению (рекомендуемая форма обращения приводится в приложении к настоящему порядку).</w:t>
      </w:r>
    </w:p>
    <w:p w:rsidR="0022025C" w:rsidRPr="0094779D" w:rsidRDefault="0022025C" w:rsidP="0022025C">
      <w:pPr>
        <w:pStyle w:val="Bodytext20"/>
        <w:numPr>
          <w:ilvl w:val="1"/>
          <w:numId w:val="7"/>
        </w:numPr>
        <w:shd w:val="clear" w:color="auto" w:fill="auto"/>
        <w:spacing w:after="0"/>
        <w:ind w:left="20" w:right="20" w:firstLine="700"/>
        <w:jc w:val="both"/>
        <w:rPr>
          <w:b/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b/>
          <w:color w:val="000000" w:themeColor="text1"/>
          <w:sz w:val="24"/>
          <w:szCs w:val="24"/>
        </w:rPr>
        <w:t xml:space="preserve">Обращения принимаются </w:t>
      </w:r>
      <w:r w:rsidR="005866EB" w:rsidRPr="0094779D">
        <w:rPr>
          <w:b/>
          <w:color w:val="000000" w:themeColor="text1"/>
          <w:sz w:val="24"/>
          <w:szCs w:val="24"/>
        </w:rPr>
        <w:t xml:space="preserve">в администрации городского поселения «Рабочий поселок Чегдомын» </w:t>
      </w:r>
      <w:r w:rsidRPr="0094779D">
        <w:rPr>
          <w:b/>
          <w:color w:val="000000" w:themeColor="text1"/>
          <w:sz w:val="24"/>
          <w:szCs w:val="24"/>
        </w:rPr>
        <w:t xml:space="preserve">в рабочие дни с 9:00 часов до 17:00 часов (перерыв с 13-00 часов до 14:00 часов) по адресу: </w:t>
      </w:r>
      <w:proofErr w:type="spellStart"/>
      <w:r w:rsidR="005866EB" w:rsidRPr="0094779D">
        <w:rPr>
          <w:b/>
          <w:color w:val="000000" w:themeColor="text1"/>
          <w:sz w:val="24"/>
          <w:szCs w:val="24"/>
        </w:rPr>
        <w:t>п</w:t>
      </w:r>
      <w:proofErr w:type="gramStart"/>
      <w:r w:rsidR="005866EB" w:rsidRPr="0094779D">
        <w:rPr>
          <w:b/>
          <w:color w:val="000000" w:themeColor="text1"/>
          <w:sz w:val="24"/>
          <w:szCs w:val="24"/>
        </w:rPr>
        <w:t>.Ч</w:t>
      </w:r>
      <w:proofErr w:type="gramEnd"/>
      <w:r w:rsidR="005866EB" w:rsidRPr="0094779D">
        <w:rPr>
          <w:b/>
          <w:color w:val="000000" w:themeColor="text1"/>
          <w:sz w:val="24"/>
          <w:szCs w:val="24"/>
        </w:rPr>
        <w:t>егдомын</w:t>
      </w:r>
      <w:proofErr w:type="spellEnd"/>
      <w:r w:rsidRPr="0094779D">
        <w:rPr>
          <w:b/>
          <w:color w:val="000000" w:themeColor="text1"/>
          <w:sz w:val="24"/>
          <w:szCs w:val="24"/>
        </w:rPr>
        <w:t xml:space="preserve">, </w:t>
      </w:r>
      <w:r w:rsidR="005866EB" w:rsidRPr="0094779D">
        <w:rPr>
          <w:b/>
          <w:color w:val="000000" w:themeColor="text1"/>
          <w:sz w:val="24"/>
          <w:szCs w:val="24"/>
        </w:rPr>
        <w:t>ул.60 лет Октября дом 4 2-й этаж</w:t>
      </w:r>
      <w:r w:rsidRPr="0094779D">
        <w:rPr>
          <w:b/>
          <w:color w:val="000000" w:themeColor="text1"/>
          <w:sz w:val="24"/>
          <w:szCs w:val="24"/>
        </w:rPr>
        <w:t>. Телефон для справок: (8</w:t>
      </w:r>
      <w:r w:rsidR="005866EB" w:rsidRPr="0094779D">
        <w:rPr>
          <w:b/>
          <w:color w:val="000000" w:themeColor="text1"/>
          <w:sz w:val="24"/>
          <w:szCs w:val="24"/>
        </w:rPr>
        <w:t>42149</w:t>
      </w:r>
      <w:r w:rsidRPr="0094779D">
        <w:rPr>
          <w:b/>
          <w:color w:val="000000" w:themeColor="text1"/>
          <w:sz w:val="24"/>
          <w:szCs w:val="24"/>
        </w:rPr>
        <w:t>) 5-</w:t>
      </w:r>
      <w:r w:rsidR="005866EB" w:rsidRPr="0094779D">
        <w:rPr>
          <w:b/>
          <w:color w:val="000000" w:themeColor="text1"/>
          <w:sz w:val="24"/>
          <w:szCs w:val="24"/>
        </w:rPr>
        <w:t>41-83</w:t>
      </w:r>
      <w:r w:rsidRPr="0094779D">
        <w:rPr>
          <w:b/>
          <w:color w:val="000000" w:themeColor="text1"/>
          <w:sz w:val="24"/>
          <w:szCs w:val="24"/>
        </w:rPr>
        <w:t xml:space="preserve"> и 5-</w:t>
      </w:r>
      <w:r w:rsidR="005866EB" w:rsidRPr="0094779D">
        <w:rPr>
          <w:b/>
          <w:color w:val="000000" w:themeColor="text1"/>
          <w:sz w:val="24"/>
          <w:szCs w:val="24"/>
        </w:rPr>
        <w:t>25-25</w:t>
      </w:r>
      <w:r w:rsidRPr="0094779D">
        <w:rPr>
          <w:b/>
          <w:color w:val="000000" w:themeColor="text1"/>
          <w:sz w:val="24"/>
          <w:szCs w:val="24"/>
        </w:rPr>
        <w:t xml:space="preserve">, </w:t>
      </w:r>
      <w:r w:rsidR="005866EB" w:rsidRPr="0094779D">
        <w:rPr>
          <w:b/>
          <w:color w:val="000000" w:themeColor="text1"/>
          <w:sz w:val="24"/>
          <w:szCs w:val="24"/>
        </w:rPr>
        <w:t>e-</w:t>
      </w:r>
      <w:proofErr w:type="spellStart"/>
      <w:r w:rsidR="005866EB" w:rsidRPr="0094779D">
        <w:rPr>
          <w:b/>
          <w:color w:val="000000" w:themeColor="text1"/>
          <w:sz w:val="24"/>
          <w:szCs w:val="24"/>
        </w:rPr>
        <w:t>mail</w:t>
      </w:r>
      <w:proofErr w:type="spellEnd"/>
      <w:r w:rsidR="005866EB" w:rsidRPr="0094779D">
        <w:rPr>
          <w:b/>
          <w:color w:val="000000" w:themeColor="text1"/>
          <w:sz w:val="24"/>
          <w:szCs w:val="24"/>
        </w:rPr>
        <w:t>:</w:t>
      </w:r>
      <w:proofErr w:type="spellStart"/>
      <w:r w:rsidR="005866EB" w:rsidRPr="0094779D">
        <w:rPr>
          <w:b/>
          <w:color w:val="000000" w:themeColor="text1"/>
          <w:sz w:val="24"/>
          <w:szCs w:val="24"/>
          <w:lang w:val="en-US"/>
        </w:rPr>
        <w:t>strela</w:t>
      </w:r>
      <w:proofErr w:type="spellEnd"/>
      <w:r w:rsidR="005866EB" w:rsidRPr="0094779D">
        <w:rPr>
          <w:b/>
          <w:color w:val="000000" w:themeColor="text1"/>
          <w:sz w:val="24"/>
          <w:szCs w:val="24"/>
        </w:rPr>
        <w:t>.</w:t>
      </w:r>
      <w:proofErr w:type="spellStart"/>
      <w:r w:rsidR="005866EB" w:rsidRPr="0094779D">
        <w:rPr>
          <w:b/>
          <w:color w:val="000000" w:themeColor="text1"/>
          <w:sz w:val="24"/>
          <w:szCs w:val="24"/>
          <w:lang w:val="en-US"/>
        </w:rPr>
        <w:t>adm</w:t>
      </w:r>
      <w:proofErr w:type="spellEnd"/>
      <w:r w:rsidR="005866EB" w:rsidRPr="0094779D">
        <w:rPr>
          <w:b/>
          <w:color w:val="000000" w:themeColor="text1"/>
          <w:sz w:val="24"/>
          <w:szCs w:val="24"/>
        </w:rPr>
        <w:t>@</w:t>
      </w:r>
      <w:r w:rsidR="005866EB" w:rsidRPr="0094779D">
        <w:rPr>
          <w:b/>
          <w:color w:val="000000" w:themeColor="text1"/>
          <w:sz w:val="24"/>
          <w:szCs w:val="24"/>
          <w:lang w:val="en-US"/>
        </w:rPr>
        <w:t>mail</w:t>
      </w:r>
      <w:r w:rsidR="005866EB" w:rsidRPr="0094779D">
        <w:rPr>
          <w:b/>
          <w:color w:val="000000" w:themeColor="text1"/>
          <w:sz w:val="24"/>
          <w:szCs w:val="24"/>
        </w:rPr>
        <w:t>.</w:t>
      </w:r>
      <w:proofErr w:type="spellStart"/>
      <w:r w:rsidR="005866EB" w:rsidRPr="0094779D">
        <w:rPr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94779D">
        <w:rPr>
          <w:b/>
          <w:color w:val="000000" w:themeColor="text1"/>
          <w:sz w:val="24"/>
          <w:szCs w:val="24"/>
        </w:rPr>
        <w:t>.</w:t>
      </w:r>
    </w:p>
    <w:p w:rsidR="00D5398A" w:rsidRDefault="0022025C" w:rsidP="00A07B8C">
      <w:pPr>
        <w:pStyle w:val="Bodytext20"/>
        <w:numPr>
          <w:ilvl w:val="1"/>
          <w:numId w:val="7"/>
        </w:numPr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В случае отсутствия обращений о согласовании или о несогласовании дизайн</w:t>
      </w:r>
      <w:r w:rsidR="005866EB"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>-</w:t>
      </w:r>
      <w:r w:rsidR="005866EB"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 xml:space="preserve">проектов,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="005866EB" w:rsidRPr="0094779D">
        <w:rPr>
          <w:color w:val="000000" w:themeColor="text1"/>
          <w:sz w:val="24"/>
          <w:szCs w:val="24"/>
        </w:rPr>
        <w:t>городского поселения «Рабочий поселок Чегдомын»</w:t>
      </w:r>
      <w:r w:rsidRPr="0094779D">
        <w:rPr>
          <w:color w:val="000000" w:themeColor="text1"/>
          <w:sz w:val="24"/>
          <w:szCs w:val="24"/>
        </w:rPr>
        <w:t xml:space="preserve"> в установленном порядке.</w:t>
      </w:r>
    </w:p>
    <w:p w:rsidR="00FE4B12" w:rsidRPr="0094779D" w:rsidRDefault="00FE4B12" w:rsidP="00FE4B12">
      <w:pPr>
        <w:pStyle w:val="Bodytext20"/>
        <w:shd w:val="clear" w:color="auto" w:fill="auto"/>
        <w:spacing w:after="0" w:line="240" w:lineRule="auto"/>
        <w:ind w:left="720" w:right="20"/>
        <w:jc w:val="both"/>
        <w:rPr>
          <w:color w:val="000000" w:themeColor="text1"/>
          <w:sz w:val="24"/>
          <w:szCs w:val="24"/>
        </w:rPr>
      </w:pPr>
    </w:p>
    <w:p w:rsidR="0022025C" w:rsidRPr="0094779D" w:rsidRDefault="0022025C" w:rsidP="00A07B8C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2018"/>
        </w:tabs>
        <w:spacing w:before="0" w:after="240" w:line="240" w:lineRule="auto"/>
        <w:ind w:left="1700"/>
        <w:jc w:val="both"/>
        <w:rPr>
          <w:color w:val="000000" w:themeColor="text1"/>
          <w:sz w:val="24"/>
          <w:szCs w:val="24"/>
        </w:rPr>
      </w:pPr>
      <w:bookmarkStart w:id="7" w:name="bookmark5"/>
      <w:r w:rsidRPr="0094779D">
        <w:rPr>
          <w:color w:val="000000" w:themeColor="text1"/>
          <w:sz w:val="24"/>
          <w:szCs w:val="24"/>
        </w:rPr>
        <w:t>Согласование и утверждение дизайн</w:t>
      </w:r>
      <w:r w:rsidR="005866EB"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>-</w:t>
      </w:r>
      <w:r w:rsidR="005866EB"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>проектов.</w:t>
      </w:r>
      <w:bookmarkEnd w:id="7"/>
    </w:p>
    <w:p w:rsidR="0022025C" w:rsidRPr="0094779D" w:rsidRDefault="0022025C" w:rsidP="00A07B8C">
      <w:pPr>
        <w:pStyle w:val="Bodytext20"/>
        <w:numPr>
          <w:ilvl w:val="1"/>
          <w:numId w:val="7"/>
        </w:numPr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Обращения, поступающие в Совет депутатов, администрацию </w:t>
      </w:r>
      <w:r w:rsidR="005866EB" w:rsidRPr="0094779D">
        <w:rPr>
          <w:color w:val="000000" w:themeColor="text1"/>
          <w:sz w:val="24"/>
          <w:szCs w:val="24"/>
        </w:rPr>
        <w:t>городского поселения «Рабочий поселок Чегдомын»</w:t>
      </w:r>
      <w:r w:rsidRPr="0094779D">
        <w:rPr>
          <w:color w:val="000000" w:themeColor="text1"/>
          <w:sz w:val="24"/>
          <w:szCs w:val="24"/>
        </w:rPr>
        <w:t xml:space="preserve"> и далее - в общественную комиссию, подлежат обязательной регистрации в журнале учета входящей корреспонденции.</w:t>
      </w:r>
    </w:p>
    <w:p w:rsidR="0022025C" w:rsidRPr="0094779D" w:rsidRDefault="0022025C" w:rsidP="00A07B8C">
      <w:pPr>
        <w:pStyle w:val="Bodytext20"/>
        <w:numPr>
          <w:ilvl w:val="1"/>
          <w:numId w:val="7"/>
        </w:numPr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94779D">
        <w:rPr>
          <w:color w:val="000000" w:themeColor="text1"/>
          <w:sz w:val="24"/>
          <w:szCs w:val="24"/>
        </w:rPr>
        <w:t>указанном</w:t>
      </w:r>
      <w:proofErr w:type="gramEnd"/>
      <w:r w:rsidRPr="0094779D">
        <w:rPr>
          <w:color w:val="000000" w:themeColor="text1"/>
          <w:sz w:val="24"/>
          <w:szCs w:val="24"/>
        </w:rPr>
        <w:t xml:space="preserve"> в п. 3.2. настоящего Порядка, по решению общественной комиссии могут быть оставлены без рассмотрения.</w:t>
      </w:r>
    </w:p>
    <w:p w:rsidR="0022025C" w:rsidRPr="0094779D" w:rsidRDefault="0022025C" w:rsidP="00A07B8C">
      <w:pPr>
        <w:pStyle w:val="Bodytext20"/>
        <w:numPr>
          <w:ilvl w:val="1"/>
          <w:numId w:val="7"/>
        </w:numPr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По итогам рассмотрения каждого из поступивших обращений общественная комиссия принимает решение о рекомендации его к сог</w:t>
      </w:r>
      <w:r w:rsidR="005866EB" w:rsidRPr="0094779D">
        <w:rPr>
          <w:color w:val="000000" w:themeColor="text1"/>
          <w:sz w:val="24"/>
          <w:szCs w:val="24"/>
        </w:rPr>
        <w:t xml:space="preserve">ласованию и утверждению, либо </w:t>
      </w:r>
      <w:r w:rsidRPr="0094779D">
        <w:rPr>
          <w:color w:val="000000" w:themeColor="text1"/>
          <w:sz w:val="24"/>
          <w:szCs w:val="24"/>
        </w:rPr>
        <w:t>к отклонению.</w:t>
      </w:r>
    </w:p>
    <w:p w:rsidR="0022025C" w:rsidRPr="0094779D" w:rsidRDefault="0022025C" w:rsidP="00A07B8C">
      <w:pPr>
        <w:pStyle w:val="Bodytext20"/>
        <w:numPr>
          <w:ilvl w:val="1"/>
          <w:numId w:val="7"/>
        </w:numPr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По окончании принятия обращений, указанных в п. 3.3. настоящего Порядка, общественная комиссия готовит заключение.</w:t>
      </w:r>
    </w:p>
    <w:p w:rsidR="0022025C" w:rsidRPr="0094779D" w:rsidRDefault="0022025C" w:rsidP="00A07B8C">
      <w:pPr>
        <w:pStyle w:val="Bodytext20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>Заключение содержит следующую информацию:</w:t>
      </w:r>
    </w:p>
    <w:p w:rsidR="005866EB" w:rsidRPr="0094779D" w:rsidRDefault="0022025C" w:rsidP="00A07B8C">
      <w:pPr>
        <w:pStyle w:val="Bodytext20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>- общее количество поступив</w:t>
      </w:r>
      <w:r w:rsidRPr="0094779D">
        <w:rPr>
          <w:rStyle w:val="Bodytext21"/>
          <w:color w:val="000000" w:themeColor="text1"/>
          <w:sz w:val="24"/>
          <w:szCs w:val="24"/>
          <w:u w:val="none"/>
        </w:rPr>
        <w:t>ши</w:t>
      </w:r>
      <w:r w:rsidRPr="0094779D">
        <w:rPr>
          <w:color w:val="000000" w:themeColor="text1"/>
          <w:sz w:val="24"/>
          <w:szCs w:val="24"/>
        </w:rPr>
        <w:t>х обращений;</w:t>
      </w:r>
    </w:p>
    <w:p w:rsidR="005866EB" w:rsidRPr="0094779D" w:rsidRDefault="005866EB" w:rsidP="00A07B8C">
      <w:pPr>
        <w:pStyle w:val="Bodytext20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>-</w:t>
      </w:r>
      <w:r w:rsidR="0022025C" w:rsidRPr="0094779D">
        <w:rPr>
          <w:color w:val="000000" w:themeColor="text1"/>
          <w:sz w:val="24"/>
          <w:szCs w:val="24"/>
        </w:rPr>
        <w:t xml:space="preserve"> количество поступивших обращений, оставленных без рассмотрения, с указанием причин отказа;</w:t>
      </w:r>
    </w:p>
    <w:p w:rsidR="0022025C" w:rsidRPr="0094779D" w:rsidRDefault="005866EB" w:rsidP="00A07B8C">
      <w:pPr>
        <w:pStyle w:val="Bodytext20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>-</w:t>
      </w:r>
      <w:r w:rsidR="0022025C" w:rsidRPr="0094779D">
        <w:rPr>
          <w:color w:val="000000" w:themeColor="text1"/>
          <w:sz w:val="24"/>
          <w:szCs w:val="24"/>
        </w:rPr>
        <w:t xml:space="preserve"> количество одобренных обращений, рекомендуемых для согласования и утверждения с указанием причин одобрения.</w:t>
      </w:r>
    </w:p>
    <w:p w:rsidR="0022025C" w:rsidRPr="0094779D" w:rsidRDefault="0022025C" w:rsidP="00A07B8C">
      <w:pPr>
        <w:pStyle w:val="Bodytext20"/>
        <w:shd w:val="clear" w:color="auto" w:fill="auto"/>
        <w:spacing w:after="0" w:line="240" w:lineRule="auto"/>
        <w:ind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>Результаты заключения носят рекомендательный характер.</w:t>
      </w:r>
    </w:p>
    <w:p w:rsidR="005866EB" w:rsidRPr="0094779D" w:rsidRDefault="0022025C" w:rsidP="00A07B8C">
      <w:pPr>
        <w:pStyle w:val="Bodytext20"/>
        <w:numPr>
          <w:ilvl w:val="1"/>
          <w:numId w:val="7"/>
        </w:numPr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  <w:sz w:val="24"/>
          <w:szCs w:val="24"/>
        </w:rPr>
      </w:pPr>
      <w:r w:rsidRPr="0094779D">
        <w:rPr>
          <w:color w:val="000000" w:themeColor="text1"/>
          <w:sz w:val="24"/>
          <w:szCs w:val="24"/>
        </w:rPr>
        <w:t xml:space="preserve"> Одобренные общественной комиссией дизайн</w:t>
      </w:r>
      <w:r w:rsidR="005866EB"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>-</w:t>
      </w:r>
      <w:r w:rsidR="005866EB" w:rsidRPr="0094779D">
        <w:rPr>
          <w:color w:val="000000" w:themeColor="text1"/>
          <w:sz w:val="24"/>
          <w:szCs w:val="24"/>
        </w:rPr>
        <w:t xml:space="preserve"> </w:t>
      </w:r>
      <w:r w:rsidRPr="0094779D">
        <w:rPr>
          <w:color w:val="000000" w:themeColor="text1"/>
          <w:sz w:val="24"/>
          <w:szCs w:val="24"/>
        </w:rPr>
        <w:t xml:space="preserve">проекты с указанием адресов размещения объектов, включаются в План реализации муниципальной программы «Формирование современной городской среды </w:t>
      </w:r>
      <w:r w:rsidR="005866EB" w:rsidRPr="0094779D">
        <w:rPr>
          <w:color w:val="000000" w:themeColor="text1"/>
          <w:sz w:val="24"/>
          <w:szCs w:val="24"/>
        </w:rPr>
        <w:t>городского поселения «Рабочий поселок Чегдомын»</w:t>
      </w:r>
      <w:r w:rsidRPr="0094779D">
        <w:rPr>
          <w:color w:val="000000" w:themeColor="text1"/>
          <w:sz w:val="24"/>
          <w:szCs w:val="24"/>
        </w:rPr>
        <w:t xml:space="preserve"> на 201</w:t>
      </w:r>
      <w:r w:rsidR="00456531">
        <w:rPr>
          <w:color w:val="000000" w:themeColor="text1"/>
          <w:sz w:val="24"/>
          <w:szCs w:val="24"/>
        </w:rPr>
        <w:t>9</w:t>
      </w:r>
      <w:r w:rsidR="00496191" w:rsidRPr="0094779D">
        <w:rPr>
          <w:color w:val="000000" w:themeColor="text1"/>
          <w:sz w:val="24"/>
          <w:szCs w:val="24"/>
        </w:rPr>
        <w:t>-2022</w:t>
      </w:r>
      <w:r w:rsidRPr="0094779D">
        <w:rPr>
          <w:color w:val="000000" w:themeColor="text1"/>
          <w:sz w:val="24"/>
          <w:szCs w:val="24"/>
        </w:rPr>
        <w:t xml:space="preserve"> год</w:t>
      </w:r>
      <w:r w:rsidR="00496191" w:rsidRPr="0094779D">
        <w:rPr>
          <w:color w:val="000000" w:themeColor="text1"/>
          <w:sz w:val="24"/>
          <w:szCs w:val="24"/>
        </w:rPr>
        <w:t>ы</w:t>
      </w:r>
      <w:r w:rsidRPr="0094779D">
        <w:rPr>
          <w:color w:val="000000" w:themeColor="text1"/>
          <w:sz w:val="24"/>
          <w:szCs w:val="24"/>
        </w:rPr>
        <w:t>» и утверждаются в установленном порядке.</w:t>
      </w:r>
    </w:p>
    <w:p w:rsidR="00D7601E" w:rsidRDefault="0022025C" w:rsidP="00A07B8C">
      <w:pPr>
        <w:pStyle w:val="Bodytext20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  <w:sz w:val="24"/>
          <w:szCs w:val="24"/>
        </w:rPr>
      </w:pPr>
      <w:r w:rsidRPr="00A07B8C">
        <w:rPr>
          <w:color w:val="000000" w:themeColor="text1"/>
          <w:sz w:val="24"/>
          <w:szCs w:val="24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A07B8C">
        <w:rPr>
          <w:color w:val="000000" w:themeColor="text1"/>
          <w:sz w:val="24"/>
          <w:szCs w:val="24"/>
        </w:rPr>
        <w:t>дизайн-проектов</w:t>
      </w:r>
      <w:proofErr w:type="gramEnd"/>
      <w:r w:rsidRPr="00A07B8C">
        <w:rPr>
          <w:color w:val="000000" w:themeColor="text1"/>
          <w:sz w:val="24"/>
          <w:szCs w:val="24"/>
        </w:rPr>
        <w:t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</w:t>
      </w:r>
      <w:r w:rsidR="00D5398A" w:rsidRPr="00A07B8C">
        <w:rPr>
          <w:color w:val="000000" w:themeColor="text1"/>
          <w:sz w:val="24"/>
          <w:szCs w:val="24"/>
        </w:rPr>
        <w:t>.</w:t>
      </w:r>
    </w:p>
    <w:p w:rsidR="00A07B8C" w:rsidRDefault="00A07B8C" w:rsidP="00947A12">
      <w:pPr>
        <w:pStyle w:val="Bodytext20"/>
        <w:shd w:val="clear" w:color="auto" w:fill="auto"/>
        <w:spacing w:after="0" w:line="240" w:lineRule="auto"/>
        <w:ind w:right="20"/>
        <w:jc w:val="both"/>
        <w:rPr>
          <w:rStyle w:val="11"/>
          <w:color w:val="000000" w:themeColor="text1"/>
        </w:rPr>
      </w:pPr>
    </w:p>
    <w:p w:rsidR="00FE4B12" w:rsidRDefault="00FE4B12" w:rsidP="00947A12">
      <w:pPr>
        <w:pStyle w:val="Bodytext20"/>
        <w:shd w:val="clear" w:color="auto" w:fill="auto"/>
        <w:spacing w:after="0" w:line="240" w:lineRule="auto"/>
        <w:ind w:right="20"/>
        <w:jc w:val="both"/>
        <w:rPr>
          <w:rStyle w:val="11"/>
          <w:color w:val="000000" w:themeColor="text1"/>
        </w:rPr>
      </w:pPr>
    </w:p>
    <w:p w:rsidR="00FE4B12" w:rsidRDefault="00FE4B12" w:rsidP="00947A12">
      <w:pPr>
        <w:pStyle w:val="Bodytext20"/>
        <w:shd w:val="clear" w:color="auto" w:fill="auto"/>
        <w:spacing w:after="0" w:line="240" w:lineRule="auto"/>
        <w:ind w:right="20"/>
        <w:jc w:val="both"/>
        <w:rPr>
          <w:rStyle w:val="11"/>
          <w:color w:val="000000" w:themeColor="text1"/>
        </w:rPr>
      </w:pPr>
    </w:p>
    <w:p w:rsidR="00FE4B12" w:rsidRDefault="00FE4B12" w:rsidP="00947A12">
      <w:pPr>
        <w:pStyle w:val="Bodytext20"/>
        <w:shd w:val="clear" w:color="auto" w:fill="auto"/>
        <w:spacing w:after="0" w:line="240" w:lineRule="auto"/>
        <w:ind w:right="20"/>
        <w:jc w:val="both"/>
        <w:rPr>
          <w:rStyle w:val="11"/>
          <w:color w:val="000000" w:themeColor="text1"/>
        </w:rPr>
      </w:pPr>
    </w:p>
    <w:p w:rsidR="00CB18DB" w:rsidRDefault="00CB18DB" w:rsidP="00947A12">
      <w:pPr>
        <w:pStyle w:val="Bodytext20"/>
        <w:shd w:val="clear" w:color="auto" w:fill="auto"/>
        <w:spacing w:after="0" w:line="240" w:lineRule="auto"/>
        <w:ind w:right="20"/>
        <w:jc w:val="both"/>
        <w:rPr>
          <w:rStyle w:val="11"/>
          <w:color w:val="000000" w:themeColor="text1"/>
        </w:rPr>
      </w:pPr>
    </w:p>
    <w:p w:rsidR="00FE4B12" w:rsidRPr="00A07B8C" w:rsidRDefault="00FE4B12" w:rsidP="00947A12">
      <w:pPr>
        <w:pStyle w:val="Bodytext20"/>
        <w:shd w:val="clear" w:color="auto" w:fill="auto"/>
        <w:spacing w:after="0" w:line="240" w:lineRule="auto"/>
        <w:ind w:right="20"/>
        <w:jc w:val="both"/>
        <w:rPr>
          <w:rStyle w:val="11"/>
          <w:color w:val="000000" w:themeColor="text1"/>
        </w:rPr>
      </w:pPr>
    </w:p>
    <w:p w:rsidR="00D5398A" w:rsidRPr="00A07B8C" w:rsidRDefault="00D5398A" w:rsidP="003A06A2">
      <w:pPr>
        <w:pStyle w:val="Bodytext20"/>
        <w:shd w:val="clear" w:color="auto" w:fill="auto"/>
        <w:spacing w:after="0"/>
        <w:ind w:left="7088" w:right="620"/>
        <w:jc w:val="left"/>
        <w:rPr>
          <w:color w:val="000000" w:themeColor="text1"/>
          <w:sz w:val="24"/>
          <w:szCs w:val="24"/>
        </w:rPr>
      </w:pPr>
      <w:r w:rsidRPr="00A07B8C">
        <w:rPr>
          <w:color w:val="000000" w:themeColor="text1"/>
          <w:sz w:val="24"/>
          <w:szCs w:val="24"/>
        </w:rPr>
        <w:t xml:space="preserve">Приложение </w:t>
      </w:r>
    </w:p>
    <w:p w:rsidR="00D5398A" w:rsidRPr="00A07B8C" w:rsidRDefault="00D5398A" w:rsidP="003A06A2">
      <w:pPr>
        <w:pStyle w:val="Bodytext20"/>
        <w:shd w:val="clear" w:color="auto" w:fill="auto"/>
        <w:spacing w:after="0"/>
        <w:ind w:left="7088" w:right="620"/>
        <w:jc w:val="left"/>
        <w:rPr>
          <w:color w:val="000000" w:themeColor="text1"/>
          <w:sz w:val="24"/>
          <w:szCs w:val="24"/>
        </w:rPr>
      </w:pPr>
      <w:r w:rsidRPr="00A07B8C">
        <w:rPr>
          <w:color w:val="000000" w:themeColor="text1"/>
          <w:sz w:val="24"/>
          <w:szCs w:val="24"/>
        </w:rPr>
        <w:t>к Порядку</w:t>
      </w:r>
    </w:p>
    <w:p w:rsidR="005E07C1" w:rsidRPr="00A07B8C" w:rsidRDefault="005E07C1" w:rsidP="005E07C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7C1" w:rsidRPr="00A07B8C" w:rsidRDefault="005E07C1" w:rsidP="005E07C1">
      <w:pPr>
        <w:pStyle w:val="Default"/>
        <w:ind w:firstLine="600"/>
        <w:jc w:val="center"/>
        <w:rPr>
          <w:b/>
          <w:bCs/>
          <w:color w:val="000000" w:themeColor="text1"/>
        </w:rPr>
      </w:pPr>
      <w:r w:rsidRPr="00A07B8C">
        <w:rPr>
          <w:b/>
          <w:bCs/>
          <w:color w:val="000000" w:themeColor="text1"/>
        </w:rPr>
        <w:t>ФОРМА заявки (предложения) на участие в отборе дворовых территорий для формирования адресного перечня на включение дворовой территории в муниципальную программу «Формирование современной городской среды в городском поселении «Рабочий поселок Чегдомын» на 201</w:t>
      </w:r>
      <w:r w:rsidR="00456531">
        <w:rPr>
          <w:b/>
          <w:bCs/>
          <w:color w:val="000000" w:themeColor="text1"/>
        </w:rPr>
        <w:t>9</w:t>
      </w:r>
      <w:r w:rsidR="00A07B8C" w:rsidRPr="00A07B8C">
        <w:rPr>
          <w:b/>
          <w:bCs/>
          <w:color w:val="000000" w:themeColor="text1"/>
        </w:rPr>
        <w:t>-2022</w:t>
      </w:r>
      <w:r w:rsidRPr="00A07B8C">
        <w:rPr>
          <w:b/>
          <w:bCs/>
          <w:color w:val="000000" w:themeColor="text1"/>
        </w:rPr>
        <w:t xml:space="preserve"> год</w:t>
      </w:r>
      <w:r w:rsidR="00A07B8C" w:rsidRPr="00A07B8C">
        <w:rPr>
          <w:b/>
          <w:bCs/>
          <w:color w:val="000000" w:themeColor="text1"/>
        </w:rPr>
        <w:t>ы</w:t>
      </w:r>
      <w:r w:rsidRPr="00A07B8C">
        <w:rPr>
          <w:b/>
          <w:bCs/>
          <w:color w:val="000000" w:themeColor="text1"/>
        </w:rPr>
        <w:t xml:space="preserve">» </w:t>
      </w:r>
    </w:p>
    <w:p w:rsidR="005E07C1" w:rsidRPr="00A07B8C" w:rsidRDefault="005E07C1" w:rsidP="005E07C1">
      <w:pPr>
        <w:pStyle w:val="Default"/>
        <w:ind w:firstLine="600"/>
        <w:jc w:val="center"/>
        <w:rPr>
          <w:b/>
          <w:bCs/>
          <w:color w:val="000000" w:themeColor="text1"/>
        </w:rPr>
      </w:pP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</w:rPr>
      </w:pPr>
      <w:r w:rsidRPr="00A07B8C">
        <w:rPr>
          <w:color w:val="000000" w:themeColor="text1"/>
        </w:rPr>
        <w:t xml:space="preserve">Дата: ___________________ </w:t>
      </w: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</w:rPr>
      </w:pPr>
      <w:r w:rsidRPr="00A07B8C">
        <w:rPr>
          <w:color w:val="000000" w:themeColor="text1"/>
        </w:rPr>
        <w:t xml:space="preserve">Куда: Администрация «Рабочий поселок Чегдомын» 682030, Хабаровский край, </w:t>
      </w:r>
      <w:proofErr w:type="spellStart"/>
      <w:r w:rsidRPr="00A07B8C">
        <w:rPr>
          <w:color w:val="000000" w:themeColor="text1"/>
        </w:rPr>
        <w:t>Верхнебуреинский</w:t>
      </w:r>
      <w:proofErr w:type="spellEnd"/>
      <w:r w:rsidRPr="00A07B8C">
        <w:rPr>
          <w:color w:val="000000" w:themeColor="text1"/>
        </w:rPr>
        <w:t xml:space="preserve"> район, </w:t>
      </w:r>
      <w:proofErr w:type="spellStart"/>
      <w:r w:rsidRPr="00A07B8C">
        <w:rPr>
          <w:color w:val="000000" w:themeColor="text1"/>
        </w:rPr>
        <w:t>п</w:t>
      </w:r>
      <w:proofErr w:type="gramStart"/>
      <w:r w:rsidRPr="00A07B8C">
        <w:rPr>
          <w:color w:val="000000" w:themeColor="text1"/>
        </w:rPr>
        <w:t>.Ч</w:t>
      </w:r>
      <w:proofErr w:type="gramEnd"/>
      <w:r w:rsidRPr="00A07B8C">
        <w:rPr>
          <w:color w:val="000000" w:themeColor="text1"/>
        </w:rPr>
        <w:t>егдомын</w:t>
      </w:r>
      <w:proofErr w:type="spellEnd"/>
      <w:r w:rsidRPr="00A07B8C">
        <w:rPr>
          <w:color w:val="000000" w:themeColor="text1"/>
        </w:rPr>
        <w:t xml:space="preserve">, ул.60 лет Октября, дом 4, </w:t>
      </w:r>
      <w:proofErr w:type="spellStart"/>
      <w:r w:rsidRPr="00A07B8C">
        <w:rPr>
          <w:color w:val="000000" w:themeColor="text1"/>
        </w:rPr>
        <w:t>каб</w:t>
      </w:r>
      <w:proofErr w:type="spellEnd"/>
      <w:r w:rsidRPr="00A07B8C">
        <w:rPr>
          <w:color w:val="000000" w:themeColor="text1"/>
        </w:rPr>
        <w:t>. «приемная»</w:t>
      </w: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</w:rPr>
      </w:pP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</w:rPr>
      </w:pPr>
      <w:r w:rsidRPr="00A07B8C">
        <w:rPr>
          <w:color w:val="000000" w:themeColor="text1"/>
        </w:rPr>
        <w:t xml:space="preserve">Наименование участника отбора: </w:t>
      </w: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</w:rPr>
        <w:t>_____________________________________________</w:t>
      </w:r>
      <w:r w:rsidRPr="00A07B8C">
        <w:rPr>
          <w:color w:val="000000" w:themeColor="text1"/>
          <w:sz w:val="28"/>
          <w:szCs w:val="28"/>
        </w:rPr>
        <w:t xml:space="preserve">___________________________ </w:t>
      </w: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</w:rPr>
        <w:t>Местонахождение участника отбора (юридический адрес и почтовый адрес, место жительства):</w:t>
      </w:r>
      <w:r w:rsidRPr="00A07B8C">
        <w:rPr>
          <w:color w:val="000000" w:themeColor="text1"/>
          <w:sz w:val="28"/>
          <w:szCs w:val="28"/>
        </w:rPr>
        <w:t xml:space="preserve"> ________________________________________________________ </w:t>
      </w:r>
    </w:p>
    <w:p w:rsidR="005E07C1" w:rsidRPr="00A07B8C" w:rsidRDefault="005E07C1" w:rsidP="005E07C1">
      <w:pPr>
        <w:pStyle w:val="Default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</w:rPr>
        <w:t xml:space="preserve">ИНН, КПП, ОГРН (для юридического лица): </w:t>
      </w:r>
      <w:r w:rsidRPr="00A07B8C">
        <w:rPr>
          <w:color w:val="000000" w:themeColor="text1"/>
          <w:sz w:val="28"/>
          <w:szCs w:val="28"/>
        </w:rPr>
        <w:t>___________________________</w:t>
      </w:r>
    </w:p>
    <w:p w:rsidR="005E07C1" w:rsidRPr="00A07B8C" w:rsidRDefault="005E07C1" w:rsidP="005E07C1">
      <w:pPr>
        <w:pStyle w:val="Default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</w:rPr>
        <w:t>Паспортные данные (для физического лица):</w:t>
      </w:r>
      <w:r w:rsidRPr="00A07B8C">
        <w:rPr>
          <w:color w:val="000000" w:themeColor="text1"/>
          <w:sz w:val="28"/>
          <w:szCs w:val="28"/>
        </w:rPr>
        <w:t xml:space="preserve"> ___________________________ </w:t>
      </w:r>
    </w:p>
    <w:p w:rsidR="005E07C1" w:rsidRPr="00A07B8C" w:rsidRDefault="005E07C1" w:rsidP="005E07C1">
      <w:pPr>
        <w:pStyle w:val="Default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</w:rPr>
        <w:t>Номер контактного телефона (факса):</w:t>
      </w:r>
      <w:r w:rsidRPr="00A07B8C">
        <w:rPr>
          <w:color w:val="000000" w:themeColor="text1"/>
          <w:sz w:val="28"/>
          <w:szCs w:val="28"/>
        </w:rPr>
        <w:t xml:space="preserve"> ________________________________ </w:t>
      </w: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</w:rPr>
      </w:pPr>
    </w:p>
    <w:p w:rsidR="005E07C1" w:rsidRPr="00A07B8C" w:rsidRDefault="005E07C1" w:rsidP="005E07C1">
      <w:pPr>
        <w:pStyle w:val="Default"/>
        <w:ind w:firstLine="851"/>
        <w:jc w:val="both"/>
        <w:rPr>
          <w:color w:val="000000" w:themeColor="text1"/>
          <w:sz w:val="27"/>
          <w:szCs w:val="27"/>
        </w:rPr>
      </w:pPr>
      <w:r w:rsidRPr="00A07B8C">
        <w:rPr>
          <w:color w:val="000000" w:themeColor="text1"/>
        </w:rPr>
        <w:t>Изучив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городском поселении «Рабочий поселок Чегдомын» на 201</w:t>
      </w:r>
      <w:r w:rsidR="00456531">
        <w:rPr>
          <w:color w:val="000000" w:themeColor="text1"/>
        </w:rPr>
        <w:t>9</w:t>
      </w:r>
      <w:r w:rsidR="00A07B8C" w:rsidRPr="00A07B8C">
        <w:rPr>
          <w:color w:val="000000" w:themeColor="text1"/>
        </w:rPr>
        <w:t>-2022</w:t>
      </w:r>
      <w:r w:rsidRPr="00A07B8C">
        <w:rPr>
          <w:color w:val="000000" w:themeColor="text1"/>
        </w:rPr>
        <w:t xml:space="preserve"> год</w:t>
      </w:r>
      <w:r w:rsidR="00A07B8C" w:rsidRPr="00A07B8C">
        <w:rPr>
          <w:color w:val="000000" w:themeColor="text1"/>
        </w:rPr>
        <w:t>ы</w:t>
      </w:r>
      <w:r w:rsidRPr="00A07B8C">
        <w:rPr>
          <w:color w:val="000000" w:themeColor="text1"/>
        </w:rPr>
        <w:t xml:space="preserve">», </w:t>
      </w:r>
      <w:r w:rsidRPr="00A07B8C">
        <w:rPr>
          <w:color w:val="000000" w:themeColor="text1"/>
          <w:sz w:val="27"/>
          <w:szCs w:val="27"/>
        </w:rPr>
        <w:t>___________</w:t>
      </w:r>
      <w:r w:rsidR="00A07B8C" w:rsidRPr="00A07B8C">
        <w:rPr>
          <w:color w:val="000000" w:themeColor="text1"/>
          <w:sz w:val="27"/>
          <w:szCs w:val="27"/>
        </w:rPr>
        <w:t>___________________________</w:t>
      </w:r>
      <w:r w:rsidRPr="00A07B8C">
        <w:rPr>
          <w:color w:val="000000" w:themeColor="text1"/>
          <w:sz w:val="27"/>
          <w:szCs w:val="27"/>
        </w:rPr>
        <w:t xml:space="preserve">______ </w:t>
      </w:r>
    </w:p>
    <w:p w:rsidR="005E07C1" w:rsidRPr="00A07B8C" w:rsidRDefault="005E07C1" w:rsidP="005E07C1">
      <w:pPr>
        <w:pStyle w:val="Default"/>
        <w:jc w:val="both"/>
        <w:rPr>
          <w:color w:val="000000" w:themeColor="text1"/>
          <w:sz w:val="27"/>
          <w:szCs w:val="27"/>
        </w:rPr>
      </w:pPr>
      <w:r w:rsidRPr="00A07B8C">
        <w:rPr>
          <w:color w:val="000000" w:themeColor="text1"/>
          <w:sz w:val="27"/>
          <w:szCs w:val="27"/>
        </w:rPr>
        <w:t xml:space="preserve">_____________________________________________________________________ </w:t>
      </w:r>
    </w:p>
    <w:p w:rsidR="005E07C1" w:rsidRPr="00A07B8C" w:rsidRDefault="005E07C1" w:rsidP="005E07C1">
      <w:pPr>
        <w:pStyle w:val="Default"/>
        <w:ind w:firstLine="851"/>
        <w:jc w:val="center"/>
        <w:rPr>
          <w:color w:val="000000" w:themeColor="text1"/>
          <w:sz w:val="20"/>
          <w:szCs w:val="20"/>
        </w:rPr>
      </w:pPr>
      <w:r w:rsidRPr="00A07B8C">
        <w:rPr>
          <w:color w:val="000000" w:themeColor="text1"/>
          <w:sz w:val="20"/>
          <w:szCs w:val="20"/>
        </w:rPr>
        <w:t>(наименование участника отбора)</w:t>
      </w: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</w:rPr>
        <w:t>в лице</w:t>
      </w:r>
      <w:r w:rsidRPr="00A07B8C">
        <w:rPr>
          <w:color w:val="000000" w:themeColor="text1"/>
          <w:sz w:val="28"/>
          <w:szCs w:val="28"/>
        </w:rPr>
        <w:t xml:space="preserve"> ____________________________________________________________ </w:t>
      </w:r>
    </w:p>
    <w:p w:rsidR="005E07C1" w:rsidRPr="00A07B8C" w:rsidRDefault="005E07C1" w:rsidP="005E07C1">
      <w:pPr>
        <w:pStyle w:val="Default"/>
        <w:ind w:left="63"/>
        <w:jc w:val="center"/>
        <w:rPr>
          <w:color w:val="000000" w:themeColor="text1"/>
          <w:sz w:val="20"/>
          <w:szCs w:val="20"/>
        </w:rPr>
      </w:pPr>
      <w:r w:rsidRPr="00A07B8C">
        <w:rPr>
          <w:color w:val="000000" w:themeColor="text1"/>
          <w:sz w:val="20"/>
          <w:szCs w:val="20"/>
        </w:rPr>
        <w:t>(наименование должности и Ф.И.О. лица, подписавшего заявку)</w:t>
      </w: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  <w:sz w:val="28"/>
          <w:szCs w:val="28"/>
        </w:rPr>
      </w:pP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</w:rPr>
      </w:pPr>
      <w:r w:rsidRPr="00A07B8C">
        <w:rPr>
          <w:color w:val="000000" w:themeColor="text1"/>
        </w:rPr>
        <w:t xml:space="preserve">изъявляет желание участвовать в отборе дворовых территорий. </w:t>
      </w: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</w:rPr>
      </w:pP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</w:rPr>
      </w:pPr>
      <w:r w:rsidRPr="00A07B8C">
        <w:rPr>
          <w:color w:val="000000" w:themeColor="text1"/>
        </w:rPr>
        <w:t xml:space="preserve">Предлагаем включить ________________________________________________-__. </w:t>
      </w:r>
    </w:p>
    <w:p w:rsidR="005E07C1" w:rsidRPr="00A07B8C" w:rsidRDefault="005E07C1" w:rsidP="005E07C1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(адрес территории МКД)</w:t>
      </w: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  <w:sz w:val="28"/>
          <w:szCs w:val="28"/>
        </w:rPr>
      </w:pP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</w:rPr>
      </w:pPr>
      <w:r w:rsidRPr="00A07B8C">
        <w:rPr>
          <w:color w:val="000000" w:themeColor="text1"/>
        </w:rPr>
        <w:t xml:space="preserve">К настоящей заявке прилагаются документы на ____ </w:t>
      </w:r>
      <w:proofErr w:type="gramStart"/>
      <w:r w:rsidRPr="00A07B8C">
        <w:rPr>
          <w:color w:val="000000" w:themeColor="text1"/>
        </w:rPr>
        <w:t>л</w:t>
      </w:r>
      <w:proofErr w:type="gramEnd"/>
      <w:r w:rsidRPr="00A07B8C">
        <w:rPr>
          <w:color w:val="000000" w:themeColor="text1"/>
        </w:rPr>
        <w:t xml:space="preserve">. </w:t>
      </w: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  <w:sz w:val="28"/>
          <w:szCs w:val="28"/>
        </w:rPr>
      </w:pPr>
      <w:r w:rsidRPr="00A07B8C">
        <w:rPr>
          <w:color w:val="000000" w:themeColor="text1"/>
          <w:sz w:val="28"/>
          <w:szCs w:val="28"/>
        </w:rPr>
        <w:t xml:space="preserve">_______________ ________________________________ </w:t>
      </w:r>
    </w:p>
    <w:p w:rsidR="005E07C1" w:rsidRPr="00A07B8C" w:rsidRDefault="005E07C1" w:rsidP="005E07C1">
      <w:pPr>
        <w:pStyle w:val="Default"/>
        <w:ind w:left="63"/>
        <w:jc w:val="both"/>
        <w:rPr>
          <w:color w:val="000000" w:themeColor="text1"/>
          <w:sz w:val="20"/>
          <w:szCs w:val="20"/>
        </w:rPr>
      </w:pPr>
      <w:r w:rsidRPr="00A07B8C">
        <w:rPr>
          <w:color w:val="000000" w:themeColor="text1"/>
          <w:sz w:val="20"/>
          <w:szCs w:val="20"/>
        </w:rPr>
        <w:t xml:space="preserve">(подпись) (фамилия, имя, отчество лица, подписавшего заявку) </w:t>
      </w:r>
    </w:p>
    <w:p w:rsidR="005E07C1" w:rsidRPr="00A07B8C" w:rsidRDefault="005E07C1" w:rsidP="005E07C1">
      <w:pPr>
        <w:pStyle w:val="Default"/>
        <w:ind w:firstLine="601"/>
        <w:jc w:val="center"/>
        <w:rPr>
          <w:color w:val="000000" w:themeColor="text1"/>
          <w:sz w:val="28"/>
          <w:szCs w:val="28"/>
        </w:rPr>
      </w:pPr>
    </w:p>
    <w:p w:rsidR="005E07C1" w:rsidRPr="00A07B8C" w:rsidRDefault="005E07C1" w:rsidP="005E07C1">
      <w:pPr>
        <w:pStyle w:val="Default"/>
        <w:ind w:firstLine="601"/>
        <w:jc w:val="center"/>
        <w:rPr>
          <w:color w:val="000000" w:themeColor="text1"/>
        </w:rPr>
      </w:pPr>
      <w:r w:rsidRPr="00A07B8C">
        <w:rPr>
          <w:color w:val="000000" w:themeColor="text1"/>
        </w:rPr>
        <w:t xml:space="preserve">ОПИСЬ ДОКУМЕНТОВ, ПРИЛАГАЕМЫХ К ЗАЯВКЕ НА УЧАСТИЕ В ОТБОРЕ </w:t>
      </w:r>
    </w:p>
    <w:p w:rsidR="005E07C1" w:rsidRPr="00A07B8C" w:rsidRDefault="005E07C1" w:rsidP="005E07C1">
      <w:pPr>
        <w:pStyle w:val="Default"/>
        <w:ind w:firstLine="601"/>
        <w:jc w:val="center"/>
        <w:rPr>
          <w:color w:val="000000" w:themeColor="text1"/>
        </w:rPr>
      </w:pPr>
      <w:r w:rsidRPr="00A07B8C">
        <w:rPr>
          <w:color w:val="000000" w:themeColor="text1"/>
        </w:rPr>
        <w:t>(представляется в обязательном порядке)</w:t>
      </w:r>
    </w:p>
    <w:tbl>
      <w:tblPr>
        <w:tblStyle w:val="a5"/>
        <w:tblW w:w="9476" w:type="dxa"/>
        <w:tblLook w:val="04A0" w:firstRow="1" w:lastRow="0" w:firstColumn="1" w:lastColumn="0" w:noHBand="0" w:noVBand="1"/>
      </w:tblPr>
      <w:tblGrid>
        <w:gridCol w:w="959"/>
        <w:gridCol w:w="6804"/>
        <w:gridCol w:w="1713"/>
      </w:tblGrid>
      <w:tr w:rsidR="005E07C1" w:rsidRPr="00A07B8C" w:rsidTr="00AE4736">
        <w:tc>
          <w:tcPr>
            <w:tcW w:w="959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  <w:r w:rsidRPr="00932500">
              <w:rPr>
                <w:bCs/>
                <w:color w:val="000000" w:themeColor="text1"/>
              </w:rPr>
              <w:t xml:space="preserve">№ </w:t>
            </w:r>
            <w:proofErr w:type="gramStart"/>
            <w:r w:rsidRPr="00932500">
              <w:rPr>
                <w:bCs/>
                <w:color w:val="000000" w:themeColor="text1"/>
              </w:rPr>
              <w:t>п</w:t>
            </w:r>
            <w:proofErr w:type="gramEnd"/>
            <w:r w:rsidRPr="00932500">
              <w:rPr>
                <w:bCs/>
                <w:color w:val="000000" w:themeColor="text1"/>
              </w:rPr>
              <w:t>/п</w:t>
            </w:r>
          </w:p>
        </w:tc>
        <w:tc>
          <w:tcPr>
            <w:tcW w:w="6804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  <w:r w:rsidRPr="00932500">
              <w:rPr>
                <w:bCs/>
                <w:color w:val="000000" w:themeColor="text1"/>
              </w:rPr>
              <w:t>Название документа</w:t>
            </w:r>
          </w:p>
        </w:tc>
        <w:tc>
          <w:tcPr>
            <w:tcW w:w="1713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  <w:r w:rsidRPr="00932500">
              <w:rPr>
                <w:bCs/>
                <w:color w:val="000000" w:themeColor="text1"/>
              </w:rPr>
              <w:t>Количество листов</w:t>
            </w:r>
          </w:p>
        </w:tc>
      </w:tr>
      <w:tr w:rsidR="005E07C1" w:rsidRPr="00A07B8C" w:rsidTr="00AE4736">
        <w:tc>
          <w:tcPr>
            <w:tcW w:w="959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  <w:r w:rsidRPr="00932500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5E07C1" w:rsidRPr="00932500" w:rsidRDefault="005E07C1" w:rsidP="005E07C1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5E07C1" w:rsidRPr="00A07B8C" w:rsidTr="00AE4736">
        <w:tc>
          <w:tcPr>
            <w:tcW w:w="959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  <w:r w:rsidRPr="00932500">
              <w:rPr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:rsidR="005E07C1" w:rsidRPr="00932500" w:rsidRDefault="005E07C1" w:rsidP="005E07C1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5E07C1" w:rsidRPr="00A07B8C" w:rsidTr="00AE4736">
        <w:tc>
          <w:tcPr>
            <w:tcW w:w="959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932500">
              <w:rPr>
                <w:color w:val="000000" w:themeColor="text1"/>
              </w:rPr>
              <w:t>и.т</w:t>
            </w:r>
            <w:proofErr w:type="gramStart"/>
            <w:r w:rsidRPr="00932500">
              <w:rPr>
                <w:color w:val="000000" w:themeColor="text1"/>
              </w:rPr>
              <w:t>.д</w:t>
            </w:r>
            <w:proofErr w:type="spellEnd"/>
            <w:proofErr w:type="gramEnd"/>
          </w:p>
        </w:tc>
        <w:tc>
          <w:tcPr>
            <w:tcW w:w="6804" w:type="dxa"/>
          </w:tcPr>
          <w:p w:rsidR="005E07C1" w:rsidRPr="00932500" w:rsidRDefault="005E07C1" w:rsidP="005E07C1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5E07C1" w:rsidRPr="00932500" w:rsidRDefault="005E07C1" w:rsidP="00AE4736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:rsidR="00024EF4" w:rsidRDefault="00024EF4" w:rsidP="007B76F7">
      <w:pPr>
        <w:pStyle w:val="21"/>
        <w:shd w:val="clear" w:color="auto" w:fill="auto"/>
        <w:tabs>
          <w:tab w:val="left" w:pos="5372"/>
        </w:tabs>
        <w:spacing w:after="0"/>
        <w:ind w:firstLine="0"/>
        <w:jc w:val="both"/>
        <w:rPr>
          <w:rStyle w:val="11"/>
          <w:color w:val="000000" w:themeColor="text1"/>
        </w:rPr>
      </w:pPr>
    </w:p>
    <w:p w:rsidR="00932500" w:rsidRPr="00A07B8C" w:rsidRDefault="00932500" w:rsidP="007B76F7">
      <w:pPr>
        <w:pStyle w:val="21"/>
        <w:shd w:val="clear" w:color="auto" w:fill="auto"/>
        <w:tabs>
          <w:tab w:val="left" w:pos="5372"/>
        </w:tabs>
        <w:spacing w:after="0"/>
        <w:ind w:firstLine="0"/>
        <w:jc w:val="both"/>
        <w:rPr>
          <w:rStyle w:val="11"/>
          <w:color w:val="000000" w:themeColor="text1"/>
        </w:rPr>
      </w:pPr>
    </w:p>
    <w:p w:rsidR="00024EF4" w:rsidRPr="00A07B8C" w:rsidRDefault="00024EF4" w:rsidP="00024EF4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Приложение № </w:t>
      </w:r>
      <w:r w:rsidR="00AE7F3C">
        <w:rPr>
          <w:rStyle w:val="11"/>
          <w:rFonts w:eastAsiaTheme="minorHAnsi"/>
          <w:color w:val="000000" w:themeColor="text1"/>
          <w:lang w:eastAsia="en-US" w:bidi="ar-SA"/>
        </w:rPr>
        <w:t>7</w:t>
      </w: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8B456D" w:rsidRPr="00A07B8C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8B456D" w:rsidRPr="00A07B8C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A07B8C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8B456D" w:rsidRPr="00A07B8C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8B456D" w:rsidRPr="00A07B8C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</w:t>
      </w:r>
      <w:r w:rsidR="00456531">
        <w:rPr>
          <w:rStyle w:val="11"/>
          <w:rFonts w:eastAsiaTheme="minorHAnsi"/>
          <w:color w:val="000000" w:themeColor="text1"/>
          <w:lang w:eastAsia="en-US" w:bidi="ar-SA"/>
        </w:rPr>
        <w:t>9</w:t>
      </w:r>
      <w:r w:rsidR="00A07B8C" w:rsidRPr="00A07B8C">
        <w:rPr>
          <w:rStyle w:val="11"/>
          <w:rFonts w:eastAsiaTheme="minorHAnsi"/>
          <w:color w:val="000000" w:themeColor="text1"/>
          <w:lang w:eastAsia="en-US" w:bidi="ar-SA"/>
        </w:rPr>
        <w:t>-2022</w:t>
      </w: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 год</w:t>
      </w:r>
      <w:r w:rsidR="00A07B8C" w:rsidRPr="00A07B8C">
        <w:rPr>
          <w:rStyle w:val="11"/>
          <w:rFonts w:eastAsiaTheme="minorHAnsi"/>
          <w:color w:val="000000" w:themeColor="text1"/>
          <w:lang w:eastAsia="en-US" w:bidi="ar-SA"/>
        </w:rPr>
        <w:t>ы</w:t>
      </w:r>
      <w:r w:rsidRPr="00A07B8C">
        <w:rPr>
          <w:rStyle w:val="11"/>
          <w:rFonts w:eastAsiaTheme="minorHAnsi"/>
          <w:color w:val="000000" w:themeColor="text1"/>
          <w:lang w:eastAsia="en-US" w:bidi="ar-SA"/>
        </w:rPr>
        <w:t>»</w:t>
      </w:r>
    </w:p>
    <w:p w:rsidR="00024EF4" w:rsidRPr="00A07B8C" w:rsidRDefault="00024EF4" w:rsidP="008B456D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от </w:t>
      </w:r>
      <w:r w:rsidR="00932500">
        <w:rPr>
          <w:rStyle w:val="11"/>
          <w:rFonts w:eastAsiaTheme="minorHAnsi"/>
          <w:color w:val="000000" w:themeColor="text1"/>
          <w:lang w:eastAsia="en-US" w:bidi="ar-SA"/>
        </w:rPr>
        <w:t>31</w:t>
      </w:r>
      <w:r w:rsidR="00476577">
        <w:rPr>
          <w:rStyle w:val="11"/>
          <w:rFonts w:eastAsiaTheme="minorHAnsi"/>
          <w:color w:val="000000" w:themeColor="text1"/>
          <w:lang w:eastAsia="en-US" w:bidi="ar-SA"/>
        </w:rPr>
        <w:t xml:space="preserve"> октября </w:t>
      </w:r>
      <w:r w:rsidR="008C5BAE">
        <w:rPr>
          <w:rStyle w:val="11"/>
          <w:rFonts w:eastAsiaTheme="minorHAnsi"/>
          <w:color w:val="000000" w:themeColor="text1"/>
          <w:lang w:eastAsia="en-US" w:bidi="ar-SA"/>
        </w:rPr>
        <w:t>201</w:t>
      </w:r>
      <w:r w:rsidR="00456531">
        <w:rPr>
          <w:rStyle w:val="11"/>
          <w:rFonts w:eastAsiaTheme="minorHAnsi"/>
          <w:color w:val="000000" w:themeColor="text1"/>
          <w:lang w:eastAsia="en-US" w:bidi="ar-SA"/>
        </w:rPr>
        <w:t>8</w:t>
      </w:r>
      <w:r w:rsidRPr="00A07B8C">
        <w:rPr>
          <w:rStyle w:val="11"/>
          <w:rFonts w:eastAsiaTheme="minorHAnsi"/>
          <w:color w:val="000000" w:themeColor="text1"/>
          <w:lang w:eastAsia="en-US" w:bidi="ar-SA"/>
        </w:rPr>
        <w:t xml:space="preserve"> №</w:t>
      </w:r>
      <w:r w:rsidR="00932500">
        <w:rPr>
          <w:rStyle w:val="11"/>
          <w:rFonts w:eastAsiaTheme="minorHAnsi"/>
          <w:color w:val="000000" w:themeColor="text1"/>
          <w:lang w:eastAsia="en-US" w:bidi="ar-SA"/>
        </w:rPr>
        <w:t xml:space="preserve"> 698</w:t>
      </w:r>
    </w:p>
    <w:p w:rsidR="00024EF4" w:rsidRPr="00A07B8C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932500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jc w:val="center"/>
        <w:rPr>
          <w:rFonts w:ascii="Times New Roman" w:hAnsi="Times New Roman" w:cs="Times New Roman"/>
          <w:color w:val="000000" w:themeColor="text1"/>
        </w:rPr>
      </w:pPr>
      <w:r w:rsidRPr="00B35F49">
        <w:rPr>
          <w:rFonts w:ascii="Times New Roman" w:hAnsi="Times New Roman" w:cs="Times New Roman"/>
          <w:color w:val="000000" w:themeColor="text1"/>
        </w:rPr>
        <w:t xml:space="preserve">Нормативная стоимость (единичные расценки) </w:t>
      </w:r>
    </w:p>
    <w:p w:rsidR="00024EF4" w:rsidRPr="00B35F49" w:rsidRDefault="00024EF4" w:rsidP="00024EF4">
      <w:pPr>
        <w:jc w:val="center"/>
        <w:rPr>
          <w:rFonts w:ascii="Times New Roman" w:hAnsi="Times New Roman" w:cs="Times New Roman"/>
          <w:color w:val="000000" w:themeColor="text1"/>
        </w:rPr>
      </w:pPr>
      <w:r w:rsidRPr="00B35F49">
        <w:rPr>
          <w:rFonts w:ascii="Times New Roman" w:hAnsi="Times New Roman" w:cs="Times New Roman"/>
          <w:color w:val="000000" w:themeColor="text1"/>
        </w:rPr>
        <w:t>работ по благоустройству дворовых территорий, входящих в состав минимального перечня работ.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192"/>
        <w:gridCol w:w="1787"/>
        <w:gridCol w:w="1753"/>
        <w:gridCol w:w="1253"/>
        <w:gridCol w:w="653"/>
        <w:gridCol w:w="1800"/>
      </w:tblGrid>
      <w:tr w:rsidR="008B456D" w:rsidRPr="00B35F49" w:rsidTr="00257571">
        <w:tc>
          <w:tcPr>
            <w:tcW w:w="67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Перечень работ по благоустройству дворовых территорий</w:t>
            </w:r>
          </w:p>
        </w:tc>
        <w:tc>
          <w:tcPr>
            <w:tcW w:w="3031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Расчетная единица для определения нормативной стоимости</w:t>
            </w:r>
          </w:p>
        </w:tc>
        <w:tc>
          <w:tcPr>
            <w:tcW w:w="7394" w:type="dxa"/>
            <w:gridSpan w:val="4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Нормативная стоимость (единичные расценки) </w:t>
            </w:r>
          </w:p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работ по благоустройству дворовых территорий, входящих в состав минимального перечня таких работ (тыс. рублей 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или на нормативную единицу</w:t>
            </w:r>
            <w:proofErr w:type="gramEnd"/>
          </w:p>
        </w:tc>
      </w:tr>
      <w:tr w:rsidR="008B456D" w:rsidRPr="00B35F49" w:rsidTr="00257571">
        <w:tc>
          <w:tcPr>
            <w:tcW w:w="675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6" w:type="dxa"/>
            <w:vMerge w:val="restart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Ремонт дворовых проездов</w:t>
            </w:r>
          </w:p>
        </w:tc>
        <w:tc>
          <w:tcPr>
            <w:tcW w:w="3031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39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2290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246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водоотводных лотков</w:t>
            </w:r>
          </w:p>
        </w:tc>
      </w:tr>
      <w:tr w:rsidR="008B456D" w:rsidRPr="00B35F49" w:rsidTr="00257571">
        <w:tc>
          <w:tcPr>
            <w:tcW w:w="675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1,689</w:t>
            </w:r>
          </w:p>
        </w:tc>
        <w:tc>
          <w:tcPr>
            <w:tcW w:w="2290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2,003</w:t>
            </w:r>
          </w:p>
        </w:tc>
        <w:tc>
          <w:tcPr>
            <w:tcW w:w="246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6,376</w:t>
            </w:r>
          </w:p>
        </w:tc>
      </w:tr>
      <w:tr w:rsidR="008B456D" w:rsidRPr="00B35F49" w:rsidTr="00257571">
        <w:tc>
          <w:tcPr>
            <w:tcW w:w="675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6" w:type="dxa"/>
            <w:vMerge w:val="restart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Освещение дворовой территории</w:t>
            </w:r>
          </w:p>
        </w:tc>
        <w:tc>
          <w:tcPr>
            <w:tcW w:w="3031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3915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Устройство освещения стационарными светильниками</w:t>
            </w:r>
          </w:p>
        </w:tc>
        <w:tc>
          <w:tcPr>
            <w:tcW w:w="3479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Устройство освещения на металлических опорах и воздушной прокладкой кабеля</w:t>
            </w:r>
          </w:p>
        </w:tc>
      </w:tr>
      <w:tr w:rsidR="008B456D" w:rsidRPr="00B35F49" w:rsidTr="00257571">
        <w:tc>
          <w:tcPr>
            <w:tcW w:w="675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5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113,130</w:t>
            </w:r>
          </w:p>
        </w:tc>
        <w:tc>
          <w:tcPr>
            <w:tcW w:w="3479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26,777</w:t>
            </w:r>
          </w:p>
        </w:tc>
      </w:tr>
      <w:tr w:rsidR="008B456D" w:rsidRPr="00B35F49" w:rsidTr="00257571">
        <w:tc>
          <w:tcPr>
            <w:tcW w:w="67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6" w:type="dxa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Установка скамеек</w:t>
            </w:r>
          </w:p>
        </w:tc>
        <w:tc>
          <w:tcPr>
            <w:tcW w:w="3031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7394" w:type="dxa"/>
            <w:gridSpan w:val="4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8,328</w:t>
            </w:r>
          </w:p>
        </w:tc>
      </w:tr>
      <w:tr w:rsidR="00024EF4" w:rsidRPr="00B35F49" w:rsidTr="00257571">
        <w:tc>
          <w:tcPr>
            <w:tcW w:w="67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6" w:type="dxa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Установка урн</w:t>
            </w:r>
          </w:p>
        </w:tc>
        <w:tc>
          <w:tcPr>
            <w:tcW w:w="3031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7394" w:type="dxa"/>
            <w:gridSpan w:val="4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1,925</w:t>
            </w:r>
          </w:p>
        </w:tc>
      </w:tr>
    </w:tbl>
    <w:p w:rsidR="00024EF4" w:rsidRPr="00B35F49" w:rsidRDefault="00024EF4" w:rsidP="00024E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8B456D">
      <w:pPr>
        <w:pStyle w:val="21"/>
        <w:shd w:val="clear" w:color="auto" w:fill="auto"/>
        <w:tabs>
          <w:tab w:val="left" w:pos="5372"/>
        </w:tabs>
        <w:spacing w:after="0"/>
        <w:ind w:firstLine="0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5A4FF3">
      <w:pPr>
        <w:pStyle w:val="21"/>
        <w:shd w:val="clear" w:color="auto" w:fill="auto"/>
        <w:tabs>
          <w:tab w:val="left" w:pos="5372"/>
        </w:tabs>
        <w:spacing w:after="0"/>
        <w:ind w:firstLine="0"/>
        <w:rPr>
          <w:rStyle w:val="11"/>
          <w:color w:val="000000" w:themeColor="text1"/>
        </w:rPr>
      </w:pPr>
    </w:p>
    <w:p w:rsidR="00024EF4" w:rsidRPr="00B35F49" w:rsidRDefault="00024EF4" w:rsidP="00024EF4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  <w:sectPr w:rsidR="00024EF4" w:rsidRPr="00B35F49" w:rsidSect="00FE4B12">
          <w:pgSz w:w="11909" w:h="16838"/>
          <w:pgMar w:top="1332" w:right="851" w:bottom="975" w:left="1276" w:header="0" w:footer="6" w:gutter="0"/>
          <w:pgNumType w:start="2"/>
          <w:cols w:space="720"/>
          <w:noEndnote/>
          <w:docGrid w:linePitch="360"/>
        </w:sectPr>
      </w:pPr>
    </w:p>
    <w:p w:rsidR="00024EF4" w:rsidRPr="00B35F49" w:rsidRDefault="00024EF4" w:rsidP="00024EF4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 w:rsidR="00AE7F3C">
        <w:rPr>
          <w:rStyle w:val="11"/>
          <w:rFonts w:eastAsiaTheme="minorHAnsi"/>
          <w:color w:val="000000" w:themeColor="text1"/>
          <w:lang w:eastAsia="en-US" w:bidi="ar-SA"/>
        </w:rPr>
        <w:t>8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8B456D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8B456D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B35F49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8B456D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024EF4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</w:t>
      </w:r>
      <w:r w:rsidR="00456531" w:rsidRPr="00B35F49">
        <w:rPr>
          <w:rStyle w:val="11"/>
          <w:rFonts w:eastAsiaTheme="minorHAnsi"/>
          <w:color w:val="000000" w:themeColor="text1"/>
          <w:lang w:eastAsia="en-US" w:bidi="ar-SA"/>
        </w:rPr>
        <w:t>9</w:t>
      </w:r>
      <w:r w:rsidR="00A07B8C" w:rsidRPr="00B35F49">
        <w:rPr>
          <w:rStyle w:val="11"/>
          <w:rFonts w:eastAsiaTheme="minorHAnsi"/>
          <w:color w:val="000000" w:themeColor="text1"/>
          <w:lang w:eastAsia="en-US" w:bidi="ar-SA"/>
        </w:rPr>
        <w:t>-2022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год</w:t>
      </w:r>
      <w:r w:rsidR="00A07B8C" w:rsidRPr="00B35F49">
        <w:rPr>
          <w:rStyle w:val="11"/>
          <w:rFonts w:eastAsiaTheme="minorHAnsi"/>
          <w:color w:val="000000" w:themeColor="text1"/>
          <w:lang w:eastAsia="en-US" w:bidi="ar-SA"/>
        </w:rPr>
        <w:t>ы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>»</w:t>
      </w:r>
    </w:p>
    <w:p w:rsidR="00024EF4" w:rsidRPr="00B35F49" w:rsidRDefault="00024EF4" w:rsidP="00024EF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от </w:t>
      </w:r>
      <w:r w:rsidR="00932500" w:rsidRPr="00B35F49">
        <w:rPr>
          <w:rStyle w:val="11"/>
          <w:rFonts w:eastAsiaTheme="minorHAnsi"/>
          <w:color w:val="000000" w:themeColor="text1"/>
          <w:lang w:eastAsia="en-US" w:bidi="ar-SA"/>
        </w:rPr>
        <w:t>31</w:t>
      </w:r>
      <w:r w:rsidR="00476577"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октября </w:t>
      </w:r>
      <w:r w:rsidR="008C5BAE" w:rsidRPr="00B35F49">
        <w:rPr>
          <w:rStyle w:val="11"/>
          <w:rFonts w:eastAsiaTheme="minorHAnsi"/>
          <w:color w:val="000000" w:themeColor="text1"/>
          <w:lang w:eastAsia="en-US" w:bidi="ar-SA"/>
        </w:rPr>
        <w:t>201</w:t>
      </w:r>
      <w:r w:rsidR="00456531" w:rsidRPr="00B35F49">
        <w:rPr>
          <w:rStyle w:val="11"/>
          <w:rFonts w:eastAsiaTheme="minorHAnsi"/>
          <w:color w:val="000000" w:themeColor="text1"/>
          <w:lang w:eastAsia="en-US" w:bidi="ar-SA"/>
        </w:rPr>
        <w:t>8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№</w:t>
      </w:r>
      <w:r w:rsidR="00932500"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698</w:t>
      </w:r>
    </w:p>
    <w:p w:rsidR="00024EF4" w:rsidRPr="00B35F49" w:rsidRDefault="00024EF4" w:rsidP="00024EF4">
      <w:pPr>
        <w:pStyle w:val="21"/>
        <w:shd w:val="clear" w:color="auto" w:fill="auto"/>
        <w:tabs>
          <w:tab w:val="left" w:pos="5372"/>
        </w:tabs>
        <w:spacing w:after="0"/>
        <w:ind w:firstLine="567"/>
        <w:jc w:val="right"/>
        <w:rPr>
          <w:rStyle w:val="11"/>
          <w:color w:val="000000" w:themeColor="text1"/>
        </w:rPr>
      </w:pPr>
    </w:p>
    <w:p w:rsidR="00024EF4" w:rsidRPr="00B35F49" w:rsidRDefault="00024EF4" w:rsidP="00024EF4">
      <w:pPr>
        <w:jc w:val="center"/>
        <w:rPr>
          <w:rFonts w:ascii="Times New Roman" w:hAnsi="Times New Roman" w:cs="Times New Roman"/>
          <w:color w:val="000000" w:themeColor="text1"/>
        </w:rPr>
      </w:pPr>
      <w:r w:rsidRPr="00B35F49">
        <w:rPr>
          <w:rFonts w:ascii="Times New Roman" w:hAnsi="Times New Roman" w:cs="Times New Roman"/>
          <w:color w:val="000000" w:themeColor="text1"/>
        </w:rPr>
        <w:t xml:space="preserve">Нормативная стоимость (единичные расценки) </w:t>
      </w:r>
    </w:p>
    <w:p w:rsidR="00024EF4" w:rsidRPr="00B35F49" w:rsidRDefault="00024EF4" w:rsidP="008B456D">
      <w:pPr>
        <w:jc w:val="center"/>
        <w:rPr>
          <w:rFonts w:ascii="Times New Roman" w:hAnsi="Times New Roman" w:cs="Times New Roman"/>
          <w:color w:val="000000" w:themeColor="text1"/>
        </w:rPr>
      </w:pPr>
      <w:r w:rsidRPr="00B35F49">
        <w:rPr>
          <w:rFonts w:ascii="Times New Roman" w:hAnsi="Times New Roman" w:cs="Times New Roman"/>
          <w:color w:val="000000" w:themeColor="text1"/>
        </w:rPr>
        <w:t>работ по благоустройству дворовых территорий, входящих в состав дополнительного перечня работ.</w:t>
      </w:r>
    </w:p>
    <w:tbl>
      <w:tblPr>
        <w:tblStyle w:val="a5"/>
        <w:tblW w:w="15433" w:type="dxa"/>
        <w:tblLook w:val="04A0" w:firstRow="1" w:lastRow="0" w:firstColumn="1" w:lastColumn="0" w:noHBand="0" w:noVBand="1"/>
      </w:tblPr>
      <w:tblGrid>
        <w:gridCol w:w="573"/>
        <w:gridCol w:w="3363"/>
        <w:gridCol w:w="1924"/>
        <w:gridCol w:w="3351"/>
        <w:gridCol w:w="2977"/>
        <w:gridCol w:w="3245"/>
      </w:tblGrid>
      <w:tr w:rsidR="008B456D" w:rsidRPr="00B35F49" w:rsidTr="00024EF4">
        <w:tc>
          <w:tcPr>
            <w:tcW w:w="573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363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Перечень работ по благоустройству дворовых территорий</w:t>
            </w:r>
          </w:p>
        </w:tc>
        <w:tc>
          <w:tcPr>
            <w:tcW w:w="1924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Расчетная единица для определения нормативной стоимости</w:t>
            </w:r>
          </w:p>
        </w:tc>
        <w:tc>
          <w:tcPr>
            <w:tcW w:w="9573" w:type="dxa"/>
            <w:gridSpan w:val="3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Нормативная стоимость (единичные расценки) </w:t>
            </w:r>
          </w:p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работ по благоустройству дворовых территорий, входящих в состав минимального перечня таких работ (тыс. рублей 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или на нормативную единицу</w:t>
            </w:r>
            <w:proofErr w:type="gramEnd"/>
          </w:p>
        </w:tc>
      </w:tr>
      <w:tr w:rsidR="008B456D" w:rsidRPr="00B35F49" w:rsidTr="00024EF4">
        <w:tc>
          <w:tcPr>
            <w:tcW w:w="573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63" w:type="dxa"/>
            <w:vMerge w:val="restart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Ремонт и (или) устройство тротуаров</w:t>
            </w:r>
          </w:p>
          <w:p w:rsidR="00024EF4" w:rsidRPr="00B35F49" w:rsidRDefault="00024EF4" w:rsidP="00257571">
            <w:pPr>
              <w:tabs>
                <w:tab w:val="left" w:pos="243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24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328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Устройство тротуара из асфальтобетонной смеси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Устройство бордюрного камня</w:t>
            </w:r>
          </w:p>
        </w:tc>
      </w:tr>
      <w:tr w:rsidR="008B456D" w:rsidRPr="00B35F49" w:rsidTr="00024EF4">
        <w:tc>
          <w:tcPr>
            <w:tcW w:w="573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3" w:type="dxa"/>
            <w:vMerge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8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0,986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1,067</w:t>
            </w:r>
          </w:p>
        </w:tc>
      </w:tr>
      <w:tr w:rsidR="008B456D" w:rsidRPr="00B35F49" w:rsidTr="00024EF4">
        <w:tc>
          <w:tcPr>
            <w:tcW w:w="573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63" w:type="dxa"/>
            <w:vMerge w:val="restart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1924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1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2977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водоотводных лотков</w:t>
            </w:r>
          </w:p>
        </w:tc>
      </w:tr>
      <w:tr w:rsidR="008B456D" w:rsidRPr="00B35F49" w:rsidTr="00024EF4">
        <w:tc>
          <w:tcPr>
            <w:tcW w:w="573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3" w:type="dxa"/>
            <w:vMerge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1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1,689</w:t>
            </w:r>
          </w:p>
        </w:tc>
        <w:tc>
          <w:tcPr>
            <w:tcW w:w="2977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2,003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6,376</w:t>
            </w:r>
          </w:p>
        </w:tc>
      </w:tr>
      <w:tr w:rsidR="008B456D" w:rsidRPr="00B35F49" w:rsidTr="00024EF4">
        <w:tc>
          <w:tcPr>
            <w:tcW w:w="573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63" w:type="dxa"/>
            <w:vMerge w:val="restart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Ремонт и (или) устройство парковок</w:t>
            </w:r>
          </w:p>
        </w:tc>
        <w:tc>
          <w:tcPr>
            <w:tcW w:w="1924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1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2977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 водоотводных лотков</w:t>
            </w:r>
          </w:p>
        </w:tc>
      </w:tr>
      <w:tr w:rsidR="008B456D" w:rsidRPr="00B35F49" w:rsidTr="00024EF4">
        <w:tc>
          <w:tcPr>
            <w:tcW w:w="573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3" w:type="dxa"/>
            <w:vMerge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1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1,689</w:t>
            </w:r>
          </w:p>
        </w:tc>
        <w:tc>
          <w:tcPr>
            <w:tcW w:w="2977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2,003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6,376</w:t>
            </w:r>
          </w:p>
        </w:tc>
      </w:tr>
      <w:tr w:rsidR="008B456D" w:rsidRPr="00B35F49" w:rsidTr="00024EF4">
        <w:tc>
          <w:tcPr>
            <w:tcW w:w="573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63" w:type="dxa"/>
            <w:vMerge w:val="restart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Устройство и оборудование детских, спортивных, иных площадок</w:t>
            </w:r>
          </w:p>
        </w:tc>
        <w:tc>
          <w:tcPr>
            <w:tcW w:w="1924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328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Устройство детской и игровой площадки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35F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Устройство ограждения детской площадки 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п.</w:t>
            </w: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B456D" w:rsidRPr="00B35F49" w:rsidTr="00024EF4">
        <w:tc>
          <w:tcPr>
            <w:tcW w:w="573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3" w:type="dxa"/>
            <w:vMerge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8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211,925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1,732</w:t>
            </w:r>
          </w:p>
        </w:tc>
      </w:tr>
      <w:tr w:rsidR="008B456D" w:rsidRPr="00B35F49" w:rsidTr="00024EF4">
        <w:tc>
          <w:tcPr>
            <w:tcW w:w="573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63" w:type="dxa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Организация площадок для установки мусоросборников</w:t>
            </w:r>
          </w:p>
        </w:tc>
        <w:tc>
          <w:tcPr>
            <w:tcW w:w="1924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контейнер</w:t>
            </w:r>
          </w:p>
        </w:tc>
        <w:tc>
          <w:tcPr>
            <w:tcW w:w="9573" w:type="dxa"/>
            <w:gridSpan w:val="3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18,526</w:t>
            </w:r>
          </w:p>
        </w:tc>
      </w:tr>
      <w:tr w:rsidR="008B456D" w:rsidRPr="00B35F49" w:rsidTr="00024EF4">
        <w:tc>
          <w:tcPr>
            <w:tcW w:w="573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63" w:type="dxa"/>
            <w:vMerge w:val="restart"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Озеленение территории</w:t>
            </w:r>
          </w:p>
        </w:tc>
        <w:tc>
          <w:tcPr>
            <w:tcW w:w="1924" w:type="dxa"/>
            <w:vMerge w:val="restart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8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Посадка деревья 1 шт.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Клумбы и кустарники</w:t>
            </w:r>
          </w:p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B35F4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8B456D" w:rsidRPr="00B35F49" w:rsidTr="00024EF4">
        <w:tc>
          <w:tcPr>
            <w:tcW w:w="573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3" w:type="dxa"/>
            <w:vMerge/>
          </w:tcPr>
          <w:p w:rsidR="00024EF4" w:rsidRPr="00B35F49" w:rsidRDefault="00024EF4" w:rsidP="0025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  <w:vMerge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8" w:type="dxa"/>
            <w:gridSpan w:val="2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5,605</w:t>
            </w:r>
          </w:p>
        </w:tc>
        <w:tc>
          <w:tcPr>
            <w:tcW w:w="3245" w:type="dxa"/>
          </w:tcPr>
          <w:p w:rsidR="00024EF4" w:rsidRPr="00B35F49" w:rsidRDefault="00024EF4" w:rsidP="0025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3,264</w:t>
            </w:r>
          </w:p>
        </w:tc>
      </w:tr>
    </w:tbl>
    <w:p w:rsidR="00024EF4" w:rsidRPr="00B35F49" w:rsidRDefault="00024EF4" w:rsidP="007B76F7">
      <w:pPr>
        <w:pStyle w:val="21"/>
        <w:shd w:val="clear" w:color="auto" w:fill="auto"/>
        <w:tabs>
          <w:tab w:val="left" w:pos="5372"/>
        </w:tabs>
        <w:spacing w:after="0"/>
        <w:ind w:firstLine="0"/>
        <w:jc w:val="both"/>
        <w:rPr>
          <w:rStyle w:val="11"/>
          <w:color w:val="000000" w:themeColor="text1"/>
        </w:rPr>
        <w:sectPr w:rsidR="00024EF4" w:rsidRPr="00B35F49" w:rsidSect="00024EF4">
          <w:pgSz w:w="16838" w:h="11909" w:orient="landscape"/>
          <w:pgMar w:top="1418" w:right="1332" w:bottom="851" w:left="975" w:header="0" w:footer="6" w:gutter="0"/>
          <w:pgNumType w:start="2"/>
          <w:cols w:space="720"/>
          <w:noEndnote/>
          <w:docGrid w:linePitch="360"/>
        </w:sectPr>
      </w:pPr>
    </w:p>
    <w:p w:rsidR="005A4FF3" w:rsidRPr="00B35F49" w:rsidRDefault="005A4FF3" w:rsidP="005A4FF3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 w:rsidR="00AE7F3C">
        <w:rPr>
          <w:rStyle w:val="11"/>
          <w:rFonts w:eastAsiaTheme="minorHAnsi"/>
          <w:color w:val="000000" w:themeColor="text1"/>
          <w:lang w:eastAsia="en-US" w:bidi="ar-SA"/>
        </w:rPr>
        <w:t>9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8B456D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к муниципальной программе </w:t>
      </w:r>
    </w:p>
    <w:p w:rsidR="008B456D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«Формирование </w:t>
      </w:r>
      <w:proofErr w:type="gramStart"/>
      <w:r w:rsidRPr="00B35F49">
        <w:rPr>
          <w:rStyle w:val="11"/>
          <w:rFonts w:eastAsiaTheme="minorHAnsi"/>
          <w:color w:val="000000" w:themeColor="text1"/>
          <w:lang w:eastAsia="en-US" w:bidi="ar-SA"/>
        </w:rPr>
        <w:t>современной</w:t>
      </w:r>
      <w:proofErr w:type="gramEnd"/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</w:t>
      </w:r>
    </w:p>
    <w:p w:rsidR="008B456D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городской среды городского поселения </w:t>
      </w:r>
    </w:p>
    <w:p w:rsidR="005A4FF3" w:rsidRPr="00B35F49" w:rsidRDefault="008B456D" w:rsidP="008B456D">
      <w:pPr>
        <w:pStyle w:val="a4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>«Рабочий поселок Чегдомын» на 201</w:t>
      </w:r>
      <w:r w:rsidR="00456531" w:rsidRPr="00B35F49">
        <w:rPr>
          <w:rStyle w:val="11"/>
          <w:rFonts w:eastAsiaTheme="minorHAnsi"/>
          <w:color w:val="000000" w:themeColor="text1"/>
          <w:lang w:eastAsia="en-US" w:bidi="ar-SA"/>
        </w:rPr>
        <w:t>9</w:t>
      </w:r>
      <w:r w:rsidR="00A07B8C" w:rsidRPr="00B35F49">
        <w:rPr>
          <w:rStyle w:val="11"/>
          <w:rFonts w:eastAsiaTheme="minorHAnsi"/>
          <w:color w:val="000000" w:themeColor="text1"/>
          <w:lang w:eastAsia="en-US" w:bidi="ar-SA"/>
        </w:rPr>
        <w:t>-2022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год</w:t>
      </w:r>
      <w:r w:rsidR="00A07B8C" w:rsidRPr="00B35F49">
        <w:rPr>
          <w:rStyle w:val="11"/>
          <w:rFonts w:eastAsiaTheme="minorHAnsi"/>
          <w:color w:val="000000" w:themeColor="text1"/>
          <w:lang w:eastAsia="en-US" w:bidi="ar-SA"/>
        </w:rPr>
        <w:t>ы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>»</w:t>
      </w:r>
    </w:p>
    <w:p w:rsidR="00462393" w:rsidRPr="00B35F49" w:rsidRDefault="005A4FF3" w:rsidP="00456531">
      <w:pPr>
        <w:pStyle w:val="a4"/>
        <w:jc w:val="right"/>
        <w:rPr>
          <w:rStyle w:val="11"/>
          <w:rFonts w:eastAsiaTheme="minorHAnsi"/>
          <w:b/>
          <w:color w:val="000000" w:themeColor="text1"/>
        </w:rPr>
        <w:sectPr w:rsidR="00462393" w:rsidRPr="00B35F49" w:rsidSect="00D5398A">
          <w:pgSz w:w="11909" w:h="16838"/>
          <w:pgMar w:top="1332" w:right="851" w:bottom="975" w:left="1701" w:header="0" w:footer="6" w:gutter="0"/>
          <w:pgNumType w:start="2"/>
          <w:cols w:space="720"/>
          <w:noEndnote/>
          <w:docGrid w:linePitch="360"/>
        </w:sect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от </w:t>
      </w:r>
      <w:r w:rsidR="00932500" w:rsidRPr="00B35F49">
        <w:rPr>
          <w:rStyle w:val="11"/>
          <w:rFonts w:eastAsiaTheme="minorHAnsi"/>
          <w:color w:val="000000" w:themeColor="text1"/>
          <w:lang w:eastAsia="en-US" w:bidi="ar-SA"/>
        </w:rPr>
        <w:t>3</w:t>
      </w:r>
      <w:r w:rsidR="00456531" w:rsidRPr="00B35F49">
        <w:rPr>
          <w:rStyle w:val="11"/>
          <w:rFonts w:eastAsiaTheme="minorHAnsi"/>
          <w:color w:val="000000" w:themeColor="text1"/>
          <w:lang w:eastAsia="en-US" w:bidi="ar-SA"/>
        </w:rPr>
        <w:t>1</w:t>
      </w:r>
      <w:r w:rsidR="00476577"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октября </w:t>
      </w:r>
      <w:r w:rsidR="008C5BAE" w:rsidRPr="00B35F49">
        <w:rPr>
          <w:rStyle w:val="11"/>
          <w:rFonts w:eastAsiaTheme="minorHAnsi"/>
          <w:color w:val="000000" w:themeColor="text1"/>
          <w:lang w:eastAsia="en-US" w:bidi="ar-SA"/>
        </w:rPr>
        <w:t>201</w:t>
      </w:r>
      <w:r w:rsidR="00456531" w:rsidRPr="00B35F49">
        <w:rPr>
          <w:rStyle w:val="11"/>
          <w:rFonts w:eastAsiaTheme="minorHAnsi"/>
          <w:color w:val="000000" w:themeColor="text1"/>
          <w:lang w:eastAsia="en-US" w:bidi="ar-SA"/>
        </w:rPr>
        <w:t>8</w:t>
      </w:r>
      <w:r w:rsidRPr="00B35F49">
        <w:rPr>
          <w:rStyle w:val="11"/>
          <w:rFonts w:eastAsiaTheme="minorHAnsi"/>
          <w:color w:val="000000" w:themeColor="text1"/>
          <w:lang w:eastAsia="en-US" w:bidi="ar-SA"/>
        </w:rPr>
        <w:t xml:space="preserve"> №</w:t>
      </w:r>
      <w:r w:rsidR="00932500" w:rsidRPr="00B35F49">
        <w:rPr>
          <w:rStyle w:val="11"/>
          <w:rFonts w:eastAsiaTheme="minorHAnsi"/>
          <w:color w:val="000000" w:themeColor="text1"/>
          <w:lang w:eastAsia="en-US" w:bidi="ar-SA"/>
        </w:rPr>
        <w:t>698</w:t>
      </w:r>
    </w:p>
    <w:p w:rsidR="005A4FF3" w:rsidRPr="00B35F49" w:rsidRDefault="005A4FF3" w:rsidP="008B456D">
      <w:pPr>
        <w:pStyle w:val="Bodytext30"/>
        <w:shd w:val="clear" w:color="auto" w:fill="auto"/>
        <w:jc w:val="left"/>
        <w:rPr>
          <w:rStyle w:val="11"/>
          <w:color w:val="000000" w:themeColor="text1"/>
        </w:rPr>
      </w:pPr>
    </w:p>
    <w:p w:rsidR="00024EF4" w:rsidRPr="00B35F49" w:rsidRDefault="005A4FF3" w:rsidP="005A4FF3">
      <w:pPr>
        <w:pStyle w:val="Bodytext30"/>
        <w:shd w:val="clear" w:color="auto" w:fill="auto"/>
        <w:rPr>
          <w:rStyle w:val="11"/>
          <w:color w:val="000000" w:themeColor="text1"/>
        </w:rPr>
      </w:pPr>
      <w:r w:rsidRPr="00B35F49">
        <w:rPr>
          <w:rStyle w:val="11"/>
          <w:color w:val="000000" w:themeColor="text1"/>
        </w:rPr>
        <w:t>Визуализированный перечень образцов элементов благоустройства дворовой территории, предлагаемых к размещению.</w:t>
      </w:r>
    </w:p>
    <w:p w:rsidR="005A4FF3" w:rsidRPr="00B35F49" w:rsidRDefault="005A4FF3" w:rsidP="005A4FF3">
      <w:pPr>
        <w:pStyle w:val="Bodytext30"/>
        <w:shd w:val="clear" w:color="auto" w:fill="auto"/>
        <w:rPr>
          <w:rStyle w:val="11"/>
          <w:color w:val="000000" w:themeColor="text1"/>
          <w:sz w:val="28"/>
          <w:szCs w:val="28"/>
        </w:rPr>
      </w:pPr>
    </w:p>
    <w:p w:rsidR="005A4FF3" w:rsidRPr="00B35F49" w:rsidRDefault="005A4FF3" w:rsidP="005A4FF3">
      <w:pPr>
        <w:rPr>
          <w:rFonts w:ascii="Times New Roman" w:hAnsi="Times New Roman" w:cs="Times New Roman"/>
          <w:bCs/>
          <w:color w:val="000000" w:themeColor="text1"/>
        </w:rPr>
      </w:pPr>
    </w:p>
    <w:p w:rsidR="005A4FF3" w:rsidRPr="00B35F49" w:rsidRDefault="005A4FF3" w:rsidP="005A4FF3">
      <w:pPr>
        <w:rPr>
          <w:rFonts w:ascii="Times New Roman" w:hAnsi="Times New Roman" w:cs="Times New Roman"/>
          <w:bCs/>
          <w:color w:val="000000" w:themeColor="text1"/>
        </w:rPr>
      </w:pPr>
      <w:r w:rsidRPr="00B35F49">
        <w:rPr>
          <w:rFonts w:ascii="Times New Roman" w:hAnsi="Times New Roman" w:cs="Times New Roman"/>
          <w:bCs/>
          <w:color w:val="000000" w:themeColor="text1"/>
        </w:rPr>
        <w:t>Парковая скамейка с бетонным основанием</w:t>
      </w:r>
    </w:p>
    <w:p w:rsidR="005A4FF3" w:rsidRPr="00B35F49" w:rsidRDefault="005A4FF3" w:rsidP="005A4FF3">
      <w:pPr>
        <w:rPr>
          <w:color w:val="000000" w:themeColor="text1"/>
        </w:rPr>
      </w:pPr>
      <w:r w:rsidRPr="00B35F49">
        <w:rPr>
          <w:noProof/>
          <w:color w:val="000000" w:themeColor="text1"/>
          <w:lang w:bidi="ar-SA"/>
        </w:rPr>
        <w:drawing>
          <wp:inline distT="0" distB="0" distL="0" distR="0" wp14:anchorId="7B85A09A" wp14:editId="506F339F">
            <wp:extent cx="2200940" cy="1540136"/>
            <wp:effectExtent l="0" t="0" r="0" b="0"/>
            <wp:docPr id="69" name="Рисунок 69" descr="https://www.avenmaf.ru/sites/default/files/styles/product/public/s-78.jpg?itok=qqF5cS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avenmaf.ru/sites/default/files/styles/product/public/s-78.jpg?itok=qqF5cSy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66" cy="15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F3" w:rsidRPr="00B35F49" w:rsidRDefault="005A4FF3" w:rsidP="005A4FF3">
      <w:pPr>
        <w:rPr>
          <w:color w:val="000000" w:themeColor="text1"/>
        </w:rPr>
      </w:pPr>
    </w:p>
    <w:p w:rsidR="005A4FF3" w:rsidRPr="00B35F49" w:rsidRDefault="005A4FF3" w:rsidP="005A4FF3">
      <w:pPr>
        <w:rPr>
          <w:color w:val="000000" w:themeColor="text1"/>
        </w:rPr>
      </w:pPr>
    </w:p>
    <w:p w:rsidR="005A4FF3" w:rsidRPr="00B35F49" w:rsidRDefault="005A4FF3" w:rsidP="005A4FF3">
      <w:pPr>
        <w:rPr>
          <w:color w:val="000000" w:themeColor="text1"/>
        </w:rPr>
      </w:pPr>
    </w:p>
    <w:p w:rsidR="005A4FF3" w:rsidRPr="00B35F49" w:rsidRDefault="005A4FF3" w:rsidP="005A4FF3">
      <w:pPr>
        <w:rPr>
          <w:rFonts w:ascii="Times New Roman" w:hAnsi="Times New Roman" w:cs="Times New Roman"/>
          <w:bCs/>
          <w:color w:val="000000" w:themeColor="text1"/>
        </w:rPr>
      </w:pPr>
      <w:r w:rsidRPr="00B35F49">
        <w:rPr>
          <w:rFonts w:ascii="Times New Roman" w:hAnsi="Times New Roman" w:cs="Times New Roman"/>
          <w:bCs/>
          <w:color w:val="000000" w:themeColor="text1"/>
        </w:rPr>
        <w:t>Уличная урна МФ</w:t>
      </w:r>
    </w:p>
    <w:p w:rsidR="00F8502B" w:rsidRPr="00B35F49" w:rsidRDefault="005A4FF3" w:rsidP="008B456D">
      <w:pPr>
        <w:rPr>
          <w:color w:val="000000" w:themeColor="text1"/>
        </w:rPr>
      </w:pPr>
      <w:r w:rsidRPr="00B35F49">
        <w:rPr>
          <w:b/>
          <w:bCs/>
          <w:noProof/>
          <w:color w:val="000000" w:themeColor="text1"/>
          <w:lang w:bidi="ar-SA"/>
        </w:rPr>
        <w:drawing>
          <wp:inline distT="0" distB="0" distL="0" distR="0" wp14:anchorId="551C4861" wp14:editId="3911A77A">
            <wp:extent cx="1911985" cy="1614805"/>
            <wp:effectExtent l="0" t="0" r="0" b="0"/>
            <wp:docPr id="86" name="Рисунок 86" descr="&amp;Ucy;&amp;lcy;&amp;icy;&amp;chcy;&amp;ncy;&amp;acy;&amp;yacy; &amp;ucy;&amp;rcy;&amp;ncy;&amp;acy; &amp;Mcy;&amp;Fcy; 6.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&amp;Ucy;&amp;lcy;&amp;icy;&amp;chcy;&amp;ncy;&amp;acy;&amp;yacy; &amp;ucy;&amp;rcy;&amp;ncy;&amp;acy; &amp;Mcy;&amp;Fcy; 6.06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2B" w:rsidRPr="00B35F49" w:rsidRDefault="00F8502B" w:rsidP="00F8502B">
      <w:pPr>
        <w:pStyle w:val="1"/>
        <w:shd w:val="clear" w:color="auto" w:fill="FFFFFF"/>
        <w:spacing w:before="150" w:after="150" w:line="600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5F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Светодиодные светильники на солнечных батареях </w:t>
      </w:r>
    </w:p>
    <w:p w:rsidR="00F8502B" w:rsidRPr="00A07B8C" w:rsidRDefault="00F8502B" w:rsidP="00F8502B">
      <w:pPr>
        <w:shd w:val="clear" w:color="auto" w:fill="FFFFFF"/>
        <w:rPr>
          <w:rFonts w:asciiTheme="minorHAnsi" w:hAnsiTheme="minorHAnsi"/>
          <w:color w:val="000000" w:themeColor="text1"/>
          <w:sz w:val="21"/>
          <w:szCs w:val="21"/>
        </w:rPr>
      </w:pPr>
      <w:r w:rsidRPr="00B35F49">
        <w:rPr>
          <w:rFonts w:ascii="Helvetica" w:hAnsi="Helvetica"/>
          <w:noProof/>
          <w:color w:val="000000" w:themeColor="text1"/>
          <w:sz w:val="21"/>
          <w:szCs w:val="21"/>
          <w:lang w:bidi="ar-SA"/>
        </w:rPr>
        <w:drawing>
          <wp:inline distT="0" distB="0" distL="0" distR="0" wp14:anchorId="7552BEEC" wp14:editId="02734824">
            <wp:extent cx="3718641" cy="2481072"/>
            <wp:effectExtent l="0" t="0" r="0" b="0"/>
            <wp:docPr id="12" name="Рисунок 12" descr="GELIOMASTER S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LIOMASTER SG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80" cy="24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02B" w:rsidRPr="00A07B8C" w:rsidSect="00E004B2">
      <w:headerReference w:type="default" r:id="rId31"/>
      <w:type w:val="continuous"/>
      <w:pgSz w:w="11909" w:h="16838"/>
      <w:pgMar w:top="3784" w:right="1135" w:bottom="4154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39" w:rsidRDefault="00623339">
      <w:r>
        <w:separator/>
      </w:r>
    </w:p>
  </w:endnote>
  <w:endnote w:type="continuationSeparator" w:id="0">
    <w:p w:rsidR="00623339" w:rsidRDefault="006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39" w:rsidRDefault="00623339"/>
  </w:footnote>
  <w:footnote w:type="continuationSeparator" w:id="0">
    <w:p w:rsidR="00623339" w:rsidRDefault="006233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03" w:rsidRDefault="00D940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626110</wp:posOffset>
              </wp:positionV>
              <wp:extent cx="69215" cy="175260"/>
              <wp:effectExtent l="0" t="0" r="6985" b="152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003" w:rsidRDefault="00D9400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7.6pt;margin-top:49.3pt;width:5.4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" filled="f" stroked="f">
              <v:textbox style="mso-fit-shape-to-text:t" inset="0,0,0,0">
                <w:txbxContent>
                  <w:p w:rsidR="00D94003" w:rsidRDefault="00D9400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03" w:rsidRDefault="00D940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2134870</wp:posOffset>
              </wp:positionV>
              <wp:extent cx="76835" cy="175260"/>
              <wp:effectExtent l="0" t="0" r="18415" b="152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003" w:rsidRDefault="00D9400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2.9pt;margin-top:168.1pt;width:6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8ZugIAAKw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" filled="f" stroked="f">
              <v:textbox style="mso-fit-shape-to-text:t" inset="0,0,0,0">
                <w:txbxContent>
                  <w:p w:rsidR="00D94003" w:rsidRDefault="00D9400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86"/>
    <w:multiLevelType w:val="hybridMultilevel"/>
    <w:tmpl w:val="7E0025A2"/>
    <w:lvl w:ilvl="0" w:tplc="7F08EB04">
      <w:start w:val="4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0305FA"/>
    <w:multiLevelType w:val="hybridMultilevel"/>
    <w:tmpl w:val="F7B6AF24"/>
    <w:lvl w:ilvl="0" w:tplc="1C60CF36">
      <w:start w:val="2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09997113"/>
    <w:multiLevelType w:val="multilevel"/>
    <w:tmpl w:val="8430A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3160B"/>
    <w:multiLevelType w:val="multilevel"/>
    <w:tmpl w:val="97A04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E3174"/>
    <w:multiLevelType w:val="multilevel"/>
    <w:tmpl w:val="B35A0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B688F"/>
    <w:multiLevelType w:val="multilevel"/>
    <w:tmpl w:val="28021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41800"/>
    <w:multiLevelType w:val="hybridMultilevel"/>
    <w:tmpl w:val="92EA9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138A7"/>
    <w:multiLevelType w:val="multilevel"/>
    <w:tmpl w:val="3870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850F4"/>
    <w:multiLevelType w:val="hybridMultilevel"/>
    <w:tmpl w:val="115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07740"/>
    <w:multiLevelType w:val="hybridMultilevel"/>
    <w:tmpl w:val="4C389022"/>
    <w:lvl w:ilvl="0" w:tplc="53B6E9EA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4E19499A"/>
    <w:multiLevelType w:val="hybridMultilevel"/>
    <w:tmpl w:val="7E0025A2"/>
    <w:lvl w:ilvl="0" w:tplc="7F08EB04">
      <w:start w:val="4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56E14BC7"/>
    <w:multiLevelType w:val="multilevel"/>
    <w:tmpl w:val="A05685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60B0A"/>
    <w:multiLevelType w:val="hybridMultilevel"/>
    <w:tmpl w:val="219A9CF0"/>
    <w:lvl w:ilvl="0" w:tplc="D92ACB62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3">
    <w:nsid w:val="5D0844AA"/>
    <w:multiLevelType w:val="hybridMultilevel"/>
    <w:tmpl w:val="172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16023"/>
    <w:multiLevelType w:val="multilevel"/>
    <w:tmpl w:val="B6B6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01927"/>
    <w:multiLevelType w:val="hybridMultilevel"/>
    <w:tmpl w:val="99724F4E"/>
    <w:lvl w:ilvl="0" w:tplc="EE3AC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576F8"/>
    <w:multiLevelType w:val="multilevel"/>
    <w:tmpl w:val="B98E1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16"/>
    <w:rsid w:val="00001E22"/>
    <w:rsid w:val="00024821"/>
    <w:rsid w:val="00024EF4"/>
    <w:rsid w:val="000373ED"/>
    <w:rsid w:val="00044DF9"/>
    <w:rsid w:val="00047DD2"/>
    <w:rsid w:val="00056A41"/>
    <w:rsid w:val="00080975"/>
    <w:rsid w:val="00086EEC"/>
    <w:rsid w:val="000A437A"/>
    <w:rsid w:val="000B175F"/>
    <w:rsid w:val="000B2272"/>
    <w:rsid w:val="000B3C8F"/>
    <w:rsid w:val="000C22FE"/>
    <w:rsid w:val="000C6091"/>
    <w:rsid w:val="000F5AB8"/>
    <w:rsid w:val="000F6C91"/>
    <w:rsid w:val="00103181"/>
    <w:rsid w:val="001130FE"/>
    <w:rsid w:val="00127FB1"/>
    <w:rsid w:val="001334B3"/>
    <w:rsid w:val="00142950"/>
    <w:rsid w:val="001501D3"/>
    <w:rsid w:val="00162D24"/>
    <w:rsid w:val="00176B1B"/>
    <w:rsid w:val="001851B1"/>
    <w:rsid w:val="00195ECE"/>
    <w:rsid w:val="001A7C7C"/>
    <w:rsid w:val="001C14D7"/>
    <w:rsid w:val="001E2A51"/>
    <w:rsid w:val="002030DF"/>
    <w:rsid w:val="0022025C"/>
    <w:rsid w:val="0023022F"/>
    <w:rsid w:val="00245F35"/>
    <w:rsid w:val="00247A82"/>
    <w:rsid w:val="002501A1"/>
    <w:rsid w:val="00253A95"/>
    <w:rsid w:val="00257571"/>
    <w:rsid w:val="00287FC5"/>
    <w:rsid w:val="00292BC9"/>
    <w:rsid w:val="002A3726"/>
    <w:rsid w:val="002A52BC"/>
    <w:rsid w:val="002B02E5"/>
    <w:rsid w:val="002B2755"/>
    <w:rsid w:val="0031161E"/>
    <w:rsid w:val="00344587"/>
    <w:rsid w:val="0035085F"/>
    <w:rsid w:val="00351F1E"/>
    <w:rsid w:val="00352905"/>
    <w:rsid w:val="00386924"/>
    <w:rsid w:val="00392B73"/>
    <w:rsid w:val="003A06A2"/>
    <w:rsid w:val="003A6F3C"/>
    <w:rsid w:val="003B4B3E"/>
    <w:rsid w:val="003E22E7"/>
    <w:rsid w:val="003E3C38"/>
    <w:rsid w:val="003E4190"/>
    <w:rsid w:val="004101D8"/>
    <w:rsid w:val="004158DF"/>
    <w:rsid w:val="00440AF4"/>
    <w:rsid w:val="004551A9"/>
    <w:rsid w:val="00456531"/>
    <w:rsid w:val="00461FB6"/>
    <w:rsid w:val="00462276"/>
    <w:rsid w:val="00462393"/>
    <w:rsid w:val="00471951"/>
    <w:rsid w:val="00475BF3"/>
    <w:rsid w:val="00476577"/>
    <w:rsid w:val="00476584"/>
    <w:rsid w:val="00496191"/>
    <w:rsid w:val="004A66D5"/>
    <w:rsid w:val="004B27C1"/>
    <w:rsid w:val="004D3A84"/>
    <w:rsid w:val="004E4A7D"/>
    <w:rsid w:val="004F0846"/>
    <w:rsid w:val="00502495"/>
    <w:rsid w:val="005120C9"/>
    <w:rsid w:val="0055720C"/>
    <w:rsid w:val="00561310"/>
    <w:rsid w:val="00576B2A"/>
    <w:rsid w:val="005866EB"/>
    <w:rsid w:val="00596838"/>
    <w:rsid w:val="005A4FF3"/>
    <w:rsid w:val="005A7D67"/>
    <w:rsid w:val="005B0880"/>
    <w:rsid w:val="005B0F6D"/>
    <w:rsid w:val="005B702F"/>
    <w:rsid w:val="005B7938"/>
    <w:rsid w:val="005E07C1"/>
    <w:rsid w:val="005F29DD"/>
    <w:rsid w:val="00602A3D"/>
    <w:rsid w:val="0060583D"/>
    <w:rsid w:val="00610149"/>
    <w:rsid w:val="00623339"/>
    <w:rsid w:val="0062409F"/>
    <w:rsid w:val="00631ADC"/>
    <w:rsid w:val="00650728"/>
    <w:rsid w:val="006507C1"/>
    <w:rsid w:val="006525C9"/>
    <w:rsid w:val="006550A3"/>
    <w:rsid w:val="00660B1C"/>
    <w:rsid w:val="00683EEF"/>
    <w:rsid w:val="00692DE9"/>
    <w:rsid w:val="006B0313"/>
    <w:rsid w:val="006B440C"/>
    <w:rsid w:val="006C4617"/>
    <w:rsid w:val="006C4C28"/>
    <w:rsid w:val="006D4791"/>
    <w:rsid w:val="006D6F73"/>
    <w:rsid w:val="006E4F89"/>
    <w:rsid w:val="006E5168"/>
    <w:rsid w:val="006F1C29"/>
    <w:rsid w:val="007235FE"/>
    <w:rsid w:val="00736F11"/>
    <w:rsid w:val="007407BC"/>
    <w:rsid w:val="00745E76"/>
    <w:rsid w:val="00777C2D"/>
    <w:rsid w:val="007A35C2"/>
    <w:rsid w:val="007B76F7"/>
    <w:rsid w:val="007C3707"/>
    <w:rsid w:val="007D5297"/>
    <w:rsid w:val="007D5D29"/>
    <w:rsid w:val="007F05A4"/>
    <w:rsid w:val="007F1012"/>
    <w:rsid w:val="00802EB2"/>
    <w:rsid w:val="00821871"/>
    <w:rsid w:val="0082223B"/>
    <w:rsid w:val="0084574F"/>
    <w:rsid w:val="00846DE6"/>
    <w:rsid w:val="008756FB"/>
    <w:rsid w:val="0089007E"/>
    <w:rsid w:val="008978EB"/>
    <w:rsid w:val="008A61AA"/>
    <w:rsid w:val="008B1B4A"/>
    <w:rsid w:val="008B456D"/>
    <w:rsid w:val="008C5BAE"/>
    <w:rsid w:val="00906F1F"/>
    <w:rsid w:val="00932500"/>
    <w:rsid w:val="00932E2F"/>
    <w:rsid w:val="0094779D"/>
    <w:rsid w:val="00947A12"/>
    <w:rsid w:val="009506C9"/>
    <w:rsid w:val="009760D3"/>
    <w:rsid w:val="0097748D"/>
    <w:rsid w:val="00981E5E"/>
    <w:rsid w:val="00985AD3"/>
    <w:rsid w:val="009B48AC"/>
    <w:rsid w:val="009B641E"/>
    <w:rsid w:val="009C5EAC"/>
    <w:rsid w:val="009C6D1B"/>
    <w:rsid w:val="009D520B"/>
    <w:rsid w:val="009F1869"/>
    <w:rsid w:val="009F4BDA"/>
    <w:rsid w:val="00A07148"/>
    <w:rsid w:val="00A078F5"/>
    <w:rsid w:val="00A07B8C"/>
    <w:rsid w:val="00A314AC"/>
    <w:rsid w:val="00A31CCE"/>
    <w:rsid w:val="00A328F2"/>
    <w:rsid w:val="00A34184"/>
    <w:rsid w:val="00A4612C"/>
    <w:rsid w:val="00A608C8"/>
    <w:rsid w:val="00A80D5C"/>
    <w:rsid w:val="00A91C93"/>
    <w:rsid w:val="00A93BC6"/>
    <w:rsid w:val="00AA1139"/>
    <w:rsid w:val="00AB49C3"/>
    <w:rsid w:val="00AB7309"/>
    <w:rsid w:val="00AC705C"/>
    <w:rsid w:val="00AD3199"/>
    <w:rsid w:val="00AE4736"/>
    <w:rsid w:val="00AE7F3C"/>
    <w:rsid w:val="00AF0291"/>
    <w:rsid w:val="00AF0BE7"/>
    <w:rsid w:val="00AF3732"/>
    <w:rsid w:val="00B027D4"/>
    <w:rsid w:val="00B04BDB"/>
    <w:rsid w:val="00B10C15"/>
    <w:rsid w:val="00B237A4"/>
    <w:rsid w:val="00B345B1"/>
    <w:rsid w:val="00B35F49"/>
    <w:rsid w:val="00B93DDD"/>
    <w:rsid w:val="00B95D1C"/>
    <w:rsid w:val="00B96BF5"/>
    <w:rsid w:val="00BA46A8"/>
    <w:rsid w:val="00BC231A"/>
    <w:rsid w:val="00BC431B"/>
    <w:rsid w:val="00BC6EF8"/>
    <w:rsid w:val="00BD345B"/>
    <w:rsid w:val="00BD49BC"/>
    <w:rsid w:val="00BE1A22"/>
    <w:rsid w:val="00C00480"/>
    <w:rsid w:val="00C30690"/>
    <w:rsid w:val="00C465A3"/>
    <w:rsid w:val="00C66814"/>
    <w:rsid w:val="00C66946"/>
    <w:rsid w:val="00C94CBC"/>
    <w:rsid w:val="00C96D42"/>
    <w:rsid w:val="00C976D0"/>
    <w:rsid w:val="00CA7A4C"/>
    <w:rsid w:val="00CB18DB"/>
    <w:rsid w:val="00CB4A16"/>
    <w:rsid w:val="00CB7706"/>
    <w:rsid w:val="00CB7BFE"/>
    <w:rsid w:val="00CC0002"/>
    <w:rsid w:val="00CC7003"/>
    <w:rsid w:val="00CD727A"/>
    <w:rsid w:val="00CF38BD"/>
    <w:rsid w:val="00D0270D"/>
    <w:rsid w:val="00D110F6"/>
    <w:rsid w:val="00D16E90"/>
    <w:rsid w:val="00D17A87"/>
    <w:rsid w:val="00D31723"/>
    <w:rsid w:val="00D5398A"/>
    <w:rsid w:val="00D62569"/>
    <w:rsid w:val="00D7601E"/>
    <w:rsid w:val="00D83C68"/>
    <w:rsid w:val="00D9095B"/>
    <w:rsid w:val="00D94003"/>
    <w:rsid w:val="00DB0D60"/>
    <w:rsid w:val="00DE4195"/>
    <w:rsid w:val="00E004B2"/>
    <w:rsid w:val="00E05346"/>
    <w:rsid w:val="00E0655F"/>
    <w:rsid w:val="00E1654B"/>
    <w:rsid w:val="00E4365F"/>
    <w:rsid w:val="00E6378D"/>
    <w:rsid w:val="00E6695E"/>
    <w:rsid w:val="00E73042"/>
    <w:rsid w:val="00E74D0A"/>
    <w:rsid w:val="00EC111A"/>
    <w:rsid w:val="00EE36D5"/>
    <w:rsid w:val="00EF6575"/>
    <w:rsid w:val="00EF7815"/>
    <w:rsid w:val="00F1674C"/>
    <w:rsid w:val="00F22E91"/>
    <w:rsid w:val="00F26028"/>
    <w:rsid w:val="00F27844"/>
    <w:rsid w:val="00F45642"/>
    <w:rsid w:val="00F5050E"/>
    <w:rsid w:val="00F8502B"/>
    <w:rsid w:val="00F915DA"/>
    <w:rsid w:val="00F9407A"/>
    <w:rsid w:val="00F95386"/>
    <w:rsid w:val="00FA0E89"/>
    <w:rsid w:val="00FA15BF"/>
    <w:rsid w:val="00FA2100"/>
    <w:rsid w:val="00FE4B12"/>
    <w:rsid w:val="00FF2FF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5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1">
    <w:name w:val="Основной текст2"/>
    <w:basedOn w:val="a"/>
    <w:link w:val="Bodytext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631A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F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5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480"/>
    <w:rPr>
      <w:color w:val="000000"/>
    </w:rPr>
  </w:style>
  <w:style w:type="paragraph" w:styleId="a8">
    <w:name w:val="footer"/>
    <w:basedOn w:val="a"/>
    <w:link w:val="a9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48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D53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75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BF3"/>
    <w:rPr>
      <w:rFonts w:ascii="Tahoma" w:hAnsi="Tahoma" w:cs="Tahoma"/>
      <w:color w:val="000000"/>
      <w:sz w:val="16"/>
      <w:szCs w:val="16"/>
    </w:rPr>
  </w:style>
  <w:style w:type="paragraph" w:customStyle="1" w:styleId="lead">
    <w:name w:val="lead"/>
    <w:basedOn w:val="a"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"/>
    <w:basedOn w:val="a"/>
    <w:uiPriority w:val="99"/>
    <w:unhideWhenUsed/>
    <w:rsid w:val="000F6C91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uiPriority w:val="99"/>
    <w:rsid w:val="000F6C9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e">
    <w:name w:val="List Paragraph"/>
    <w:basedOn w:val="a"/>
    <w:uiPriority w:val="34"/>
    <w:qFormat/>
    <w:rsid w:val="000F6C9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0F6C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">
    <w:name w:val="Прижатый влево"/>
    <w:basedOn w:val="a"/>
    <w:next w:val="a"/>
    <w:rsid w:val="00AF0BE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af0">
    <w:name w:val="Гипертекстовая ссылка"/>
    <w:basedOn w:val="a0"/>
    <w:rsid w:val="00BC231A"/>
    <w:rPr>
      <w:rFonts w:cs="Times New Roman"/>
      <w:b/>
      <w:bCs/>
      <w:color w:val="008000"/>
    </w:rPr>
  </w:style>
  <w:style w:type="paragraph" w:customStyle="1" w:styleId="Default">
    <w:name w:val="Default"/>
    <w:rsid w:val="005E07C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Cell">
    <w:name w:val="ConsPlusCell"/>
    <w:rsid w:val="00FE4B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5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1">
    <w:name w:val="Основной текст2"/>
    <w:basedOn w:val="a"/>
    <w:link w:val="Bodytext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631A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F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5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480"/>
    <w:rPr>
      <w:color w:val="000000"/>
    </w:rPr>
  </w:style>
  <w:style w:type="paragraph" w:styleId="a8">
    <w:name w:val="footer"/>
    <w:basedOn w:val="a"/>
    <w:link w:val="a9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48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D53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75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BF3"/>
    <w:rPr>
      <w:rFonts w:ascii="Tahoma" w:hAnsi="Tahoma" w:cs="Tahoma"/>
      <w:color w:val="000000"/>
      <w:sz w:val="16"/>
      <w:szCs w:val="16"/>
    </w:rPr>
  </w:style>
  <w:style w:type="paragraph" w:customStyle="1" w:styleId="lead">
    <w:name w:val="lead"/>
    <w:basedOn w:val="a"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"/>
    <w:basedOn w:val="a"/>
    <w:uiPriority w:val="99"/>
    <w:unhideWhenUsed/>
    <w:rsid w:val="000F6C91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uiPriority w:val="99"/>
    <w:rsid w:val="000F6C9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e">
    <w:name w:val="List Paragraph"/>
    <w:basedOn w:val="a"/>
    <w:uiPriority w:val="34"/>
    <w:qFormat/>
    <w:rsid w:val="000F6C9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0F6C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">
    <w:name w:val="Прижатый влево"/>
    <w:basedOn w:val="a"/>
    <w:next w:val="a"/>
    <w:rsid w:val="00AF0BE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af0">
    <w:name w:val="Гипертекстовая ссылка"/>
    <w:basedOn w:val="a0"/>
    <w:rsid w:val="00BC231A"/>
    <w:rPr>
      <w:rFonts w:cs="Times New Roman"/>
      <w:b/>
      <w:bCs/>
      <w:color w:val="008000"/>
    </w:rPr>
  </w:style>
  <w:style w:type="paragraph" w:customStyle="1" w:styleId="Default">
    <w:name w:val="Default"/>
    <w:rsid w:val="005E07C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Cell">
    <w:name w:val="ConsPlusCell"/>
    <w:rsid w:val="00FE4B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8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18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yperlink" Target="http://80.253.4.49/document?id=25472853&amp;sub=1000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A7A76EA38BF205973B602A1B0DE7957BAE41A4D3B03A7872A7280CFAL0qCA" TargetMode="External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jpeg"/><Relationship Id="rId10" Type="http://schemas.openxmlformats.org/officeDocument/2006/relationships/hyperlink" Target="consultantplus://offline/ref=17A7A76EA38BF205973B60290961B9997BA61DA0D7BC352E28F87351AD058E3233BCE588ED6EAD81E50DBAL4qEA" TargetMode="External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A3A6-D1CF-4999-B667-208B67EE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40</Pages>
  <Words>12081</Words>
  <Characters>68868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Орготдел</cp:lastModifiedBy>
  <cp:revision>11</cp:revision>
  <cp:lastPrinted>2018-11-02T06:51:00Z</cp:lastPrinted>
  <dcterms:created xsi:type="dcterms:W3CDTF">2018-12-20T12:46:00Z</dcterms:created>
  <dcterms:modified xsi:type="dcterms:W3CDTF">2018-12-26T00:59:00Z</dcterms:modified>
</cp:coreProperties>
</file>