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2B" w:rsidRDefault="00B91F2B" w:rsidP="00B91F2B">
      <w:pPr>
        <w:widowControl w:val="0"/>
        <w:tabs>
          <w:tab w:val="left" w:pos="3780"/>
        </w:tabs>
        <w:suppressAutoHyphens/>
        <w:spacing w:after="160" w:line="256" w:lineRule="auto"/>
        <w:ind w:right="-1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  <w:t>АДМИНИСТРАЦИЯ</w:t>
      </w:r>
    </w:p>
    <w:p w:rsidR="00B91F2B" w:rsidRDefault="00B91F2B" w:rsidP="00B91F2B">
      <w:pPr>
        <w:widowControl w:val="0"/>
        <w:tabs>
          <w:tab w:val="left" w:pos="3780"/>
        </w:tabs>
        <w:suppressAutoHyphens/>
        <w:spacing w:after="160" w:line="256" w:lineRule="auto"/>
        <w:ind w:right="-1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  <w:t>ГОРОДСКОГО ПОСЕЛЕНИЯ «РАБОЧИЙ ПОСЕЛОК ЧЕГДОМЫН»</w:t>
      </w:r>
    </w:p>
    <w:p w:rsidR="00544268" w:rsidRDefault="00B91F2B" w:rsidP="00B91F2B">
      <w:pPr>
        <w:widowControl w:val="0"/>
        <w:tabs>
          <w:tab w:val="left" w:pos="3780"/>
        </w:tabs>
        <w:suppressAutoHyphens/>
        <w:spacing w:after="160" w:line="256" w:lineRule="auto"/>
        <w:ind w:right="-1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  <w:t>Верхнебуреинского муниципального района Хабаровского края</w:t>
      </w:r>
    </w:p>
    <w:p w:rsidR="00544268" w:rsidRDefault="00544268" w:rsidP="00544268">
      <w:pPr>
        <w:widowControl w:val="0"/>
        <w:tabs>
          <w:tab w:val="left" w:pos="3780"/>
        </w:tabs>
        <w:suppressAutoHyphens/>
        <w:spacing w:after="160" w:line="256" w:lineRule="auto"/>
        <w:ind w:right="-1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</w:pPr>
    </w:p>
    <w:p w:rsidR="00544268" w:rsidRDefault="00B91F2B" w:rsidP="00B91F2B">
      <w:pPr>
        <w:widowControl w:val="0"/>
        <w:tabs>
          <w:tab w:val="left" w:pos="3780"/>
        </w:tabs>
        <w:suppressAutoHyphens/>
        <w:spacing w:after="160" w:line="256" w:lineRule="auto"/>
        <w:ind w:right="-1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  <w:tab/>
        <w:t>ПОСТАНОВЛЕНИЕ</w:t>
      </w:r>
      <w:bookmarkStart w:id="0" w:name="_GoBack"/>
      <w:bookmarkEnd w:id="0"/>
    </w:p>
    <w:p w:rsidR="00544268" w:rsidRDefault="00E93956" w:rsidP="00544268">
      <w:pPr>
        <w:widowControl w:val="0"/>
        <w:tabs>
          <w:tab w:val="left" w:pos="3780"/>
        </w:tabs>
        <w:suppressAutoHyphens/>
        <w:spacing w:after="160" w:line="256" w:lineRule="auto"/>
        <w:ind w:right="-1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  <w:t xml:space="preserve">    </w:t>
      </w:r>
    </w:p>
    <w:p w:rsidR="00544268" w:rsidRPr="00E93956" w:rsidRDefault="00E93956" w:rsidP="00544268">
      <w:pPr>
        <w:widowControl w:val="0"/>
        <w:tabs>
          <w:tab w:val="left" w:pos="3780"/>
        </w:tabs>
        <w:suppressAutoHyphens/>
        <w:spacing w:after="160" w:line="256" w:lineRule="auto"/>
        <w:ind w:right="-1"/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</w:pPr>
      <w:r w:rsidRPr="00E93956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t xml:space="preserve">  </w:t>
      </w:r>
      <w:r w:rsidR="00B91F2B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t>28.02.2019 № 133</w:t>
      </w:r>
      <w:r w:rsidRPr="00E93956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t xml:space="preserve">      </w:t>
      </w:r>
      <w:r w:rsidRPr="00E93956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  <w:t xml:space="preserve"> </w:t>
      </w:r>
    </w:p>
    <w:p w:rsidR="00544268" w:rsidRDefault="00544268" w:rsidP="00544268">
      <w:pPr>
        <w:widowControl w:val="0"/>
        <w:tabs>
          <w:tab w:val="left" w:pos="3780"/>
        </w:tabs>
        <w:suppressAutoHyphens/>
        <w:spacing w:after="160" w:line="256" w:lineRule="auto"/>
        <w:ind w:right="-1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tabs>
          <w:tab w:val="left" w:pos="3780"/>
        </w:tabs>
        <w:suppressAutoHyphens/>
        <w:spacing w:after="160" w:line="256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>О регистрации  Устава ТОС «</w:t>
      </w:r>
      <w:proofErr w:type="gramStart"/>
      <w:r w:rsidR="000D12C1">
        <w:rPr>
          <w:rFonts w:ascii="Times New Roman" w:eastAsia="Calibri" w:hAnsi="Times New Roman" w:cs="Times New Roman"/>
          <w:sz w:val="28"/>
          <w:szCs w:val="28"/>
        </w:rPr>
        <w:t>Нагорная</w:t>
      </w:r>
      <w:proofErr w:type="gramEnd"/>
      <w:r w:rsidR="00E61105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0D12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426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44268" w:rsidRPr="00544268" w:rsidRDefault="00544268" w:rsidP="00544268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4268" w:rsidRPr="00544268" w:rsidRDefault="00544268" w:rsidP="00C0248E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4268" w:rsidRPr="00544268" w:rsidRDefault="00544268" w:rsidP="00C0248E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>В соответствии с Положением о порядке регистрации Устава территориального  общественного самоуправления, осуществляемого на территории городского поселения «Рабочий поселок Чегдомын», утвержденного решением Совета депутатов городского поселения «Рабочий поселок Чегдомын»  № 279 от  09.03.2017 года, на основании представленных документов ТОС «</w:t>
      </w:r>
      <w:r w:rsidR="000D12C1">
        <w:rPr>
          <w:rFonts w:ascii="Times New Roman" w:eastAsia="Calibri" w:hAnsi="Times New Roman" w:cs="Times New Roman"/>
          <w:sz w:val="28"/>
          <w:szCs w:val="28"/>
        </w:rPr>
        <w:t>Улица Нагорная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» от </w:t>
      </w:r>
      <w:r w:rsidR="000D12C1">
        <w:rPr>
          <w:rFonts w:ascii="Times New Roman" w:eastAsia="Calibri" w:hAnsi="Times New Roman" w:cs="Times New Roman"/>
          <w:sz w:val="28"/>
          <w:szCs w:val="28"/>
        </w:rPr>
        <w:t>25.02.2019</w:t>
      </w:r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 года    администрация </w:t>
      </w:r>
    </w:p>
    <w:p w:rsidR="00544268" w:rsidRPr="00544268" w:rsidRDefault="00544268" w:rsidP="00C0248E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ПОСТАНОВЛЯЕТ: </w:t>
      </w:r>
    </w:p>
    <w:p w:rsidR="00544268" w:rsidRPr="00544268" w:rsidRDefault="009753B8" w:rsidP="00C0248E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0248E">
        <w:rPr>
          <w:rFonts w:ascii="Times New Roman" w:eastAsia="Calibri" w:hAnsi="Times New Roman" w:cs="Times New Roman"/>
          <w:sz w:val="28"/>
          <w:szCs w:val="28"/>
        </w:rPr>
        <w:t xml:space="preserve">        1.Зарегистрировать Устав </w:t>
      </w:r>
      <w:r w:rsidR="005D0124">
        <w:rPr>
          <w:rFonts w:ascii="Times New Roman" w:eastAsia="Calibri" w:hAnsi="Times New Roman" w:cs="Times New Roman"/>
          <w:sz w:val="28"/>
          <w:szCs w:val="28"/>
        </w:rPr>
        <w:t xml:space="preserve">территориального  общественного </w:t>
      </w:r>
      <w:r w:rsidR="00544268" w:rsidRPr="00544268">
        <w:rPr>
          <w:rFonts w:ascii="Times New Roman" w:eastAsia="Calibri" w:hAnsi="Times New Roman" w:cs="Times New Roman"/>
          <w:sz w:val="28"/>
          <w:szCs w:val="28"/>
        </w:rPr>
        <w:t> самоуправления  «</w:t>
      </w:r>
      <w:proofErr w:type="gramStart"/>
      <w:r w:rsidR="00C0248E">
        <w:rPr>
          <w:rFonts w:ascii="Times New Roman" w:eastAsia="Calibri" w:hAnsi="Times New Roman" w:cs="Times New Roman"/>
          <w:sz w:val="28"/>
          <w:szCs w:val="28"/>
        </w:rPr>
        <w:t>Н</w:t>
      </w:r>
      <w:r w:rsidR="000D12C1">
        <w:rPr>
          <w:rFonts w:ascii="Times New Roman" w:eastAsia="Calibri" w:hAnsi="Times New Roman" w:cs="Times New Roman"/>
          <w:sz w:val="28"/>
          <w:szCs w:val="28"/>
        </w:rPr>
        <w:t>агорная</w:t>
      </w:r>
      <w:proofErr w:type="gramEnd"/>
      <w:r w:rsidR="00E61105">
        <w:rPr>
          <w:rFonts w:ascii="Times New Roman" w:eastAsia="Calibri" w:hAnsi="Times New Roman" w:cs="Times New Roman"/>
          <w:sz w:val="28"/>
          <w:szCs w:val="28"/>
        </w:rPr>
        <w:t xml:space="preserve"> 2 </w:t>
      </w:r>
      <w:r w:rsidR="00544268" w:rsidRPr="00544268">
        <w:rPr>
          <w:rFonts w:ascii="Times New Roman" w:eastAsia="Calibri" w:hAnsi="Times New Roman" w:cs="Times New Roman"/>
          <w:sz w:val="28"/>
          <w:szCs w:val="28"/>
        </w:rPr>
        <w:t>»  городского поселения «Рабочий поселок Чегдомын»  согласно приложения.</w:t>
      </w:r>
    </w:p>
    <w:p w:rsidR="00544268" w:rsidRPr="00544268" w:rsidRDefault="00544268" w:rsidP="00C0248E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>2. Внести территориальное  общественное самоуправление «</w:t>
      </w:r>
      <w:proofErr w:type="gramStart"/>
      <w:r w:rsidR="000D12C1">
        <w:rPr>
          <w:rFonts w:ascii="Times New Roman" w:eastAsia="Calibri" w:hAnsi="Times New Roman" w:cs="Times New Roman"/>
          <w:sz w:val="28"/>
          <w:szCs w:val="28"/>
        </w:rPr>
        <w:t>Нагорная</w:t>
      </w:r>
      <w:proofErr w:type="gramEnd"/>
      <w:r w:rsidR="000D12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53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1105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544268">
        <w:rPr>
          <w:rFonts w:ascii="Times New Roman" w:eastAsia="Calibri" w:hAnsi="Times New Roman" w:cs="Times New Roman"/>
          <w:sz w:val="28"/>
          <w:szCs w:val="28"/>
        </w:rPr>
        <w:t>» в реестр территориального общественного самоуправления городского поселения «Рабочий поселок Чегдомын».</w:t>
      </w:r>
    </w:p>
    <w:p w:rsidR="00544268" w:rsidRPr="00544268" w:rsidRDefault="00544268" w:rsidP="00C0248E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>3. Опубликовать настоящее постановление  в вестнике  НПА и разместить на официальном  сайте  администрации городского поселения «Рабочий поселок Чегдомын» в сети Интернет (Глинская С.С.).</w:t>
      </w:r>
    </w:p>
    <w:p w:rsidR="00544268" w:rsidRPr="00544268" w:rsidRDefault="00544268" w:rsidP="00C0248E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54426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44268" w:rsidRPr="00544268" w:rsidRDefault="00544268" w:rsidP="00C0248E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544268" w:rsidRPr="00544268" w:rsidRDefault="00544268" w:rsidP="00C0248E">
      <w:pPr>
        <w:tabs>
          <w:tab w:val="left" w:pos="6746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4268" w:rsidRPr="00544268" w:rsidRDefault="00544268" w:rsidP="00C0248E">
      <w:pPr>
        <w:tabs>
          <w:tab w:val="left" w:pos="6746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4268" w:rsidRPr="00544268" w:rsidRDefault="00544268" w:rsidP="00544268">
      <w:pPr>
        <w:tabs>
          <w:tab w:val="left" w:pos="6746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4268" w:rsidRPr="00544268" w:rsidRDefault="00F83B03" w:rsidP="00544268">
      <w:pPr>
        <w:tabs>
          <w:tab w:val="left" w:pos="6746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И.о.главы</w:t>
      </w:r>
      <w:r w:rsidR="00544268" w:rsidRPr="005442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3956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544268" w:rsidRPr="0054426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Н.В. Алпеева</w:t>
      </w:r>
    </w:p>
    <w:p w:rsidR="00544268" w:rsidRPr="00544268" w:rsidRDefault="00544268" w:rsidP="00544268">
      <w:pPr>
        <w:spacing w:after="160" w:line="256" w:lineRule="auto"/>
        <w:rPr>
          <w:rFonts w:ascii="Calibri" w:eastAsia="Calibri" w:hAnsi="Calibri" w:cs="Times New Roman"/>
        </w:rPr>
      </w:pPr>
    </w:p>
    <w:p w:rsidR="00544268" w:rsidRDefault="00544268" w:rsidP="00544268">
      <w:pPr>
        <w:spacing w:after="160" w:line="256" w:lineRule="auto"/>
        <w:rPr>
          <w:rFonts w:ascii="Calibri" w:eastAsia="Calibri" w:hAnsi="Calibri" w:cs="Times New Roman"/>
        </w:rPr>
      </w:pPr>
    </w:p>
    <w:p w:rsidR="00544268" w:rsidRDefault="00544268" w:rsidP="00544268">
      <w:pPr>
        <w:spacing w:after="160" w:line="256" w:lineRule="auto"/>
        <w:rPr>
          <w:rFonts w:ascii="Calibri" w:eastAsia="Calibri" w:hAnsi="Calibri" w:cs="Times New Roman"/>
        </w:rPr>
      </w:pPr>
    </w:p>
    <w:p w:rsidR="00544268" w:rsidRPr="00544268" w:rsidRDefault="00544268" w:rsidP="00544268">
      <w:pPr>
        <w:spacing w:after="160" w:line="256" w:lineRule="auto"/>
        <w:rPr>
          <w:rFonts w:ascii="Calibri" w:eastAsia="Calibri" w:hAnsi="Calibri" w:cs="Times New Roman"/>
        </w:rPr>
      </w:pPr>
    </w:p>
    <w:p w:rsidR="00544268" w:rsidRPr="00544268" w:rsidRDefault="00544268" w:rsidP="00544268">
      <w:pPr>
        <w:spacing w:after="160" w:line="256" w:lineRule="auto"/>
        <w:rPr>
          <w:rFonts w:ascii="Calibri" w:eastAsia="Calibri" w:hAnsi="Calibri" w:cs="Times New Roman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94"/>
      </w:tblGrid>
      <w:tr w:rsidR="00544268" w:rsidRPr="00544268" w:rsidTr="00544268">
        <w:tc>
          <w:tcPr>
            <w:tcW w:w="4957" w:type="dxa"/>
            <w:hideMark/>
          </w:tcPr>
          <w:p w:rsidR="00544268" w:rsidRPr="00544268" w:rsidRDefault="00544268" w:rsidP="00544268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ЗАРЕГИСТРИРОВАН</w:t>
            </w:r>
          </w:p>
          <w:p w:rsidR="00544268" w:rsidRPr="00544268" w:rsidRDefault="00544268" w:rsidP="00544268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постановлением администрации городского поселения "Рабочий поселок Чегдомын" </w:t>
            </w:r>
            <w:proofErr w:type="spellStart"/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Верхнебуреинского</w:t>
            </w:r>
            <w:proofErr w:type="spellEnd"/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Хабаровского края </w:t>
            </w:r>
          </w:p>
          <w:p w:rsidR="00544268" w:rsidRPr="00544268" w:rsidRDefault="00544268" w:rsidP="005442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9753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D12C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B91F2B">
              <w:rPr>
                <w:rFonts w:ascii="Times New Roman" w:eastAsia="Times New Roman" w:hAnsi="Times New Roman"/>
                <w:sz w:val="24"/>
                <w:szCs w:val="24"/>
              </w:rPr>
              <w:t>28.02.2019</w:t>
            </w:r>
            <w:r w:rsidR="000D12C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="00B91F2B">
              <w:rPr>
                <w:rFonts w:ascii="Times New Roman" w:eastAsia="Times New Roman" w:hAnsi="Times New Roman"/>
                <w:sz w:val="24"/>
                <w:szCs w:val="24"/>
              </w:rPr>
              <w:t xml:space="preserve"> 133</w:t>
            </w:r>
          </w:p>
          <w:p w:rsidR="00544268" w:rsidRPr="00544268" w:rsidRDefault="00544268" w:rsidP="000D12C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Регистрационный номер: </w:t>
            </w:r>
            <w:r w:rsidR="00B91F2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hideMark/>
          </w:tcPr>
          <w:p w:rsidR="00544268" w:rsidRPr="00544268" w:rsidRDefault="00544268" w:rsidP="0054426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ПРИНЯТ</w:t>
            </w:r>
            <w:proofErr w:type="gramEnd"/>
          </w:p>
          <w:p w:rsidR="00544268" w:rsidRPr="00544268" w:rsidRDefault="00544268" w:rsidP="0054426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решением собрания граждан территориальног</w:t>
            </w:r>
            <w:r w:rsidR="00E7403F">
              <w:rPr>
                <w:rFonts w:ascii="Times New Roman" w:eastAsia="Times New Roman" w:hAnsi="Times New Roman"/>
                <w:sz w:val="24"/>
                <w:szCs w:val="24"/>
              </w:rPr>
              <w:t>о общественного самоуправления «</w:t>
            </w:r>
            <w:proofErr w:type="gramStart"/>
            <w:r w:rsidR="000D12C1">
              <w:rPr>
                <w:rFonts w:ascii="Times New Roman" w:eastAsia="Times New Roman" w:hAnsi="Times New Roman"/>
                <w:sz w:val="24"/>
                <w:szCs w:val="24"/>
              </w:rPr>
              <w:t>Нагорная</w:t>
            </w:r>
            <w:proofErr w:type="gramEnd"/>
            <w:r w:rsidR="00E61105">
              <w:rPr>
                <w:rFonts w:ascii="Times New Roman" w:eastAsia="Times New Roman" w:hAnsi="Times New Roman"/>
                <w:sz w:val="24"/>
                <w:szCs w:val="24"/>
              </w:rPr>
              <w:t xml:space="preserve"> 2 </w:t>
            </w:r>
            <w:r w:rsidR="00E7403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поселения "Рабочий поселок Чегдомын" </w:t>
            </w:r>
            <w:proofErr w:type="spellStart"/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Верхнебуреинского</w:t>
            </w:r>
            <w:proofErr w:type="spellEnd"/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Хабаровского края</w:t>
            </w:r>
          </w:p>
          <w:p w:rsidR="00544268" w:rsidRPr="00544268" w:rsidRDefault="00544268" w:rsidP="000D12C1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от _</w:t>
            </w:r>
            <w:r w:rsidR="000D12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91F2B">
              <w:rPr>
                <w:rFonts w:ascii="Times New Roman" w:eastAsia="Times New Roman" w:hAnsi="Times New Roman"/>
                <w:sz w:val="24"/>
                <w:szCs w:val="24"/>
              </w:rPr>
              <w:t>09.01.2019</w:t>
            </w:r>
            <w:r w:rsidR="000D12C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</w:t>
            </w:r>
            <w:r w:rsidR="006E485C">
              <w:rPr>
                <w:rFonts w:ascii="Times New Roman" w:eastAsia="Times New Roman" w:hAnsi="Times New Roman"/>
                <w:sz w:val="24"/>
                <w:szCs w:val="24"/>
              </w:rPr>
              <w:t>______</w:t>
            </w: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__ г. №</w:t>
            </w:r>
            <w:r w:rsidR="00B91F2B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 _____</w:t>
            </w:r>
          </w:p>
        </w:tc>
      </w:tr>
    </w:tbl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УСТАВ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общественного самоуправления "</w:t>
      </w:r>
      <w:r w:rsidR="000D1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0D1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Нагорная</w:t>
      </w:r>
      <w:proofErr w:type="gramEnd"/>
      <w:r w:rsidR="00E61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</w:t>
      </w:r>
      <w:r w:rsidRPr="0054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"Рабочий поселок Чегдомын"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4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Верхнебуреинского</w:t>
      </w:r>
      <w:proofErr w:type="spellEnd"/>
      <w:r w:rsidRPr="0054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Хабаровского края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0D1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егдомын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D12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Территориальное общественное самоуправление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Территориальное общественное самоуправление (далее - ТОС) - самоорганизация граждан по месту их жительства 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 территории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ТОС осуществляется непосредственно населением путем проведения собраний граждан, а также через выборный орган управления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Правовая основа и основные принципы осуществления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Правовую основу осуществления ТОС в муниципальном образовании составляют Конституция Российской Федерации; Федеральный закон от 06 октября 2003 г. № 131-ФЗ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общих принципах организации местного самоуправления в Российской Федерации"; Федеральный закон от 12 января 1996 г. № 7-ФЗ "О некоммерческих организациях"; Федеральный закон от 19 мая 1995 г. № 82-ФЗ "Об общественных объединениях", устав городского поселения "Рабочий поселок Чегдомын", Положение о порядке организации и осуществления территориального общественного самоуправления, Положение о порядке регистрации устава территориального общественного самоуправления в городском поселении "Рабочий поселок Чегдомын", настоящий Устав.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Основными принципами осуществления ТОС являются законность, гласность, выборность органа управления ТОС и его подотчетность населению, проживающему на соответствующей территории, взаимодействие с органами местного самоуправления городского поселения "Рабочий поселок Чегдомын".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Наименование и место нахождения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Полное наименование: территориальное общественное самоуправление      «</w:t>
      </w:r>
      <w:proofErr w:type="gramStart"/>
      <w:r w:rsidR="000D12C1" w:rsidRPr="000D12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Нагорная</w:t>
      </w:r>
      <w:proofErr w:type="gramEnd"/>
      <w:r w:rsidR="00E6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E485C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Сокращенное наименование: ТОС  </w:t>
      </w:r>
      <w:r w:rsidR="006E485C" w:rsidRP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D12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Нагорная</w:t>
      </w:r>
      <w:r w:rsidR="00E6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="006E485C" w:rsidRP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E485C" w:rsidRDefault="006E485C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нахождения: городское поселение "Рабочий поселок Чегдомын</w:t>
      </w:r>
      <w:r w:rsidRPr="00544268">
        <w:rPr>
          <w:rFonts w:ascii="Calibri" w:eastAsia="Times New Roman" w:hAnsi="Calibri" w:cs="Calibri"/>
          <w:szCs w:val="20"/>
          <w:lang w:eastAsia="ru-RU"/>
        </w:rPr>
        <w:t>"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Правовое положение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 </w:t>
      </w:r>
      <w:r w:rsid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0D12C1" w:rsidRPr="000D12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Нагорная</w:t>
      </w:r>
      <w:proofErr w:type="gramEnd"/>
      <w:r w:rsidR="00E6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юридическим лицом.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Территория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Территориальное общественное самоуправление осуществляется в пределах следующей территории проживания граждан: дворовая территория ул</w:t>
      </w:r>
      <w:r w:rsid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D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Нагорная дом 2 </w:t>
      </w:r>
      <w:r w:rsidR="00E611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Границы территории, на которой осуществляется ТОС, установлены решением </w:t>
      </w:r>
      <w:r w:rsidRPr="009753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депутатов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9753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753B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"Рабочий поселок Чегдомын</w:t>
      </w:r>
      <w:r w:rsidRPr="00544268">
        <w:rPr>
          <w:rFonts w:ascii="Calibri" w:eastAsia="Times New Roman" w:hAnsi="Calibri" w:cs="Calibri"/>
          <w:szCs w:val="20"/>
          <w:lang w:eastAsia="ru-RU"/>
        </w:rPr>
        <w:t>"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Верхнебуреинского</w:t>
      </w:r>
      <w:proofErr w:type="spell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Хабаровского края</w:t>
      </w:r>
      <w:r w:rsidRPr="00544268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D12C1">
        <w:rPr>
          <w:rFonts w:ascii="Times New Roman" w:eastAsia="Times New Roman" w:hAnsi="Times New Roman" w:cs="Times New Roman"/>
          <w:sz w:val="24"/>
          <w:szCs w:val="24"/>
          <w:lang w:eastAsia="ru-RU"/>
        </w:rPr>
        <w:t>59 от 13.02.2019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Участники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Право граждан на осуществление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1"/>
      <w:bookmarkEnd w:id="1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осуществлении ТОС вправе принимать участие граждане Российской Федерации, проживающие на территории ТОС </w:t>
      </w:r>
      <w:r w:rsid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0D12C1" w:rsidRPr="000D12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Нагорная</w:t>
      </w:r>
      <w:proofErr w:type="gramEnd"/>
      <w:r w:rsidR="00E6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достигшие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шестнадцатилетнего возраста.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Российской Федерации, достигшие шестнадцатилетнего возраста, не проживающие на территории ТОС </w:t>
      </w:r>
      <w:r w:rsid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E611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Нагорная</w:t>
      </w:r>
      <w:proofErr w:type="gramEnd"/>
      <w:r w:rsidR="00E6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имеющие на указанной территории недвижимое имущество, принадлежащее им на праве собственности, также могут участвовать в работе собраний граждан с правом совещательного голоса.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Лица, указанные в </w:t>
      </w:r>
      <w:hyperlink r:id="rId6" w:anchor="P51" w:history="1">
        <w:r w:rsidRPr="0054426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1</w:t>
        </w:r>
      </w:hyperlink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(далее - граждане), вправе инициировать создание ТОС на соответствующей территории, принимать участие в собраниях граждан, избирать и быть избранными в Совет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Цели создания и полномочия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Цели создания и полномочия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Основной целью ТОС является самостоятельное осуществление гражданами собственных инициатив по решению вопросов местного значения.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самостоятельного осуществления гражданами собственных инициатив по решению вопросов местного значения ТОС обладает следующими полномочиями: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защита прав и законных интересов жителей;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содействие в проведении акций милосердия и благотворительности органами местного самоуправления муниципального образования, благотворительными фондами, гражданами и их объединениями, участие в распределении гуманитарной и иной помощи;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работа с детьми и подростками, в том числе: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организации детских клубов на территории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внесение предложений в органы местного самоуправления муниципального образования по вопросам, затрагивающим интересы граждан, по использованию земельных участков на территории ТОС под детские и оздоровительные площадки, площадки для выгула собак, а также для других общественно полезных целей;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общественный контроль за санитарно-эпидемиологической обстановкой и пожарной безопасностью;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участие в общественных мероприятиях по благоустройству территории;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информирование населения о решениях органов местного самоуправления муниципального образования, принятых по предложению или при участии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содействие работе народных дружин, санитарных дружин;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определение в соответствии с уставом ТОС штата и порядка оплаты труда работников органов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осуществление иных полномочий, не противоречащих действующему законодательству и служащих достижению уставных целей.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Органы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Собрание граждан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Высшим органом управления ТОС является собрание граждан.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Собрание граждан может созываться органами местного самоуправления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образования, Советом ТОС или инициативными группами граждан по мере необходимости, но не реже одного раза в год.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созыва собрания инициативной группой граждан численность такой группы не может быть менее 10% от числа жителей территории ТОС. Собрание граждан, созванное инициативной группой, проводится не позднее 30 дней со дня письменного обращения инициативной группы в Совет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Собрание граждан правомочно, если в нем принимает участие не менее половины граждан, проживающих на территории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и граждане, проживающие на территории ТОС, уведомляются о проведении собрания граждан не 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 до дня проведения собрания.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исключительным полномочиям собрания граждан относятся: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изменений в структуру органов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новой редакции настоящего устава, внесение в него изменений;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избрание органов ТОС (Совет ТОС, иные органы);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основных направлений деятельности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сметы доходов и расходов ТОС и отчет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 ее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и утверждение отчетов о деятельности органов ТОС (Совет ТОС, иные органы), отзыв членов органов ТОС (Совет ТОС, иные органы).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компетенции собрания граждан также относится: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прекращении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проектов муниципальных правовых актов в органы местного самоуправления муниципального образования;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вступлении ТОС в ассоциации (союзы) общественного самоуправления;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иных вопросов, не противоречащих действующему законодательству.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Решения собрания принимаются большинством голосов присутствующих граждан, оформляются протоколом и в течение 10 дней доводятся до сведения органов местного самоуправления муниципального образования.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Решения собраний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собраний граждан для органа ТОС (Совет ТОС, иные органы) носят обязательный характер.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принимаемые на собраниях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Совет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организации и непосредственной реализации функций по осуществлению ТОС собрание граждан избирает орган ТОС (Совет ТОС, иные органы), обладающий исполнительно-распорядительными полномочиями по реализации собственных инициатив граждан в решении вопросов местного значения.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Совет ТОС подконтролен и подотчетен собранию граждан.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Совет ТОС 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не реже одного раза в год на собрании граждан.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Совет ТОС состоит из </w:t>
      </w:r>
      <w:r w:rsidR="000D12C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избираемых на собрании граждан открытым голосованием сроком на _4_ года.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Члены Совета ТОС могут принимать участие в деятельности органов местного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самоуправления муниципального образования по вопросам, затрагивающим интересы жителей соответствующей территории, с правом совещательного голоса.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12"/>
      <w:bookmarkEnd w:id="2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Полномочия члена Совета ТОС прекращаются досрочно в случае: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смерти;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отставки по собственному желанию;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признания судом недееспособным или ограниченно дееспособным;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признания судом безвестно отсутствующим или объявления умершим;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вступления в отношении его в законную силу обвинительного приговора суда;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выезда за пределы территории ТОС на постоянное место жительства;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отзыва собранием граждан;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досрочного прекращения полномочий Совета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призыва на военную службу или направления на заменяющую ее альтернативную гражданскую службу;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 иных случаях, установленных законодательством.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Заседания Совета ТОС проводятся по мере необходимости, но не реже одного раза в 3 месяца в соответствии с утвержденным планом работы Совета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 внеочередного заседания Совета ТОС осуществляет его председатель.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 заседания утверждается председателем Совета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Совета ТОС ведет председатель Совета ТОС или по его поручению - один из заместителей председателя Совета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Совета ТОС считается правомочным, если на нем присутствует не менее половины его членов.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Совет ТОС: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интересы населения, проживающего на соответствующей территории;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исполнение решений, принятых на собраниях граждан;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в органы местного самоуправления муниципального образования проекты муниципальных правовых актов;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взаимодействие с органами местного самоуправления муниципального образования на основе заключаемых между ними договоров и соглашений;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иные функции, предусмотренные законодательством, уставом муниципального образования.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Полномочия Совета ТОС прекращаются досрочно: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принятия собранием граждан решения о роспуске Совета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принятия Советом ТОС решения о самороспуске. При этом решение о самороспуске принимается не менее чем 2/3 голосов от установленного числа членов Совета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вступления в силу решения суда о неправомочности данного состава Совета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досрочного прекращения полномочий Совета ТОС созывается собрание граждан, на котором избирается новый состав Совета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Совет ТОС может быть распущен, а члены Совета ТОС могут быть отозваны собранием в случае, если такое решение принято большинством в 2/3 голосов от числа присутствующих граждан.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Решения Совета ТОС принимаются большинством голосов от общего числа присутствующих на заседании его членов путем открытого голосования.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голосов решающее значение имеет голос председателя Совета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Решения Совета ТОС, принимаемые в пределах действующего законодательства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своих полномочий, для органов власти и граждан, проживающих на территории ТОС, носят рекомендательный характер.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Председатель Совета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Совет ТОС возглавляет председатель, избираемый Советом ТОС из своего состава.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Председатель Совета ТОС: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председательствует на заседаниях Совета ТОС с правом решающего голоса;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деятельность Совета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подготовку и проведение собраний граждан, осуществляет 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принятых на них решений;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заседания Совета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администрацию муниципального образования о деятельности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противопожарной и экологической безопасности на территории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органы санитарного, эпидемиологического и экологического контроля о выявленных нарушениях на территории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подписывает решения, протоколы заседаний и другие документы Совета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решает иные вопросы, отнесенные к его компетенции собранием граждан, органами местного самоуправления муниципального образования.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Полномочия председателя Совета ТОС прекращаются досрочно в случаях, предусмотренных </w:t>
      </w:r>
      <w:hyperlink r:id="rId7" w:anchor="P112" w:history="1">
        <w:r w:rsidRPr="0054426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 7 статьи 9</w:t>
        </w:r>
      </w:hyperlink>
      <w:r w:rsidRPr="0054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устава.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Экономическая основа ТОС 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Собственность и финансовые ресурсы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собственности ТОС </w:t>
      </w:r>
      <w:r w:rsid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D12C1" w:rsidRPr="000D12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Нагорная</w:t>
      </w:r>
      <w:r w:rsidR="00E6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находиться здания, сооружения, жилищный фонд, оборудование, инвентарь, денежные средства в рублях и иностранной валюте,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числе переданное органами местного самоуправления в обеспечение деятельности ТОС.</w:t>
      </w:r>
      <w:proofErr w:type="gramEnd"/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 </w:t>
      </w:r>
      <w:r w:rsid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0D12C1" w:rsidRPr="000D12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Нагорная</w:t>
      </w:r>
      <w:proofErr w:type="gramEnd"/>
      <w:r w:rsidR="00E6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иметь в собственности или в бессрочном пользовании земельные участки.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формирования имущества ТОС в денежной и иных формах являются:</w:t>
      </w:r>
      <w:proofErr w:type="gramEnd"/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имущественные взносы и пожертвования;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получаемые от собственности;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запрещенные или не ограниченные законом поступления.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Полученная ТОС прибыль не подлежит распределению между гражданами, участниками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ТОС </w:t>
      </w:r>
      <w:r w:rsid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0D12C1" w:rsidRPr="000D12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Нагорная</w:t>
      </w:r>
      <w:proofErr w:type="gramEnd"/>
      <w:r w:rsidR="00E6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Порядок отчуждения, передачи права собственности, 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 осуществления правомочий собственника устанавливаются законодательством.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VI. Прекращение деятельности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Прекращение деятельности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Решение о прекращении деятельности ТОС принимается на собрании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Соответствующее решение в 3-дневный срок с момента его принятия направляется наряду с документами, предусмотренными в Положении о порядке организации осуществления ТОС, а администрацию городского поселения "Рабочий поселок Чегдомын» </w:t>
      </w:r>
      <w:proofErr w:type="spell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Верхнебуреинского</w:t>
      </w:r>
      <w:proofErr w:type="spell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Хабаровского края.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Деятельность ТОС считается прекращенной с момента внесения соответствующей записи в реестр ТОС (и Единый государственный реестр юридических лиц в случае, если ТОС являлось юридическим лицом).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ТОС </w:t>
      </w:r>
      <w:r w:rsid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D12C1" w:rsidRPr="000D12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Нагорная</w:t>
      </w:r>
      <w:r w:rsidR="00E6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</w:t>
      </w:r>
      <w:r w:rsidR="000D12C1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Л.М.Зимина</w:t>
      </w:r>
      <w:r w:rsidR="005D01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/                               /          </w:t>
      </w:r>
    </w:p>
    <w:p w:rsidR="002361AC" w:rsidRDefault="00544268" w:rsidP="00544268">
      <w:r w:rsidRPr="005442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подпись                                 </w:t>
      </w:r>
    </w:p>
    <w:sectPr w:rsidR="002361AC" w:rsidSect="0025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DB2"/>
    <w:rsid w:val="00030BEC"/>
    <w:rsid w:val="00032442"/>
    <w:rsid w:val="000D12C1"/>
    <w:rsid w:val="002361AC"/>
    <w:rsid w:val="002509FC"/>
    <w:rsid w:val="003A17E6"/>
    <w:rsid w:val="00460917"/>
    <w:rsid w:val="00544268"/>
    <w:rsid w:val="005D0124"/>
    <w:rsid w:val="006E485C"/>
    <w:rsid w:val="007471AC"/>
    <w:rsid w:val="00823DB2"/>
    <w:rsid w:val="009110F8"/>
    <w:rsid w:val="009753B8"/>
    <w:rsid w:val="00B91F2B"/>
    <w:rsid w:val="00BB6F09"/>
    <w:rsid w:val="00C0248E"/>
    <w:rsid w:val="00DA1B41"/>
    <w:rsid w:val="00E61105"/>
    <w:rsid w:val="00E7403F"/>
    <w:rsid w:val="00E93956"/>
    <w:rsid w:val="00F8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2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2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T:\&#1043;&#1083;&#1080;&#1085;&#1089;&#1082;&#1072;&#1103;\&#1053;&#1055;&#1040;\2017%20%20&#1075;&#1086;&#1076;\&#1085;&#1086;&#1103;&#1073;&#1088;&#1100;\&#8470;%20959%20&#1086;&#1090;%2009.11.21017&#1059;&#1057;&#1058;&#1040;&#1042;%20&#1058;&#1054;&#1057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T:\&#1043;&#1083;&#1080;&#1085;&#1089;&#1082;&#1072;&#1103;\&#1053;&#1055;&#1040;\2017%20%20&#1075;&#1086;&#1076;\&#1085;&#1086;&#1103;&#1073;&#1088;&#1100;\&#8470;%20959%20&#1086;&#1090;%2009.11.21017&#1059;&#1057;&#1058;&#1040;&#1042;%20&#1058;&#1054;&#1057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A6A5E-1B86-4C14-9748-93916B02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6</cp:revision>
  <cp:lastPrinted>2019-02-28T00:25:00Z</cp:lastPrinted>
  <dcterms:created xsi:type="dcterms:W3CDTF">2019-02-25T07:36:00Z</dcterms:created>
  <dcterms:modified xsi:type="dcterms:W3CDTF">2019-08-07T22:02:00Z</dcterms:modified>
</cp:coreProperties>
</file>