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F0" w:rsidRPr="005B2C61" w:rsidRDefault="00FC67F0" w:rsidP="005B2C61">
      <w:pPr>
        <w:jc w:val="center"/>
        <w:rPr>
          <w:b/>
          <w:sz w:val="28"/>
          <w:szCs w:val="28"/>
        </w:rPr>
      </w:pPr>
    </w:p>
    <w:p w:rsidR="00307273" w:rsidRDefault="00307273" w:rsidP="00307273">
      <w:pPr>
        <w:rPr>
          <w:sz w:val="28"/>
          <w:szCs w:val="28"/>
        </w:rPr>
      </w:pPr>
    </w:p>
    <w:p w:rsidR="00827D49" w:rsidRPr="00827D49" w:rsidRDefault="00827D49" w:rsidP="00827D49">
      <w:pPr>
        <w:tabs>
          <w:tab w:val="left" w:pos="3094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827D49">
        <w:rPr>
          <w:b/>
          <w:sz w:val="32"/>
          <w:szCs w:val="32"/>
        </w:rPr>
        <w:t>СОВЕТ ДЕПУТАТОВ</w:t>
      </w:r>
      <w:r w:rsidRPr="00827D49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     </w:t>
      </w:r>
      <w:r w:rsidRPr="00827D49">
        <w:rPr>
          <w:b/>
          <w:sz w:val="32"/>
          <w:szCs w:val="32"/>
        </w:rPr>
        <w:t>городского поселения «Рабочий поселок Чегдомын»</w:t>
      </w:r>
    </w:p>
    <w:p w:rsidR="00827D49" w:rsidRPr="00827D49" w:rsidRDefault="00827D49" w:rsidP="00827D49">
      <w:pPr>
        <w:tabs>
          <w:tab w:val="left" w:pos="3094"/>
        </w:tabs>
        <w:jc w:val="center"/>
        <w:rPr>
          <w:b/>
          <w:sz w:val="32"/>
          <w:szCs w:val="32"/>
        </w:rPr>
      </w:pPr>
      <w:proofErr w:type="spellStart"/>
      <w:r w:rsidRPr="00827D49">
        <w:rPr>
          <w:b/>
          <w:sz w:val="32"/>
          <w:szCs w:val="32"/>
        </w:rPr>
        <w:t>Верхнебуреинского</w:t>
      </w:r>
      <w:proofErr w:type="spellEnd"/>
      <w:r w:rsidRPr="00827D49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827D49" w:rsidRPr="00827D49" w:rsidRDefault="00827D49" w:rsidP="00827D49">
      <w:pPr>
        <w:tabs>
          <w:tab w:val="left" w:pos="3094"/>
        </w:tabs>
        <w:jc w:val="center"/>
        <w:rPr>
          <w:b/>
          <w:sz w:val="32"/>
          <w:szCs w:val="32"/>
        </w:rPr>
      </w:pPr>
      <w:r w:rsidRPr="00827D49">
        <w:rPr>
          <w:b/>
          <w:sz w:val="32"/>
          <w:szCs w:val="32"/>
        </w:rPr>
        <w:t xml:space="preserve"> Хабаровского края</w:t>
      </w:r>
    </w:p>
    <w:p w:rsidR="005B2C61" w:rsidRDefault="005B2C61" w:rsidP="00827D49">
      <w:pPr>
        <w:tabs>
          <w:tab w:val="left" w:pos="3615"/>
        </w:tabs>
        <w:rPr>
          <w:sz w:val="28"/>
          <w:szCs w:val="28"/>
        </w:rPr>
      </w:pPr>
    </w:p>
    <w:p w:rsidR="005B2C61" w:rsidRDefault="005B2C61" w:rsidP="00307273">
      <w:pPr>
        <w:rPr>
          <w:sz w:val="28"/>
          <w:szCs w:val="28"/>
        </w:rPr>
      </w:pPr>
    </w:p>
    <w:p w:rsidR="005B2C61" w:rsidRDefault="005B2C61" w:rsidP="00307273">
      <w:pPr>
        <w:rPr>
          <w:sz w:val="28"/>
          <w:szCs w:val="28"/>
        </w:rPr>
      </w:pPr>
    </w:p>
    <w:p w:rsidR="005B2C61" w:rsidRDefault="005B2C61" w:rsidP="00307273">
      <w:pPr>
        <w:rPr>
          <w:sz w:val="28"/>
          <w:szCs w:val="28"/>
        </w:rPr>
      </w:pPr>
    </w:p>
    <w:p w:rsidR="003321E0" w:rsidRDefault="003321E0" w:rsidP="00307273">
      <w:pPr>
        <w:rPr>
          <w:sz w:val="28"/>
          <w:szCs w:val="28"/>
        </w:rPr>
      </w:pPr>
    </w:p>
    <w:p w:rsidR="00307273" w:rsidRDefault="00307273" w:rsidP="00307273">
      <w:pPr>
        <w:rPr>
          <w:sz w:val="28"/>
          <w:szCs w:val="28"/>
        </w:rPr>
      </w:pPr>
    </w:p>
    <w:p w:rsidR="00497F62" w:rsidRDefault="00827D49" w:rsidP="00307273">
      <w:pPr>
        <w:rPr>
          <w:sz w:val="28"/>
          <w:szCs w:val="28"/>
        </w:rPr>
      </w:pPr>
      <w:r>
        <w:rPr>
          <w:sz w:val="28"/>
          <w:szCs w:val="28"/>
        </w:rPr>
        <w:t>11.05.2018 № 364</w:t>
      </w:r>
      <w:bookmarkStart w:id="0" w:name="_GoBack"/>
      <w:bookmarkEnd w:id="0"/>
    </w:p>
    <w:p w:rsidR="003174D1" w:rsidRDefault="003174D1" w:rsidP="00307273">
      <w:pPr>
        <w:rPr>
          <w:sz w:val="28"/>
          <w:szCs w:val="28"/>
        </w:rPr>
      </w:pPr>
    </w:p>
    <w:p w:rsidR="003174D1" w:rsidRDefault="003174D1" w:rsidP="00307273">
      <w:pPr>
        <w:rPr>
          <w:sz w:val="28"/>
          <w:szCs w:val="28"/>
        </w:rPr>
      </w:pPr>
    </w:p>
    <w:p w:rsidR="00307273" w:rsidRDefault="003174D1" w:rsidP="0030727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07273">
        <w:rPr>
          <w:sz w:val="28"/>
          <w:szCs w:val="28"/>
        </w:rPr>
        <w:t xml:space="preserve"> внесении изменений в устав </w:t>
      </w:r>
    </w:p>
    <w:p w:rsidR="00307273" w:rsidRDefault="00307273" w:rsidP="0030727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307273" w:rsidRDefault="00307273" w:rsidP="00307273">
      <w:pPr>
        <w:rPr>
          <w:sz w:val="28"/>
          <w:szCs w:val="28"/>
        </w:rPr>
      </w:pPr>
      <w:r>
        <w:rPr>
          <w:sz w:val="28"/>
          <w:szCs w:val="28"/>
        </w:rPr>
        <w:t xml:space="preserve">«Рабочий поселок Чегдомын» </w:t>
      </w:r>
    </w:p>
    <w:p w:rsidR="00307273" w:rsidRDefault="00307273" w:rsidP="00307273">
      <w:pPr>
        <w:rPr>
          <w:sz w:val="28"/>
          <w:szCs w:val="28"/>
        </w:rPr>
      </w:pPr>
    </w:p>
    <w:p w:rsidR="00307273" w:rsidRDefault="00307273" w:rsidP="00307273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F61E97" w:rsidRPr="007E53D7" w:rsidRDefault="00F61E97" w:rsidP="007E53D7">
      <w:pPr>
        <w:pStyle w:val="1"/>
        <w:spacing w:before="0" w:after="167" w:line="288" w:lineRule="atLeast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7E53D7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BA31AD" w:rsidRPr="007E53D7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28.12.2016 года № 494-ФЗ «О внесении изменений в отдельные законодательные акты Российской Федерации»,</w:t>
      </w:r>
      <w:r w:rsidR="00406879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07.06.2017 года № 107-ФЗ «О </w:t>
      </w:r>
      <w:proofErr w:type="gramStart"/>
      <w:r w:rsidR="00406879">
        <w:rPr>
          <w:rFonts w:ascii="Times New Roman" w:hAnsi="Times New Roman" w:cs="Times New Roman"/>
          <w:b w:val="0"/>
          <w:sz w:val="28"/>
          <w:szCs w:val="28"/>
        </w:rPr>
        <w:t>внесении изменений в отдельные законодательные акты Российской Федерации в части совершенствования законодательства о публичных мероприятиях»,</w:t>
      </w:r>
      <w:r w:rsidRPr="007E53D7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</w:t>
      </w:r>
      <w:r w:rsidR="00244CE4" w:rsidRPr="007E53D7">
        <w:rPr>
          <w:rFonts w:ascii="Times New Roman" w:hAnsi="Times New Roman" w:cs="Times New Roman"/>
          <w:b w:val="0"/>
          <w:sz w:val="28"/>
          <w:szCs w:val="28"/>
        </w:rPr>
        <w:t>18</w:t>
      </w:r>
      <w:r w:rsidRPr="007E53D7">
        <w:rPr>
          <w:rFonts w:ascii="Times New Roman" w:hAnsi="Times New Roman" w:cs="Times New Roman"/>
          <w:b w:val="0"/>
          <w:sz w:val="28"/>
          <w:szCs w:val="28"/>
        </w:rPr>
        <w:t>.</w:t>
      </w:r>
      <w:r w:rsidR="00244CE4" w:rsidRPr="007E53D7">
        <w:rPr>
          <w:rFonts w:ascii="Times New Roman" w:hAnsi="Times New Roman" w:cs="Times New Roman"/>
          <w:b w:val="0"/>
          <w:sz w:val="28"/>
          <w:szCs w:val="28"/>
        </w:rPr>
        <w:t>07</w:t>
      </w:r>
      <w:r w:rsidRPr="007E53D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44CE4" w:rsidRPr="007E53D7">
        <w:rPr>
          <w:rFonts w:ascii="Times New Roman" w:hAnsi="Times New Roman" w:cs="Times New Roman"/>
          <w:b w:val="0"/>
          <w:sz w:val="28"/>
          <w:szCs w:val="28"/>
        </w:rPr>
        <w:t>7</w:t>
      </w:r>
      <w:r w:rsidRPr="007E53D7">
        <w:rPr>
          <w:rFonts w:ascii="Times New Roman" w:hAnsi="Times New Roman" w:cs="Times New Roman"/>
          <w:b w:val="0"/>
          <w:sz w:val="28"/>
          <w:szCs w:val="28"/>
        </w:rPr>
        <w:t> г. № </w:t>
      </w:r>
      <w:r w:rsidR="00244CE4" w:rsidRPr="007E53D7">
        <w:rPr>
          <w:rFonts w:ascii="Times New Roman" w:hAnsi="Times New Roman" w:cs="Times New Roman"/>
          <w:b w:val="0"/>
          <w:sz w:val="28"/>
          <w:szCs w:val="28"/>
        </w:rPr>
        <w:t>171</w:t>
      </w:r>
      <w:r w:rsidRPr="007E53D7">
        <w:rPr>
          <w:rFonts w:ascii="Times New Roman" w:hAnsi="Times New Roman" w:cs="Times New Roman"/>
          <w:b w:val="0"/>
          <w:sz w:val="28"/>
          <w:szCs w:val="28"/>
        </w:rPr>
        <w:t xml:space="preserve">-ФЗ «О внесении изменений </w:t>
      </w:r>
      <w:r w:rsidR="00244CE4" w:rsidRPr="007E53D7">
        <w:rPr>
          <w:rFonts w:ascii="Times New Roman" w:hAnsi="Times New Roman" w:cs="Times New Roman"/>
          <w:b w:val="0"/>
          <w:sz w:val="28"/>
          <w:szCs w:val="28"/>
        </w:rPr>
        <w:t>в Федеральный закон «Об общих принципах организации местного самоуправления в Российской Федерации</w:t>
      </w:r>
      <w:r w:rsidRPr="007E53D7">
        <w:rPr>
          <w:rFonts w:ascii="Times New Roman" w:hAnsi="Times New Roman" w:cs="Times New Roman"/>
          <w:b w:val="0"/>
          <w:sz w:val="28"/>
          <w:szCs w:val="28"/>
        </w:rPr>
        <w:t xml:space="preserve">», Федеральным законом от </w:t>
      </w:r>
      <w:r w:rsidR="003174D1">
        <w:rPr>
          <w:rFonts w:ascii="Times New Roman" w:hAnsi="Times New Roman" w:cs="Times New Roman"/>
          <w:b w:val="0"/>
          <w:sz w:val="28"/>
          <w:szCs w:val="28"/>
        </w:rPr>
        <w:t>30</w:t>
      </w:r>
      <w:r w:rsidRPr="007E53D7">
        <w:rPr>
          <w:rFonts w:ascii="Times New Roman" w:hAnsi="Times New Roman" w:cs="Times New Roman"/>
          <w:b w:val="0"/>
          <w:sz w:val="28"/>
          <w:szCs w:val="28"/>
        </w:rPr>
        <w:t>.</w:t>
      </w:r>
      <w:r w:rsidR="003174D1">
        <w:rPr>
          <w:rFonts w:ascii="Times New Roman" w:hAnsi="Times New Roman" w:cs="Times New Roman"/>
          <w:b w:val="0"/>
          <w:sz w:val="28"/>
          <w:szCs w:val="28"/>
        </w:rPr>
        <w:t>10</w:t>
      </w:r>
      <w:r w:rsidRPr="007E53D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90C1C" w:rsidRPr="007E53D7">
        <w:rPr>
          <w:rFonts w:ascii="Times New Roman" w:hAnsi="Times New Roman" w:cs="Times New Roman"/>
          <w:b w:val="0"/>
          <w:sz w:val="28"/>
          <w:szCs w:val="28"/>
        </w:rPr>
        <w:t>7</w:t>
      </w:r>
      <w:r w:rsidRPr="007E53D7">
        <w:rPr>
          <w:rFonts w:ascii="Times New Roman" w:hAnsi="Times New Roman" w:cs="Times New Roman"/>
          <w:b w:val="0"/>
          <w:sz w:val="28"/>
          <w:szCs w:val="28"/>
        </w:rPr>
        <w:t> г. № </w:t>
      </w:r>
      <w:r w:rsidR="00690C1C" w:rsidRPr="007E53D7">
        <w:rPr>
          <w:rFonts w:ascii="Times New Roman" w:hAnsi="Times New Roman" w:cs="Times New Roman"/>
          <w:b w:val="0"/>
          <w:sz w:val="28"/>
          <w:szCs w:val="28"/>
        </w:rPr>
        <w:t>2</w:t>
      </w:r>
      <w:r w:rsidR="003174D1">
        <w:rPr>
          <w:rFonts w:ascii="Times New Roman" w:hAnsi="Times New Roman" w:cs="Times New Roman"/>
          <w:b w:val="0"/>
          <w:sz w:val="28"/>
          <w:szCs w:val="28"/>
        </w:rPr>
        <w:t>9</w:t>
      </w:r>
      <w:r w:rsidR="00690C1C" w:rsidRPr="007E53D7">
        <w:rPr>
          <w:rFonts w:ascii="Times New Roman" w:hAnsi="Times New Roman" w:cs="Times New Roman"/>
          <w:b w:val="0"/>
          <w:sz w:val="28"/>
          <w:szCs w:val="28"/>
        </w:rPr>
        <w:t>9</w:t>
      </w:r>
      <w:r w:rsidRPr="007E53D7">
        <w:rPr>
          <w:rFonts w:ascii="Times New Roman" w:hAnsi="Times New Roman" w:cs="Times New Roman"/>
          <w:b w:val="0"/>
          <w:sz w:val="28"/>
          <w:szCs w:val="28"/>
        </w:rPr>
        <w:t>-ФЗ «О внесении изменений в</w:t>
      </w:r>
      <w:r w:rsidR="00690C1C" w:rsidRPr="007E5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3D7">
        <w:rPr>
          <w:rFonts w:ascii="Times New Roman" w:hAnsi="Times New Roman" w:cs="Times New Roman"/>
          <w:b w:val="0"/>
          <w:sz w:val="28"/>
          <w:szCs w:val="28"/>
        </w:rPr>
        <w:t xml:space="preserve">отдельные законодательные акты Российской Федерации», Федеральным законом от </w:t>
      </w:r>
      <w:r w:rsidR="001A23BA" w:rsidRPr="007E53D7">
        <w:rPr>
          <w:rFonts w:ascii="Times New Roman" w:hAnsi="Times New Roman" w:cs="Times New Roman"/>
          <w:b w:val="0"/>
          <w:sz w:val="28"/>
          <w:szCs w:val="28"/>
        </w:rPr>
        <w:t>05</w:t>
      </w:r>
      <w:r w:rsidRPr="007E53D7">
        <w:rPr>
          <w:rFonts w:ascii="Times New Roman" w:hAnsi="Times New Roman" w:cs="Times New Roman"/>
          <w:b w:val="0"/>
          <w:sz w:val="28"/>
          <w:szCs w:val="28"/>
        </w:rPr>
        <w:t>.</w:t>
      </w:r>
      <w:r w:rsidR="001A23BA" w:rsidRPr="007E53D7">
        <w:rPr>
          <w:rFonts w:ascii="Times New Roman" w:hAnsi="Times New Roman" w:cs="Times New Roman"/>
          <w:b w:val="0"/>
          <w:sz w:val="28"/>
          <w:szCs w:val="28"/>
        </w:rPr>
        <w:t>12</w:t>
      </w:r>
      <w:r w:rsidRPr="007E53D7">
        <w:rPr>
          <w:rFonts w:ascii="Times New Roman" w:hAnsi="Times New Roman" w:cs="Times New Roman"/>
          <w:b w:val="0"/>
          <w:sz w:val="28"/>
          <w:szCs w:val="28"/>
        </w:rPr>
        <w:t>.2017 г. № </w:t>
      </w:r>
      <w:r w:rsidR="001A23BA" w:rsidRPr="007E53D7">
        <w:rPr>
          <w:rFonts w:ascii="Times New Roman" w:hAnsi="Times New Roman" w:cs="Times New Roman"/>
          <w:b w:val="0"/>
          <w:sz w:val="28"/>
          <w:szCs w:val="28"/>
        </w:rPr>
        <w:t>380</w:t>
      </w:r>
      <w:r w:rsidRPr="007E53D7">
        <w:rPr>
          <w:rFonts w:ascii="Times New Roman" w:hAnsi="Times New Roman" w:cs="Times New Roman"/>
          <w:b w:val="0"/>
          <w:sz w:val="28"/>
          <w:szCs w:val="28"/>
        </w:rPr>
        <w:t>-ФЗ «О внесении изменений</w:t>
      </w:r>
      <w:proofErr w:type="gramEnd"/>
      <w:r w:rsidRPr="007E5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E53D7">
        <w:rPr>
          <w:rFonts w:ascii="Times New Roman" w:hAnsi="Times New Roman" w:cs="Times New Roman"/>
          <w:b w:val="0"/>
          <w:sz w:val="28"/>
          <w:szCs w:val="28"/>
        </w:rPr>
        <w:t>в</w:t>
      </w:r>
      <w:r w:rsidR="001A23BA" w:rsidRPr="007E53D7">
        <w:rPr>
          <w:rFonts w:ascii="Times New Roman" w:hAnsi="Times New Roman" w:cs="Times New Roman"/>
          <w:b w:val="0"/>
          <w:sz w:val="28"/>
          <w:szCs w:val="28"/>
        </w:rPr>
        <w:t xml:space="preserve"> статью 36</w:t>
      </w:r>
      <w:r w:rsidRPr="007E53D7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1A23BA" w:rsidRPr="007E53D7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E53D7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1A23BA" w:rsidRPr="007E53D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E53D7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1A23BA" w:rsidRPr="007E53D7">
        <w:rPr>
          <w:rFonts w:ascii="Times New Roman" w:hAnsi="Times New Roman" w:cs="Times New Roman"/>
          <w:b w:val="0"/>
          <w:sz w:val="28"/>
          <w:szCs w:val="28"/>
        </w:rPr>
        <w:t xml:space="preserve"> и Кодекс административного судопроизводства Российской Федерации»,</w:t>
      </w:r>
      <w:r w:rsidR="007E53D7" w:rsidRPr="007E53D7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05.12.2017 г. № 392-ФЗ</w:t>
      </w:r>
      <w:r w:rsidR="007E53D7" w:rsidRPr="007E53D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 w:rsidR="007E53D7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, </w:t>
      </w:r>
      <w:r w:rsidR="00A47C79" w:rsidRPr="007E53D7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proofErr w:type="gramEnd"/>
      <w:r w:rsidR="00A47C79" w:rsidRPr="007E5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47C79" w:rsidRPr="007E53D7">
        <w:rPr>
          <w:rFonts w:ascii="Times New Roman" w:hAnsi="Times New Roman" w:cs="Times New Roman"/>
          <w:b w:val="0"/>
          <w:sz w:val="28"/>
          <w:szCs w:val="28"/>
        </w:rPr>
        <w:t>законом от 29.12.2017 г. № 455-ФЗ «О внесении изменений в градостроительный кодекса Российской Федерации и отдельные законодательные акты Российской Федерации»,</w:t>
      </w:r>
      <w:r w:rsidR="00006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155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Федеральным законом от 29.12.2017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="00A47C79" w:rsidRPr="007E5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3D7">
        <w:rPr>
          <w:rFonts w:ascii="Times New Roman" w:hAnsi="Times New Roman" w:cs="Times New Roman"/>
          <w:b w:val="0"/>
          <w:sz w:val="28"/>
          <w:szCs w:val="28"/>
        </w:rPr>
        <w:t>Уставом городского поселения «Рабочий поселок Чегдомын», Совет депутатов</w:t>
      </w:r>
      <w:r>
        <w:rPr>
          <w:sz w:val="28"/>
          <w:szCs w:val="28"/>
        </w:rPr>
        <w:t xml:space="preserve"> </w:t>
      </w:r>
      <w:proofErr w:type="gramEnd"/>
    </w:p>
    <w:p w:rsidR="00307273" w:rsidRDefault="00307273" w:rsidP="00307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07273" w:rsidRPr="009A4DE5" w:rsidRDefault="00307273" w:rsidP="0030727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A4DE5">
        <w:rPr>
          <w:sz w:val="28"/>
          <w:szCs w:val="28"/>
        </w:rPr>
        <w:t xml:space="preserve">Внести в устав городского поселения «Рабочий поселок Чегдомын» </w:t>
      </w:r>
      <w:proofErr w:type="spellStart"/>
      <w:r w:rsidRPr="009A4DE5">
        <w:rPr>
          <w:sz w:val="28"/>
          <w:szCs w:val="28"/>
        </w:rPr>
        <w:t>Верхнебуреинского</w:t>
      </w:r>
      <w:proofErr w:type="spellEnd"/>
      <w:r w:rsidRPr="009A4DE5">
        <w:rPr>
          <w:sz w:val="28"/>
          <w:szCs w:val="28"/>
        </w:rPr>
        <w:t xml:space="preserve"> муниципального района Хабаровского края следующие изменения:</w:t>
      </w:r>
    </w:p>
    <w:p w:rsidR="002C261C" w:rsidRPr="002F41F9" w:rsidRDefault="002F41F9" w:rsidP="002F41F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2C261C" w:rsidRPr="002F41F9">
        <w:rPr>
          <w:sz w:val="28"/>
          <w:szCs w:val="28"/>
        </w:rPr>
        <w:t>Исключить пункт 12 части 1 статьи 5.1 Устава.</w:t>
      </w:r>
    </w:p>
    <w:p w:rsidR="002C261C" w:rsidRPr="002F41F9" w:rsidRDefault="002F41F9" w:rsidP="002F41F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="002C261C" w:rsidRPr="002F41F9">
        <w:rPr>
          <w:sz w:val="28"/>
          <w:szCs w:val="28"/>
        </w:rPr>
        <w:t>Пункт 19 части 1 статьи 5 Устава изложить в новой редакции:</w:t>
      </w:r>
    </w:p>
    <w:p w:rsidR="002C261C" w:rsidRDefault="002C261C" w:rsidP="002C261C">
      <w:pPr>
        <w:pStyle w:val="a4"/>
        <w:tabs>
          <w:tab w:val="left" w:pos="1026"/>
        </w:tabs>
        <w:ind w:left="10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331DD7"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Pr="00331DD7">
        <w:rPr>
          <w:sz w:val="28"/>
          <w:szCs w:val="28"/>
        </w:rPr>
        <w:t>контроля за</w:t>
      </w:r>
      <w:proofErr w:type="gramEnd"/>
      <w:r w:rsidRPr="00331DD7"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C261C" w:rsidRPr="002F41F9" w:rsidRDefault="002F41F9" w:rsidP="002F41F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2C261C" w:rsidRPr="002F41F9">
        <w:rPr>
          <w:sz w:val="28"/>
          <w:szCs w:val="28"/>
        </w:rPr>
        <w:t>Наименование статьи 12 Устава изложить в новой редакции:</w:t>
      </w:r>
    </w:p>
    <w:p w:rsidR="002C261C" w:rsidRDefault="002C261C" w:rsidP="002C261C">
      <w:pPr>
        <w:pStyle w:val="a4"/>
        <w:tabs>
          <w:tab w:val="left" w:pos="1026"/>
        </w:tabs>
        <w:ind w:left="1017"/>
        <w:jc w:val="both"/>
        <w:rPr>
          <w:sz w:val="28"/>
          <w:szCs w:val="28"/>
        </w:rPr>
      </w:pPr>
      <w:r>
        <w:rPr>
          <w:sz w:val="28"/>
          <w:szCs w:val="28"/>
        </w:rPr>
        <w:tab/>
        <w:t>«Статья 12. Публичные слушания, общественные обсуждения»</w:t>
      </w:r>
    </w:p>
    <w:p w:rsidR="002C261C" w:rsidRPr="002F41F9" w:rsidRDefault="002F41F9" w:rsidP="002F41F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</w:t>
      </w:r>
      <w:r w:rsidR="002C261C" w:rsidRPr="002F41F9">
        <w:rPr>
          <w:sz w:val="28"/>
          <w:szCs w:val="28"/>
        </w:rPr>
        <w:t>Пункт 3 части 3 статьи 12 Устава признать утратившей силу.</w:t>
      </w:r>
    </w:p>
    <w:p w:rsidR="002C261C" w:rsidRPr="002F41F9" w:rsidRDefault="002F41F9" w:rsidP="002F41F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</w:t>
      </w:r>
      <w:r w:rsidR="002C261C" w:rsidRPr="002F41F9">
        <w:rPr>
          <w:sz w:val="28"/>
          <w:szCs w:val="28"/>
        </w:rPr>
        <w:t xml:space="preserve">Часть 3 статьи 12 Устава дополнить пунктом 2.1 следующего </w:t>
      </w:r>
      <w:r>
        <w:rPr>
          <w:sz w:val="28"/>
          <w:szCs w:val="28"/>
        </w:rPr>
        <w:t xml:space="preserve">         содержания:</w:t>
      </w:r>
    </w:p>
    <w:p w:rsidR="002C261C" w:rsidRDefault="002C261C" w:rsidP="002C261C">
      <w:pPr>
        <w:pStyle w:val="a4"/>
        <w:tabs>
          <w:tab w:val="left" w:pos="1026"/>
        </w:tabs>
        <w:ind w:left="1017"/>
        <w:jc w:val="both"/>
        <w:rPr>
          <w:sz w:val="28"/>
          <w:szCs w:val="28"/>
        </w:rPr>
      </w:pPr>
      <w:r w:rsidRPr="00707ED6">
        <w:rPr>
          <w:sz w:val="28"/>
          <w:szCs w:val="28"/>
        </w:rPr>
        <w:t>2.1) прое</w:t>
      </w:r>
      <w:proofErr w:type="gramStart"/>
      <w:r w:rsidRPr="00707ED6">
        <w:rPr>
          <w:sz w:val="28"/>
          <w:szCs w:val="28"/>
        </w:rPr>
        <w:t>кт стр</w:t>
      </w:r>
      <w:proofErr w:type="gramEnd"/>
      <w:r w:rsidRPr="00707ED6">
        <w:rPr>
          <w:sz w:val="28"/>
          <w:szCs w:val="28"/>
        </w:rPr>
        <w:t xml:space="preserve">атегии социально-экономического развития </w:t>
      </w:r>
      <w:r>
        <w:rPr>
          <w:sz w:val="28"/>
          <w:szCs w:val="28"/>
        </w:rPr>
        <w:t>городского поселения</w:t>
      </w:r>
      <w:r w:rsidRPr="00707ED6">
        <w:rPr>
          <w:sz w:val="28"/>
          <w:szCs w:val="28"/>
        </w:rPr>
        <w:t>;</w:t>
      </w:r>
    </w:p>
    <w:p w:rsidR="007A5E67" w:rsidRPr="002F41F9" w:rsidRDefault="002F41F9" w:rsidP="002F41F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</w:t>
      </w:r>
      <w:r w:rsidR="007A5E67" w:rsidRPr="002F41F9">
        <w:rPr>
          <w:sz w:val="28"/>
          <w:szCs w:val="28"/>
        </w:rPr>
        <w:t>Часть 6 статьи 12 Устава изложить в новой редакции:</w:t>
      </w:r>
    </w:p>
    <w:p w:rsidR="007A5E67" w:rsidRPr="007A5E67" w:rsidRDefault="007A5E67" w:rsidP="007A5E67">
      <w:pPr>
        <w:pStyle w:val="a4"/>
        <w:tabs>
          <w:tab w:val="left" w:pos="1026"/>
        </w:tabs>
        <w:ind w:left="101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 xml:space="preserve">Порядок организации и проведения публичных слушаний по проектам и вопросам, указанным </w:t>
      </w:r>
      <w:r w:rsidRPr="006E5663">
        <w:rPr>
          <w:color w:val="000000" w:themeColor="text1"/>
          <w:sz w:val="28"/>
          <w:szCs w:val="28"/>
        </w:rPr>
        <w:t xml:space="preserve">в </w:t>
      </w:r>
      <w:hyperlink w:anchor="Par1042" w:tooltip="3. На публичные слушания должны выноситься:" w:history="1">
        <w:r w:rsidRPr="006E5663">
          <w:rPr>
            <w:color w:val="000000" w:themeColor="text1"/>
            <w:sz w:val="28"/>
            <w:szCs w:val="28"/>
          </w:rPr>
          <w:t>части 3</w:t>
        </w:r>
      </w:hyperlink>
      <w:r w:rsidRPr="006E5663">
        <w:rPr>
          <w:color w:val="000000" w:themeColor="text1"/>
          <w:sz w:val="28"/>
          <w:szCs w:val="28"/>
        </w:rPr>
        <w:t xml:space="preserve"> настоящей статьи, определяется уставом </w:t>
      </w:r>
      <w:r>
        <w:rPr>
          <w:color w:val="000000" w:themeColor="text1"/>
          <w:sz w:val="28"/>
          <w:szCs w:val="28"/>
        </w:rPr>
        <w:t>городского поселения</w:t>
      </w:r>
      <w:r w:rsidRPr="006E5663">
        <w:rPr>
          <w:color w:val="000000" w:themeColor="text1"/>
          <w:sz w:val="28"/>
          <w:szCs w:val="28"/>
        </w:rPr>
        <w:t xml:space="preserve"> и (или) нормативными правовыми актами </w:t>
      </w:r>
      <w:r>
        <w:rPr>
          <w:color w:val="000000" w:themeColor="text1"/>
          <w:sz w:val="28"/>
          <w:szCs w:val="28"/>
        </w:rPr>
        <w:t>Совета депутатов городского поселения</w:t>
      </w:r>
      <w:r w:rsidRPr="006E5663">
        <w:rPr>
          <w:color w:val="000000" w:themeColor="text1"/>
          <w:sz w:val="28"/>
          <w:szCs w:val="28"/>
        </w:rPr>
        <w:t xml:space="preserve"> и должен предусматривать заблаговременное оповещение жителей </w:t>
      </w:r>
      <w:r>
        <w:rPr>
          <w:color w:val="000000" w:themeColor="text1"/>
          <w:sz w:val="28"/>
          <w:szCs w:val="28"/>
        </w:rPr>
        <w:t>городского поселения</w:t>
      </w:r>
      <w:r w:rsidRPr="006E5663">
        <w:rPr>
          <w:color w:val="000000" w:themeColor="text1"/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color w:val="000000" w:themeColor="text1"/>
          <w:sz w:val="28"/>
          <w:szCs w:val="28"/>
        </w:rPr>
        <w:t>городского</w:t>
      </w:r>
      <w:proofErr w:type="gramEnd"/>
      <w:r>
        <w:rPr>
          <w:color w:val="000000" w:themeColor="text1"/>
          <w:sz w:val="28"/>
          <w:szCs w:val="28"/>
        </w:rPr>
        <w:t xml:space="preserve"> поселения</w:t>
      </w:r>
      <w:r w:rsidRPr="006E5663">
        <w:rPr>
          <w:color w:val="000000" w:themeColor="text1"/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решений.</w:t>
      </w:r>
    </w:p>
    <w:p w:rsidR="002C261C" w:rsidRPr="002F41F9" w:rsidRDefault="002F41F9" w:rsidP="002F41F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1.7.</w:t>
      </w:r>
      <w:r w:rsidR="002C261C" w:rsidRPr="002F41F9">
        <w:rPr>
          <w:sz w:val="28"/>
          <w:szCs w:val="28"/>
        </w:rPr>
        <w:t>Статью 12 Устава дополнить частью 7 следующего содержания:</w:t>
      </w:r>
    </w:p>
    <w:p w:rsidR="002C261C" w:rsidRDefault="002C261C" w:rsidP="002C261C">
      <w:pPr>
        <w:tabs>
          <w:tab w:val="left" w:pos="1026"/>
        </w:tabs>
        <w:ind w:left="101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7.</w:t>
      </w:r>
      <w:r w:rsidRPr="006E5663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</w:t>
      </w:r>
      <w:r w:rsidRPr="006E5663">
        <w:rPr>
          <w:sz w:val="28"/>
          <w:szCs w:val="28"/>
        </w:rPr>
        <w:lastRenderedPageBreak/>
        <w:t>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6E5663">
        <w:rPr>
          <w:sz w:val="28"/>
          <w:szCs w:val="28"/>
        </w:rPr>
        <w:t xml:space="preserve"> </w:t>
      </w:r>
      <w:proofErr w:type="gramStart"/>
      <w:r w:rsidRPr="006E5663">
        <w:rPr>
          <w:sz w:val="28"/>
          <w:szCs w:val="28"/>
        </w:rPr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</w:t>
      </w:r>
      <w:r w:rsidR="00B8539E" w:rsidRPr="00B8539E">
        <w:rPr>
          <w:color w:val="000000" w:themeColor="text1"/>
          <w:sz w:val="28"/>
          <w:szCs w:val="28"/>
        </w:rPr>
        <w:t>городского поселения</w:t>
      </w:r>
      <w:r w:rsidRPr="006E5663">
        <w:rPr>
          <w:sz w:val="28"/>
          <w:szCs w:val="28"/>
        </w:rPr>
        <w:t xml:space="preserve"> с учетом положений законодательства о градостроительной деятельности.</w:t>
      </w:r>
      <w:proofErr w:type="gramEnd"/>
    </w:p>
    <w:p w:rsidR="002C261C" w:rsidRPr="002F41F9" w:rsidRDefault="002F41F9" w:rsidP="002F41F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1.8.</w:t>
      </w:r>
      <w:r w:rsidR="002C261C" w:rsidRPr="002F41F9">
        <w:rPr>
          <w:sz w:val="28"/>
          <w:szCs w:val="28"/>
        </w:rPr>
        <w:t>Пункт 4 части 1 статьи 20 Устава изложить в новой редакции:</w:t>
      </w:r>
    </w:p>
    <w:p w:rsidR="002C261C" w:rsidRDefault="002C261C" w:rsidP="002C261C">
      <w:pPr>
        <w:pStyle w:val="a4"/>
        <w:tabs>
          <w:tab w:val="left" w:pos="1026"/>
        </w:tabs>
        <w:ind w:left="1017"/>
        <w:jc w:val="both"/>
        <w:rPr>
          <w:sz w:val="28"/>
          <w:szCs w:val="28"/>
        </w:rPr>
      </w:pPr>
      <w:r w:rsidRPr="005C56C9">
        <w:rPr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sz w:val="28"/>
          <w:szCs w:val="28"/>
        </w:rPr>
        <w:t>городского поселения</w:t>
      </w:r>
      <w:r w:rsidRPr="005C56C9">
        <w:rPr>
          <w:sz w:val="28"/>
          <w:szCs w:val="28"/>
        </w:rPr>
        <w:t>;</w:t>
      </w:r>
    </w:p>
    <w:p w:rsidR="002C261C" w:rsidRPr="002F41F9" w:rsidRDefault="002F41F9" w:rsidP="002F41F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1.9.</w:t>
      </w:r>
      <w:r w:rsidR="002C261C" w:rsidRPr="002F41F9">
        <w:rPr>
          <w:sz w:val="28"/>
          <w:szCs w:val="28"/>
        </w:rPr>
        <w:t>Дополнить часть 1 статьи 20 Устава пунктом 11 следующего содержания:</w:t>
      </w:r>
    </w:p>
    <w:p w:rsidR="002C261C" w:rsidRDefault="002C261C" w:rsidP="002C261C">
      <w:pPr>
        <w:pStyle w:val="a4"/>
        <w:tabs>
          <w:tab w:val="left" w:pos="1026"/>
        </w:tabs>
        <w:ind w:left="1017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F7782F">
        <w:rPr>
          <w:sz w:val="28"/>
          <w:szCs w:val="28"/>
        </w:rPr>
        <w:t xml:space="preserve"> </w:t>
      </w:r>
      <w:r w:rsidRPr="00B11B88">
        <w:rPr>
          <w:sz w:val="28"/>
          <w:szCs w:val="28"/>
        </w:rPr>
        <w:t xml:space="preserve">утверждение правил благоустройства территории </w:t>
      </w:r>
      <w:r>
        <w:rPr>
          <w:sz w:val="28"/>
          <w:szCs w:val="28"/>
        </w:rPr>
        <w:t>городского поселения</w:t>
      </w:r>
      <w:r w:rsidRPr="00B11B88">
        <w:rPr>
          <w:sz w:val="28"/>
          <w:szCs w:val="28"/>
        </w:rPr>
        <w:t>.</w:t>
      </w:r>
    </w:p>
    <w:p w:rsidR="00F7782F" w:rsidRPr="002F41F9" w:rsidRDefault="002F41F9" w:rsidP="002F41F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1.10.</w:t>
      </w:r>
      <w:r w:rsidR="00F7782F" w:rsidRPr="002F41F9">
        <w:rPr>
          <w:sz w:val="28"/>
          <w:szCs w:val="28"/>
        </w:rPr>
        <w:t>Дополнить статью 25</w:t>
      </w:r>
      <w:r>
        <w:rPr>
          <w:sz w:val="28"/>
          <w:szCs w:val="28"/>
        </w:rPr>
        <w:t>.1</w:t>
      </w:r>
      <w:r w:rsidR="00F7782F" w:rsidRPr="002F41F9">
        <w:rPr>
          <w:sz w:val="28"/>
          <w:szCs w:val="28"/>
        </w:rPr>
        <w:t xml:space="preserve"> Устава частью 5.1 следующего содержания:</w:t>
      </w:r>
    </w:p>
    <w:p w:rsidR="00F7782F" w:rsidRPr="00406879" w:rsidRDefault="00F7782F" w:rsidP="00F7782F">
      <w:pPr>
        <w:pStyle w:val="ConsPlusNormal"/>
        <w:ind w:left="10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406879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406879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406879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406879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F7782F" w:rsidRPr="002F41F9" w:rsidRDefault="002F41F9" w:rsidP="002F41F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1.11.</w:t>
      </w:r>
      <w:r w:rsidR="00F7782F" w:rsidRPr="002F41F9">
        <w:rPr>
          <w:sz w:val="28"/>
          <w:szCs w:val="28"/>
        </w:rPr>
        <w:t>Дополнить статью 25</w:t>
      </w:r>
      <w:r w:rsidRPr="002F41F9">
        <w:rPr>
          <w:sz w:val="28"/>
          <w:szCs w:val="28"/>
        </w:rPr>
        <w:t>.1</w:t>
      </w:r>
      <w:r w:rsidR="00F7782F" w:rsidRPr="002F41F9">
        <w:rPr>
          <w:sz w:val="28"/>
          <w:szCs w:val="28"/>
        </w:rPr>
        <w:t xml:space="preserve"> Устава частью 5.2 следующего содержания:</w:t>
      </w:r>
    </w:p>
    <w:p w:rsidR="00F7782F" w:rsidRDefault="00F7782F" w:rsidP="00F7782F">
      <w:pPr>
        <w:pStyle w:val="a4"/>
        <w:tabs>
          <w:tab w:val="left" w:pos="1026"/>
        </w:tabs>
        <w:ind w:left="10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406879">
        <w:rPr>
          <w:sz w:val="28"/>
          <w:szCs w:val="28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F7782F" w:rsidRPr="002F41F9" w:rsidRDefault="002F41F9" w:rsidP="002F41F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1.12.</w:t>
      </w:r>
      <w:r w:rsidR="00F7782F" w:rsidRPr="002F41F9">
        <w:rPr>
          <w:sz w:val="28"/>
          <w:szCs w:val="28"/>
        </w:rPr>
        <w:t>Дополнить статью 25 Устава частью 5.3 следующего содержания:</w:t>
      </w:r>
    </w:p>
    <w:p w:rsidR="00F7782F" w:rsidRPr="00406879" w:rsidRDefault="00F7782F" w:rsidP="00F7782F">
      <w:pPr>
        <w:pStyle w:val="a4"/>
        <w:tabs>
          <w:tab w:val="left" w:pos="1026"/>
        </w:tabs>
        <w:ind w:left="10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406879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7782F" w:rsidRPr="002F41F9" w:rsidRDefault="002F41F9" w:rsidP="002F41F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1.13.</w:t>
      </w:r>
      <w:r w:rsidR="00F7782F" w:rsidRPr="002F41F9">
        <w:rPr>
          <w:sz w:val="28"/>
          <w:szCs w:val="28"/>
        </w:rPr>
        <w:t>Дополнить статью 25 Устава частью 5.4 следующего содержания:</w:t>
      </w:r>
    </w:p>
    <w:p w:rsidR="00F7782F" w:rsidRDefault="00F7782F" w:rsidP="00F7782F">
      <w:pPr>
        <w:pStyle w:val="a4"/>
        <w:tabs>
          <w:tab w:val="left" w:pos="1026"/>
        </w:tabs>
        <w:ind w:left="10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 </w:t>
      </w:r>
      <w:r w:rsidRPr="00406879">
        <w:rPr>
          <w:sz w:val="28"/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F7782F" w:rsidRPr="002F41F9" w:rsidRDefault="002F41F9" w:rsidP="002F41F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1.14.</w:t>
      </w:r>
      <w:r w:rsidR="00F7782F" w:rsidRPr="002F41F9">
        <w:rPr>
          <w:sz w:val="28"/>
          <w:szCs w:val="28"/>
        </w:rPr>
        <w:t>Часть 1 статьи 27 Устава дополнить пунктом 4.4 следующего содержания:</w:t>
      </w:r>
    </w:p>
    <w:p w:rsidR="00F7782F" w:rsidRDefault="00F7782F" w:rsidP="00F7782F">
      <w:pPr>
        <w:pStyle w:val="a4"/>
        <w:tabs>
          <w:tab w:val="left" w:pos="1026"/>
        </w:tabs>
        <w:ind w:left="1017"/>
        <w:jc w:val="both"/>
        <w:rPr>
          <w:sz w:val="28"/>
          <w:szCs w:val="28"/>
        </w:rPr>
      </w:pPr>
      <w:r w:rsidRPr="007957E6">
        <w:rPr>
          <w:sz w:val="28"/>
          <w:szCs w:val="28"/>
        </w:rPr>
        <w:t>4.4)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F7782F" w:rsidRPr="002F41F9" w:rsidRDefault="002F41F9" w:rsidP="002F41F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1.15.</w:t>
      </w:r>
      <w:r w:rsidR="00F7782F" w:rsidRPr="002F41F9">
        <w:rPr>
          <w:sz w:val="28"/>
          <w:szCs w:val="28"/>
        </w:rPr>
        <w:t>Пункт 6 части 1 статьи 27 Устава изложить в новой редакции:</w:t>
      </w:r>
    </w:p>
    <w:p w:rsidR="00F7782F" w:rsidRPr="00F7782F" w:rsidRDefault="00F7782F" w:rsidP="00F7782F">
      <w:pPr>
        <w:ind w:left="1017"/>
        <w:jc w:val="both"/>
        <w:rPr>
          <w:sz w:val="28"/>
          <w:szCs w:val="28"/>
        </w:rPr>
      </w:pPr>
      <w:r w:rsidRPr="00CF0D7D">
        <w:rPr>
          <w:sz w:val="28"/>
          <w:szCs w:val="28"/>
        </w:rPr>
        <w:t>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07273" w:rsidRPr="002F41F9" w:rsidRDefault="002F41F9" w:rsidP="002F41F9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1.16.</w:t>
      </w:r>
      <w:r w:rsidR="00244CE4" w:rsidRPr="002F41F9">
        <w:rPr>
          <w:sz w:val="28"/>
          <w:szCs w:val="28"/>
        </w:rPr>
        <w:t>Часть 3 с</w:t>
      </w:r>
      <w:r w:rsidR="00F61E97" w:rsidRPr="002F41F9">
        <w:rPr>
          <w:sz w:val="28"/>
          <w:szCs w:val="28"/>
        </w:rPr>
        <w:t>тать</w:t>
      </w:r>
      <w:r w:rsidR="00244CE4" w:rsidRPr="002F41F9">
        <w:rPr>
          <w:sz w:val="28"/>
          <w:szCs w:val="28"/>
        </w:rPr>
        <w:t>и</w:t>
      </w:r>
      <w:r w:rsidR="00F61E97" w:rsidRPr="002F41F9">
        <w:rPr>
          <w:sz w:val="28"/>
          <w:szCs w:val="28"/>
        </w:rPr>
        <w:t xml:space="preserve"> </w:t>
      </w:r>
      <w:r w:rsidR="00244CE4" w:rsidRPr="002F41F9">
        <w:rPr>
          <w:sz w:val="28"/>
          <w:szCs w:val="28"/>
        </w:rPr>
        <w:t>52</w:t>
      </w:r>
      <w:r w:rsidR="00F61E97" w:rsidRPr="002F41F9">
        <w:rPr>
          <w:sz w:val="28"/>
          <w:szCs w:val="28"/>
        </w:rPr>
        <w:t xml:space="preserve"> Устава </w:t>
      </w:r>
      <w:r w:rsidR="00244CE4" w:rsidRPr="002F41F9">
        <w:rPr>
          <w:sz w:val="28"/>
          <w:szCs w:val="28"/>
        </w:rPr>
        <w:t>изложить в следующей редакции</w:t>
      </w:r>
      <w:r w:rsidR="00F61E97" w:rsidRPr="002F41F9">
        <w:rPr>
          <w:sz w:val="28"/>
          <w:szCs w:val="28"/>
        </w:rPr>
        <w:t>:</w:t>
      </w:r>
    </w:p>
    <w:p w:rsidR="00F61E97" w:rsidRDefault="00176696" w:rsidP="00176696">
      <w:pPr>
        <w:pStyle w:val="a4"/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44CE4">
        <w:rPr>
          <w:sz w:val="28"/>
          <w:szCs w:val="28"/>
        </w:rPr>
        <w:t>В случае досрочного прекращения полномочий гл</w:t>
      </w:r>
      <w:r w:rsidR="00244CE4" w:rsidRPr="00FE785D">
        <w:rPr>
          <w:color w:val="000000" w:themeColor="text1"/>
          <w:sz w:val="28"/>
          <w:szCs w:val="28"/>
        </w:rPr>
        <w:t xml:space="preserve">авы </w:t>
      </w:r>
      <w:r w:rsidR="00B8539E" w:rsidRPr="00FE785D">
        <w:rPr>
          <w:color w:val="000000" w:themeColor="text1"/>
          <w:sz w:val="28"/>
          <w:szCs w:val="28"/>
        </w:rPr>
        <w:t>городского поселения</w:t>
      </w:r>
      <w:r w:rsidR="00244CE4" w:rsidRPr="00FE785D">
        <w:rPr>
          <w:color w:val="000000" w:themeColor="text1"/>
          <w:sz w:val="28"/>
          <w:szCs w:val="28"/>
        </w:rPr>
        <w:t xml:space="preserve"> выборы главы </w:t>
      </w:r>
      <w:r w:rsidR="00FE785D" w:rsidRPr="00FE785D">
        <w:rPr>
          <w:color w:val="000000" w:themeColor="text1"/>
          <w:sz w:val="28"/>
          <w:szCs w:val="28"/>
        </w:rPr>
        <w:t>городского поселения</w:t>
      </w:r>
      <w:r w:rsidR="00244CE4" w:rsidRPr="00FE785D">
        <w:rPr>
          <w:color w:val="000000" w:themeColor="text1"/>
          <w:sz w:val="28"/>
          <w:szCs w:val="28"/>
        </w:rPr>
        <w:t>,</w:t>
      </w:r>
      <w:r w:rsidR="00244CE4">
        <w:rPr>
          <w:sz w:val="28"/>
          <w:szCs w:val="28"/>
        </w:rPr>
        <w:t xml:space="preserve">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F7782F" w:rsidRPr="00BF3B87" w:rsidRDefault="00BF3B87" w:rsidP="00BF3B87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1.17.</w:t>
      </w:r>
      <w:r w:rsidR="00F7782F" w:rsidRPr="00BF3B87">
        <w:rPr>
          <w:sz w:val="28"/>
          <w:szCs w:val="28"/>
        </w:rPr>
        <w:t>Часть 4 статьи 52 Устава изложить в новой редакции:</w:t>
      </w:r>
    </w:p>
    <w:p w:rsidR="00F7782F" w:rsidRDefault="00176696" w:rsidP="00F7782F">
      <w:pPr>
        <w:pStyle w:val="a4"/>
        <w:tabs>
          <w:tab w:val="left" w:pos="1026"/>
        </w:tabs>
        <w:ind w:left="101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782F">
        <w:rPr>
          <w:sz w:val="28"/>
          <w:szCs w:val="28"/>
        </w:rPr>
        <w:t xml:space="preserve">4. </w:t>
      </w:r>
      <w:r w:rsidR="00F7782F" w:rsidRPr="00D6162A">
        <w:rPr>
          <w:sz w:val="28"/>
          <w:szCs w:val="28"/>
        </w:rPr>
        <w:t>В случае</w:t>
      </w:r>
      <w:proofErr w:type="gramStart"/>
      <w:r w:rsidR="00F7782F" w:rsidRPr="00D6162A">
        <w:rPr>
          <w:sz w:val="28"/>
          <w:szCs w:val="28"/>
        </w:rPr>
        <w:t>,</w:t>
      </w:r>
      <w:proofErr w:type="gramEnd"/>
      <w:r w:rsidR="00F7782F" w:rsidRPr="00D6162A">
        <w:rPr>
          <w:sz w:val="28"/>
          <w:szCs w:val="28"/>
        </w:rPr>
        <w:t xml:space="preserve"> если глава </w:t>
      </w:r>
      <w:r w:rsidR="00F7782F">
        <w:rPr>
          <w:sz w:val="28"/>
          <w:szCs w:val="28"/>
        </w:rPr>
        <w:t>городского поселения</w:t>
      </w:r>
      <w:r w:rsidR="00F7782F" w:rsidRPr="00D6162A">
        <w:rPr>
          <w:sz w:val="28"/>
          <w:szCs w:val="28"/>
        </w:rPr>
        <w:t xml:space="preserve">, полномочия которого прекращены досрочно на основании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должности главы </w:t>
      </w:r>
      <w:r w:rsidR="00F7782F">
        <w:rPr>
          <w:sz w:val="28"/>
          <w:szCs w:val="28"/>
        </w:rPr>
        <w:t>городского поселения</w:t>
      </w:r>
      <w:r w:rsidR="00F7782F" w:rsidRPr="00D6162A">
        <w:rPr>
          <w:sz w:val="28"/>
          <w:szCs w:val="28"/>
        </w:rPr>
        <w:t xml:space="preserve"> либо на основании решения представительного органа </w:t>
      </w:r>
      <w:r w:rsidR="00F7782F">
        <w:rPr>
          <w:sz w:val="28"/>
          <w:szCs w:val="28"/>
        </w:rPr>
        <w:t>городского поселения</w:t>
      </w:r>
      <w:r w:rsidR="00F7782F" w:rsidRPr="00D6162A">
        <w:rPr>
          <w:sz w:val="28"/>
          <w:szCs w:val="28"/>
        </w:rPr>
        <w:t xml:space="preserve"> об удалении главы </w:t>
      </w:r>
      <w:r w:rsidR="00F7782F">
        <w:rPr>
          <w:sz w:val="28"/>
          <w:szCs w:val="28"/>
        </w:rPr>
        <w:t>городского поселения</w:t>
      </w:r>
      <w:r w:rsidR="00FC67F0">
        <w:rPr>
          <w:sz w:val="28"/>
          <w:szCs w:val="28"/>
        </w:rPr>
        <w:t xml:space="preserve"> в отставку, обжалует данный</w:t>
      </w:r>
      <w:r w:rsidR="00F7782F" w:rsidRPr="00D6162A">
        <w:rPr>
          <w:sz w:val="28"/>
          <w:szCs w:val="28"/>
        </w:rPr>
        <w:t xml:space="preserve"> правовой акт или решение в судебном порядке, досрочные выборы главы </w:t>
      </w:r>
      <w:r w:rsidR="00F7782F">
        <w:rPr>
          <w:sz w:val="28"/>
          <w:szCs w:val="28"/>
        </w:rPr>
        <w:t>городского поселения</w:t>
      </w:r>
      <w:r w:rsidR="00F7782F" w:rsidRPr="00D6162A">
        <w:rPr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силу.</w:t>
      </w:r>
    </w:p>
    <w:p w:rsidR="007752D5" w:rsidRPr="00BF3B87" w:rsidRDefault="00BF3B87" w:rsidP="00BF3B87">
      <w:pPr>
        <w:tabs>
          <w:tab w:val="left" w:pos="1026"/>
        </w:tabs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1.18.</w:t>
      </w:r>
      <w:r w:rsidR="00DC7318" w:rsidRPr="00BF3B87">
        <w:rPr>
          <w:sz w:val="28"/>
          <w:szCs w:val="28"/>
        </w:rPr>
        <w:t>С</w:t>
      </w:r>
      <w:r w:rsidR="007752D5" w:rsidRPr="00BF3B87">
        <w:rPr>
          <w:sz w:val="28"/>
          <w:szCs w:val="28"/>
        </w:rPr>
        <w:t>тать</w:t>
      </w:r>
      <w:r w:rsidR="00DC7318" w:rsidRPr="00BF3B87">
        <w:rPr>
          <w:sz w:val="28"/>
          <w:szCs w:val="28"/>
        </w:rPr>
        <w:t>ю</w:t>
      </w:r>
      <w:r w:rsidR="007752D5" w:rsidRPr="00BF3B87">
        <w:rPr>
          <w:sz w:val="28"/>
          <w:szCs w:val="28"/>
        </w:rPr>
        <w:t xml:space="preserve"> </w:t>
      </w:r>
      <w:r w:rsidR="00DC7318" w:rsidRPr="00BF3B87">
        <w:rPr>
          <w:sz w:val="28"/>
          <w:szCs w:val="28"/>
        </w:rPr>
        <w:t>72</w:t>
      </w:r>
      <w:r w:rsidR="007752D5" w:rsidRPr="00BF3B87">
        <w:rPr>
          <w:sz w:val="28"/>
          <w:szCs w:val="28"/>
        </w:rPr>
        <w:t xml:space="preserve"> </w:t>
      </w:r>
      <w:r w:rsidR="00DC7318" w:rsidRPr="00BF3B87">
        <w:rPr>
          <w:sz w:val="28"/>
          <w:szCs w:val="28"/>
        </w:rPr>
        <w:t>дополнить частью 6.1  следующего содержания</w:t>
      </w:r>
      <w:r w:rsidR="007752D5" w:rsidRPr="00BF3B87">
        <w:rPr>
          <w:sz w:val="28"/>
          <w:szCs w:val="28"/>
        </w:rPr>
        <w:t>:</w:t>
      </w:r>
    </w:p>
    <w:p w:rsidR="00991C96" w:rsidRPr="00FE785D" w:rsidRDefault="00DC7318" w:rsidP="00DC7318">
      <w:pPr>
        <w:pStyle w:val="a4"/>
        <w:tabs>
          <w:tab w:val="left" w:pos="1026"/>
        </w:tabs>
        <w:ind w:left="1017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532064">
        <w:rPr>
          <w:sz w:val="28"/>
          <w:szCs w:val="28"/>
        </w:rPr>
        <w:t>.1</w:t>
      </w:r>
      <w:r w:rsidR="007752D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и дополнения, внесенные в Уста</w:t>
      </w:r>
      <w:r w:rsidRPr="00FE785D">
        <w:rPr>
          <w:color w:val="000000" w:themeColor="text1"/>
          <w:sz w:val="28"/>
          <w:szCs w:val="28"/>
        </w:rPr>
        <w:t xml:space="preserve">в </w:t>
      </w:r>
      <w:r w:rsidR="00FE785D" w:rsidRPr="00FE785D">
        <w:rPr>
          <w:color w:val="000000" w:themeColor="text1"/>
          <w:sz w:val="28"/>
          <w:szCs w:val="28"/>
        </w:rPr>
        <w:t xml:space="preserve">городского поселения </w:t>
      </w:r>
      <w:r w:rsidRPr="00FE785D">
        <w:rPr>
          <w:color w:val="000000" w:themeColor="text1"/>
          <w:sz w:val="28"/>
          <w:szCs w:val="28"/>
        </w:rPr>
        <w:t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</w:t>
      </w:r>
      <w:r w:rsidR="00532064" w:rsidRPr="00FE785D">
        <w:rPr>
          <w:color w:val="000000" w:themeColor="text1"/>
          <w:sz w:val="28"/>
          <w:szCs w:val="28"/>
        </w:rPr>
        <w:t xml:space="preserve">ока </w:t>
      </w:r>
      <w:r w:rsidR="00532064" w:rsidRPr="00FE785D">
        <w:rPr>
          <w:color w:val="000000" w:themeColor="text1"/>
          <w:sz w:val="28"/>
          <w:szCs w:val="28"/>
        </w:rPr>
        <w:lastRenderedPageBreak/>
        <w:t>полномочий представительног</w:t>
      </w:r>
      <w:r w:rsidRPr="00FE785D">
        <w:rPr>
          <w:color w:val="000000" w:themeColor="text1"/>
          <w:sz w:val="28"/>
          <w:szCs w:val="28"/>
        </w:rPr>
        <w:t xml:space="preserve">о органа </w:t>
      </w:r>
      <w:r w:rsidR="00FE785D" w:rsidRPr="00FE785D">
        <w:rPr>
          <w:color w:val="000000" w:themeColor="text1"/>
          <w:sz w:val="28"/>
          <w:szCs w:val="28"/>
        </w:rPr>
        <w:t>г</w:t>
      </w:r>
      <w:r w:rsidR="00FE785D">
        <w:rPr>
          <w:color w:val="000000" w:themeColor="text1"/>
          <w:sz w:val="28"/>
          <w:szCs w:val="28"/>
        </w:rPr>
        <w:t>о</w:t>
      </w:r>
      <w:r w:rsidR="00FE785D" w:rsidRPr="00FE785D">
        <w:rPr>
          <w:color w:val="000000" w:themeColor="text1"/>
          <w:sz w:val="28"/>
          <w:szCs w:val="28"/>
        </w:rPr>
        <w:t>родского поселения</w:t>
      </w:r>
      <w:r w:rsidRPr="00FE785D">
        <w:rPr>
          <w:color w:val="000000" w:themeColor="text1"/>
          <w:sz w:val="28"/>
          <w:szCs w:val="28"/>
        </w:rPr>
        <w:t>, принявшего муниципальный правовой</w:t>
      </w:r>
      <w:proofErr w:type="gramEnd"/>
      <w:r w:rsidRPr="00FE785D">
        <w:rPr>
          <w:color w:val="000000" w:themeColor="text1"/>
          <w:sz w:val="28"/>
          <w:szCs w:val="28"/>
        </w:rPr>
        <w:t xml:space="preserve"> акт о внесении указанных изменений и дополнений в устав муниципального образования)</w:t>
      </w:r>
      <w:r w:rsidR="00690C1C" w:rsidRPr="00FE785D">
        <w:rPr>
          <w:color w:val="000000" w:themeColor="text1"/>
          <w:sz w:val="28"/>
          <w:szCs w:val="28"/>
        </w:rPr>
        <w:t>.</w:t>
      </w:r>
    </w:p>
    <w:p w:rsidR="00532064" w:rsidRPr="00FE785D" w:rsidRDefault="00BF3B87" w:rsidP="00BF3B87">
      <w:pPr>
        <w:tabs>
          <w:tab w:val="left" w:pos="1026"/>
        </w:tabs>
        <w:jc w:val="both"/>
        <w:rPr>
          <w:color w:val="000000" w:themeColor="text1"/>
          <w:sz w:val="28"/>
          <w:szCs w:val="28"/>
        </w:rPr>
      </w:pPr>
      <w:r w:rsidRPr="00FE785D">
        <w:rPr>
          <w:color w:val="000000" w:themeColor="text1"/>
          <w:sz w:val="28"/>
          <w:szCs w:val="28"/>
        </w:rPr>
        <w:t xml:space="preserve">      1.19.</w:t>
      </w:r>
      <w:r w:rsidR="00532064" w:rsidRPr="00FE785D">
        <w:rPr>
          <w:color w:val="000000" w:themeColor="text1"/>
          <w:sz w:val="28"/>
          <w:szCs w:val="28"/>
        </w:rPr>
        <w:t>Статью 72 дополнить частью 6.2  следующего содержания:</w:t>
      </w:r>
    </w:p>
    <w:p w:rsidR="00532064" w:rsidRPr="00532064" w:rsidRDefault="00532064" w:rsidP="00C11BF9">
      <w:pPr>
        <w:ind w:left="1017"/>
        <w:jc w:val="both"/>
        <w:rPr>
          <w:sz w:val="28"/>
          <w:szCs w:val="28"/>
        </w:rPr>
      </w:pPr>
      <w:r w:rsidRPr="00FE785D">
        <w:rPr>
          <w:color w:val="000000" w:themeColor="text1"/>
          <w:sz w:val="28"/>
          <w:szCs w:val="28"/>
        </w:rPr>
        <w:t xml:space="preserve">6.2 Изменения и дополнения в устав </w:t>
      </w:r>
      <w:r w:rsidR="00FE785D" w:rsidRPr="00FE785D">
        <w:rPr>
          <w:color w:val="000000" w:themeColor="text1"/>
          <w:sz w:val="28"/>
          <w:szCs w:val="28"/>
        </w:rPr>
        <w:t>городского поселения</w:t>
      </w:r>
      <w:r w:rsidRPr="00FE785D">
        <w:rPr>
          <w:color w:val="000000" w:themeColor="text1"/>
          <w:sz w:val="28"/>
          <w:szCs w:val="28"/>
        </w:rPr>
        <w:t xml:space="preserve"> </w:t>
      </w:r>
      <w:r w:rsidRPr="00532064">
        <w:rPr>
          <w:sz w:val="28"/>
          <w:szCs w:val="28"/>
        </w:rPr>
        <w:t>вносятся муниципальным правовым актом, который может оформляться:</w:t>
      </w:r>
    </w:p>
    <w:p w:rsidR="00532064" w:rsidRPr="00532064" w:rsidRDefault="00532064" w:rsidP="00C11BF9">
      <w:pPr>
        <w:ind w:left="1017"/>
        <w:jc w:val="both"/>
        <w:rPr>
          <w:sz w:val="28"/>
          <w:szCs w:val="28"/>
        </w:rPr>
      </w:pPr>
      <w:r w:rsidRPr="00532064">
        <w:rPr>
          <w:sz w:val="28"/>
          <w:szCs w:val="28"/>
        </w:rPr>
        <w:t xml:space="preserve">1) решением представительного органа (схода граждан) </w:t>
      </w:r>
      <w:r w:rsidR="00FE785D" w:rsidRPr="00FE785D">
        <w:rPr>
          <w:color w:val="000000" w:themeColor="text1"/>
          <w:sz w:val="28"/>
          <w:szCs w:val="28"/>
        </w:rPr>
        <w:t>г</w:t>
      </w:r>
      <w:r w:rsidR="00FE785D">
        <w:rPr>
          <w:color w:val="000000" w:themeColor="text1"/>
          <w:sz w:val="28"/>
          <w:szCs w:val="28"/>
        </w:rPr>
        <w:t>о</w:t>
      </w:r>
      <w:r w:rsidR="00FE785D" w:rsidRPr="00FE785D">
        <w:rPr>
          <w:color w:val="000000" w:themeColor="text1"/>
          <w:sz w:val="28"/>
          <w:szCs w:val="28"/>
        </w:rPr>
        <w:t>родского поселения</w:t>
      </w:r>
      <w:r w:rsidRPr="00532064">
        <w:rPr>
          <w:sz w:val="28"/>
          <w:szCs w:val="28"/>
        </w:rPr>
        <w:t xml:space="preserve">, подписанным его председателем и главой </w:t>
      </w:r>
      <w:r w:rsidR="00FE785D" w:rsidRPr="00FE785D">
        <w:rPr>
          <w:color w:val="000000" w:themeColor="text1"/>
          <w:sz w:val="28"/>
          <w:szCs w:val="28"/>
        </w:rPr>
        <w:t>г</w:t>
      </w:r>
      <w:r w:rsidR="00FE785D">
        <w:rPr>
          <w:color w:val="000000" w:themeColor="text1"/>
          <w:sz w:val="28"/>
          <w:szCs w:val="28"/>
        </w:rPr>
        <w:t>о</w:t>
      </w:r>
      <w:r w:rsidR="00FE785D" w:rsidRPr="00FE785D">
        <w:rPr>
          <w:color w:val="000000" w:themeColor="text1"/>
          <w:sz w:val="28"/>
          <w:szCs w:val="28"/>
        </w:rPr>
        <w:t>родского поселения</w:t>
      </w:r>
      <w:r w:rsidR="00FE785D" w:rsidRPr="00532064">
        <w:rPr>
          <w:sz w:val="28"/>
          <w:szCs w:val="28"/>
        </w:rPr>
        <w:t xml:space="preserve"> </w:t>
      </w:r>
      <w:r w:rsidRPr="00532064">
        <w:rPr>
          <w:sz w:val="28"/>
          <w:szCs w:val="28"/>
        </w:rPr>
        <w:t xml:space="preserve">либо единолично главой </w:t>
      </w:r>
      <w:r w:rsidR="00FE785D" w:rsidRPr="00FE785D">
        <w:rPr>
          <w:color w:val="000000" w:themeColor="text1"/>
          <w:sz w:val="28"/>
          <w:szCs w:val="28"/>
        </w:rPr>
        <w:t>г</w:t>
      </w:r>
      <w:r w:rsidR="00FE785D">
        <w:rPr>
          <w:color w:val="000000" w:themeColor="text1"/>
          <w:sz w:val="28"/>
          <w:szCs w:val="28"/>
        </w:rPr>
        <w:t>о</w:t>
      </w:r>
      <w:r w:rsidR="00FE785D" w:rsidRPr="00FE785D">
        <w:rPr>
          <w:color w:val="000000" w:themeColor="text1"/>
          <w:sz w:val="28"/>
          <w:szCs w:val="28"/>
        </w:rPr>
        <w:t>родского поселения</w:t>
      </w:r>
      <w:r w:rsidRPr="00532064">
        <w:rPr>
          <w:sz w:val="28"/>
          <w:szCs w:val="28"/>
        </w:rPr>
        <w:t>, исполняющим полномочия председателя представительного органа (схода граждан) муниципального образования;</w:t>
      </w:r>
    </w:p>
    <w:p w:rsidR="00532064" w:rsidRPr="00532064" w:rsidRDefault="00532064" w:rsidP="00C11BF9">
      <w:pPr>
        <w:ind w:left="1017"/>
        <w:jc w:val="both"/>
        <w:rPr>
          <w:sz w:val="28"/>
          <w:szCs w:val="28"/>
        </w:rPr>
      </w:pPr>
      <w:r w:rsidRPr="00532064">
        <w:rPr>
          <w:sz w:val="28"/>
          <w:szCs w:val="28"/>
        </w:rPr>
        <w:t xml:space="preserve">2) отдельным нормативным правовым актом, принятым представительным органом (сходом граждан) и подписанным главой </w:t>
      </w:r>
      <w:r w:rsidR="00FE785D" w:rsidRPr="00FE785D">
        <w:rPr>
          <w:color w:val="000000" w:themeColor="text1"/>
          <w:sz w:val="28"/>
          <w:szCs w:val="28"/>
        </w:rPr>
        <w:t>г</w:t>
      </w:r>
      <w:r w:rsidR="00FE785D">
        <w:rPr>
          <w:color w:val="000000" w:themeColor="text1"/>
          <w:sz w:val="28"/>
          <w:szCs w:val="28"/>
        </w:rPr>
        <w:t>о</w:t>
      </w:r>
      <w:r w:rsidR="00FE785D" w:rsidRPr="00FE785D">
        <w:rPr>
          <w:color w:val="000000" w:themeColor="text1"/>
          <w:sz w:val="28"/>
          <w:szCs w:val="28"/>
        </w:rPr>
        <w:t>родского поселения</w:t>
      </w:r>
      <w:r w:rsidRPr="00532064">
        <w:rPr>
          <w:sz w:val="28"/>
          <w:szCs w:val="28"/>
        </w:rPr>
        <w:t>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39367D" w:rsidRPr="00BF3B87" w:rsidRDefault="00BF3B87" w:rsidP="00BF3B87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1.20.</w:t>
      </w:r>
      <w:r w:rsidR="0039367D" w:rsidRPr="00BF3B87">
        <w:rPr>
          <w:sz w:val="28"/>
          <w:szCs w:val="28"/>
        </w:rPr>
        <w:t>Статью 72 дополнить частью 6.3  следующего содержания:</w:t>
      </w:r>
    </w:p>
    <w:p w:rsidR="004A740C" w:rsidRDefault="00C11BF9" w:rsidP="004A740C">
      <w:pPr>
        <w:ind w:left="10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Pr="00C11BF9">
        <w:rPr>
          <w:sz w:val="28"/>
          <w:szCs w:val="28"/>
        </w:rPr>
        <w:t xml:space="preserve">Приведение устава </w:t>
      </w:r>
      <w:r w:rsidR="00FE785D" w:rsidRPr="00FE785D">
        <w:rPr>
          <w:color w:val="000000" w:themeColor="text1"/>
          <w:sz w:val="28"/>
          <w:szCs w:val="28"/>
        </w:rPr>
        <w:t>г</w:t>
      </w:r>
      <w:r w:rsidR="00FE785D">
        <w:rPr>
          <w:color w:val="000000" w:themeColor="text1"/>
          <w:sz w:val="28"/>
          <w:szCs w:val="28"/>
        </w:rPr>
        <w:t>о</w:t>
      </w:r>
      <w:r w:rsidR="00FE785D" w:rsidRPr="00FE785D">
        <w:rPr>
          <w:color w:val="000000" w:themeColor="text1"/>
          <w:sz w:val="28"/>
          <w:szCs w:val="28"/>
        </w:rPr>
        <w:t>родского поселения</w:t>
      </w:r>
      <w:r w:rsidR="00FE785D" w:rsidRPr="00C11BF9">
        <w:rPr>
          <w:sz w:val="28"/>
          <w:szCs w:val="28"/>
        </w:rPr>
        <w:t xml:space="preserve"> </w:t>
      </w:r>
      <w:r w:rsidRPr="00C11BF9">
        <w:rPr>
          <w:sz w:val="28"/>
          <w:szCs w:val="28"/>
        </w:rPr>
        <w:t>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C11BF9">
        <w:rPr>
          <w:sz w:val="28"/>
          <w:szCs w:val="28"/>
        </w:rPr>
        <w:t>,</w:t>
      </w:r>
      <w:proofErr w:type="gramEnd"/>
      <w:r w:rsidRPr="00C11BF9">
        <w:rPr>
          <w:sz w:val="28"/>
          <w:szCs w:val="28"/>
        </w:rPr>
        <w:t xml:space="preserve"> если федеральным законом, законом субъекта Российской Федерации указанный срок не установлен, срок приведения устава </w:t>
      </w:r>
      <w:r w:rsidR="00FE785D" w:rsidRPr="00FE785D">
        <w:rPr>
          <w:color w:val="000000" w:themeColor="text1"/>
          <w:sz w:val="28"/>
          <w:szCs w:val="28"/>
        </w:rPr>
        <w:t>г</w:t>
      </w:r>
      <w:r w:rsidR="00FE785D">
        <w:rPr>
          <w:color w:val="000000" w:themeColor="text1"/>
          <w:sz w:val="28"/>
          <w:szCs w:val="28"/>
        </w:rPr>
        <w:t>о</w:t>
      </w:r>
      <w:r w:rsidR="00FE785D" w:rsidRPr="00FE785D">
        <w:rPr>
          <w:color w:val="000000" w:themeColor="text1"/>
          <w:sz w:val="28"/>
          <w:szCs w:val="28"/>
        </w:rPr>
        <w:t>родского поселения</w:t>
      </w:r>
      <w:r w:rsidR="00FE785D" w:rsidRPr="00C11BF9">
        <w:rPr>
          <w:sz w:val="28"/>
          <w:szCs w:val="28"/>
        </w:rPr>
        <w:t xml:space="preserve"> </w:t>
      </w:r>
      <w:r w:rsidRPr="00C11BF9">
        <w:rPr>
          <w:sz w:val="28"/>
          <w:szCs w:val="28"/>
        </w:rPr>
        <w:t xml:space="preserve">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r w:rsidR="00FE785D" w:rsidRPr="00FE785D">
        <w:rPr>
          <w:color w:val="000000" w:themeColor="text1"/>
          <w:sz w:val="28"/>
          <w:szCs w:val="28"/>
        </w:rPr>
        <w:t>г</w:t>
      </w:r>
      <w:r w:rsidR="00FE785D">
        <w:rPr>
          <w:color w:val="000000" w:themeColor="text1"/>
          <w:sz w:val="28"/>
          <w:szCs w:val="28"/>
        </w:rPr>
        <w:t>о</w:t>
      </w:r>
      <w:r w:rsidR="00FE785D" w:rsidRPr="00FE785D">
        <w:rPr>
          <w:color w:val="000000" w:themeColor="text1"/>
          <w:sz w:val="28"/>
          <w:szCs w:val="28"/>
        </w:rPr>
        <w:t>родского поселения</w:t>
      </w:r>
      <w:r w:rsidRPr="00C11BF9">
        <w:rPr>
          <w:sz w:val="28"/>
          <w:szCs w:val="28"/>
        </w:rPr>
        <w:t xml:space="preserve">, учета предложений граждан по нему, периодичности заседаний представительного органа </w:t>
      </w:r>
      <w:r w:rsidR="00FE785D" w:rsidRPr="00FE785D">
        <w:rPr>
          <w:color w:val="000000" w:themeColor="text1"/>
          <w:sz w:val="28"/>
          <w:szCs w:val="28"/>
        </w:rPr>
        <w:t>г</w:t>
      </w:r>
      <w:r w:rsidR="00FE785D">
        <w:rPr>
          <w:color w:val="000000" w:themeColor="text1"/>
          <w:sz w:val="28"/>
          <w:szCs w:val="28"/>
        </w:rPr>
        <w:t>о</w:t>
      </w:r>
      <w:r w:rsidR="00FE785D" w:rsidRPr="00FE785D">
        <w:rPr>
          <w:color w:val="000000" w:themeColor="text1"/>
          <w:sz w:val="28"/>
          <w:szCs w:val="28"/>
        </w:rPr>
        <w:t>родского поселения</w:t>
      </w:r>
      <w:r w:rsidRPr="00C11BF9">
        <w:rPr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</w:t>
      </w:r>
      <w:r w:rsidR="004A740C">
        <w:rPr>
          <w:sz w:val="28"/>
          <w:szCs w:val="28"/>
        </w:rPr>
        <w:t xml:space="preserve"> должен превышать шесть месяцев.</w:t>
      </w:r>
    </w:p>
    <w:p w:rsidR="004A740C" w:rsidRDefault="00BF3B87" w:rsidP="00BF3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1.21</w:t>
      </w:r>
      <w:r w:rsidR="004A740C">
        <w:rPr>
          <w:sz w:val="28"/>
          <w:szCs w:val="28"/>
        </w:rPr>
        <w:t>. Статью 72 дополнить частью 6.4  следующего содержания</w:t>
      </w:r>
      <w:r w:rsidR="004A740C" w:rsidRPr="007752D5">
        <w:rPr>
          <w:sz w:val="28"/>
          <w:szCs w:val="28"/>
        </w:rPr>
        <w:t>:</w:t>
      </w:r>
    </w:p>
    <w:p w:rsidR="004A740C" w:rsidRPr="004A740C" w:rsidRDefault="004A740C" w:rsidP="004A740C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4A740C">
        <w:rPr>
          <w:sz w:val="28"/>
          <w:szCs w:val="28"/>
        </w:rPr>
        <w:t xml:space="preserve">Изложение устава </w:t>
      </w:r>
      <w:r w:rsidR="00FE785D" w:rsidRPr="00FE785D">
        <w:rPr>
          <w:color w:val="000000" w:themeColor="text1"/>
          <w:sz w:val="28"/>
          <w:szCs w:val="28"/>
        </w:rPr>
        <w:t>г</w:t>
      </w:r>
      <w:r w:rsidR="00FE785D">
        <w:rPr>
          <w:color w:val="000000" w:themeColor="text1"/>
          <w:sz w:val="28"/>
          <w:szCs w:val="28"/>
        </w:rPr>
        <w:t>о</w:t>
      </w:r>
      <w:r w:rsidR="00FE785D" w:rsidRPr="00FE785D">
        <w:rPr>
          <w:color w:val="000000" w:themeColor="text1"/>
          <w:sz w:val="28"/>
          <w:szCs w:val="28"/>
        </w:rPr>
        <w:t>родского поселения</w:t>
      </w:r>
      <w:r w:rsidR="00FE785D" w:rsidRPr="004A740C">
        <w:rPr>
          <w:sz w:val="28"/>
          <w:szCs w:val="28"/>
        </w:rPr>
        <w:t xml:space="preserve"> </w:t>
      </w:r>
      <w:r w:rsidRPr="004A740C">
        <w:rPr>
          <w:sz w:val="28"/>
          <w:szCs w:val="28"/>
        </w:rPr>
        <w:t xml:space="preserve">в новой редакции муниципальным правовым актом о внесении изменений и дополнений в устав </w:t>
      </w:r>
      <w:r w:rsidR="00FE785D" w:rsidRPr="00FE785D">
        <w:rPr>
          <w:color w:val="000000" w:themeColor="text1"/>
          <w:sz w:val="28"/>
          <w:szCs w:val="28"/>
        </w:rPr>
        <w:t>г</w:t>
      </w:r>
      <w:r w:rsidR="00FE785D">
        <w:rPr>
          <w:color w:val="000000" w:themeColor="text1"/>
          <w:sz w:val="28"/>
          <w:szCs w:val="28"/>
        </w:rPr>
        <w:t>о</w:t>
      </w:r>
      <w:r w:rsidR="00FE785D" w:rsidRPr="00FE785D">
        <w:rPr>
          <w:color w:val="000000" w:themeColor="text1"/>
          <w:sz w:val="28"/>
          <w:szCs w:val="28"/>
        </w:rPr>
        <w:t>родского поселения</w:t>
      </w:r>
      <w:r w:rsidR="00FE785D" w:rsidRPr="004A740C">
        <w:rPr>
          <w:sz w:val="28"/>
          <w:szCs w:val="28"/>
        </w:rPr>
        <w:t xml:space="preserve"> </w:t>
      </w:r>
      <w:r w:rsidRPr="004A740C">
        <w:rPr>
          <w:sz w:val="28"/>
          <w:szCs w:val="28"/>
        </w:rPr>
        <w:t xml:space="preserve">не допускается. В этом случае принимается новый устав </w:t>
      </w:r>
      <w:r w:rsidR="00FE785D" w:rsidRPr="00FE785D">
        <w:rPr>
          <w:color w:val="000000" w:themeColor="text1"/>
          <w:sz w:val="28"/>
          <w:szCs w:val="28"/>
        </w:rPr>
        <w:t>г</w:t>
      </w:r>
      <w:r w:rsidR="00FE785D">
        <w:rPr>
          <w:color w:val="000000" w:themeColor="text1"/>
          <w:sz w:val="28"/>
          <w:szCs w:val="28"/>
        </w:rPr>
        <w:t>о</w:t>
      </w:r>
      <w:r w:rsidR="00FE785D" w:rsidRPr="00FE785D">
        <w:rPr>
          <w:color w:val="000000" w:themeColor="text1"/>
          <w:sz w:val="28"/>
          <w:szCs w:val="28"/>
        </w:rPr>
        <w:t>родского поселения</w:t>
      </w:r>
      <w:r w:rsidRPr="004A740C">
        <w:rPr>
          <w:sz w:val="28"/>
          <w:szCs w:val="28"/>
        </w:rPr>
        <w:t xml:space="preserve">, а ранее действующий устав </w:t>
      </w:r>
      <w:r w:rsidR="00FE785D" w:rsidRPr="00FE785D">
        <w:rPr>
          <w:color w:val="000000" w:themeColor="text1"/>
          <w:sz w:val="28"/>
          <w:szCs w:val="28"/>
        </w:rPr>
        <w:t>г</w:t>
      </w:r>
      <w:r w:rsidR="00FE785D">
        <w:rPr>
          <w:color w:val="000000" w:themeColor="text1"/>
          <w:sz w:val="28"/>
          <w:szCs w:val="28"/>
        </w:rPr>
        <w:t>о</w:t>
      </w:r>
      <w:r w:rsidR="00FE785D" w:rsidRPr="00FE785D">
        <w:rPr>
          <w:color w:val="000000" w:themeColor="text1"/>
          <w:sz w:val="28"/>
          <w:szCs w:val="28"/>
        </w:rPr>
        <w:t>родского поселения</w:t>
      </w:r>
      <w:r w:rsidR="00FE785D" w:rsidRPr="004A740C">
        <w:rPr>
          <w:sz w:val="28"/>
          <w:szCs w:val="28"/>
        </w:rPr>
        <w:t xml:space="preserve"> </w:t>
      </w:r>
      <w:r w:rsidRPr="004A740C">
        <w:rPr>
          <w:sz w:val="28"/>
          <w:szCs w:val="28"/>
        </w:rPr>
        <w:t xml:space="preserve">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 w:rsidR="00FE785D" w:rsidRPr="00FE785D">
        <w:rPr>
          <w:color w:val="000000" w:themeColor="text1"/>
          <w:sz w:val="28"/>
          <w:szCs w:val="28"/>
        </w:rPr>
        <w:t>г</w:t>
      </w:r>
      <w:r w:rsidR="00FE785D">
        <w:rPr>
          <w:color w:val="000000" w:themeColor="text1"/>
          <w:sz w:val="28"/>
          <w:szCs w:val="28"/>
        </w:rPr>
        <w:t>о</w:t>
      </w:r>
      <w:r w:rsidR="00FE785D" w:rsidRPr="00FE785D">
        <w:rPr>
          <w:color w:val="000000" w:themeColor="text1"/>
          <w:sz w:val="28"/>
          <w:szCs w:val="28"/>
        </w:rPr>
        <w:t>родского поселения</w:t>
      </w:r>
      <w:r w:rsidRPr="004A740C">
        <w:rPr>
          <w:sz w:val="28"/>
          <w:szCs w:val="28"/>
        </w:rPr>
        <w:t>.</w:t>
      </w:r>
    </w:p>
    <w:p w:rsidR="005510BA" w:rsidRDefault="005510BA" w:rsidP="004068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данное решение в главное контрольное управление Министерства юстиции Российской Федерации по Хабаровскому краю и ЕАО для государственной регистрации.</w:t>
      </w:r>
    </w:p>
    <w:p w:rsidR="00307273" w:rsidRPr="005510BA" w:rsidRDefault="005510BA" w:rsidP="005510B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государственной регистрации настоящее решение опубликовать в Вестнике нормативных </w:t>
      </w:r>
      <w:r w:rsidR="00307273" w:rsidRPr="005510BA">
        <w:rPr>
          <w:sz w:val="28"/>
          <w:szCs w:val="28"/>
        </w:rPr>
        <w:t>правовых актов органов местного самоуправления городского поселения «Рабочий поселок Чегдомын».</w:t>
      </w:r>
    </w:p>
    <w:p w:rsidR="00307273" w:rsidRPr="00406879" w:rsidRDefault="00307273" w:rsidP="00406879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406879">
        <w:rPr>
          <w:sz w:val="28"/>
          <w:szCs w:val="28"/>
        </w:rPr>
        <w:t>Контроль за</w:t>
      </w:r>
      <w:proofErr w:type="gramEnd"/>
      <w:r w:rsidRPr="00406879">
        <w:rPr>
          <w:sz w:val="28"/>
          <w:szCs w:val="28"/>
        </w:rPr>
        <w:t xml:space="preserve"> исполнением решения возложить на постоянную комиссию по общим вопросам (Н.Ф. Шкуренко).</w:t>
      </w:r>
    </w:p>
    <w:p w:rsidR="00307273" w:rsidRPr="00406879" w:rsidRDefault="00307273" w:rsidP="0040687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6879">
        <w:rPr>
          <w:sz w:val="28"/>
          <w:szCs w:val="28"/>
        </w:rPr>
        <w:t xml:space="preserve">Проект решения вступает в силу после его </w:t>
      </w:r>
      <w:r w:rsidR="005510BA">
        <w:rPr>
          <w:sz w:val="28"/>
          <w:szCs w:val="28"/>
        </w:rPr>
        <w:t xml:space="preserve">государственной регистрации и </w:t>
      </w:r>
      <w:r w:rsidRPr="00406879">
        <w:rPr>
          <w:sz w:val="28"/>
          <w:szCs w:val="28"/>
        </w:rPr>
        <w:t>официального опубликования.</w:t>
      </w:r>
    </w:p>
    <w:p w:rsidR="00307273" w:rsidRDefault="00307273" w:rsidP="00307273">
      <w:pPr>
        <w:tabs>
          <w:tab w:val="left" w:pos="1026"/>
        </w:tabs>
        <w:ind w:firstLine="567"/>
        <w:jc w:val="both"/>
        <w:rPr>
          <w:sz w:val="28"/>
          <w:szCs w:val="28"/>
        </w:rPr>
      </w:pPr>
    </w:p>
    <w:p w:rsidR="00307273" w:rsidRDefault="00307273" w:rsidP="00307273">
      <w:pPr>
        <w:rPr>
          <w:sz w:val="28"/>
          <w:szCs w:val="28"/>
        </w:rPr>
      </w:pPr>
    </w:p>
    <w:p w:rsidR="00307273" w:rsidRDefault="00307273" w:rsidP="00307273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</w:t>
      </w:r>
      <w:r w:rsidR="00D44D7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307273" w:rsidRDefault="00497F62" w:rsidP="0030727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307273" w:rsidRDefault="00497F62" w:rsidP="00307273">
      <w:pPr>
        <w:rPr>
          <w:sz w:val="28"/>
          <w:szCs w:val="28"/>
        </w:rPr>
      </w:pPr>
      <w:r>
        <w:rPr>
          <w:sz w:val="28"/>
          <w:szCs w:val="28"/>
        </w:rPr>
        <w:t xml:space="preserve">«Рабочий поселок Чегдомын»                                                     </w:t>
      </w:r>
      <w:r w:rsidRPr="00497F62">
        <w:rPr>
          <w:sz w:val="28"/>
          <w:szCs w:val="28"/>
        </w:rPr>
        <w:t xml:space="preserve"> </w:t>
      </w:r>
      <w:r>
        <w:rPr>
          <w:sz w:val="28"/>
          <w:szCs w:val="28"/>
        </w:rPr>
        <w:t>О.Ю. Харламов</w:t>
      </w:r>
    </w:p>
    <w:p w:rsidR="00307273" w:rsidRDefault="00307273" w:rsidP="00307273">
      <w:pPr>
        <w:rPr>
          <w:sz w:val="28"/>
          <w:szCs w:val="28"/>
        </w:rPr>
      </w:pPr>
    </w:p>
    <w:p w:rsidR="00307273" w:rsidRDefault="00497F62" w:rsidP="00307273">
      <w:pPr>
        <w:tabs>
          <w:tab w:val="left" w:pos="10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07273">
        <w:rPr>
          <w:sz w:val="28"/>
          <w:szCs w:val="28"/>
        </w:rPr>
        <w:t xml:space="preserve"> городского поселения </w:t>
      </w:r>
    </w:p>
    <w:p w:rsidR="00307273" w:rsidRDefault="00307273" w:rsidP="00307273">
      <w:pPr>
        <w:rPr>
          <w:sz w:val="28"/>
          <w:szCs w:val="28"/>
        </w:rPr>
      </w:pPr>
      <w:r>
        <w:rPr>
          <w:sz w:val="28"/>
          <w:szCs w:val="28"/>
        </w:rPr>
        <w:t xml:space="preserve">«Рабочий поселок Чегдомын»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44D70">
        <w:rPr>
          <w:sz w:val="28"/>
          <w:szCs w:val="28"/>
        </w:rPr>
        <w:tab/>
        <w:t xml:space="preserve">    </w:t>
      </w:r>
      <w:r w:rsidR="00497F62">
        <w:rPr>
          <w:sz w:val="28"/>
          <w:szCs w:val="28"/>
        </w:rPr>
        <w:t>С.Н.</w:t>
      </w:r>
      <w:r w:rsidR="00406879">
        <w:rPr>
          <w:sz w:val="28"/>
          <w:szCs w:val="28"/>
        </w:rPr>
        <w:t xml:space="preserve"> </w:t>
      </w:r>
      <w:proofErr w:type="spellStart"/>
      <w:r w:rsidR="00497F62">
        <w:rPr>
          <w:sz w:val="28"/>
          <w:szCs w:val="28"/>
        </w:rPr>
        <w:t>Касимов</w:t>
      </w:r>
      <w:proofErr w:type="spellEnd"/>
    </w:p>
    <w:p w:rsidR="00155A07" w:rsidRPr="00FD6313" w:rsidRDefault="00155A07" w:rsidP="00BF3B87"/>
    <w:sectPr w:rsidR="00155A07" w:rsidRPr="00FD6313" w:rsidSect="0015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1D" w:rsidRDefault="001B4D1D" w:rsidP="00E0269F">
      <w:r>
        <w:separator/>
      </w:r>
    </w:p>
  </w:endnote>
  <w:endnote w:type="continuationSeparator" w:id="0">
    <w:p w:rsidR="001B4D1D" w:rsidRDefault="001B4D1D" w:rsidP="00E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1D" w:rsidRDefault="001B4D1D" w:rsidP="00E0269F">
      <w:r>
        <w:separator/>
      </w:r>
    </w:p>
  </w:footnote>
  <w:footnote w:type="continuationSeparator" w:id="0">
    <w:p w:rsidR="001B4D1D" w:rsidRDefault="001B4D1D" w:rsidP="00E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9E7"/>
    <w:multiLevelType w:val="hybridMultilevel"/>
    <w:tmpl w:val="67A20C66"/>
    <w:lvl w:ilvl="0" w:tplc="3BA23938">
      <w:start w:val="5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">
    <w:nsid w:val="1E706419"/>
    <w:multiLevelType w:val="hybridMultilevel"/>
    <w:tmpl w:val="FD88E9B0"/>
    <w:lvl w:ilvl="0" w:tplc="83F853A2">
      <w:start w:val="6"/>
      <w:numFmt w:val="decimal"/>
      <w:lvlText w:val="%1)"/>
      <w:lvlJc w:val="left"/>
      <w:pPr>
        <w:ind w:left="13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">
    <w:nsid w:val="1FEC4F0C"/>
    <w:multiLevelType w:val="hybridMultilevel"/>
    <w:tmpl w:val="D0BE8800"/>
    <w:lvl w:ilvl="0" w:tplc="1CF68A5E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C56189E"/>
    <w:multiLevelType w:val="hybridMultilevel"/>
    <w:tmpl w:val="EAF09642"/>
    <w:lvl w:ilvl="0" w:tplc="28E6864E">
      <w:start w:val="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24E174D"/>
    <w:multiLevelType w:val="multilevel"/>
    <w:tmpl w:val="52D4F7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3FCA6F77"/>
    <w:multiLevelType w:val="multilevel"/>
    <w:tmpl w:val="E86CF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6">
    <w:nsid w:val="4A904CC1"/>
    <w:multiLevelType w:val="hybridMultilevel"/>
    <w:tmpl w:val="570E3C90"/>
    <w:lvl w:ilvl="0" w:tplc="2B74608C">
      <w:start w:val="7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7">
    <w:nsid w:val="57CA205B"/>
    <w:multiLevelType w:val="multilevel"/>
    <w:tmpl w:val="F11ECD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2160"/>
      </w:pPr>
      <w:rPr>
        <w:rFonts w:hint="default"/>
      </w:rPr>
    </w:lvl>
  </w:abstractNum>
  <w:abstractNum w:abstractNumId="8">
    <w:nsid w:val="635171DD"/>
    <w:multiLevelType w:val="hybridMultilevel"/>
    <w:tmpl w:val="3E968648"/>
    <w:lvl w:ilvl="0" w:tplc="BE2A067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FC82256"/>
    <w:multiLevelType w:val="hybridMultilevel"/>
    <w:tmpl w:val="D0CE0616"/>
    <w:lvl w:ilvl="0" w:tplc="D3C240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4F5649"/>
    <w:multiLevelType w:val="multilevel"/>
    <w:tmpl w:val="E86CF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1">
    <w:nsid w:val="7D224370"/>
    <w:multiLevelType w:val="hybridMultilevel"/>
    <w:tmpl w:val="C24C8E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B42"/>
    <w:rsid w:val="00006155"/>
    <w:rsid w:val="00016115"/>
    <w:rsid w:val="000370DF"/>
    <w:rsid w:val="000D4EB6"/>
    <w:rsid w:val="000E3CBB"/>
    <w:rsid w:val="00135438"/>
    <w:rsid w:val="00147088"/>
    <w:rsid w:val="00155A07"/>
    <w:rsid w:val="00155AF2"/>
    <w:rsid w:val="001643C4"/>
    <w:rsid w:val="00176696"/>
    <w:rsid w:val="001A23BA"/>
    <w:rsid w:val="001B1FD9"/>
    <w:rsid w:val="001B4D1D"/>
    <w:rsid w:val="002233FE"/>
    <w:rsid w:val="00244CE4"/>
    <w:rsid w:val="00261724"/>
    <w:rsid w:val="00265A91"/>
    <w:rsid w:val="00274F7D"/>
    <w:rsid w:val="002952FF"/>
    <w:rsid w:val="002C261C"/>
    <w:rsid w:val="002F1FE9"/>
    <w:rsid w:val="002F41F9"/>
    <w:rsid w:val="002F76B1"/>
    <w:rsid w:val="00305A4D"/>
    <w:rsid w:val="00307273"/>
    <w:rsid w:val="003174D1"/>
    <w:rsid w:val="00327554"/>
    <w:rsid w:val="00327E13"/>
    <w:rsid w:val="00331DD7"/>
    <w:rsid w:val="003321E0"/>
    <w:rsid w:val="00341A5C"/>
    <w:rsid w:val="0035384F"/>
    <w:rsid w:val="00354361"/>
    <w:rsid w:val="00376D9C"/>
    <w:rsid w:val="0039367D"/>
    <w:rsid w:val="003C4BF3"/>
    <w:rsid w:val="00406879"/>
    <w:rsid w:val="00411818"/>
    <w:rsid w:val="00414B5E"/>
    <w:rsid w:val="004161C4"/>
    <w:rsid w:val="00417143"/>
    <w:rsid w:val="00452254"/>
    <w:rsid w:val="00497F62"/>
    <w:rsid w:val="004A740C"/>
    <w:rsid w:val="004C1155"/>
    <w:rsid w:val="004D5556"/>
    <w:rsid w:val="00502E3C"/>
    <w:rsid w:val="00515B1F"/>
    <w:rsid w:val="00532064"/>
    <w:rsid w:val="005510BA"/>
    <w:rsid w:val="005B2C61"/>
    <w:rsid w:val="005C56C9"/>
    <w:rsid w:val="005E688F"/>
    <w:rsid w:val="00617F22"/>
    <w:rsid w:val="006627F9"/>
    <w:rsid w:val="00690C1C"/>
    <w:rsid w:val="006E5663"/>
    <w:rsid w:val="00707ED6"/>
    <w:rsid w:val="00745A29"/>
    <w:rsid w:val="0075040F"/>
    <w:rsid w:val="00773C0F"/>
    <w:rsid w:val="007752D5"/>
    <w:rsid w:val="0078455F"/>
    <w:rsid w:val="00793180"/>
    <w:rsid w:val="007957E6"/>
    <w:rsid w:val="007A5E67"/>
    <w:rsid w:val="007B66C5"/>
    <w:rsid w:val="007D7CCD"/>
    <w:rsid w:val="007E53D7"/>
    <w:rsid w:val="007E6FEA"/>
    <w:rsid w:val="007E7AB6"/>
    <w:rsid w:val="007F6E33"/>
    <w:rsid w:val="00827D49"/>
    <w:rsid w:val="0087092B"/>
    <w:rsid w:val="00895AC7"/>
    <w:rsid w:val="008E4889"/>
    <w:rsid w:val="00926ECD"/>
    <w:rsid w:val="00991C96"/>
    <w:rsid w:val="009A4DE5"/>
    <w:rsid w:val="009B781C"/>
    <w:rsid w:val="00A17218"/>
    <w:rsid w:val="00A26E58"/>
    <w:rsid w:val="00A350EC"/>
    <w:rsid w:val="00A468EE"/>
    <w:rsid w:val="00A47C79"/>
    <w:rsid w:val="00A576C3"/>
    <w:rsid w:val="00A72C11"/>
    <w:rsid w:val="00A764D4"/>
    <w:rsid w:val="00A802D8"/>
    <w:rsid w:val="00AA1FD7"/>
    <w:rsid w:val="00AA20DF"/>
    <w:rsid w:val="00AB1516"/>
    <w:rsid w:val="00AB39BC"/>
    <w:rsid w:val="00B11B88"/>
    <w:rsid w:val="00B409FF"/>
    <w:rsid w:val="00B46B4E"/>
    <w:rsid w:val="00B7660E"/>
    <w:rsid w:val="00B8539E"/>
    <w:rsid w:val="00B855EB"/>
    <w:rsid w:val="00BA31AD"/>
    <w:rsid w:val="00BB723C"/>
    <w:rsid w:val="00BE217E"/>
    <w:rsid w:val="00BF3B87"/>
    <w:rsid w:val="00C11BF9"/>
    <w:rsid w:val="00C20098"/>
    <w:rsid w:val="00C72499"/>
    <w:rsid w:val="00CB4F59"/>
    <w:rsid w:val="00CB5B42"/>
    <w:rsid w:val="00CC2040"/>
    <w:rsid w:val="00CF0D7D"/>
    <w:rsid w:val="00CF30DA"/>
    <w:rsid w:val="00D02C03"/>
    <w:rsid w:val="00D32C5C"/>
    <w:rsid w:val="00D44D70"/>
    <w:rsid w:val="00D54BAF"/>
    <w:rsid w:val="00D6162A"/>
    <w:rsid w:val="00DA025A"/>
    <w:rsid w:val="00DC7318"/>
    <w:rsid w:val="00DE6F2F"/>
    <w:rsid w:val="00DF7241"/>
    <w:rsid w:val="00E0186A"/>
    <w:rsid w:val="00E0269F"/>
    <w:rsid w:val="00E26B4F"/>
    <w:rsid w:val="00E45A90"/>
    <w:rsid w:val="00E67E7E"/>
    <w:rsid w:val="00E73382"/>
    <w:rsid w:val="00EF6F7D"/>
    <w:rsid w:val="00F006CE"/>
    <w:rsid w:val="00F61E97"/>
    <w:rsid w:val="00F65582"/>
    <w:rsid w:val="00F7782F"/>
    <w:rsid w:val="00FC67F0"/>
    <w:rsid w:val="00FD146C"/>
    <w:rsid w:val="00FD6313"/>
    <w:rsid w:val="00FE785D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5B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B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B5B42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9A4D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02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2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26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F76B1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D44D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D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145B-29A9-4B11-B1B7-5A0BB674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6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Ломашук</dc:creator>
  <cp:lastModifiedBy>Орготдел</cp:lastModifiedBy>
  <cp:revision>39</cp:revision>
  <cp:lastPrinted>2018-04-24T05:31:00Z</cp:lastPrinted>
  <dcterms:created xsi:type="dcterms:W3CDTF">2016-02-29T07:32:00Z</dcterms:created>
  <dcterms:modified xsi:type="dcterms:W3CDTF">2018-05-14T00:38:00Z</dcterms:modified>
</cp:coreProperties>
</file>