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D1" w:rsidRDefault="008623D1" w:rsidP="00862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A07" w:rsidRDefault="00A15A07" w:rsidP="00A15A07">
      <w:pPr>
        <w:shd w:val="clear" w:color="auto" w:fill="FFFFFF"/>
        <w:tabs>
          <w:tab w:val="left" w:pos="3900"/>
        </w:tabs>
        <w:spacing w:before="322"/>
        <w:ind w:left="19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pacing w:val="-5"/>
          <w:sz w:val="28"/>
          <w:szCs w:val="28"/>
        </w:rPr>
        <w:drawing>
          <wp:inline distT="0" distB="0" distL="0" distR="0">
            <wp:extent cx="462280" cy="462280"/>
            <wp:effectExtent l="19050" t="0" r="0" b="0"/>
            <wp:docPr id="1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AB_GER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A07" w:rsidRDefault="00A15A07" w:rsidP="00A15A07">
      <w:pPr>
        <w:shd w:val="clear" w:color="auto" w:fill="FFFFFF"/>
        <w:spacing w:after="0"/>
        <w:ind w:left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СОВЕТ ДЕПУТАТОВ</w:t>
      </w:r>
    </w:p>
    <w:p w:rsidR="00A15A07" w:rsidRDefault="00A15A07" w:rsidP="00A15A07">
      <w:pPr>
        <w:shd w:val="clear" w:color="auto" w:fill="FFFFFF"/>
        <w:spacing w:after="0" w:line="274" w:lineRule="exact"/>
        <w:ind w:right="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ГОРОДСКОГО ПОСЕЛЕНИЯ «РАБОЧИЙ ПОСЕЛОК ЧЕГДОМЫН»</w:t>
      </w:r>
    </w:p>
    <w:p w:rsidR="00A15A07" w:rsidRDefault="00A15A07" w:rsidP="00A15A07">
      <w:pPr>
        <w:shd w:val="clear" w:color="auto" w:fill="FFFFFF"/>
        <w:spacing w:after="0" w:line="274" w:lineRule="exact"/>
        <w:ind w:left="8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  <w:t>Верхнебуреинского муниципального района</w:t>
      </w:r>
    </w:p>
    <w:p w:rsidR="00A15A07" w:rsidRDefault="00A15A07" w:rsidP="00A15A07">
      <w:pPr>
        <w:shd w:val="clear" w:color="auto" w:fill="FFFFFF"/>
        <w:spacing w:after="0" w:line="274" w:lineRule="exact"/>
        <w:ind w:left="1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9"/>
          <w:sz w:val="26"/>
          <w:szCs w:val="26"/>
        </w:rPr>
        <w:t>Хабаровского края</w:t>
      </w:r>
    </w:p>
    <w:p w:rsidR="00A15A07" w:rsidRDefault="00A15A07" w:rsidP="00A15A0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8623D1" w:rsidRPr="00A15A07" w:rsidRDefault="00A15A07" w:rsidP="00A15A07">
      <w:pPr>
        <w:tabs>
          <w:tab w:val="left" w:pos="463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8623D1" w:rsidRDefault="008623D1" w:rsidP="00862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D1" w:rsidRDefault="00437D28" w:rsidP="00862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18.02.2014 № 54</w:t>
      </w:r>
    </w:p>
    <w:p w:rsidR="00166BD4" w:rsidRDefault="00166BD4" w:rsidP="00862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П.Чегдомын</w:t>
      </w:r>
    </w:p>
    <w:p w:rsidR="008623D1" w:rsidRDefault="008623D1" w:rsidP="00862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D1" w:rsidRDefault="008623D1" w:rsidP="00862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D1" w:rsidRDefault="008623D1" w:rsidP="00862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 отчете главы городского поселения</w:t>
      </w:r>
    </w:p>
    <w:p w:rsidR="008623D1" w:rsidRDefault="008623D1" w:rsidP="00862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«Рабочий поселок Чегдомын»</w:t>
      </w:r>
    </w:p>
    <w:p w:rsidR="008623D1" w:rsidRDefault="008623D1" w:rsidP="00862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Default="008623D1" w:rsidP="00862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частью 3 статьи 20   Устава городского поселения «Рабочий поселок Чегдомын» заслушав и обсудив отчет главы городского поселения «Рабочий поселок Чегдомын»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Н., Совет депутатов городского поселения «Рабочий поселок Чегдомын» </w:t>
      </w:r>
    </w:p>
    <w:p w:rsidR="008623D1" w:rsidRDefault="008623D1" w:rsidP="00862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 </w:t>
      </w:r>
    </w:p>
    <w:p w:rsidR="008623D1" w:rsidRDefault="008623D1" w:rsidP="00437D2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городского поселения «Рабочий поселок Чегдомын» принять к сведению.</w:t>
      </w:r>
    </w:p>
    <w:p w:rsidR="008623D1" w:rsidRDefault="008623D1" w:rsidP="00437D2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8623D1" w:rsidRDefault="008623D1" w:rsidP="00437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Default="008623D1" w:rsidP="00437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Default="008623D1" w:rsidP="00862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Default="008623D1" w:rsidP="00862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Default="008623D1" w:rsidP="00862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623D1" w:rsidRDefault="008623D1" w:rsidP="00862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623D1" w:rsidRDefault="008623D1" w:rsidP="008623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«Рабочий поселок Чегдомын» </w:t>
      </w:r>
      <w:r w:rsidR="00166BD4">
        <w:rPr>
          <w:rFonts w:ascii="Times New Roman" w:hAnsi="Times New Roman" w:cs="Times New Roman"/>
          <w:sz w:val="28"/>
          <w:szCs w:val="28"/>
        </w:rPr>
        <w:tab/>
      </w:r>
      <w:r w:rsidR="00166BD4">
        <w:rPr>
          <w:rFonts w:ascii="Times New Roman" w:hAnsi="Times New Roman" w:cs="Times New Roman"/>
          <w:sz w:val="28"/>
          <w:szCs w:val="28"/>
        </w:rPr>
        <w:tab/>
      </w:r>
      <w:r w:rsidR="00166BD4">
        <w:rPr>
          <w:rFonts w:ascii="Times New Roman" w:hAnsi="Times New Roman" w:cs="Times New Roman"/>
          <w:sz w:val="28"/>
          <w:szCs w:val="28"/>
        </w:rPr>
        <w:tab/>
      </w:r>
      <w:r w:rsidR="00166BD4">
        <w:rPr>
          <w:rFonts w:ascii="Times New Roman" w:hAnsi="Times New Roman" w:cs="Times New Roman"/>
          <w:sz w:val="28"/>
          <w:szCs w:val="28"/>
        </w:rPr>
        <w:tab/>
      </w:r>
      <w:r w:rsidR="00166B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 В. Ефремов</w:t>
      </w:r>
    </w:p>
    <w:p w:rsidR="00D425CC" w:rsidRDefault="00D425CC"/>
    <w:sectPr w:rsidR="00D425CC" w:rsidSect="0063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95F3B"/>
    <w:multiLevelType w:val="hybridMultilevel"/>
    <w:tmpl w:val="BBA07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623D1"/>
    <w:rsid w:val="00166BD4"/>
    <w:rsid w:val="00302AE2"/>
    <w:rsid w:val="00437D28"/>
    <w:rsid w:val="00635FEE"/>
    <w:rsid w:val="008623D1"/>
    <w:rsid w:val="00A15A07"/>
    <w:rsid w:val="00D425CC"/>
    <w:rsid w:val="00E3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janna</cp:lastModifiedBy>
  <cp:revision>8</cp:revision>
  <dcterms:created xsi:type="dcterms:W3CDTF">2014-02-26T22:27:00Z</dcterms:created>
  <dcterms:modified xsi:type="dcterms:W3CDTF">2014-03-06T22:58:00Z</dcterms:modified>
</cp:coreProperties>
</file>